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66F1" w14:textId="77777777" w:rsidR="008805B6" w:rsidRDefault="00000000">
      <w:pPr>
        <w:spacing w:after="0" w:line="360" w:lineRule="auto"/>
        <w:rPr>
          <w:rFonts w:ascii="Arial" w:eastAsia="Arial" w:hAnsi="Arial" w:cs="Arial"/>
        </w:rPr>
      </w:pPr>
      <w:r>
        <w:rPr>
          <w:rFonts w:ascii="Arial" w:eastAsia="Arial" w:hAnsi="Arial" w:cs="Arial"/>
        </w:rPr>
        <w:t>`</w:t>
      </w:r>
      <w:r>
        <w:rPr>
          <w:noProof/>
        </w:rPr>
        <w:drawing>
          <wp:anchor distT="0" distB="0" distL="114300" distR="114300" simplePos="0" relativeHeight="251658240" behindDoc="0" locked="0" layoutInCell="1" hidden="0" allowOverlap="1" wp14:anchorId="174F890E" wp14:editId="6149A664">
            <wp:simplePos x="0" y="0"/>
            <wp:positionH relativeFrom="column">
              <wp:posOffset>2153920</wp:posOffset>
            </wp:positionH>
            <wp:positionV relativeFrom="paragraph">
              <wp:posOffset>26670</wp:posOffset>
            </wp:positionV>
            <wp:extent cx="1209675" cy="1600200"/>
            <wp:effectExtent l="0" t="0" r="0" b="0"/>
            <wp:wrapNone/>
            <wp:docPr id="2120240526" name="image7.jpg" descr="Description: http://infoseputarsumsel.vv.si/wp-content/uploads/2012/11/LogO_Sumatera_Selatan.jpg"/>
            <wp:cNvGraphicFramePr/>
            <a:graphic xmlns:a="http://schemas.openxmlformats.org/drawingml/2006/main">
              <a:graphicData uri="http://schemas.openxmlformats.org/drawingml/2006/picture">
                <pic:pic xmlns:pic="http://schemas.openxmlformats.org/drawingml/2006/picture">
                  <pic:nvPicPr>
                    <pic:cNvPr id="0" name="image7.jpg" descr="Description: http://infoseputarsumsel.vv.si/wp-content/uploads/2012/11/LogO_Sumatera_Selatan.jpg"/>
                    <pic:cNvPicPr preferRelativeResize="0"/>
                  </pic:nvPicPr>
                  <pic:blipFill>
                    <a:blip r:embed="rId8"/>
                    <a:srcRect/>
                    <a:stretch>
                      <a:fillRect/>
                    </a:stretch>
                  </pic:blipFill>
                  <pic:spPr>
                    <a:xfrm>
                      <a:off x="0" y="0"/>
                      <a:ext cx="1209675" cy="1600200"/>
                    </a:xfrm>
                    <a:prstGeom prst="rect">
                      <a:avLst/>
                    </a:prstGeom>
                    <a:ln/>
                  </pic:spPr>
                </pic:pic>
              </a:graphicData>
            </a:graphic>
          </wp:anchor>
        </w:drawing>
      </w:r>
    </w:p>
    <w:p w14:paraId="0BD9DA89" w14:textId="77777777" w:rsidR="008805B6" w:rsidRDefault="008805B6">
      <w:pPr>
        <w:spacing w:after="0" w:line="360" w:lineRule="auto"/>
        <w:rPr>
          <w:rFonts w:ascii="Arial" w:eastAsia="Arial" w:hAnsi="Arial" w:cs="Arial"/>
        </w:rPr>
      </w:pPr>
    </w:p>
    <w:p w14:paraId="3FA168FA" w14:textId="77777777" w:rsidR="008805B6" w:rsidRDefault="008805B6">
      <w:pPr>
        <w:spacing w:after="0" w:line="360" w:lineRule="auto"/>
        <w:rPr>
          <w:rFonts w:ascii="Arial" w:eastAsia="Arial" w:hAnsi="Arial" w:cs="Arial"/>
        </w:rPr>
      </w:pPr>
    </w:p>
    <w:p w14:paraId="2E4502EE" w14:textId="77777777" w:rsidR="008805B6" w:rsidRDefault="008805B6">
      <w:pPr>
        <w:spacing w:after="0" w:line="360" w:lineRule="auto"/>
        <w:rPr>
          <w:rFonts w:ascii="Arial" w:eastAsia="Arial" w:hAnsi="Arial" w:cs="Arial"/>
          <w:b/>
          <w:bCs/>
          <w:color w:val="000000"/>
        </w:rPr>
      </w:pPr>
    </w:p>
    <w:p w14:paraId="288E4293" w14:textId="77777777" w:rsidR="008805B6" w:rsidRDefault="008805B6">
      <w:pPr>
        <w:spacing w:after="0" w:line="360" w:lineRule="auto"/>
        <w:jc w:val="center"/>
        <w:rPr>
          <w:rFonts w:ascii="Arial" w:eastAsia="Arial" w:hAnsi="Arial" w:cs="Arial"/>
          <w:b/>
          <w:bCs/>
          <w:color w:val="000000"/>
        </w:rPr>
      </w:pPr>
    </w:p>
    <w:p w14:paraId="749CBA45" w14:textId="77777777" w:rsidR="008805B6" w:rsidRDefault="008805B6">
      <w:pPr>
        <w:spacing w:after="0" w:line="360" w:lineRule="auto"/>
        <w:jc w:val="center"/>
        <w:rPr>
          <w:rFonts w:ascii="Arial" w:eastAsia="Arial" w:hAnsi="Arial" w:cs="Arial"/>
          <w:b/>
          <w:bCs/>
          <w:color w:val="000000"/>
        </w:rPr>
      </w:pPr>
    </w:p>
    <w:p w14:paraId="3BA2E419" w14:textId="77777777" w:rsidR="008805B6" w:rsidRDefault="008805B6">
      <w:pPr>
        <w:spacing w:after="0" w:line="360" w:lineRule="auto"/>
        <w:jc w:val="center"/>
        <w:rPr>
          <w:rFonts w:ascii="Arial" w:eastAsia="Arial" w:hAnsi="Arial" w:cs="Arial"/>
          <w:b/>
          <w:bCs/>
          <w:color w:val="000000"/>
        </w:rPr>
      </w:pPr>
    </w:p>
    <w:p w14:paraId="731576CF" w14:textId="77777777" w:rsidR="008805B6" w:rsidRDefault="008805B6">
      <w:pPr>
        <w:spacing w:after="0" w:line="360" w:lineRule="auto"/>
        <w:jc w:val="center"/>
        <w:rPr>
          <w:rFonts w:ascii="Arial" w:eastAsia="Arial" w:hAnsi="Arial" w:cs="Arial"/>
          <w:b/>
          <w:bCs/>
          <w:color w:val="000000"/>
        </w:rPr>
      </w:pPr>
    </w:p>
    <w:p w14:paraId="197BDA57" w14:textId="77777777" w:rsidR="008805B6" w:rsidRDefault="00000000">
      <w:pPr>
        <w:spacing w:after="0" w:line="360" w:lineRule="auto"/>
        <w:jc w:val="center"/>
        <w:rPr>
          <w:rFonts w:ascii="Arial" w:eastAsia="Arial" w:hAnsi="Arial" w:cs="Arial"/>
          <w:b/>
          <w:bCs/>
          <w:sz w:val="28"/>
          <w:szCs w:val="28"/>
        </w:rPr>
      </w:pPr>
      <w:r>
        <w:rPr>
          <w:rFonts w:ascii="Arial" w:eastAsia="Arial" w:hAnsi="Arial" w:cs="Arial"/>
          <w:b/>
          <w:bCs/>
          <w:sz w:val="28"/>
          <w:szCs w:val="28"/>
        </w:rPr>
        <w:t>LAPORAN  AKSI PERUBAHAN</w:t>
      </w:r>
    </w:p>
    <w:p w14:paraId="3F73E7E3" w14:textId="77777777" w:rsidR="008805B6" w:rsidRDefault="00000000">
      <w:pPr>
        <w:spacing w:after="0" w:line="360" w:lineRule="auto"/>
        <w:jc w:val="center"/>
        <w:rPr>
          <w:rFonts w:ascii="Arial" w:eastAsia="Arial" w:hAnsi="Arial" w:cs="Arial"/>
          <w:b/>
          <w:bCs/>
          <w:sz w:val="28"/>
          <w:szCs w:val="28"/>
        </w:rPr>
      </w:pPr>
      <w:bookmarkStart w:id="0" w:name="_heading=h.60zfuqk24fs0" w:colFirst="0" w:colLast="0"/>
      <w:bookmarkEnd w:id="0"/>
      <w:r>
        <w:rPr>
          <w:rFonts w:ascii="Arial" w:eastAsia="Arial" w:hAnsi="Arial" w:cs="Arial"/>
          <w:b/>
          <w:bCs/>
          <w:sz w:val="28"/>
          <w:szCs w:val="28"/>
        </w:rPr>
        <w:t>KUALITAS PELAYANAN PUBLIK</w:t>
      </w:r>
    </w:p>
    <w:p w14:paraId="5C93D6B7" w14:textId="77777777" w:rsidR="008805B6" w:rsidRDefault="008805B6">
      <w:pPr>
        <w:spacing w:after="0" w:line="360" w:lineRule="auto"/>
        <w:jc w:val="center"/>
        <w:rPr>
          <w:rFonts w:ascii="Arial" w:eastAsia="Arial" w:hAnsi="Arial" w:cs="Arial"/>
          <w:b/>
          <w:bCs/>
          <w:sz w:val="24"/>
          <w:szCs w:val="24"/>
        </w:rPr>
      </w:pPr>
    </w:p>
    <w:p w14:paraId="2EA10FDC" w14:textId="77777777" w:rsidR="008805B6" w:rsidRDefault="008805B6">
      <w:pPr>
        <w:spacing w:after="0" w:line="360" w:lineRule="auto"/>
        <w:jc w:val="center"/>
        <w:rPr>
          <w:rFonts w:ascii="Arial" w:eastAsia="Arial" w:hAnsi="Arial" w:cs="Arial"/>
          <w:b/>
          <w:bCs/>
          <w:sz w:val="24"/>
          <w:szCs w:val="24"/>
        </w:rPr>
      </w:pPr>
    </w:p>
    <w:p w14:paraId="73EA3B8B" w14:textId="77777777" w:rsidR="008805B6" w:rsidRDefault="008805B6">
      <w:pPr>
        <w:spacing w:after="0" w:line="360" w:lineRule="auto"/>
        <w:jc w:val="center"/>
        <w:rPr>
          <w:rFonts w:ascii="Arial" w:eastAsia="Arial" w:hAnsi="Arial" w:cs="Arial"/>
          <w:b/>
          <w:bCs/>
          <w:sz w:val="24"/>
          <w:szCs w:val="24"/>
        </w:rPr>
      </w:pPr>
    </w:p>
    <w:p w14:paraId="7BFB2E6A" w14:textId="77777777" w:rsidR="008805B6" w:rsidRDefault="00000000">
      <w:pPr>
        <w:spacing w:after="0" w:line="360" w:lineRule="auto"/>
        <w:jc w:val="center"/>
        <w:rPr>
          <w:rFonts w:ascii="Arial" w:eastAsia="Arial" w:hAnsi="Arial" w:cs="Arial"/>
          <w:b/>
          <w:bCs/>
          <w:sz w:val="28"/>
          <w:szCs w:val="28"/>
        </w:rPr>
      </w:pPr>
      <w:r>
        <w:rPr>
          <w:rFonts w:ascii="Arial" w:eastAsia="Arial" w:hAnsi="Arial" w:cs="Arial"/>
          <w:b/>
          <w:bCs/>
          <w:sz w:val="28"/>
          <w:szCs w:val="28"/>
        </w:rPr>
        <w:t>SISTEM ADMINISTRASI DIGITAL</w:t>
      </w:r>
    </w:p>
    <w:p w14:paraId="6E30A080" w14:textId="77777777" w:rsidR="008805B6" w:rsidRDefault="00000000">
      <w:pPr>
        <w:spacing w:after="0" w:line="360" w:lineRule="auto"/>
        <w:jc w:val="center"/>
        <w:rPr>
          <w:rFonts w:ascii="Arial" w:eastAsia="Arial" w:hAnsi="Arial" w:cs="Arial"/>
          <w:b/>
          <w:bCs/>
          <w:sz w:val="28"/>
          <w:szCs w:val="28"/>
        </w:rPr>
      </w:pPr>
      <w:r>
        <w:rPr>
          <w:rFonts w:ascii="Arial" w:eastAsia="Arial" w:hAnsi="Arial" w:cs="Arial"/>
          <w:b/>
          <w:bCs/>
          <w:sz w:val="28"/>
          <w:szCs w:val="28"/>
        </w:rPr>
        <w:t>IJAZAH KESETARAAN PAKET A, PAKET B DAN PAKET C</w:t>
      </w:r>
    </w:p>
    <w:p w14:paraId="5A8A426A" w14:textId="77777777" w:rsidR="008805B6" w:rsidRDefault="00000000">
      <w:pPr>
        <w:spacing w:after="0" w:line="360" w:lineRule="auto"/>
        <w:jc w:val="center"/>
        <w:rPr>
          <w:rFonts w:ascii="Arial" w:eastAsia="Arial" w:hAnsi="Arial" w:cs="Arial"/>
          <w:b/>
          <w:bCs/>
          <w:sz w:val="28"/>
          <w:szCs w:val="28"/>
        </w:rPr>
      </w:pPr>
      <w:r>
        <w:rPr>
          <w:rFonts w:ascii="Arial" w:eastAsia="Arial" w:hAnsi="Arial" w:cs="Arial"/>
          <w:b/>
          <w:bCs/>
          <w:sz w:val="28"/>
          <w:szCs w:val="28"/>
        </w:rPr>
        <w:t xml:space="preserve">MENGGUNAKAN </w:t>
      </w:r>
      <w:r>
        <w:rPr>
          <w:rFonts w:ascii="Arial" w:eastAsia="Arial" w:hAnsi="Arial" w:cs="Arial"/>
          <w:b/>
          <w:bCs/>
          <w:i/>
          <w:iCs/>
          <w:sz w:val="28"/>
          <w:szCs w:val="28"/>
        </w:rPr>
        <w:t>GOOGLE DRIVE</w:t>
      </w:r>
      <w:r>
        <w:rPr>
          <w:rFonts w:ascii="Arial" w:eastAsia="Arial" w:hAnsi="Arial" w:cs="Arial"/>
          <w:b/>
          <w:bCs/>
          <w:sz w:val="28"/>
          <w:szCs w:val="28"/>
        </w:rPr>
        <w:t xml:space="preserve"> </w:t>
      </w:r>
    </w:p>
    <w:p w14:paraId="0522B65A" w14:textId="77777777" w:rsidR="008805B6" w:rsidRDefault="00000000">
      <w:pPr>
        <w:spacing w:after="0" w:line="360" w:lineRule="auto"/>
        <w:jc w:val="center"/>
        <w:rPr>
          <w:rFonts w:ascii="Arial" w:eastAsia="Arial" w:hAnsi="Arial" w:cs="Arial"/>
          <w:b/>
          <w:bCs/>
          <w:sz w:val="28"/>
          <w:szCs w:val="28"/>
          <w:highlight w:val="yellow"/>
        </w:rPr>
      </w:pPr>
      <w:r>
        <w:rPr>
          <w:rFonts w:ascii="Arial" w:eastAsia="Arial" w:hAnsi="Arial" w:cs="Arial"/>
          <w:b/>
          <w:bCs/>
          <w:sz w:val="28"/>
          <w:szCs w:val="28"/>
        </w:rPr>
        <w:t>DI DINAS PENDIDIKAN KABUPATEN OGAN KOMERING ILIR</w:t>
      </w:r>
    </w:p>
    <w:p w14:paraId="1FBA4602" w14:textId="77777777" w:rsidR="008805B6" w:rsidRDefault="008805B6">
      <w:pPr>
        <w:spacing w:after="0" w:line="360" w:lineRule="auto"/>
        <w:rPr>
          <w:rFonts w:ascii="Arial" w:eastAsia="Arial" w:hAnsi="Arial" w:cs="Arial"/>
          <w:b/>
          <w:bCs/>
          <w:color w:val="EE0000"/>
          <w:sz w:val="24"/>
          <w:szCs w:val="24"/>
        </w:rPr>
      </w:pPr>
    </w:p>
    <w:p w14:paraId="481C6DC1" w14:textId="77777777" w:rsidR="008805B6" w:rsidRDefault="008805B6">
      <w:pPr>
        <w:spacing w:after="0" w:line="360" w:lineRule="auto"/>
        <w:jc w:val="center"/>
        <w:rPr>
          <w:rFonts w:ascii="Arial" w:eastAsia="Arial" w:hAnsi="Arial" w:cs="Arial"/>
          <w:b/>
          <w:bCs/>
          <w:color w:val="EE0000"/>
          <w:sz w:val="24"/>
          <w:szCs w:val="24"/>
        </w:rPr>
      </w:pPr>
    </w:p>
    <w:p w14:paraId="05AB5358" w14:textId="77777777" w:rsidR="008805B6" w:rsidRDefault="008805B6">
      <w:pPr>
        <w:spacing w:after="0" w:line="360" w:lineRule="auto"/>
        <w:jc w:val="center"/>
        <w:rPr>
          <w:rFonts w:ascii="Arial" w:eastAsia="Arial" w:hAnsi="Arial" w:cs="Arial"/>
          <w:b/>
          <w:bCs/>
          <w:color w:val="EE0000"/>
          <w:sz w:val="24"/>
          <w:szCs w:val="24"/>
        </w:rPr>
      </w:pPr>
    </w:p>
    <w:p w14:paraId="18A8FC5C" w14:textId="77777777" w:rsidR="008805B6"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t>Oleh:</w:t>
      </w:r>
    </w:p>
    <w:p w14:paraId="25E62167" w14:textId="77777777" w:rsidR="008805B6" w:rsidRDefault="00000000">
      <w:pPr>
        <w:spacing w:after="0" w:line="360" w:lineRule="auto"/>
        <w:jc w:val="center"/>
        <w:rPr>
          <w:rFonts w:ascii="Arial" w:eastAsia="Arial" w:hAnsi="Arial" w:cs="Arial"/>
          <w:b/>
          <w:bCs/>
          <w:sz w:val="24"/>
          <w:szCs w:val="24"/>
        </w:rPr>
      </w:pPr>
      <w:bookmarkStart w:id="1" w:name="_heading=h.n6inyd8kaz42" w:colFirst="0" w:colLast="0"/>
      <w:bookmarkEnd w:id="1"/>
      <w:r>
        <w:rPr>
          <w:rFonts w:ascii="Arial" w:eastAsia="Arial" w:hAnsi="Arial" w:cs="Arial"/>
          <w:b/>
          <w:bCs/>
          <w:sz w:val="24"/>
          <w:szCs w:val="24"/>
        </w:rPr>
        <w:t>MAHMUD, S. Sos</w:t>
      </w:r>
    </w:p>
    <w:p w14:paraId="089C26F1" w14:textId="77777777" w:rsidR="008805B6"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t>NIP. 197007100320011001</w:t>
      </w:r>
    </w:p>
    <w:p w14:paraId="698E99B4" w14:textId="77777777" w:rsidR="008805B6" w:rsidRDefault="00000000">
      <w:pPr>
        <w:spacing w:after="0" w:line="360" w:lineRule="auto"/>
        <w:jc w:val="center"/>
        <w:rPr>
          <w:rFonts w:ascii="Arial" w:eastAsia="Arial" w:hAnsi="Arial" w:cs="Arial"/>
          <w:b/>
          <w:bCs/>
          <w:sz w:val="24"/>
          <w:szCs w:val="24"/>
        </w:rPr>
      </w:pPr>
      <w:r>
        <w:rPr>
          <w:rFonts w:ascii="Arial" w:eastAsia="Arial" w:hAnsi="Arial" w:cs="Arial"/>
          <w:b/>
          <w:bCs/>
          <w:sz w:val="24"/>
          <w:szCs w:val="24"/>
        </w:rPr>
        <w:t>NDH : 05</w:t>
      </w:r>
    </w:p>
    <w:p w14:paraId="1EAB8A66" w14:textId="77777777" w:rsidR="008805B6" w:rsidRDefault="008805B6">
      <w:pPr>
        <w:spacing w:after="0" w:line="360" w:lineRule="auto"/>
        <w:jc w:val="center"/>
        <w:rPr>
          <w:rFonts w:ascii="Arial" w:eastAsia="Arial" w:hAnsi="Arial" w:cs="Arial"/>
          <w:sz w:val="24"/>
          <w:szCs w:val="24"/>
        </w:rPr>
      </w:pPr>
    </w:p>
    <w:p w14:paraId="35E93622" w14:textId="77777777" w:rsidR="008805B6" w:rsidRDefault="008805B6">
      <w:pPr>
        <w:spacing w:after="0" w:line="360" w:lineRule="auto"/>
        <w:jc w:val="center"/>
        <w:rPr>
          <w:rFonts w:ascii="Arial" w:eastAsia="Arial" w:hAnsi="Arial" w:cs="Arial"/>
          <w:sz w:val="24"/>
          <w:szCs w:val="24"/>
        </w:rPr>
      </w:pPr>
    </w:p>
    <w:p w14:paraId="4ECE9057" w14:textId="77777777" w:rsidR="008805B6" w:rsidRDefault="008805B6">
      <w:pPr>
        <w:spacing w:after="0" w:line="360" w:lineRule="auto"/>
        <w:jc w:val="center"/>
        <w:rPr>
          <w:rFonts w:ascii="Arial" w:eastAsia="Arial" w:hAnsi="Arial" w:cs="Arial"/>
          <w:sz w:val="24"/>
          <w:szCs w:val="24"/>
        </w:rPr>
      </w:pPr>
    </w:p>
    <w:p w14:paraId="65843936" w14:textId="77777777" w:rsidR="008805B6" w:rsidRDefault="008805B6">
      <w:pPr>
        <w:spacing w:after="0" w:line="360" w:lineRule="auto"/>
        <w:jc w:val="center"/>
        <w:rPr>
          <w:rFonts w:ascii="Arial" w:eastAsia="Arial" w:hAnsi="Arial" w:cs="Arial"/>
          <w:sz w:val="24"/>
          <w:szCs w:val="24"/>
        </w:rPr>
      </w:pPr>
    </w:p>
    <w:p w14:paraId="1C93C421" w14:textId="77777777" w:rsidR="008805B6" w:rsidRDefault="008805B6">
      <w:pPr>
        <w:spacing w:after="0" w:line="360" w:lineRule="auto"/>
        <w:jc w:val="center"/>
        <w:rPr>
          <w:rFonts w:ascii="Arial" w:eastAsia="Arial" w:hAnsi="Arial" w:cs="Arial"/>
          <w:sz w:val="24"/>
          <w:szCs w:val="24"/>
        </w:rPr>
      </w:pPr>
    </w:p>
    <w:p w14:paraId="6BD7F4F6" w14:textId="77777777" w:rsidR="008805B6" w:rsidRDefault="00000000">
      <w:pPr>
        <w:spacing w:after="0" w:line="360" w:lineRule="auto"/>
        <w:jc w:val="center"/>
        <w:rPr>
          <w:rFonts w:ascii="Arial" w:eastAsia="Arial" w:hAnsi="Arial" w:cs="Arial"/>
          <w:b/>
          <w:bCs/>
          <w:sz w:val="28"/>
          <w:szCs w:val="28"/>
        </w:rPr>
      </w:pPr>
      <w:r>
        <w:rPr>
          <w:rFonts w:ascii="Arial" w:eastAsia="Arial" w:hAnsi="Arial" w:cs="Arial"/>
          <w:b/>
          <w:bCs/>
          <w:sz w:val="28"/>
          <w:szCs w:val="28"/>
        </w:rPr>
        <w:t>PEMERINTAH PROVINSI SUMATERA SELATAN</w:t>
      </w:r>
    </w:p>
    <w:p w14:paraId="56DD6C70" w14:textId="77777777" w:rsidR="008805B6" w:rsidRDefault="00000000">
      <w:pPr>
        <w:spacing w:after="0" w:line="360" w:lineRule="auto"/>
        <w:jc w:val="center"/>
        <w:rPr>
          <w:rFonts w:ascii="Arial" w:eastAsia="Arial" w:hAnsi="Arial" w:cs="Arial"/>
          <w:b/>
          <w:bCs/>
          <w:sz w:val="28"/>
          <w:szCs w:val="28"/>
        </w:rPr>
      </w:pPr>
      <w:r>
        <w:rPr>
          <w:rFonts w:ascii="Arial" w:eastAsia="Arial" w:hAnsi="Arial" w:cs="Arial"/>
          <w:b/>
          <w:bCs/>
          <w:sz w:val="28"/>
          <w:szCs w:val="28"/>
        </w:rPr>
        <w:t>BADAN PENGEMBANGAN SUMBER DAYA MANUSIA DAERAH</w:t>
      </w:r>
    </w:p>
    <w:p w14:paraId="0795F442" w14:textId="77777777" w:rsidR="008805B6" w:rsidRDefault="00000000">
      <w:pPr>
        <w:spacing w:after="0" w:line="360" w:lineRule="auto"/>
        <w:jc w:val="center"/>
        <w:rPr>
          <w:rFonts w:ascii="Arial" w:eastAsia="Arial" w:hAnsi="Arial" w:cs="Arial"/>
          <w:b/>
          <w:bCs/>
          <w:sz w:val="28"/>
          <w:szCs w:val="28"/>
        </w:rPr>
      </w:pPr>
      <w:r>
        <w:rPr>
          <w:rFonts w:ascii="Arial" w:eastAsia="Arial" w:hAnsi="Arial" w:cs="Arial"/>
          <w:b/>
          <w:bCs/>
          <w:sz w:val="28"/>
          <w:szCs w:val="28"/>
        </w:rPr>
        <w:t>PELATIHAN KEPEMIMPINAN PENGAWAS ANGKATAN IV</w:t>
      </w:r>
    </w:p>
    <w:p w14:paraId="1EC84D36" w14:textId="77777777" w:rsidR="008805B6" w:rsidRDefault="00000000">
      <w:pPr>
        <w:spacing w:after="0" w:line="360" w:lineRule="auto"/>
        <w:jc w:val="center"/>
        <w:rPr>
          <w:rFonts w:ascii="Arial" w:eastAsia="Arial" w:hAnsi="Arial" w:cs="Arial"/>
          <w:color w:val="EE0000"/>
          <w:sz w:val="28"/>
          <w:szCs w:val="28"/>
        </w:rPr>
        <w:sectPr w:rsidR="008805B6">
          <w:footerReference w:type="default" r:id="rId9"/>
          <w:footerReference w:type="first" r:id="rId10"/>
          <w:pgSz w:w="11906" w:h="16838"/>
          <w:pgMar w:top="1440" w:right="1440" w:bottom="284" w:left="1440" w:header="708" w:footer="708" w:gutter="0"/>
          <w:pgNumType w:start="1"/>
          <w:cols w:space="720"/>
          <w:titlePg/>
        </w:sectPr>
      </w:pPr>
      <w:r>
        <w:rPr>
          <w:rFonts w:ascii="Arial" w:eastAsia="Arial" w:hAnsi="Arial" w:cs="Arial"/>
          <w:b/>
          <w:bCs/>
          <w:sz w:val="28"/>
          <w:szCs w:val="28"/>
        </w:rPr>
        <w:t>TAHUN 2025</w:t>
      </w:r>
    </w:p>
    <w:p w14:paraId="0546E42B"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lastRenderedPageBreak/>
        <w:t>LEMBAR PERSETUJUAN</w:t>
      </w:r>
    </w:p>
    <w:p w14:paraId="0BABE70B" w14:textId="77777777" w:rsidR="008805B6" w:rsidRDefault="00000000">
      <w:pPr>
        <w:pBdr>
          <w:top w:val="nil"/>
          <w:left w:val="nil"/>
          <w:bottom w:val="nil"/>
          <w:right w:val="nil"/>
          <w:between w:val="nil"/>
        </w:pBdr>
        <w:spacing w:after="0" w:line="240" w:lineRule="auto"/>
        <w:jc w:val="center"/>
        <w:rPr>
          <w:rFonts w:ascii="Arial" w:eastAsia="Arial" w:hAnsi="Arial" w:cs="Arial"/>
          <w:b/>
          <w:bCs/>
          <w:color w:val="000000"/>
          <w:sz w:val="28"/>
          <w:szCs w:val="28"/>
        </w:rPr>
      </w:pPr>
      <w:r>
        <w:rPr>
          <w:rFonts w:ascii="Arial" w:eastAsia="Arial" w:hAnsi="Arial" w:cs="Arial"/>
          <w:b/>
          <w:bCs/>
          <w:color w:val="000000"/>
          <w:sz w:val="28"/>
          <w:szCs w:val="28"/>
        </w:rPr>
        <w:t>LAPORAN IMPLEMENTASI AKSI PERUBAHAN</w:t>
      </w:r>
    </w:p>
    <w:p w14:paraId="5CCB44EC" w14:textId="77777777" w:rsidR="008805B6" w:rsidRDefault="00000000">
      <w:pPr>
        <w:pBdr>
          <w:top w:val="nil"/>
          <w:left w:val="nil"/>
          <w:bottom w:val="nil"/>
          <w:right w:val="nil"/>
          <w:between w:val="nil"/>
        </w:pBdr>
        <w:spacing w:after="0" w:line="240" w:lineRule="auto"/>
        <w:jc w:val="center"/>
        <w:rPr>
          <w:rFonts w:ascii="Arial" w:eastAsia="Arial" w:hAnsi="Arial" w:cs="Arial"/>
          <w:b/>
          <w:bCs/>
          <w:color w:val="000000"/>
          <w:sz w:val="28"/>
          <w:szCs w:val="28"/>
        </w:rPr>
      </w:pPr>
      <w:r>
        <w:rPr>
          <w:rFonts w:ascii="Arial" w:eastAsia="Arial" w:hAnsi="Arial" w:cs="Arial"/>
          <w:b/>
          <w:bCs/>
          <w:color w:val="000000"/>
          <w:sz w:val="28"/>
          <w:szCs w:val="28"/>
        </w:rPr>
        <w:t xml:space="preserve">KUALITAS PELAYANAN PUBLIK </w:t>
      </w:r>
    </w:p>
    <w:p w14:paraId="7D1FE6D9" w14:textId="77777777" w:rsidR="008805B6" w:rsidRDefault="008805B6">
      <w:pPr>
        <w:pBdr>
          <w:top w:val="nil"/>
          <w:left w:val="nil"/>
          <w:bottom w:val="nil"/>
          <w:right w:val="nil"/>
          <w:between w:val="nil"/>
        </w:pBdr>
        <w:spacing w:after="0" w:line="240" w:lineRule="auto"/>
        <w:jc w:val="center"/>
        <w:rPr>
          <w:rFonts w:ascii="Arial" w:eastAsia="Arial" w:hAnsi="Arial" w:cs="Arial"/>
          <w:b/>
          <w:bCs/>
          <w:color w:val="000000"/>
          <w:sz w:val="28"/>
          <w:szCs w:val="28"/>
        </w:rPr>
      </w:pPr>
    </w:p>
    <w:p w14:paraId="4BE82039" w14:textId="77777777" w:rsidR="008805B6" w:rsidRDefault="008805B6">
      <w:pPr>
        <w:pBdr>
          <w:top w:val="nil"/>
          <w:left w:val="nil"/>
          <w:bottom w:val="nil"/>
          <w:right w:val="nil"/>
          <w:between w:val="nil"/>
        </w:pBdr>
        <w:spacing w:after="0" w:line="240" w:lineRule="auto"/>
        <w:jc w:val="center"/>
        <w:rPr>
          <w:rFonts w:ascii="Arial" w:eastAsia="Arial" w:hAnsi="Arial" w:cs="Arial"/>
          <w:b/>
          <w:bCs/>
          <w:color w:val="000000"/>
          <w:sz w:val="28"/>
          <w:szCs w:val="28"/>
        </w:rPr>
      </w:pPr>
    </w:p>
    <w:p w14:paraId="2328FB42"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SISTEM ADMINISTRASI DIGITAL</w:t>
      </w:r>
    </w:p>
    <w:p w14:paraId="763BD091"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IJAZAH KESETARAAN PAKET A, PAKET B DAN PAKET C</w:t>
      </w:r>
    </w:p>
    <w:p w14:paraId="6FBD305A"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 xml:space="preserve">MENGGUNAKAN </w:t>
      </w:r>
      <w:r>
        <w:rPr>
          <w:rFonts w:ascii="Arial" w:eastAsia="Arial" w:hAnsi="Arial" w:cs="Arial"/>
          <w:b/>
          <w:bCs/>
          <w:i/>
          <w:iCs/>
          <w:color w:val="000000"/>
          <w:sz w:val="28"/>
          <w:szCs w:val="28"/>
        </w:rPr>
        <w:t>GOOGLE DRIVE</w:t>
      </w:r>
      <w:r>
        <w:rPr>
          <w:rFonts w:ascii="Arial" w:eastAsia="Arial" w:hAnsi="Arial" w:cs="Arial"/>
          <w:b/>
          <w:bCs/>
          <w:color w:val="000000"/>
          <w:sz w:val="28"/>
          <w:szCs w:val="28"/>
        </w:rPr>
        <w:t xml:space="preserve"> </w:t>
      </w:r>
    </w:p>
    <w:p w14:paraId="47F4D944"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DI DINAS PENDIDIKAN KABUPATEN OGAN KOMERING ILIR</w:t>
      </w:r>
    </w:p>
    <w:p w14:paraId="173FE730" w14:textId="77777777" w:rsidR="008805B6" w:rsidRDefault="00000000">
      <w:pPr>
        <w:pBdr>
          <w:top w:val="nil"/>
          <w:left w:val="nil"/>
          <w:bottom w:val="nil"/>
          <w:right w:val="nil"/>
          <w:between w:val="nil"/>
        </w:pBdr>
        <w:spacing w:after="0" w:line="48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 </w:t>
      </w:r>
    </w:p>
    <w:p w14:paraId="0994DBFB"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Oleh:</w:t>
      </w:r>
    </w:p>
    <w:p w14:paraId="2EC7E0DC"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2" w:name="_heading=h.3cxwf96shjgr" w:colFirst="0" w:colLast="0"/>
      <w:bookmarkEnd w:id="2"/>
      <w:r>
        <w:rPr>
          <w:rFonts w:ascii="Arial" w:eastAsia="Arial" w:hAnsi="Arial" w:cs="Arial"/>
          <w:color w:val="000000"/>
          <w:sz w:val="24"/>
          <w:szCs w:val="24"/>
        </w:rPr>
        <w:t xml:space="preserve">MAHMUD, S. Sos </w:t>
      </w:r>
    </w:p>
    <w:p w14:paraId="450A25FF"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NIP : 197007100320011001</w:t>
      </w:r>
    </w:p>
    <w:p w14:paraId="31608BD1"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3" w:name="_heading=h.p4p985x2he22" w:colFirst="0" w:colLast="0"/>
      <w:bookmarkEnd w:id="3"/>
      <w:r>
        <w:rPr>
          <w:rFonts w:ascii="Arial" w:eastAsia="Arial" w:hAnsi="Arial" w:cs="Arial"/>
          <w:color w:val="000000"/>
          <w:sz w:val="24"/>
          <w:szCs w:val="24"/>
        </w:rPr>
        <w:t xml:space="preserve">NDH : 05 </w:t>
      </w:r>
    </w:p>
    <w:p w14:paraId="5FE0A525" w14:textId="77777777" w:rsidR="008805B6" w:rsidRDefault="008805B6">
      <w:pPr>
        <w:pBdr>
          <w:top w:val="nil"/>
          <w:left w:val="nil"/>
          <w:bottom w:val="nil"/>
          <w:right w:val="nil"/>
          <w:between w:val="nil"/>
        </w:pBdr>
        <w:spacing w:after="0" w:line="480" w:lineRule="auto"/>
        <w:jc w:val="both"/>
        <w:rPr>
          <w:rFonts w:ascii="Arial" w:eastAsia="Arial" w:hAnsi="Arial" w:cs="Arial"/>
          <w:color w:val="000000"/>
          <w:sz w:val="24"/>
          <w:szCs w:val="24"/>
        </w:rPr>
      </w:pPr>
    </w:p>
    <w:p w14:paraId="482C5C93"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 xml:space="preserve">Telah disetujui untuk diseminarkan pada : </w:t>
      </w:r>
    </w:p>
    <w:p w14:paraId="68E84EF6" w14:textId="77777777" w:rsidR="008805B6" w:rsidRDefault="00000000">
      <w:pPr>
        <w:pBdr>
          <w:top w:val="nil"/>
          <w:left w:val="nil"/>
          <w:bottom w:val="nil"/>
          <w:right w:val="nil"/>
          <w:between w:val="nil"/>
        </w:pBdr>
        <w:tabs>
          <w:tab w:val="left" w:pos="3402"/>
          <w:tab w:val="left" w:pos="3969"/>
        </w:tabs>
        <w:spacing w:after="0" w:line="240" w:lineRule="auto"/>
        <w:ind w:left="3969" w:hanging="2551"/>
        <w:jc w:val="both"/>
        <w:rPr>
          <w:rFonts w:ascii="Arial" w:eastAsia="Arial" w:hAnsi="Arial" w:cs="Arial"/>
          <w:color w:val="000000"/>
          <w:sz w:val="24"/>
          <w:szCs w:val="24"/>
        </w:rPr>
      </w:pPr>
      <w:bookmarkStart w:id="4" w:name="_heading=h.89jcve1g5p7j" w:colFirst="0" w:colLast="0"/>
      <w:bookmarkEnd w:id="4"/>
      <w:r>
        <w:rPr>
          <w:rFonts w:ascii="Arial" w:eastAsia="Arial" w:hAnsi="Arial" w:cs="Arial"/>
          <w:color w:val="000000"/>
          <w:sz w:val="24"/>
          <w:szCs w:val="24"/>
        </w:rPr>
        <w:t xml:space="preserve">Hari/Tanggal </w:t>
      </w:r>
      <w:r>
        <w:rPr>
          <w:rFonts w:ascii="Arial" w:eastAsia="Arial" w:hAnsi="Arial" w:cs="Arial"/>
          <w:color w:val="000000"/>
          <w:sz w:val="24"/>
          <w:szCs w:val="24"/>
        </w:rPr>
        <w:tab/>
        <w:t>:</w:t>
      </w:r>
      <w:r>
        <w:rPr>
          <w:rFonts w:ascii="Arial" w:eastAsia="Arial" w:hAnsi="Arial" w:cs="Arial"/>
          <w:color w:val="000000"/>
          <w:sz w:val="24"/>
          <w:szCs w:val="24"/>
        </w:rPr>
        <w:tab/>
        <w:t xml:space="preserve">Senin, 8 Desember 2025 </w:t>
      </w:r>
    </w:p>
    <w:p w14:paraId="332A3239" w14:textId="77777777" w:rsidR="008805B6" w:rsidRDefault="00000000">
      <w:pPr>
        <w:pBdr>
          <w:top w:val="nil"/>
          <w:left w:val="nil"/>
          <w:bottom w:val="nil"/>
          <w:right w:val="nil"/>
          <w:between w:val="nil"/>
        </w:pBdr>
        <w:tabs>
          <w:tab w:val="left" w:pos="3402"/>
          <w:tab w:val="left" w:pos="3969"/>
        </w:tabs>
        <w:spacing w:after="0" w:line="360" w:lineRule="auto"/>
        <w:ind w:left="3969" w:hanging="2551"/>
        <w:jc w:val="both"/>
        <w:rPr>
          <w:rFonts w:ascii="Arial" w:eastAsia="Arial" w:hAnsi="Arial" w:cs="Arial"/>
          <w:color w:val="000000"/>
          <w:sz w:val="24"/>
          <w:szCs w:val="24"/>
        </w:rPr>
      </w:pPr>
      <w:r>
        <w:rPr>
          <w:rFonts w:ascii="Arial" w:eastAsia="Arial" w:hAnsi="Arial" w:cs="Arial"/>
          <w:color w:val="000000"/>
          <w:sz w:val="24"/>
          <w:szCs w:val="24"/>
        </w:rPr>
        <w:t xml:space="preserve">Tempat </w:t>
      </w:r>
      <w:r>
        <w:rPr>
          <w:rFonts w:ascii="Arial" w:eastAsia="Arial" w:hAnsi="Arial" w:cs="Arial"/>
          <w:color w:val="000000"/>
          <w:sz w:val="24"/>
          <w:szCs w:val="24"/>
        </w:rPr>
        <w:tab/>
        <w:t>:</w:t>
      </w:r>
      <w:r>
        <w:rPr>
          <w:rFonts w:ascii="Arial" w:eastAsia="Arial" w:hAnsi="Arial" w:cs="Arial"/>
          <w:color w:val="000000"/>
          <w:sz w:val="24"/>
          <w:szCs w:val="24"/>
        </w:rPr>
        <w:tab/>
        <w:t xml:space="preserve">BPSDMD PROVINSI SUMATERA SELATAN </w:t>
      </w:r>
    </w:p>
    <w:p w14:paraId="74D57C0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D04627A" w14:textId="77777777" w:rsidR="008805B6" w:rsidRDefault="00000000">
      <w:pPr>
        <w:pBdr>
          <w:top w:val="nil"/>
          <w:left w:val="nil"/>
          <w:bottom w:val="nil"/>
          <w:right w:val="nil"/>
          <w:between w:val="nil"/>
        </w:pBdr>
        <w:tabs>
          <w:tab w:val="center" w:pos="1985"/>
          <w:tab w:val="center" w:pos="7088"/>
        </w:tabs>
        <w:spacing w:after="0" w:line="360" w:lineRule="auto"/>
        <w:jc w:val="both"/>
        <w:rPr>
          <w:rFonts w:ascii="Arial" w:eastAsia="Arial" w:hAnsi="Arial" w:cs="Arial"/>
          <w:b/>
          <w:bCs/>
          <w:color w:val="000000"/>
          <w:sz w:val="24"/>
          <w:szCs w:val="24"/>
        </w:rPr>
      </w:pPr>
      <w:r>
        <w:rPr>
          <w:rFonts w:ascii="Arial" w:eastAsia="Arial" w:hAnsi="Arial" w:cs="Arial"/>
          <w:b/>
          <w:bCs/>
          <w:color w:val="000000"/>
          <w:sz w:val="24"/>
          <w:szCs w:val="24"/>
        </w:rPr>
        <w:tab/>
      </w:r>
      <w:r>
        <w:rPr>
          <w:rFonts w:ascii="Arial" w:eastAsia="Arial" w:hAnsi="Arial" w:cs="Arial"/>
          <w:b/>
          <w:bCs/>
          <w:i/>
          <w:iCs/>
          <w:color w:val="000000"/>
          <w:sz w:val="24"/>
          <w:szCs w:val="24"/>
        </w:rPr>
        <w:t>COACH</w:t>
      </w:r>
      <w:r>
        <w:rPr>
          <w:rFonts w:ascii="Arial" w:eastAsia="Arial" w:hAnsi="Arial" w:cs="Arial"/>
          <w:b/>
          <w:bCs/>
          <w:color w:val="000000"/>
          <w:sz w:val="24"/>
          <w:szCs w:val="24"/>
        </w:rPr>
        <w:t>,</w:t>
      </w:r>
      <w:r>
        <w:rPr>
          <w:rFonts w:ascii="Arial" w:eastAsia="Arial" w:hAnsi="Arial" w:cs="Arial"/>
          <w:b/>
          <w:bCs/>
          <w:color w:val="000000"/>
          <w:sz w:val="24"/>
          <w:szCs w:val="24"/>
        </w:rPr>
        <w:tab/>
        <w:t xml:space="preserve">MENTOR, </w:t>
      </w:r>
    </w:p>
    <w:p w14:paraId="6C42A9E0" w14:textId="77777777" w:rsidR="008805B6" w:rsidRDefault="008805B6">
      <w:pPr>
        <w:pBdr>
          <w:top w:val="nil"/>
          <w:left w:val="nil"/>
          <w:bottom w:val="nil"/>
          <w:right w:val="nil"/>
          <w:between w:val="nil"/>
        </w:pBdr>
        <w:tabs>
          <w:tab w:val="center" w:pos="1985"/>
          <w:tab w:val="center" w:pos="7088"/>
        </w:tabs>
        <w:spacing w:after="0" w:line="240" w:lineRule="auto"/>
        <w:jc w:val="both"/>
        <w:rPr>
          <w:rFonts w:ascii="Arial" w:eastAsia="Arial" w:hAnsi="Arial" w:cs="Arial"/>
          <w:b/>
          <w:bCs/>
          <w:color w:val="000000"/>
          <w:sz w:val="24"/>
          <w:szCs w:val="24"/>
        </w:rPr>
      </w:pPr>
    </w:p>
    <w:p w14:paraId="547BE21F" w14:textId="77777777" w:rsidR="008805B6" w:rsidRDefault="008805B6">
      <w:pPr>
        <w:pBdr>
          <w:top w:val="nil"/>
          <w:left w:val="nil"/>
          <w:bottom w:val="nil"/>
          <w:right w:val="nil"/>
          <w:between w:val="nil"/>
        </w:pBdr>
        <w:tabs>
          <w:tab w:val="center" w:pos="1985"/>
          <w:tab w:val="center" w:pos="7088"/>
        </w:tabs>
        <w:spacing w:after="0" w:line="240" w:lineRule="auto"/>
        <w:jc w:val="both"/>
        <w:rPr>
          <w:rFonts w:ascii="Arial" w:eastAsia="Arial" w:hAnsi="Arial" w:cs="Arial"/>
          <w:b/>
          <w:bCs/>
          <w:color w:val="000000"/>
          <w:sz w:val="24"/>
          <w:szCs w:val="24"/>
        </w:rPr>
      </w:pPr>
    </w:p>
    <w:p w14:paraId="2F9EA0E5" w14:textId="77777777" w:rsidR="008805B6" w:rsidRDefault="00000000">
      <w:pPr>
        <w:pBdr>
          <w:top w:val="nil"/>
          <w:left w:val="nil"/>
          <w:bottom w:val="nil"/>
          <w:right w:val="nil"/>
          <w:between w:val="nil"/>
        </w:pBdr>
        <w:tabs>
          <w:tab w:val="left" w:pos="709"/>
          <w:tab w:val="left" w:pos="5812"/>
        </w:tabs>
        <w:spacing w:after="0" w:line="360" w:lineRule="auto"/>
        <w:jc w:val="both"/>
        <w:rPr>
          <w:rFonts w:ascii="Arial" w:eastAsia="Arial" w:hAnsi="Arial" w:cs="Arial"/>
          <w:b/>
          <w:bCs/>
          <w:color w:val="000000"/>
          <w:sz w:val="24"/>
          <w:szCs w:val="24"/>
        </w:rPr>
      </w:pPr>
      <w:bookmarkStart w:id="5" w:name="_heading=h.56fd3gvzwdt5" w:colFirst="0" w:colLast="0"/>
      <w:bookmarkEnd w:id="5"/>
      <w:r>
        <w:rPr>
          <w:rFonts w:ascii="Arial" w:eastAsia="Arial" w:hAnsi="Arial" w:cs="Arial"/>
          <w:b/>
          <w:bCs/>
          <w:color w:val="000000"/>
          <w:sz w:val="24"/>
          <w:szCs w:val="24"/>
        </w:rPr>
        <w:tab/>
        <w:t>Ir. Tri Yusnanie,MM</w:t>
      </w:r>
      <w:r>
        <w:rPr>
          <w:rFonts w:ascii="Arial" w:eastAsia="Arial" w:hAnsi="Arial" w:cs="Arial"/>
          <w:b/>
          <w:bCs/>
          <w:color w:val="000000"/>
          <w:sz w:val="24"/>
          <w:szCs w:val="24"/>
        </w:rPr>
        <w:tab/>
        <w:t>Desi Puspita, SE.,MM</w:t>
      </w:r>
    </w:p>
    <w:p w14:paraId="738F3EAA" w14:textId="77777777" w:rsidR="008805B6" w:rsidRDefault="00000000">
      <w:pPr>
        <w:pBdr>
          <w:top w:val="nil"/>
          <w:left w:val="nil"/>
          <w:bottom w:val="nil"/>
          <w:right w:val="nil"/>
          <w:between w:val="nil"/>
        </w:pBdr>
        <w:tabs>
          <w:tab w:val="left" w:pos="709"/>
          <w:tab w:val="left" w:pos="5812"/>
        </w:tabs>
        <w:spacing w:after="0" w:line="360" w:lineRule="auto"/>
        <w:jc w:val="both"/>
        <w:rPr>
          <w:rFonts w:ascii="Arial" w:eastAsia="Arial" w:hAnsi="Arial" w:cs="Arial"/>
          <w:b/>
          <w:bCs/>
          <w:color w:val="000000"/>
          <w:sz w:val="24"/>
          <w:szCs w:val="24"/>
        </w:rPr>
      </w:pPr>
      <w:bookmarkStart w:id="6" w:name="_heading=h.yt1t0fjqdii7" w:colFirst="0" w:colLast="0"/>
      <w:bookmarkEnd w:id="6"/>
      <w:r>
        <w:rPr>
          <w:rFonts w:ascii="Arial" w:eastAsia="Arial" w:hAnsi="Arial" w:cs="Arial"/>
          <w:b/>
          <w:bCs/>
          <w:color w:val="000000"/>
          <w:sz w:val="24"/>
          <w:szCs w:val="24"/>
        </w:rPr>
        <w:tab/>
        <w:t>Pembina Utama Muda / IV.c</w:t>
      </w:r>
      <w:r>
        <w:rPr>
          <w:rFonts w:ascii="Arial" w:eastAsia="Arial" w:hAnsi="Arial" w:cs="Arial"/>
          <w:b/>
          <w:bCs/>
          <w:color w:val="000000"/>
          <w:sz w:val="24"/>
          <w:szCs w:val="24"/>
        </w:rPr>
        <w:tab/>
        <w:t xml:space="preserve">Penata Tingkat I / III.d </w:t>
      </w:r>
    </w:p>
    <w:p w14:paraId="5963F8EA" w14:textId="77777777" w:rsidR="008805B6" w:rsidRDefault="00000000">
      <w:pPr>
        <w:pBdr>
          <w:top w:val="nil"/>
          <w:left w:val="nil"/>
          <w:bottom w:val="nil"/>
          <w:right w:val="nil"/>
          <w:between w:val="nil"/>
        </w:pBdr>
        <w:tabs>
          <w:tab w:val="left" w:pos="709"/>
          <w:tab w:val="left" w:pos="5812"/>
        </w:tabs>
        <w:spacing w:after="0" w:line="360" w:lineRule="auto"/>
        <w:jc w:val="both"/>
        <w:rPr>
          <w:rFonts w:ascii="Arial" w:eastAsia="Arial" w:hAnsi="Arial" w:cs="Arial"/>
          <w:b/>
          <w:bCs/>
          <w:color w:val="000000"/>
          <w:sz w:val="24"/>
          <w:szCs w:val="24"/>
        </w:rPr>
      </w:pPr>
      <w:bookmarkStart w:id="7" w:name="_heading=h.l6ia8gwj0hg9" w:colFirst="0" w:colLast="0"/>
      <w:bookmarkEnd w:id="7"/>
      <w:r>
        <w:rPr>
          <w:rFonts w:ascii="Arial" w:eastAsia="Arial" w:hAnsi="Arial" w:cs="Arial"/>
          <w:b/>
          <w:bCs/>
          <w:color w:val="000000"/>
          <w:sz w:val="24"/>
          <w:szCs w:val="24"/>
        </w:rPr>
        <w:tab/>
        <w:t>NIP. 196804111994032006</w:t>
      </w:r>
      <w:r>
        <w:rPr>
          <w:rFonts w:ascii="Arial" w:eastAsia="Arial" w:hAnsi="Arial" w:cs="Arial"/>
          <w:b/>
          <w:bCs/>
          <w:color w:val="000000"/>
          <w:sz w:val="24"/>
          <w:szCs w:val="24"/>
        </w:rPr>
        <w:tab/>
        <w:t>NIP. 198512112015032001</w:t>
      </w:r>
    </w:p>
    <w:p w14:paraId="6B511E4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203212C"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Menyetujui :</w:t>
      </w:r>
    </w:p>
    <w:p w14:paraId="6D1C623C"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An. Kepala BPSDMD Provinsi Sumatera Selatan </w:t>
      </w:r>
    </w:p>
    <w:p w14:paraId="74F17C0C"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b/>
          <w:bCs/>
          <w:color w:val="000000"/>
          <w:sz w:val="24"/>
          <w:szCs w:val="24"/>
        </w:rPr>
        <w:t>Kepala Bidang Pengembangan Kinerja Manajerial,</w:t>
      </w:r>
    </w:p>
    <w:p w14:paraId="6F30DA0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02A5B7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4040BB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A41843B"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Tri Hartati, SE., M.Si </w:t>
      </w:r>
    </w:p>
    <w:p w14:paraId="5E7A99BB"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Pembina / IV.a </w:t>
      </w:r>
    </w:p>
    <w:p w14:paraId="20689405"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NIP. 197212192006042006</w:t>
      </w:r>
    </w:p>
    <w:p w14:paraId="67034BAC"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lastRenderedPageBreak/>
        <w:t xml:space="preserve">LEMBAR PENGESAHAN </w:t>
      </w:r>
    </w:p>
    <w:p w14:paraId="047AE6BF" w14:textId="77777777" w:rsidR="008805B6" w:rsidRDefault="008805B6">
      <w:pPr>
        <w:pBdr>
          <w:top w:val="nil"/>
          <w:left w:val="nil"/>
          <w:bottom w:val="nil"/>
          <w:right w:val="nil"/>
          <w:between w:val="nil"/>
        </w:pBdr>
        <w:spacing w:after="0" w:line="360" w:lineRule="auto"/>
        <w:jc w:val="center"/>
        <w:rPr>
          <w:rFonts w:ascii="Arial" w:eastAsia="Arial" w:hAnsi="Arial" w:cs="Arial"/>
          <w:b/>
          <w:bCs/>
          <w:color w:val="000000"/>
          <w:sz w:val="24"/>
          <w:szCs w:val="24"/>
        </w:rPr>
      </w:pPr>
    </w:p>
    <w:p w14:paraId="79F2D805" w14:textId="77777777" w:rsidR="008805B6" w:rsidRDefault="00000000">
      <w:pPr>
        <w:pBdr>
          <w:top w:val="nil"/>
          <w:left w:val="nil"/>
          <w:bottom w:val="nil"/>
          <w:right w:val="nil"/>
          <w:between w:val="nil"/>
        </w:pBdr>
        <w:spacing w:after="0" w:line="240" w:lineRule="auto"/>
        <w:jc w:val="center"/>
        <w:rPr>
          <w:rFonts w:ascii="Arial" w:eastAsia="Arial" w:hAnsi="Arial" w:cs="Arial"/>
          <w:b/>
          <w:bCs/>
          <w:color w:val="000000"/>
          <w:sz w:val="28"/>
          <w:szCs w:val="28"/>
        </w:rPr>
      </w:pPr>
      <w:r>
        <w:rPr>
          <w:rFonts w:ascii="Arial" w:eastAsia="Arial" w:hAnsi="Arial" w:cs="Arial"/>
          <w:b/>
          <w:bCs/>
          <w:color w:val="000000"/>
          <w:sz w:val="28"/>
          <w:szCs w:val="28"/>
        </w:rPr>
        <w:t>LAPORAN IMPLEMENTASI  AKSI PERUBAHAN</w:t>
      </w:r>
    </w:p>
    <w:p w14:paraId="74561F37" w14:textId="77777777" w:rsidR="008805B6" w:rsidRDefault="00000000">
      <w:pPr>
        <w:pBdr>
          <w:top w:val="nil"/>
          <w:left w:val="nil"/>
          <w:bottom w:val="nil"/>
          <w:right w:val="nil"/>
          <w:between w:val="nil"/>
        </w:pBdr>
        <w:spacing w:after="0" w:line="276" w:lineRule="auto"/>
        <w:jc w:val="center"/>
        <w:rPr>
          <w:rFonts w:ascii="Arial" w:eastAsia="Arial" w:hAnsi="Arial" w:cs="Arial"/>
          <w:b/>
          <w:bCs/>
          <w:color w:val="000000"/>
          <w:sz w:val="28"/>
          <w:szCs w:val="28"/>
        </w:rPr>
      </w:pPr>
      <w:r>
        <w:rPr>
          <w:rFonts w:ascii="Arial" w:eastAsia="Arial" w:hAnsi="Arial" w:cs="Arial"/>
          <w:b/>
          <w:bCs/>
          <w:color w:val="000000"/>
          <w:sz w:val="28"/>
          <w:szCs w:val="28"/>
        </w:rPr>
        <w:t xml:space="preserve">KUALITAS PELAYANAN PUBLIK </w:t>
      </w:r>
    </w:p>
    <w:p w14:paraId="26F8744C" w14:textId="77777777" w:rsidR="008805B6" w:rsidRDefault="008805B6">
      <w:pPr>
        <w:pBdr>
          <w:top w:val="nil"/>
          <w:left w:val="nil"/>
          <w:bottom w:val="nil"/>
          <w:right w:val="nil"/>
          <w:between w:val="nil"/>
        </w:pBdr>
        <w:spacing w:after="0" w:line="480" w:lineRule="auto"/>
        <w:jc w:val="both"/>
        <w:rPr>
          <w:rFonts w:ascii="Arial" w:eastAsia="Arial" w:hAnsi="Arial" w:cs="Arial"/>
          <w:color w:val="000000"/>
          <w:sz w:val="24"/>
          <w:szCs w:val="24"/>
        </w:rPr>
      </w:pPr>
    </w:p>
    <w:p w14:paraId="24925011"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SISTEM ADMINISTRASI DIGITAL</w:t>
      </w:r>
    </w:p>
    <w:p w14:paraId="1C166875"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IJAZAH KESETARAAN PAKET A, PAKET B DAN PAKET C</w:t>
      </w:r>
    </w:p>
    <w:p w14:paraId="22B20089"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 xml:space="preserve">MENGGUNAKAN </w:t>
      </w:r>
      <w:r>
        <w:rPr>
          <w:rFonts w:ascii="Arial" w:eastAsia="Arial" w:hAnsi="Arial" w:cs="Arial"/>
          <w:b/>
          <w:bCs/>
          <w:i/>
          <w:iCs/>
          <w:color w:val="000000"/>
          <w:sz w:val="28"/>
          <w:szCs w:val="28"/>
        </w:rPr>
        <w:t>GOOGLE DRIVE</w:t>
      </w:r>
      <w:r>
        <w:rPr>
          <w:rFonts w:ascii="Arial" w:eastAsia="Arial" w:hAnsi="Arial" w:cs="Arial"/>
          <w:b/>
          <w:bCs/>
          <w:color w:val="000000"/>
          <w:sz w:val="28"/>
          <w:szCs w:val="28"/>
        </w:rPr>
        <w:t xml:space="preserve"> </w:t>
      </w:r>
    </w:p>
    <w:p w14:paraId="21CB4BCE"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DI DINAS PENDIDIKAN KABUPATEN OGAN KOMERING ILIR</w:t>
      </w:r>
    </w:p>
    <w:p w14:paraId="0F27F4FB" w14:textId="77777777" w:rsidR="008805B6" w:rsidRDefault="00000000">
      <w:p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p>
    <w:p w14:paraId="0AEDFE2E"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 xml:space="preserve">Oleh: </w:t>
      </w:r>
    </w:p>
    <w:p w14:paraId="673CD8A4"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 xml:space="preserve">MAHMUD, S. Sos </w:t>
      </w:r>
    </w:p>
    <w:p w14:paraId="244FF2AE"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 xml:space="preserve">NIP : 197007100320011001 </w:t>
      </w:r>
    </w:p>
    <w:p w14:paraId="2A1DD4A7"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 xml:space="preserve">NDH : 05 </w:t>
      </w:r>
    </w:p>
    <w:p w14:paraId="5573E388"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9ECC294"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 xml:space="preserve">Telah  diseminarkan dan disahkan pada : </w:t>
      </w:r>
    </w:p>
    <w:p w14:paraId="6AF1905D" w14:textId="77777777" w:rsidR="008805B6" w:rsidRDefault="00000000">
      <w:pPr>
        <w:pBdr>
          <w:top w:val="nil"/>
          <w:left w:val="nil"/>
          <w:bottom w:val="nil"/>
          <w:right w:val="nil"/>
          <w:between w:val="nil"/>
        </w:pBdr>
        <w:tabs>
          <w:tab w:val="left" w:pos="3402"/>
          <w:tab w:val="left" w:pos="3969"/>
        </w:tabs>
        <w:spacing w:after="0" w:line="360" w:lineRule="auto"/>
        <w:ind w:left="3969" w:hanging="2551"/>
        <w:jc w:val="both"/>
        <w:rPr>
          <w:rFonts w:ascii="Arial" w:eastAsia="Arial" w:hAnsi="Arial" w:cs="Arial"/>
          <w:color w:val="000000"/>
          <w:sz w:val="24"/>
          <w:szCs w:val="24"/>
        </w:rPr>
      </w:pPr>
      <w:r>
        <w:rPr>
          <w:rFonts w:ascii="Arial" w:eastAsia="Arial" w:hAnsi="Arial" w:cs="Arial"/>
          <w:color w:val="000000"/>
          <w:sz w:val="24"/>
          <w:szCs w:val="24"/>
        </w:rPr>
        <w:t xml:space="preserve">Hari/Tanggal </w:t>
      </w:r>
      <w:r>
        <w:rPr>
          <w:rFonts w:ascii="Arial" w:eastAsia="Arial" w:hAnsi="Arial" w:cs="Arial"/>
          <w:color w:val="000000"/>
          <w:sz w:val="24"/>
          <w:szCs w:val="24"/>
        </w:rPr>
        <w:tab/>
        <w:t>:</w:t>
      </w:r>
      <w:r>
        <w:rPr>
          <w:rFonts w:ascii="Arial" w:eastAsia="Arial" w:hAnsi="Arial" w:cs="Arial"/>
          <w:color w:val="000000"/>
          <w:sz w:val="24"/>
          <w:szCs w:val="24"/>
        </w:rPr>
        <w:tab/>
        <w:t>Selasa, 9 Desember 2025</w:t>
      </w:r>
    </w:p>
    <w:p w14:paraId="503C2F81" w14:textId="77777777" w:rsidR="008805B6" w:rsidRDefault="00000000">
      <w:pPr>
        <w:pBdr>
          <w:top w:val="nil"/>
          <w:left w:val="nil"/>
          <w:bottom w:val="nil"/>
          <w:right w:val="nil"/>
          <w:between w:val="nil"/>
        </w:pBdr>
        <w:tabs>
          <w:tab w:val="left" w:pos="3402"/>
          <w:tab w:val="left" w:pos="3969"/>
        </w:tabs>
        <w:spacing w:after="0" w:line="360" w:lineRule="auto"/>
        <w:ind w:left="3969" w:hanging="2551"/>
        <w:jc w:val="both"/>
        <w:rPr>
          <w:rFonts w:ascii="Arial" w:eastAsia="Arial" w:hAnsi="Arial" w:cs="Arial"/>
          <w:color w:val="000000"/>
          <w:sz w:val="24"/>
          <w:szCs w:val="24"/>
        </w:rPr>
      </w:pPr>
      <w:r>
        <w:rPr>
          <w:rFonts w:ascii="Arial" w:eastAsia="Arial" w:hAnsi="Arial" w:cs="Arial"/>
          <w:color w:val="000000"/>
          <w:sz w:val="24"/>
          <w:szCs w:val="24"/>
        </w:rPr>
        <w:t xml:space="preserve">Tempat </w:t>
      </w:r>
      <w:r>
        <w:rPr>
          <w:rFonts w:ascii="Arial" w:eastAsia="Arial" w:hAnsi="Arial" w:cs="Arial"/>
          <w:color w:val="000000"/>
          <w:sz w:val="24"/>
          <w:szCs w:val="24"/>
        </w:rPr>
        <w:tab/>
        <w:t>:</w:t>
      </w:r>
      <w:r>
        <w:rPr>
          <w:rFonts w:ascii="Arial" w:eastAsia="Arial" w:hAnsi="Arial" w:cs="Arial"/>
          <w:color w:val="000000"/>
          <w:sz w:val="24"/>
          <w:szCs w:val="24"/>
        </w:rPr>
        <w:tab/>
        <w:t xml:space="preserve">BPSDMD PROVINSI SUMATERA SELATAN </w:t>
      </w:r>
    </w:p>
    <w:p w14:paraId="2FF73B1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AA37372" w14:textId="77777777" w:rsidR="008805B6" w:rsidRDefault="00000000">
      <w:pPr>
        <w:pBdr>
          <w:top w:val="nil"/>
          <w:left w:val="nil"/>
          <w:bottom w:val="nil"/>
          <w:right w:val="nil"/>
          <w:between w:val="nil"/>
        </w:pBdr>
        <w:tabs>
          <w:tab w:val="center" w:pos="1985"/>
          <w:tab w:val="center" w:pos="7088"/>
        </w:tabs>
        <w:spacing w:after="0" w:line="360" w:lineRule="auto"/>
        <w:jc w:val="both"/>
        <w:rPr>
          <w:rFonts w:ascii="Arial" w:eastAsia="Arial" w:hAnsi="Arial" w:cs="Arial"/>
          <w:b/>
          <w:bCs/>
          <w:color w:val="000000"/>
          <w:sz w:val="24"/>
          <w:szCs w:val="24"/>
        </w:rPr>
      </w:pPr>
      <w:r>
        <w:rPr>
          <w:rFonts w:ascii="Arial" w:eastAsia="Arial" w:hAnsi="Arial" w:cs="Arial"/>
          <w:b/>
          <w:bCs/>
          <w:i/>
          <w:iCs/>
          <w:color w:val="000000"/>
          <w:sz w:val="24"/>
          <w:szCs w:val="24"/>
        </w:rPr>
        <w:tab/>
        <w:t>COACH</w:t>
      </w:r>
      <w:r>
        <w:rPr>
          <w:rFonts w:ascii="Arial" w:eastAsia="Arial" w:hAnsi="Arial" w:cs="Arial"/>
          <w:b/>
          <w:bCs/>
          <w:color w:val="000000"/>
          <w:sz w:val="24"/>
          <w:szCs w:val="24"/>
        </w:rPr>
        <w:t>,</w:t>
      </w:r>
      <w:r>
        <w:rPr>
          <w:rFonts w:ascii="Arial" w:eastAsia="Arial" w:hAnsi="Arial" w:cs="Arial"/>
          <w:b/>
          <w:bCs/>
          <w:color w:val="000000"/>
          <w:sz w:val="24"/>
          <w:szCs w:val="24"/>
        </w:rPr>
        <w:tab/>
        <w:t xml:space="preserve">NARA SUMBER / PENGUJI, </w:t>
      </w:r>
    </w:p>
    <w:p w14:paraId="2B90A0D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676924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DD6562D" w14:textId="77777777" w:rsidR="008805B6" w:rsidRDefault="00000000">
      <w:pPr>
        <w:pBdr>
          <w:top w:val="nil"/>
          <w:left w:val="nil"/>
          <w:bottom w:val="nil"/>
          <w:right w:val="nil"/>
          <w:between w:val="nil"/>
        </w:pBdr>
        <w:tabs>
          <w:tab w:val="left" w:pos="851"/>
          <w:tab w:val="left" w:pos="5103"/>
        </w:tabs>
        <w:spacing w:after="0" w:line="360" w:lineRule="auto"/>
        <w:jc w:val="both"/>
        <w:rPr>
          <w:rFonts w:ascii="Arial" w:eastAsia="Arial" w:hAnsi="Arial" w:cs="Arial"/>
          <w:b/>
          <w:bCs/>
          <w:color w:val="000000"/>
          <w:sz w:val="24"/>
          <w:szCs w:val="24"/>
        </w:rPr>
      </w:pPr>
      <w:bookmarkStart w:id="8" w:name="_heading=h.h50vaec2tdox" w:colFirst="0" w:colLast="0"/>
      <w:bookmarkEnd w:id="8"/>
      <w:r>
        <w:rPr>
          <w:rFonts w:ascii="Arial" w:eastAsia="Arial" w:hAnsi="Arial" w:cs="Arial"/>
          <w:b/>
          <w:bCs/>
          <w:color w:val="000000"/>
          <w:sz w:val="24"/>
          <w:szCs w:val="24"/>
        </w:rPr>
        <w:tab/>
        <w:t>Ir. Tri Yusnanie, MM</w:t>
      </w:r>
      <w:r>
        <w:rPr>
          <w:rFonts w:ascii="Arial" w:eastAsia="Arial" w:hAnsi="Arial" w:cs="Arial"/>
          <w:b/>
          <w:bCs/>
          <w:color w:val="000000"/>
          <w:sz w:val="24"/>
          <w:szCs w:val="24"/>
        </w:rPr>
        <w:tab/>
        <w:t xml:space="preserve">Drs. H. Antonius Leonardo, M. Si </w:t>
      </w:r>
    </w:p>
    <w:p w14:paraId="52B4F8E1" w14:textId="77777777" w:rsidR="008805B6" w:rsidRDefault="00000000">
      <w:pPr>
        <w:pBdr>
          <w:top w:val="nil"/>
          <w:left w:val="nil"/>
          <w:bottom w:val="nil"/>
          <w:right w:val="nil"/>
          <w:between w:val="nil"/>
        </w:pBdr>
        <w:tabs>
          <w:tab w:val="left" w:pos="851"/>
          <w:tab w:val="left" w:pos="5103"/>
        </w:tabs>
        <w:spacing w:after="0" w:line="360" w:lineRule="auto"/>
        <w:jc w:val="both"/>
        <w:rPr>
          <w:rFonts w:ascii="Arial" w:eastAsia="Arial" w:hAnsi="Arial" w:cs="Arial"/>
          <w:b/>
          <w:bCs/>
          <w:color w:val="000000"/>
          <w:sz w:val="24"/>
          <w:szCs w:val="24"/>
        </w:rPr>
      </w:pPr>
      <w:r>
        <w:rPr>
          <w:rFonts w:ascii="Arial" w:eastAsia="Arial" w:hAnsi="Arial" w:cs="Arial"/>
          <w:b/>
          <w:bCs/>
          <w:color w:val="000000"/>
          <w:sz w:val="24"/>
          <w:szCs w:val="24"/>
        </w:rPr>
        <w:tab/>
        <w:t>Pembina Utama Muda / IV c</w:t>
      </w:r>
      <w:r>
        <w:rPr>
          <w:rFonts w:ascii="Arial" w:eastAsia="Arial" w:hAnsi="Arial" w:cs="Arial"/>
          <w:b/>
          <w:bCs/>
          <w:color w:val="000000"/>
          <w:sz w:val="24"/>
          <w:szCs w:val="24"/>
        </w:rPr>
        <w:tab/>
        <w:t>Pembina Utama Muda / IV c</w:t>
      </w:r>
    </w:p>
    <w:p w14:paraId="03BCA563" w14:textId="77777777" w:rsidR="008805B6" w:rsidRDefault="00000000">
      <w:pPr>
        <w:pBdr>
          <w:top w:val="nil"/>
          <w:left w:val="nil"/>
          <w:bottom w:val="nil"/>
          <w:right w:val="nil"/>
          <w:between w:val="nil"/>
        </w:pBdr>
        <w:tabs>
          <w:tab w:val="left" w:pos="851"/>
          <w:tab w:val="left" w:pos="5103"/>
        </w:tabs>
        <w:spacing w:after="0" w:line="360" w:lineRule="auto"/>
        <w:jc w:val="both"/>
        <w:rPr>
          <w:rFonts w:ascii="Arial" w:eastAsia="Arial" w:hAnsi="Arial" w:cs="Arial"/>
          <w:b/>
          <w:bCs/>
          <w:color w:val="000000"/>
          <w:sz w:val="24"/>
          <w:szCs w:val="24"/>
        </w:rPr>
      </w:pPr>
      <w:r>
        <w:rPr>
          <w:rFonts w:ascii="Arial" w:eastAsia="Arial" w:hAnsi="Arial" w:cs="Arial"/>
          <w:b/>
          <w:bCs/>
          <w:color w:val="000000"/>
          <w:sz w:val="24"/>
          <w:szCs w:val="24"/>
        </w:rPr>
        <w:tab/>
        <w:t>NIP. 196804111994032006</w:t>
      </w:r>
      <w:r>
        <w:rPr>
          <w:rFonts w:ascii="Arial" w:eastAsia="Arial" w:hAnsi="Arial" w:cs="Arial"/>
          <w:b/>
          <w:bCs/>
          <w:color w:val="000000"/>
          <w:sz w:val="24"/>
          <w:szCs w:val="24"/>
        </w:rPr>
        <w:tab/>
        <w:t>NIP. 196908191991011001</w:t>
      </w:r>
    </w:p>
    <w:p w14:paraId="77216BA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82CCC33"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Mengesahkan : </w:t>
      </w:r>
    </w:p>
    <w:p w14:paraId="49A2A036"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KEPALA BPSDMD PROVINSI SUMATERA SELATAN </w:t>
      </w:r>
    </w:p>
    <w:p w14:paraId="7EE90FB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E0D6A2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3AE1F53"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Prof. Dr. H.M. EDWARD JULIARTHA, S.Sos., M.M </w:t>
      </w:r>
    </w:p>
    <w:p w14:paraId="79F4A617"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PEMBINA UTAMA MADYA / IV.d </w:t>
      </w:r>
    </w:p>
    <w:p w14:paraId="3994B2C6"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NIP. 197507071997031003</w:t>
      </w:r>
    </w:p>
    <w:p w14:paraId="189B177F"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lastRenderedPageBreak/>
        <w:t>KATA PENGANTAR</w:t>
      </w:r>
    </w:p>
    <w:p w14:paraId="10E1142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5CE7AFA" w14:textId="77777777" w:rsidR="008805B6" w:rsidRDefault="00000000">
      <w:pPr>
        <w:pBdr>
          <w:top w:val="nil"/>
          <w:left w:val="nil"/>
          <w:bottom w:val="nil"/>
          <w:right w:val="nil"/>
          <w:between w:val="nil"/>
        </w:pBdr>
        <w:spacing w:after="0" w:line="360" w:lineRule="auto"/>
        <w:ind w:firstLine="567"/>
        <w:jc w:val="both"/>
        <w:rPr>
          <w:rFonts w:ascii="Arial" w:eastAsia="Arial" w:hAnsi="Arial" w:cs="Arial"/>
          <w:color w:val="000000"/>
          <w:sz w:val="24"/>
          <w:szCs w:val="24"/>
        </w:rPr>
      </w:pPr>
      <w:bookmarkStart w:id="9" w:name="_heading=h.wbo112tos44o" w:colFirst="0" w:colLast="0"/>
      <w:bookmarkEnd w:id="9"/>
      <w:r>
        <w:rPr>
          <w:rFonts w:ascii="Arial" w:eastAsia="Arial" w:hAnsi="Arial" w:cs="Arial"/>
          <w:color w:val="000000"/>
          <w:sz w:val="24"/>
          <w:szCs w:val="24"/>
        </w:rPr>
        <w:t>Puji dan syukur atas kehadiratan Allah SWT penulis ucapkan sehingga dapat disusunnya Laporan Aksi Perubahan Kualitas Pelayanan Publik yang berjudul “</w:t>
      </w:r>
      <w:r>
        <w:rPr>
          <w:rFonts w:ascii="Arial" w:eastAsia="Arial" w:hAnsi="Arial" w:cs="Arial"/>
          <w:b/>
          <w:bCs/>
          <w:color w:val="000000"/>
          <w:sz w:val="24"/>
          <w:szCs w:val="24"/>
        </w:rPr>
        <w:t xml:space="preserve">SISTEM ADMINISTRASI DIGITAL IJAZAH KESETARAAN PAKET A, PAKET B DAN PAKET C MENGGUNAKAN </w:t>
      </w:r>
      <w:r>
        <w:rPr>
          <w:rFonts w:ascii="Arial" w:eastAsia="Arial" w:hAnsi="Arial" w:cs="Arial"/>
          <w:b/>
          <w:bCs/>
          <w:i/>
          <w:iCs/>
          <w:color w:val="000000"/>
          <w:sz w:val="24"/>
          <w:szCs w:val="24"/>
        </w:rPr>
        <w:t>GOOGLE DRIVE</w:t>
      </w:r>
      <w:r>
        <w:rPr>
          <w:rFonts w:ascii="Arial" w:eastAsia="Arial" w:hAnsi="Arial" w:cs="Arial"/>
          <w:b/>
          <w:bCs/>
          <w:color w:val="000000"/>
          <w:sz w:val="24"/>
          <w:szCs w:val="24"/>
        </w:rPr>
        <w:t xml:space="preserve"> DI DINAS PENDIDIKAN KABUPATEN OGAN KOMERING ILIR</w:t>
      </w:r>
      <w:r>
        <w:rPr>
          <w:rFonts w:ascii="Arial" w:eastAsia="Arial" w:hAnsi="Arial" w:cs="Arial"/>
          <w:color w:val="000000"/>
          <w:sz w:val="24"/>
          <w:szCs w:val="24"/>
        </w:rPr>
        <w:t xml:space="preserve">” . </w:t>
      </w:r>
    </w:p>
    <w:p w14:paraId="7D5090C0" w14:textId="77777777" w:rsidR="008805B6" w:rsidRDefault="00000000">
      <w:pPr>
        <w:pBdr>
          <w:top w:val="nil"/>
          <w:left w:val="nil"/>
          <w:bottom w:val="nil"/>
          <w:right w:val="nil"/>
          <w:between w:val="nil"/>
        </w:pBdr>
        <w:spacing w:after="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Laporan Rancangan Aksi Perubahan ini disusun dalam rangka Pelatihan Kepemimpinan Pengawas (PKP) Angkatan IV Provinsi Sumatera Selatan Tahun 2025. Pada Kesempatan ini penulis mengucapkan terima kasih kepada : </w:t>
      </w:r>
    </w:p>
    <w:p w14:paraId="16CDFDFA" w14:textId="77777777" w:rsidR="008805B6" w:rsidRDefault="00000000">
      <w:pPr>
        <w:numPr>
          <w:ilvl w:val="0"/>
          <w:numId w:val="85"/>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Kepala Badan Pengembangan Sumber Daya Manusia Daerah Provinsi Sumatera Selatan Bapak Prof. Dr. H.M. Edward Juliartha, S.Sos., M.M;</w:t>
      </w:r>
    </w:p>
    <w:p w14:paraId="77952CC5" w14:textId="77777777" w:rsidR="008805B6" w:rsidRDefault="00000000">
      <w:pPr>
        <w:numPr>
          <w:ilvl w:val="0"/>
          <w:numId w:val="85"/>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Kepala Bidang Manajerial BPSDMD Provinsi Sumatera Selatan Ibu Tri Hartati,SE.,M.Si;</w:t>
      </w:r>
    </w:p>
    <w:p w14:paraId="30E37050" w14:textId="77777777" w:rsidR="008805B6" w:rsidRDefault="00000000">
      <w:pPr>
        <w:numPr>
          <w:ilvl w:val="0"/>
          <w:numId w:val="85"/>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Kepala Bidang Pendidikan Anak Usia Dini dan Pendidikan Masyarakat Ibu Desi Puspita, S.E.,M.M selaku Mentor;</w:t>
      </w:r>
    </w:p>
    <w:p w14:paraId="20587286" w14:textId="77777777" w:rsidR="008805B6" w:rsidRDefault="00000000">
      <w:pPr>
        <w:numPr>
          <w:ilvl w:val="0"/>
          <w:numId w:val="85"/>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Ibu Ir.Tri Yusnanie, M.Si selaku Coach yang membimbing dan pendampingan dalam menyusun Laporan aksi perubahan;</w:t>
      </w:r>
    </w:p>
    <w:p w14:paraId="7C2E40C3" w14:textId="77777777" w:rsidR="008805B6" w:rsidRDefault="00000000">
      <w:pPr>
        <w:numPr>
          <w:ilvl w:val="0"/>
          <w:numId w:val="85"/>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Seluruh Widyaiswara dan Tim Panitia PKP Angkatan IV BPSDMD Provinsi Sumatera Selatan Tahun 2025;</w:t>
      </w:r>
    </w:p>
    <w:p w14:paraId="157780FD" w14:textId="77777777" w:rsidR="008805B6" w:rsidRDefault="00000000">
      <w:pPr>
        <w:numPr>
          <w:ilvl w:val="0"/>
          <w:numId w:val="85"/>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Seluruh Pegawai Dinas Tenaga Kerja dan Transmigrasi Provinsi Sumatera Selatan;</w:t>
      </w:r>
    </w:p>
    <w:p w14:paraId="249C1F09" w14:textId="77777777" w:rsidR="008805B6" w:rsidRDefault="00000000">
      <w:pPr>
        <w:numPr>
          <w:ilvl w:val="0"/>
          <w:numId w:val="85"/>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Rekan - rekan peserta PKP Angkatan IV Tahun 2025 Provinsi Sumatera Selatan;</w:t>
      </w:r>
    </w:p>
    <w:p w14:paraId="145F6DCB" w14:textId="77777777" w:rsidR="008805B6" w:rsidRDefault="00000000">
      <w:pPr>
        <w:numPr>
          <w:ilvl w:val="0"/>
          <w:numId w:val="85"/>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Semua pihak yang ikut membantu tersusun Laporan Rancangan Aksi Perubahan.</w:t>
      </w:r>
    </w:p>
    <w:p w14:paraId="2C03D03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9570AFF" w14:textId="77777777" w:rsidR="008805B6" w:rsidRDefault="00000000">
      <w:pPr>
        <w:pBdr>
          <w:top w:val="nil"/>
          <w:left w:val="nil"/>
          <w:bottom w:val="nil"/>
          <w:right w:val="nil"/>
          <w:between w:val="nil"/>
        </w:pBdr>
        <w:spacing w:after="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Semoga Laporan Rancangan Aksi Perubahan ini bermanfaat bagi penulis, instansi tempat bekerja dan masyarakat. </w:t>
      </w:r>
    </w:p>
    <w:p w14:paraId="0B4DA3A5" w14:textId="77777777" w:rsidR="008805B6" w:rsidRDefault="008805B6">
      <w:pPr>
        <w:pBdr>
          <w:top w:val="nil"/>
          <w:left w:val="nil"/>
          <w:bottom w:val="nil"/>
          <w:right w:val="nil"/>
          <w:between w:val="nil"/>
        </w:pBdr>
        <w:spacing w:after="120" w:line="360" w:lineRule="auto"/>
        <w:jc w:val="both"/>
        <w:rPr>
          <w:rFonts w:ascii="Arial" w:eastAsia="Arial" w:hAnsi="Arial" w:cs="Arial"/>
          <w:color w:val="000000"/>
          <w:sz w:val="24"/>
          <w:szCs w:val="24"/>
        </w:rPr>
      </w:pPr>
    </w:p>
    <w:p w14:paraId="3C8B9D99" w14:textId="77777777" w:rsidR="008805B6" w:rsidRDefault="00000000">
      <w:pPr>
        <w:pBdr>
          <w:top w:val="nil"/>
          <w:left w:val="nil"/>
          <w:bottom w:val="nil"/>
          <w:right w:val="nil"/>
          <w:between w:val="nil"/>
        </w:pBdr>
        <w:spacing w:after="0" w:line="360" w:lineRule="auto"/>
        <w:ind w:left="5103"/>
        <w:jc w:val="both"/>
        <w:rPr>
          <w:rFonts w:ascii="Arial" w:eastAsia="Arial" w:hAnsi="Arial" w:cs="Arial"/>
          <w:color w:val="000000"/>
          <w:sz w:val="24"/>
          <w:szCs w:val="24"/>
        </w:rPr>
      </w:pPr>
      <w:r>
        <w:rPr>
          <w:rFonts w:ascii="Arial" w:eastAsia="Arial" w:hAnsi="Arial" w:cs="Arial"/>
          <w:color w:val="000000"/>
          <w:sz w:val="24"/>
          <w:szCs w:val="24"/>
        </w:rPr>
        <w:t xml:space="preserve">Palembang,         Desember 2025 </w:t>
      </w:r>
    </w:p>
    <w:p w14:paraId="5329DA50" w14:textId="77777777" w:rsidR="008805B6" w:rsidRDefault="00000000">
      <w:pPr>
        <w:pBdr>
          <w:top w:val="nil"/>
          <w:left w:val="nil"/>
          <w:bottom w:val="nil"/>
          <w:right w:val="nil"/>
          <w:between w:val="nil"/>
        </w:pBdr>
        <w:spacing w:after="0" w:line="360" w:lineRule="auto"/>
        <w:ind w:left="5103"/>
        <w:jc w:val="both"/>
        <w:rPr>
          <w:rFonts w:ascii="Arial" w:eastAsia="Arial" w:hAnsi="Arial" w:cs="Arial"/>
          <w:color w:val="000000"/>
          <w:sz w:val="24"/>
          <w:szCs w:val="24"/>
        </w:rPr>
      </w:pPr>
      <w:r>
        <w:rPr>
          <w:rFonts w:ascii="Arial" w:eastAsia="Arial" w:hAnsi="Arial" w:cs="Arial"/>
          <w:color w:val="000000"/>
          <w:sz w:val="24"/>
          <w:szCs w:val="24"/>
        </w:rPr>
        <w:t xml:space="preserve">Peserta </w:t>
      </w:r>
    </w:p>
    <w:p w14:paraId="07A8FFD7" w14:textId="77777777" w:rsidR="008805B6" w:rsidRDefault="008805B6">
      <w:pPr>
        <w:pBdr>
          <w:top w:val="nil"/>
          <w:left w:val="nil"/>
          <w:bottom w:val="nil"/>
          <w:right w:val="nil"/>
          <w:between w:val="nil"/>
        </w:pBdr>
        <w:spacing w:after="0" w:line="360" w:lineRule="auto"/>
        <w:ind w:left="5103"/>
        <w:jc w:val="both"/>
        <w:rPr>
          <w:rFonts w:ascii="Arial" w:eastAsia="Arial" w:hAnsi="Arial" w:cs="Arial"/>
          <w:color w:val="000000"/>
          <w:sz w:val="24"/>
          <w:szCs w:val="24"/>
        </w:rPr>
      </w:pPr>
    </w:p>
    <w:p w14:paraId="796B873C" w14:textId="77777777" w:rsidR="008805B6" w:rsidRDefault="008805B6">
      <w:pPr>
        <w:pBdr>
          <w:top w:val="nil"/>
          <w:left w:val="nil"/>
          <w:bottom w:val="nil"/>
          <w:right w:val="nil"/>
          <w:between w:val="nil"/>
        </w:pBdr>
        <w:spacing w:after="0" w:line="360" w:lineRule="auto"/>
        <w:ind w:left="5103"/>
        <w:jc w:val="both"/>
        <w:rPr>
          <w:rFonts w:ascii="Arial" w:eastAsia="Arial" w:hAnsi="Arial" w:cs="Arial"/>
          <w:color w:val="000000"/>
          <w:sz w:val="24"/>
          <w:szCs w:val="24"/>
        </w:rPr>
      </w:pPr>
    </w:p>
    <w:p w14:paraId="2D30087A" w14:textId="77777777" w:rsidR="008805B6" w:rsidRDefault="00000000">
      <w:pPr>
        <w:pBdr>
          <w:top w:val="nil"/>
          <w:left w:val="nil"/>
          <w:bottom w:val="nil"/>
          <w:right w:val="nil"/>
          <w:between w:val="nil"/>
        </w:pBdr>
        <w:spacing w:after="0" w:line="360" w:lineRule="auto"/>
        <w:ind w:left="5103"/>
        <w:jc w:val="both"/>
        <w:rPr>
          <w:rFonts w:ascii="Arial" w:eastAsia="Arial" w:hAnsi="Arial" w:cs="Arial"/>
          <w:color w:val="000000"/>
          <w:sz w:val="24"/>
          <w:szCs w:val="24"/>
        </w:rPr>
      </w:pPr>
      <w:r>
        <w:rPr>
          <w:rFonts w:ascii="Arial" w:eastAsia="Arial" w:hAnsi="Arial" w:cs="Arial"/>
          <w:color w:val="000000"/>
          <w:sz w:val="24"/>
          <w:szCs w:val="24"/>
        </w:rPr>
        <w:t>MAHMUD, S. Sos</w:t>
      </w:r>
    </w:p>
    <w:p w14:paraId="26C1F79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A43B8A3"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DAFTAR ISI</w:t>
      </w:r>
    </w:p>
    <w:p w14:paraId="130F372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9C4C43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CA75588" w14:textId="77777777" w:rsidR="008805B6" w:rsidRDefault="00000000">
      <w:pPr>
        <w:pBdr>
          <w:top w:val="nil"/>
          <w:left w:val="nil"/>
          <w:bottom w:val="nil"/>
          <w:right w:val="nil"/>
          <w:between w:val="nil"/>
        </w:pBdr>
        <w:tabs>
          <w:tab w:val="left" w:pos="2977"/>
          <w:tab w:val="right" w:pos="893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LEMBAR PERSETUJUAN</w:t>
      </w:r>
      <w:r>
        <w:rPr>
          <w:rFonts w:ascii="Arial" w:eastAsia="Arial" w:hAnsi="Arial" w:cs="Arial"/>
          <w:color w:val="000000"/>
          <w:sz w:val="24"/>
          <w:szCs w:val="24"/>
        </w:rPr>
        <w:tab/>
        <w:t>.................................................................................</w:t>
      </w:r>
      <w:r>
        <w:rPr>
          <w:rFonts w:ascii="Arial" w:eastAsia="Arial" w:hAnsi="Arial" w:cs="Arial"/>
          <w:color w:val="000000"/>
          <w:sz w:val="24"/>
          <w:szCs w:val="24"/>
        </w:rPr>
        <w:tab/>
        <w:t xml:space="preserve">i </w:t>
      </w:r>
    </w:p>
    <w:p w14:paraId="5A89120E" w14:textId="77777777" w:rsidR="008805B6" w:rsidRDefault="00000000">
      <w:pPr>
        <w:pBdr>
          <w:top w:val="nil"/>
          <w:left w:val="nil"/>
          <w:bottom w:val="nil"/>
          <w:right w:val="nil"/>
          <w:between w:val="nil"/>
        </w:pBdr>
        <w:tabs>
          <w:tab w:val="left" w:pos="2977"/>
          <w:tab w:val="right" w:pos="893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LEMBAR PENGESAHAN</w:t>
      </w:r>
      <w:r>
        <w:rPr>
          <w:rFonts w:ascii="Arial" w:eastAsia="Arial" w:hAnsi="Arial" w:cs="Arial"/>
          <w:color w:val="000000"/>
          <w:sz w:val="24"/>
          <w:szCs w:val="24"/>
        </w:rPr>
        <w:tab/>
        <w:t>.................................................................................</w:t>
      </w:r>
      <w:r>
        <w:rPr>
          <w:rFonts w:ascii="Arial" w:eastAsia="Arial" w:hAnsi="Arial" w:cs="Arial"/>
          <w:color w:val="000000"/>
          <w:sz w:val="24"/>
          <w:szCs w:val="24"/>
        </w:rPr>
        <w:tab/>
        <w:t xml:space="preserve">ii </w:t>
      </w:r>
    </w:p>
    <w:p w14:paraId="57868025" w14:textId="77777777" w:rsidR="008805B6" w:rsidRDefault="00000000">
      <w:pPr>
        <w:pBdr>
          <w:top w:val="nil"/>
          <w:left w:val="nil"/>
          <w:bottom w:val="nil"/>
          <w:right w:val="nil"/>
          <w:between w:val="nil"/>
        </w:pBdr>
        <w:tabs>
          <w:tab w:val="left" w:pos="2410"/>
          <w:tab w:val="right" w:pos="893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KATA PENGANTAR</w:t>
      </w:r>
      <w:r>
        <w:rPr>
          <w:rFonts w:ascii="Arial" w:eastAsia="Arial" w:hAnsi="Arial" w:cs="Arial"/>
          <w:color w:val="000000"/>
          <w:sz w:val="24"/>
          <w:szCs w:val="24"/>
        </w:rPr>
        <w:tab/>
        <w:t>.........................................................................................</w:t>
      </w:r>
      <w:r>
        <w:rPr>
          <w:rFonts w:ascii="Arial" w:eastAsia="Arial" w:hAnsi="Arial" w:cs="Arial"/>
          <w:color w:val="000000"/>
          <w:sz w:val="24"/>
          <w:szCs w:val="24"/>
        </w:rPr>
        <w:tab/>
        <w:t>iii</w:t>
      </w:r>
    </w:p>
    <w:p w14:paraId="5DEEFC35" w14:textId="77777777" w:rsidR="008805B6" w:rsidRDefault="00000000">
      <w:pPr>
        <w:pBdr>
          <w:top w:val="nil"/>
          <w:left w:val="nil"/>
          <w:bottom w:val="nil"/>
          <w:right w:val="nil"/>
          <w:between w:val="nil"/>
        </w:pBdr>
        <w:tabs>
          <w:tab w:val="left" w:pos="1560"/>
          <w:tab w:val="right" w:pos="893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DAFTAR ISI</w:t>
      </w:r>
      <w:r>
        <w:rPr>
          <w:rFonts w:ascii="Arial" w:eastAsia="Arial" w:hAnsi="Arial" w:cs="Arial"/>
          <w:color w:val="000000"/>
          <w:sz w:val="24"/>
          <w:szCs w:val="24"/>
        </w:rPr>
        <w:tab/>
        <w:t>......................................................................................................</w:t>
      </w:r>
      <w:r>
        <w:rPr>
          <w:rFonts w:ascii="Arial" w:eastAsia="Arial" w:hAnsi="Arial" w:cs="Arial"/>
          <w:color w:val="000000"/>
          <w:sz w:val="24"/>
          <w:szCs w:val="24"/>
        </w:rPr>
        <w:tab/>
        <w:t>iv</w:t>
      </w:r>
    </w:p>
    <w:p w14:paraId="344E6541" w14:textId="77777777" w:rsidR="008805B6" w:rsidRDefault="00000000">
      <w:pPr>
        <w:pBdr>
          <w:top w:val="nil"/>
          <w:left w:val="nil"/>
          <w:bottom w:val="nil"/>
          <w:right w:val="nil"/>
          <w:between w:val="nil"/>
        </w:pBdr>
        <w:tabs>
          <w:tab w:val="left" w:pos="1985"/>
          <w:tab w:val="right" w:pos="8931"/>
        </w:tabs>
        <w:spacing w:after="0" w:line="360" w:lineRule="auto"/>
        <w:jc w:val="both"/>
        <w:rPr>
          <w:rFonts w:ascii="Arial" w:eastAsia="Arial" w:hAnsi="Arial" w:cs="Arial"/>
          <w:color w:val="000000"/>
          <w:sz w:val="24"/>
          <w:szCs w:val="24"/>
        </w:rPr>
      </w:pPr>
      <w:bookmarkStart w:id="10" w:name="_heading=h.k95ufh1bqnn" w:colFirst="0" w:colLast="0"/>
      <w:bookmarkEnd w:id="10"/>
      <w:r>
        <w:rPr>
          <w:rFonts w:ascii="Arial" w:eastAsia="Arial" w:hAnsi="Arial" w:cs="Arial"/>
          <w:color w:val="000000"/>
          <w:sz w:val="24"/>
          <w:szCs w:val="24"/>
        </w:rPr>
        <w:t>DAFTAR TABEL</w:t>
      </w:r>
      <w:r>
        <w:rPr>
          <w:rFonts w:ascii="Arial" w:eastAsia="Arial" w:hAnsi="Arial" w:cs="Arial"/>
          <w:color w:val="000000"/>
          <w:sz w:val="24"/>
          <w:szCs w:val="24"/>
        </w:rPr>
        <w:tab/>
        <w:t>...............................................................................................</w:t>
      </w:r>
      <w:r>
        <w:rPr>
          <w:rFonts w:ascii="Arial" w:eastAsia="Arial" w:hAnsi="Arial" w:cs="Arial"/>
          <w:color w:val="000000"/>
          <w:sz w:val="24"/>
          <w:szCs w:val="24"/>
        </w:rPr>
        <w:tab/>
        <w:t>vi</w:t>
      </w:r>
    </w:p>
    <w:p w14:paraId="3E8F4CF3" w14:textId="77777777" w:rsidR="008805B6" w:rsidRDefault="00000000">
      <w:pPr>
        <w:pBdr>
          <w:top w:val="nil"/>
          <w:left w:val="nil"/>
          <w:bottom w:val="nil"/>
          <w:right w:val="nil"/>
          <w:between w:val="nil"/>
        </w:pBdr>
        <w:tabs>
          <w:tab w:val="left" w:pos="2268"/>
          <w:tab w:val="right" w:pos="893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DAFTAR GAMBAR</w:t>
      </w:r>
      <w:r>
        <w:rPr>
          <w:rFonts w:ascii="Arial" w:eastAsia="Arial" w:hAnsi="Arial" w:cs="Arial"/>
          <w:color w:val="000000"/>
          <w:sz w:val="24"/>
          <w:szCs w:val="24"/>
        </w:rPr>
        <w:tab/>
        <w:t>...........................................................................................</w:t>
      </w:r>
      <w:r>
        <w:rPr>
          <w:rFonts w:ascii="Arial" w:eastAsia="Arial" w:hAnsi="Arial" w:cs="Arial"/>
          <w:color w:val="000000"/>
          <w:sz w:val="24"/>
          <w:szCs w:val="24"/>
        </w:rPr>
        <w:tab/>
        <w:t>vii</w:t>
      </w:r>
    </w:p>
    <w:p w14:paraId="1A87D40E" w14:textId="77777777" w:rsidR="008805B6" w:rsidRDefault="00000000">
      <w:pPr>
        <w:pBdr>
          <w:top w:val="nil"/>
          <w:left w:val="nil"/>
          <w:bottom w:val="nil"/>
          <w:right w:val="nil"/>
          <w:between w:val="nil"/>
        </w:pBdr>
        <w:tabs>
          <w:tab w:val="left" w:pos="2977"/>
          <w:tab w:val="right" w:pos="893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RINGKASAN EKSEKUTIF</w:t>
      </w:r>
      <w:r>
        <w:rPr>
          <w:rFonts w:ascii="Arial" w:eastAsia="Arial" w:hAnsi="Arial" w:cs="Arial"/>
          <w:color w:val="000000"/>
          <w:sz w:val="24"/>
          <w:szCs w:val="24"/>
        </w:rPr>
        <w:tab/>
        <w:t>................................................................................</w:t>
      </w:r>
      <w:r>
        <w:rPr>
          <w:rFonts w:ascii="Arial" w:eastAsia="Arial" w:hAnsi="Arial" w:cs="Arial"/>
          <w:color w:val="000000"/>
          <w:sz w:val="24"/>
          <w:szCs w:val="24"/>
        </w:rPr>
        <w:tab/>
        <w:t xml:space="preserve">ix </w:t>
      </w:r>
    </w:p>
    <w:p w14:paraId="67DEE564" w14:textId="77777777" w:rsidR="008805B6" w:rsidRDefault="00000000">
      <w:pPr>
        <w:pBdr>
          <w:top w:val="nil"/>
          <w:left w:val="nil"/>
          <w:bottom w:val="nil"/>
          <w:right w:val="nil"/>
          <w:between w:val="nil"/>
        </w:pBdr>
        <w:tabs>
          <w:tab w:val="left" w:pos="993"/>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BAB I</w:t>
      </w:r>
      <w:r>
        <w:rPr>
          <w:rFonts w:ascii="Arial" w:eastAsia="Arial" w:hAnsi="Arial" w:cs="Arial"/>
          <w:color w:val="000000"/>
          <w:sz w:val="24"/>
          <w:szCs w:val="24"/>
        </w:rPr>
        <w:tab/>
        <w:t>RANCANGAN AKSI PERUBAHAN</w:t>
      </w:r>
    </w:p>
    <w:p w14:paraId="6D131208" w14:textId="77777777" w:rsidR="008805B6" w:rsidRDefault="00000000">
      <w:pPr>
        <w:numPr>
          <w:ilvl w:val="0"/>
          <w:numId w:val="86"/>
        </w:numPr>
        <w:pBdr>
          <w:top w:val="nil"/>
          <w:left w:val="nil"/>
          <w:bottom w:val="nil"/>
          <w:right w:val="nil"/>
          <w:between w:val="nil"/>
        </w:pBdr>
        <w:tabs>
          <w:tab w:val="left" w:pos="993"/>
          <w:tab w:val="left" w:pos="3261"/>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PENDAHULUAN</w:t>
      </w:r>
      <w:r>
        <w:rPr>
          <w:rFonts w:ascii="Arial" w:eastAsia="Arial" w:hAnsi="Arial" w:cs="Arial"/>
          <w:color w:val="000000"/>
          <w:sz w:val="24"/>
          <w:szCs w:val="24"/>
        </w:rPr>
        <w:tab/>
        <w:t>.............................................................................</w:t>
      </w:r>
      <w:r>
        <w:rPr>
          <w:rFonts w:ascii="Arial" w:eastAsia="Arial" w:hAnsi="Arial" w:cs="Arial"/>
          <w:color w:val="000000"/>
          <w:sz w:val="24"/>
          <w:szCs w:val="24"/>
        </w:rPr>
        <w:tab/>
        <w:t xml:space="preserve">1 </w:t>
      </w:r>
    </w:p>
    <w:p w14:paraId="0FA79B8B" w14:textId="77777777" w:rsidR="008805B6" w:rsidRDefault="00000000">
      <w:pPr>
        <w:numPr>
          <w:ilvl w:val="0"/>
          <w:numId w:val="86"/>
        </w:numPr>
        <w:pBdr>
          <w:top w:val="nil"/>
          <w:left w:val="nil"/>
          <w:bottom w:val="nil"/>
          <w:right w:val="nil"/>
          <w:between w:val="nil"/>
        </w:pBdr>
        <w:tabs>
          <w:tab w:val="left" w:pos="993"/>
          <w:tab w:val="left" w:pos="4253"/>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TUJUAN AKSI PERUBAHAN</w:t>
      </w:r>
      <w:r>
        <w:rPr>
          <w:rFonts w:ascii="Arial" w:eastAsia="Arial" w:hAnsi="Arial" w:cs="Arial"/>
          <w:color w:val="000000"/>
          <w:sz w:val="24"/>
          <w:szCs w:val="24"/>
        </w:rPr>
        <w:tab/>
        <w:t>..............................................................</w:t>
      </w:r>
      <w:r>
        <w:rPr>
          <w:rFonts w:ascii="Arial" w:eastAsia="Arial" w:hAnsi="Arial" w:cs="Arial"/>
          <w:color w:val="000000"/>
          <w:sz w:val="24"/>
          <w:szCs w:val="24"/>
        </w:rPr>
        <w:tab/>
        <w:t xml:space="preserve">4 </w:t>
      </w:r>
    </w:p>
    <w:p w14:paraId="2C06E6DC" w14:textId="77777777" w:rsidR="008805B6" w:rsidRDefault="00000000">
      <w:pPr>
        <w:numPr>
          <w:ilvl w:val="0"/>
          <w:numId w:val="86"/>
        </w:numPr>
        <w:pBdr>
          <w:top w:val="nil"/>
          <w:left w:val="nil"/>
          <w:bottom w:val="nil"/>
          <w:right w:val="nil"/>
          <w:between w:val="nil"/>
        </w:pBdr>
        <w:tabs>
          <w:tab w:val="left" w:pos="993"/>
          <w:tab w:val="left" w:pos="4536"/>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MANFAAT AKSI PERUBAHAN</w:t>
      </w:r>
      <w:r>
        <w:rPr>
          <w:rFonts w:ascii="Arial" w:eastAsia="Arial" w:hAnsi="Arial" w:cs="Arial"/>
          <w:color w:val="000000"/>
          <w:sz w:val="24"/>
          <w:szCs w:val="24"/>
        </w:rPr>
        <w:tab/>
        <w:t>..........................................................</w:t>
      </w:r>
      <w:r>
        <w:rPr>
          <w:rFonts w:ascii="Arial" w:eastAsia="Arial" w:hAnsi="Arial" w:cs="Arial"/>
          <w:color w:val="000000"/>
          <w:sz w:val="24"/>
          <w:szCs w:val="24"/>
        </w:rPr>
        <w:tab/>
        <w:t>5</w:t>
      </w:r>
    </w:p>
    <w:p w14:paraId="1FD344B7" w14:textId="77777777" w:rsidR="008805B6" w:rsidRDefault="00000000">
      <w:pPr>
        <w:numPr>
          <w:ilvl w:val="0"/>
          <w:numId w:val="86"/>
        </w:numPr>
        <w:pBdr>
          <w:top w:val="nil"/>
          <w:left w:val="nil"/>
          <w:bottom w:val="nil"/>
          <w:right w:val="nil"/>
          <w:between w:val="nil"/>
        </w:pBdr>
        <w:tabs>
          <w:tab w:val="left" w:pos="993"/>
          <w:tab w:val="left" w:pos="3402"/>
          <w:tab w:val="right" w:pos="8931"/>
        </w:tabs>
        <w:spacing w:after="0" w:line="360" w:lineRule="auto"/>
        <w:ind w:left="993" w:hanging="993"/>
        <w:jc w:val="both"/>
        <w:rPr>
          <w:rFonts w:ascii="Arial" w:eastAsia="Arial" w:hAnsi="Arial" w:cs="Arial"/>
          <w:color w:val="000000"/>
          <w:sz w:val="24"/>
          <w:szCs w:val="24"/>
        </w:rPr>
      </w:pPr>
      <w:bookmarkStart w:id="11" w:name="_heading=h.54r7ql3ewsph" w:colFirst="0" w:colLast="0"/>
      <w:bookmarkEnd w:id="11"/>
      <w:r>
        <w:rPr>
          <w:rFonts w:ascii="Arial" w:eastAsia="Arial" w:hAnsi="Arial" w:cs="Arial"/>
          <w:color w:val="000000"/>
          <w:sz w:val="24"/>
          <w:szCs w:val="24"/>
        </w:rPr>
        <w:t>ANALISA MASALAH</w:t>
      </w:r>
      <w:r>
        <w:rPr>
          <w:rFonts w:ascii="Arial" w:eastAsia="Arial" w:hAnsi="Arial" w:cs="Arial"/>
          <w:color w:val="000000"/>
          <w:sz w:val="24"/>
          <w:szCs w:val="24"/>
        </w:rPr>
        <w:tab/>
        <w:t>...........................................................................</w:t>
      </w:r>
      <w:r>
        <w:rPr>
          <w:rFonts w:ascii="Arial" w:eastAsia="Arial" w:hAnsi="Arial" w:cs="Arial"/>
          <w:color w:val="000000"/>
          <w:sz w:val="24"/>
          <w:szCs w:val="24"/>
        </w:rPr>
        <w:tab/>
        <w:t xml:space="preserve">6 </w:t>
      </w:r>
    </w:p>
    <w:p w14:paraId="06FFDC34" w14:textId="77777777" w:rsidR="008805B6" w:rsidRDefault="00000000">
      <w:pPr>
        <w:numPr>
          <w:ilvl w:val="0"/>
          <w:numId w:val="86"/>
        </w:numPr>
        <w:pBdr>
          <w:top w:val="nil"/>
          <w:left w:val="nil"/>
          <w:bottom w:val="nil"/>
          <w:right w:val="nil"/>
          <w:between w:val="nil"/>
        </w:pBdr>
        <w:tabs>
          <w:tab w:val="left" w:pos="993"/>
          <w:tab w:val="left" w:pos="3402"/>
          <w:tab w:val="left" w:pos="5245"/>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STRATEGI PEMECAHAN MASALAH</w:t>
      </w:r>
      <w:r>
        <w:rPr>
          <w:rFonts w:ascii="Arial" w:eastAsia="Arial" w:hAnsi="Arial" w:cs="Arial"/>
          <w:color w:val="000000"/>
          <w:sz w:val="24"/>
          <w:szCs w:val="24"/>
        </w:rPr>
        <w:tab/>
        <w:t>...............................................</w:t>
      </w:r>
      <w:r>
        <w:rPr>
          <w:rFonts w:ascii="Arial" w:eastAsia="Arial" w:hAnsi="Arial" w:cs="Arial"/>
          <w:color w:val="000000"/>
          <w:sz w:val="24"/>
          <w:szCs w:val="24"/>
        </w:rPr>
        <w:tab/>
        <w:t>23</w:t>
      </w:r>
    </w:p>
    <w:p w14:paraId="20AF6174" w14:textId="77777777" w:rsidR="008805B6" w:rsidRDefault="00000000">
      <w:pPr>
        <w:pBdr>
          <w:top w:val="nil"/>
          <w:left w:val="nil"/>
          <w:bottom w:val="nil"/>
          <w:right w:val="nil"/>
          <w:between w:val="nil"/>
        </w:pBdr>
        <w:tabs>
          <w:tab w:val="left" w:pos="993"/>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BAB II</w:t>
      </w:r>
      <w:r>
        <w:rPr>
          <w:rFonts w:ascii="Arial" w:eastAsia="Arial" w:hAnsi="Arial" w:cs="Arial"/>
          <w:color w:val="000000"/>
          <w:sz w:val="24"/>
          <w:szCs w:val="24"/>
        </w:rPr>
        <w:tab/>
        <w:t>DESKRIPSI PROSES KEPEMIMPINAN</w:t>
      </w:r>
      <w:r>
        <w:rPr>
          <w:rFonts w:ascii="Arial" w:eastAsia="Arial" w:hAnsi="Arial" w:cs="Arial"/>
          <w:color w:val="000000"/>
          <w:sz w:val="24"/>
          <w:szCs w:val="24"/>
        </w:rPr>
        <w:tab/>
        <w:t xml:space="preserve"> </w:t>
      </w:r>
    </w:p>
    <w:p w14:paraId="033A5937" w14:textId="77777777" w:rsidR="008805B6" w:rsidRDefault="00000000">
      <w:pPr>
        <w:numPr>
          <w:ilvl w:val="0"/>
          <w:numId w:val="87"/>
        </w:numPr>
        <w:pBdr>
          <w:top w:val="nil"/>
          <w:left w:val="nil"/>
          <w:bottom w:val="nil"/>
          <w:right w:val="nil"/>
          <w:between w:val="nil"/>
        </w:pBdr>
        <w:tabs>
          <w:tab w:val="left" w:pos="993"/>
          <w:tab w:val="left" w:pos="6946"/>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MEMBANGUN INTEGRITAS KINERJA PELAYANAN</w:t>
      </w:r>
      <w:r>
        <w:rPr>
          <w:rFonts w:ascii="Arial" w:eastAsia="Arial" w:hAnsi="Arial" w:cs="Arial"/>
          <w:color w:val="000000"/>
          <w:sz w:val="24"/>
          <w:szCs w:val="24"/>
        </w:rPr>
        <w:tab/>
        <w:t>.....................</w:t>
      </w:r>
      <w:r>
        <w:rPr>
          <w:rFonts w:ascii="Arial" w:eastAsia="Arial" w:hAnsi="Arial" w:cs="Arial"/>
          <w:color w:val="000000"/>
          <w:sz w:val="24"/>
          <w:szCs w:val="24"/>
        </w:rPr>
        <w:tab/>
        <w:t xml:space="preserve">31 </w:t>
      </w:r>
    </w:p>
    <w:p w14:paraId="707D3DB0" w14:textId="77777777" w:rsidR="008805B6" w:rsidRDefault="00000000">
      <w:pPr>
        <w:numPr>
          <w:ilvl w:val="0"/>
          <w:numId w:val="87"/>
        </w:numPr>
        <w:pBdr>
          <w:top w:val="nil"/>
          <w:left w:val="nil"/>
          <w:bottom w:val="nil"/>
          <w:right w:val="nil"/>
          <w:between w:val="nil"/>
        </w:pBdr>
        <w:tabs>
          <w:tab w:val="left" w:pos="993"/>
          <w:tab w:val="left" w:pos="4536"/>
          <w:tab w:val="right" w:pos="8931"/>
        </w:tabs>
        <w:spacing w:after="0" w:line="360" w:lineRule="auto"/>
        <w:ind w:left="993" w:hanging="993"/>
        <w:jc w:val="both"/>
        <w:rPr>
          <w:rFonts w:ascii="Arial" w:eastAsia="Arial" w:hAnsi="Arial" w:cs="Arial"/>
          <w:color w:val="000000"/>
          <w:sz w:val="24"/>
          <w:szCs w:val="24"/>
        </w:rPr>
      </w:pPr>
      <w:bookmarkStart w:id="12" w:name="_heading=h.trbxdok85qe4" w:colFirst="0" w:colLast="0"/>
      <w:bookmarkEnd w:id="12"/>
      <w:r>
        <w:rPr>
          <w:rFonts w:ascii="Arial" w:eastAsia="Arial" w:hAnsi="Arial" w:cs="Arial"/>
          <w:color w:val="000000"/>
          <w:sz w:val="24"/>
          <w:szCs w:val="24"/>
        </w:rPr>
        <w:t>PENGELOLAAN PELAYANAN</w:t>
      </w:r>
      <w:r>
        <w:rPr>
          <w:rFonts w:ascii="Arial" w:eastAsia="Arial" w:hAnsi="Arial" w:cs="Arial"/>
          <w:color w:val="000000"/>
          <w:sz w:val="24"/>
          <w:szCs w:val="24"/>
        </w:rPr>
        <w:tab/>
        <w:t>.........................................................</w:t>
      </w:r>
      <w:r>
        <w:rPr>
          <w:rFonts w:ascii="Arial" w:eastAsia="Arial" w:hAnsi="Arial" w:cs="Arial"/>
          <w:color w:val="000000"/>
          <w:sz w:val="24"/>
          <w:szCs w:val="24"/>
        </w:rPr>
        <w:tab/>
        <w:t>37</w:t>
      </w:r>
    </w:p>
    <w:p w14:paraId="0FB47750" w14:textId="77777777" w:rsidR="008805B6" w:rsidRDefault="00000000">
      <w:pPr>
        <w:numPr>
          <w:ilvl w:val="0"/>
          <w:numId w:val="87"/>
        </w:numPr>
        <w:pBdr>
          <w:top w:val="nil"/>
          <w:left w:val="nil"/>
          <w:bottom w:val="nil"/>
          <w:right w:val="nil"/>
          <w:between w:val="nil"/>
        </w:pBdr>
        <w:tabs>
          <w:tab w:val="left" w:pos="993"/>
          <w:tab w:val="left" w:pos="3544"/>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PENGELOLAAN TIM</w:t>
      </w:r>
      <w:r>
        <w:rPr>
          <w:rFonts w:ascii="Arial" w:eastAsia="Arial" w:hAnsi="Arial" w:cs="Arial"/>
          <w:color w:val="000000"/>
          <w:sz w:val="24"/>
          <w:szCs w:val="24"/>
        </w:rPr>
        <w:tab/>
        <w:t>........................................................................</w:t>
      </w:r>
      <w:r>
        <w:rPr>
          <w:rFonts w:ascii="Arial" w:eastAsia="Arial" w:hAnsi="Arial" w:cs="Arial"/>
          <w:color w:val="000000"/>
          <w:sz w:val="24"/>
          <w:szCs w:val="24"/>
        </w:rPr>
        <w:tab/>
        <w:t xml:space="preserve">38 </w:t>
      </w:r>
    </w:p>
    <w:p w14:paraId="1951F189" w14:textId="77777777" w:rsidR="008805B6" w:rsidRDefault="00000000">
      <w:pPr>
        <w:pBdr>
          <w:top w:val="nil"/>
          <w:left w:val="nil"/>
          <w:bottom w:val="nil"/>
          <w:right w:val="nil"/>
          <w:between w:val="nil"/>
        </w:pBdr>
        <w:tabs>
          <w:tab w:val="left" w:pos="993"/>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BAB III</w:t>
      </w:r>
      <w:r>
        <w:rPr>
          <w:rFonts w:ascii="Arial" w:eastAsia="Arial" w:hAnsi="Arial" w:cs="Arial"/>
          <w:color w:val="000000"/>
          <w:sz w:val="24"/>
          <w:szCs w:val="24"/>
        </w:rPr>
        <w:tab/>
        <w:t>DESKRIPSI HASIL KEPEMIMPINAN</w:t>
      </w:r>
      <w:r>
        <w:rPr>
          <w:rFonts w:ascii="Arial" w:eastAsia="Arial" w:hAnsi="Arial" w:cs="Arial"/>
          <w:color w:val="000000"/>
          <w:sz w:val="24"/>
          <w:szCs w:val="24"/>
        </w:rPr>
        <w:tab/>
        <w:t xml:space="preserve"> </w:t>
      </w:r>
    </w:p>
    <w:p w14:paraId="77ABD475" w14:textId="77777777" w:rsidR="008805B6" w:rsidRDefault="00000000">
      <w:pPr>
        <w:numPr>
          <w:ilvl w:val="0"/>
          <w:numId w:val="88"/>
        </w:numPr>
        <w:pBdr>
          <w:top w:val="nil"/>
          <w:left w:val="nil"/>
          <w:bottom w:val="nil"/>
          <w:right w:val="nil"/>
          <w:between w:val="nil"/>
        </w:pBdr>
        <w:tabs>
          <w:tab w:val="left" w:pos="993"/>
          <w:tab w:val="left" w:pos="6946"/>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CAPAIAN DAN PERBAIKAN KINERJA PELAYANAN</w:t>
      </w:r>
      <w:r>
        <w:rPr>
          <w:rFonts w:ascii="Arial" w:eastAsia="Arial" w:hAnsi="Arial" w:cs="Arial"/>
          <w:color w:val="000000"/>
          <w:sz w:val="24"/>
          <w:szCs w:val="24"/>
        </w:rPr>
        <w:tab/>
        <w:t>.....................</w:t>
      </w:r>
      <w:r>
        <w:rPr>
          <w:rFonts w:ascii="Arial" w:eastAsia="Arial" w:hAnsi="Arial" w:cs="Arial"/>
          <w:color w:val="000000"/>
          <w:sz w:val="24"/>
          <w:szCs w:val="24"/>
        </w:rPr>
        <w:tab/>
        <w:t xml:space="preserve">40 </w:t>
      </w:r>
    </w:p>
    <w:p w14:paraId="1602757B" w14:textId="77777777" w:rsidR="008805B6" w:rsidRDefault="00000000">
      <w:pPr>
        <w:numPr>
          <w:ilvl w:val="0"/>
          <w:numId w:val="88"/>
        </w:numPr>
        <w:pBdr>
          <w:top w:val="nil"/>
          <w:left w:val="nil"/>
          <w:bottom w:val="nil"/>
          <w:right w:val="nil"/>
          <w:between w:val="nil"/>
        </w:pBdr>
        <w:tabs>
          <w:tab w:val="left" w:pos="993"/>
          <w:tab w:val="left" w:pos="4536"/>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MANFAAT AKSI PERUBAHAN</w:t>
      </w:r>
      <w:r>
        <w:rPr>
          <w:rFonts w:ascii="Arial" w:eastAsia="Arial" w:hAnsi="Arial" w:cs="Arial"/>
          <w:color w:val="000000"/>
          <w:sz w:val="24"/>
          <w:szCs w:val="24"/>
        </w:rPr>
        <w:tab/>
        <w:t>.........................................................</w:t>
      </w:r>
      <w:r>
        <w:rPr>
          <w:rFonts w:ascii="Arial" w:eastAsia="Arial" w:hAnsi="Arial" w:cs="Arial"/>
          <w:color w:val="000000"/>
          <w:sz w:val="24"/>
          <w:szCs w:val="24"/>
        </w:rPr>
        <w:tab/>
        <w:t xml:space="preserve">45 </w:t>
      </w:r>
    </w:p>
    <w:p w14:paraId="7761B597" w14:textId="77777777" w:rsidR="008805B6" w:rsidRDefault="00000000">
      <w:pPr>
        <w:numPr>
          <w:ilvl w:val="0"/>
          <w:numId w:val="88"/>
        </w:numPr>
        <w:pBdr>
          <w:top w:val="nil"/>
          <w:left w:val="nil"/>
          <w:bottom w:val="nil"/>
          <w:right w:val="nil"/>
          <w:between w:val="nil"/>
        </w:pBdr>
        <w:tabs>
          <w:tab w:val="left" w:pos="993"/>
          <w:tab w:val="left" w:pos="5670"/>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IMPLEMENTASI PENGEMBANGAN KOMPETENSI</w:t>
      </w:r>
    </w:p>
    <w:p w14:paraId="7A804DC0" w14:textId="77777777" w:rsidR="008805B6" w:rsidRDefault="00000000">
      <w:pPr>
        <w:pBdr>
          <w:top w:val="nil"/>
          <w:left w:val="nil"/>
          <w:bottom w:val="nil"/>
          <w:right w:val="nil"/>
          <w:between w:val="nil"/>
        </w:pBdr>
        <w:tabs>
          <w:tab w:val="left" w:pos="993"/>
          <w:tab w:val="left" w:pos="4253"/>
          <w:tab w:val="right" w:pos="8931"/>
        </w:tabs>
        <w:spacing w:after="0" w:line="360" w:lineRule="auto"/>
        <w:ind w:left="993"/>
        <w:jc w:val="both"/>
        <w:rPr>
          <w:rFonts w:ascii="Arial" w:eastAsia="Arial" w:hAnsi="Arial" w:cs="Arial"/>
          <w:color w:val="000000"/>
          <w:sz w:val="24"/>
          <w:szCs w:val="24"/>
        </w:rPr>
      </w:pPr>
      <w:r>
        <w:rPr>
          <w:rFonts w:ascii="Arial" w:eastAsia="Arial" w:hAnsi="Arial" w:cs="Arial"/>
          <w:color w:val="000000"/>
          <w:sz w:val="24"/>
          <w:szCs w:val="24"/>
        </w:rPr>
        <w:t>DALAM AKSI PERUBAHAN</w:t>
      </w:r>
      <w:r>
        <w:rPr>
          <w:rFonts w:ascii="Arial" w:eastAsia="Arial" w:hAnsi="Arial" w:cs="Arial"/>
          <w:color w:val="000000"/>
          <w:sz w:val="24"/>
          <w:szCs w:val="24"/>
        </w:rPr>
        <w:tab/>
        <w:t>.............................................................</w:t>
      </w:r>
      <w:r>
        <w:rPr>
          <w:rFonts w:ascii="Arial" w:eastAsia="Arial" w:hAnsi="Arial" w:cs="Arial"/>
          <w:color w:val="000000"/>
          <w:sz w:val="24"/>
          <w:szCs w:val="24"/>
        </w:rPr>
        <w:tab/>
        <w:t xml:space="preserve">50 </w:t>
      </w:r>
    </w:p>
    <w:p w14:paraId="2733AE2C" w14:textId="77777777" w:rsidR="008805B6" w:rsidRDefault="00000000">
      <w:pPr>
        <w:pBdr>
          <w:top w:val="nil"/>
          <w:left w:val="nil"/>
          <w:bottom w:val="nil"/>
          <w:right w:val="nil"/>
          <w:between w:val="nil"/>
        </w:pBdr>
        <w:tabs>
          <w:tab w:val="left" w:pos="5529"/>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BAB IV</w:t>
      </w:r>
      <w:r>
        <w:rPr>
          <w:rFonts w:ascii="Arial" w:eastAsia="Arial" w:hAnsi="Arial" w:cs="Arial"/>
          <w:color w:val="000000"/>
          <w:sz w:val="24"/>
          <w:szCs w:val="24"/>
        </w:rPr>
        <w:tab/>
        <w:t>KEBERLANJUTAN AKSI PERUBAHAN</w:t>
      </w:r>
    </w:p>
    <w:p w14:paraId="04AD855C" w14:textId="77777777" w:rsidR="008805B6" w:rsidRDefault="00000000">
      <w:pPr>
        <w:numPr>
          <w:ilvl w:val="0"/>
          <w:numId w:val="90"/>
        </w:numPr>
        <w:pBdr>
          <w:top w:val="nil"/>
          <w:left w:val="nil"/>
          <w:bottom w:val="nil"/>
          <w:right w:val="nil"/>
          <w:between w:val="nil"/>
        </w:pBdr>
        <w:tabs>
          <w:tab w:val="left" w:pos="993"/>
          <w:tab w:val="left" w:pos="5529"/>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LATAR BELAKANG KEBERLANJUTAN</w:t>
      </w:r>
      <w:r>
        <w:rPr>
          <w:rFonts w:ascii="Arial" w:eastAsia="Arial" w:hAnsi="Arial" w:cs="Arial"/>
          <w:color w:val="000000"/>
          <w:sz w:val="24"/>
          <w:szCs w:val="24"/>
        </w:rPr>
        <w:tab/>
        <w:t>..........................................</w:t>
      </w:r>
      <w:r>
        <w:rPr>
          <w:rFonts w:ascii="Arial" w:eastAsia="Arial" w:hAnsi="Arial" w:cs="Arial"/>
          <w:color w:val="000000"/>
          <w:sz w:val="24"/>
          <w:szCs w:val="24"/>
        </w:rPr>
        <w:tab/>
        <w:t>53</w:t>
      </w:r>
    </w:p>
    <w:p w14:paraId="0FE1D6D1" w14:textId="77777777" w:rsidR="008805B6" w:rsidRDefault="00000000">
      <w:pPr>
        <w:numPr>
          <w:ilvl w:val="0"/>
          <w:numId w:val="90"/>
        </w:numPr>
        <w:pBdr>
          <w:top w:val="nil"/>
          <w:left w:val="nil"/>
          <w:bottom w:val="nil"/>
          <w:right w:val="nil"/>
          <w:between w:val="nil"/>
        </w:pBdr>
        <w:tabs>
          <w:tab w:val="left" w:pos="993"/>
          <w:tab w:val="left" w:pos="6663"/>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STRATEGI KEBERLANJUTAN AKSI PERUBAHAN</w:t>
      </w:r>
      <w:r>
        <w:rPr>
          <w:rFonts w:ascii="Arial" w:eastAsia="Arial" w:hAnsi="Arial" w:cs="Arial"/>
          <w:color w:val="000000"/>
          <w:sz w:val="24"/>
          <w:szCs w:val="24"/>
        </w:rPr>
        <w:tab/>
        <w:t>.........................</w:t>
      </w:r>
      <w:r>
        <w:rPr>
          <w:rFonts w:ascii="Arial" w:eastAsia="Arial" w:hAnsi="Arial" w:cs="Arial"/>
          <w:color w:val="000000"/>
          <w:sz w:val="24"/>
          <w:szCs w:val="24"/>
        </w:rPr>
        <w:tab/>
        <w:t>53</w:t>
      </w:r>
    </w:p>
    <w:p w14:paraId="65FAD2D6" w14:textId="77777777" w:rsidR="008805B6" w:rsidRDefault="00000000">
      <w:pPr>
        <w:numPr>
          <w:ilvl w:val="0"/>
          <w:numId w:val="90"/>
        </w:numPr>
        <w:pBdr>
          <w:top w:val="nil"/>
          <w:left w:val="nil"/>
          <w:bottom w:val="nil"/>
          <w:right w:val="nil"/>
          <w:between w:val="nil"/>
        </w:pBdr>
        <w:tabs>
          <w:tab w:val="left" w:pos="993"/>
          <w:tab w:val="left" w:pos="4253"/>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OUTPUT KEBERLANJUTAN</w:t>
      </w:r>
      <w:r>
        <w:rPr>
          <w:rFonts w:ascii="Arial" w:eastAsia="Arial" w:hAnsi="Arial" w:cs="Arial"/>
          <w:color w:val="000000"/>
          <w:sz w:val="24"/>
          <w:szCs w:val="24"/>
        </w:rPr>
        <w:tab/>
        <w:t>.............................................................</w:t>
      </w:r>
      <w:r>
        <w:rPr>
          <w:rFonts w:ascii="Arial" w:eastAsia="Arial" w:hAnsi="Arial" w:cs="Arial"/>
          <w:color w:val="000000"/>
          <w:sz w:val="24"/>
          <w:szCs w:val="24"/>
        </w:rPr>
        <w:tab/>
        <w:t>54</w:t>
      </w:r>
    </w:p>
    <w:p w14:paraId="62773D72" w14:textId="77777777" w:rsidR="008805B6" w:rsidRDefault="00000000">
      <w:pPr>
        <w:numPr>
          <w:ilvl w:val="0"/>
          <w:numId w:val="90"/>
        </w:numPr>
        <w:pBdr>
          <w:top w:val="nil"/>
          <w:left w:val="nil"/>
          <w:bottom w:val="nil"/>
          <w:right w:val="nil"/>
          <w:between w:val="nil"/>
        </w:pBdr>
        <w:tabs>
          <w:tab w:val="left" w:pos="993"/>
          <w:tab w:val="left" w:pos="4253"/>
          <w:tab w:val="left" w:pos="6663"/>
          <w:tab w:val="right" w:pos="8931"/>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INDIKATOR KEBERHASILAN JANGKA PANJANG</w:t>
      </w:r>
      <w:r>
        <w:rPr>
          <w:rFonts w:ascii="Arial" w:eastAsia="Arial" w:hAnsi="Arial" w:cs="Arial"/>
          <w:color w:val="000000"/>
          <w:sz w:val="24"/>
          <w:szCs w:val="24"/>
        </w:rPr>
        <w:tab/>
        <w:t>.........................</w:t>
      </w:r>
      <w:r>
        <w:rPr>
          <w:rFonts w:ascii="Arial" w:eastAsia="Arial" w:hAnsi="Arial" w:cs="Arial"/>
          <w:color w:val="000000"/>
          <w:sz w:val="24"/>
          <w:szCs w:val="24"/>
        </w:rPr>
        <w:tab/>
        <w:t>55</w:t>
      </w:r>
    </w:p>
    <w:p w14:paraId="137D3939" w14:textId="77777777" w:rsidR="008805B6" w:rsidRDefault="00000000">
      <w:pPr>
        <w:pBdr>
          <w:top w:val="nil"/>
          <w:left w:val="nil"/>
          <w:bottom w:val="nil"/>
          <w:right w:val="nil"/>
          <w:between w:val="nil"/>
        </w:pBdr>
        <w:tabs>
          <w:tab w:val="left" w:pos="7088"/>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BAB V</w:t>
      </w:r>
      <w:r>
        <w:rPr>
          <w:rFonts w:ascii="Arial" w:eastAsia="Arial" w:hAnsi="Arial" w:cs="Arial"/>
          <w:color w:val="000000"/>
          <w:sz w:val="24"/>
          <w:szCs w:val="24"/>
        </w:rPr>
        <w:tab/>
        <w:t>KETERKAITAN DENGAN MATA PELATIHAN PILIHAN</w:t>
      </w:r>
      <w:r>
        <w:rPr>
          <w:rFonts w:ascii="Arial" w:eastAsia="Arial" w:hAnsi="Arial" w:cs="Arial"/>
          <w:color w:val="000000"/>
          <w:sz w:val="24"/>
          <w:szCs w:val="24"/>
        </w:rPr>
        <w:tab/>
        <w:t>..................</w:t>
      </w:r>
      <w:r>
        <w:rPr>
          <w:rFonts w:ascii="Arial" w:eastAsia="Arial" w:hAnsi="Arial" w:cs="Arial"/>
          <w:color w:val="000000"/>
          <w:sz w:val="24"/>
          <w:szCs w:val="24"/>
        </w:rPr>
        <w:tab/>
        <w:t>56</w:t>
      </w:r>
    </w:p>
    <w:p w14:paraId="46090E62" w14:textId="77777777" w:rsidR="008805B6" w:rsidRDefault="00000000">
      <w:pPr>
        <w:pBdr>
          <w:top w:val="nil"/>
          <w:left w:val="nil"/>
          <w:bottom w:val="nil"/>
          <w:right w:val="nil"/>
          <w:between w:val="nil"/>
        </w:pBdr>
        <w:tabs>
          <w:tab w:val="left" w:pos="7088"/>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BAB VI</w:t>
      </w:r>
      <w:r>
        <w:rPr>
          <w:rFonts w:ascii="Arial" w:eastAsia="Arial" w:hAnsi="Arial" w:cs="Arial"/>
          <w:color w:val="000000"/>
          <w:sz w:val="24"/>
          <w:szCs w:val="24"/>
        </w:rPr>
        <w:tab/>
        <w:t>DISEMINASI DAN PUBLIKASI AKSI PERUBAHAN</w:t>
      </w:r>
    </w:p>
    <w:p w14:paraId="647994CD" w14:textId="77777777" w:rsidR="008805B6" w:rsidRDefault="00000000">
      <w:pPr>
        <w:numPr>
          <w:ilvl w:val="0"/>
          <w:numId w:val="68"/>
        </w:numPr>
        <w:pBdr>
          <w:top w:val="nil"/>
          <w:left w:val="nil"/>
          <w:bottom w:val="nil"/>
          <w:right w:val="nil"/>
          <w:between w:val="nil"/>
        </w:pBdr>
        <w:tabs>
          <w:tab w:val="left" w:pos="993"/>
          <w:tab w:val="left" w:pos="5670"/>
          <w:tab w:val="right" w:pos="8931"/>
        </w:tabs>
        <w:spacing w:after="0" w:line="360" w:lineRule="auto"/>
        <w:ind w:left="993" w:hanging="1004"/>
        <w:jc w:val="both"/>
        <w:rPr>
          <w:rFonts w:ascii="Arial" w:eastAsia="Arial" w:hAnsi="Arial" w:cs="Arial"/>
          <w:color w:val="000000"/>
          <w:sz w:val="24"/>
          <w:szCs w:val="24"/>
        </w:rPr>
      </w:pPr>
      <w:r>
        <w:rPr>
          <w:rFonts w:ascii="Arial" w:eastAsia="Arial" w:hAnsi="Arial" w:cs="Arial"/>
          <w:color w:val="000000"/>
          <w:sz w:val="24"/>
          <w:szCs w:val="24"/>
        </w:rPr>
        <w:t>PENERAPAN STRATEGI KOMUNIKASI</w:t>
      </w:r>
      <w:r>
        <w:rPr>
          <w:rFonts w:ascii="Arial" w:eastAsia="Arial" w:hAnsi="Arial" w:cs="Arial"/>
          <w:color w:val="000000"/>
          <w:sz w:val="24"/>
          <w:szCs w:val="24"/>
        </w:rPr>
        <w:tab/>
        <w:t>........................................</w:t>
      </w:r>
      <w:r>
        <w:rPr>
          <w:rFonts w:ascii="Arial" w:eastAsia="Arial" w:hAnsi="Arial" w:cs="Arial"/>
          <w:color w:val="000000"/>
          <w:sz w:val="24"/>
          <w:szCs w:val="24"/>
        </w:rPr>
        <w:tab/>
        <w:t>60</w:t>
      </w:r>
    </w:p>
    <w:p w14:paraId="274E5617" w14:textId="77777777" w:rsidR="008805B6" w:rsidRDefault="00000000">
      <w:pPr>
        <w:numPr>
          <w:ilvl w:val="0"/>
          <w:numId w:val="68"/>
        </w:numPr>
        <w:pBdr>
          <w:top w:val="nil"/>
          <w:left w:val="nil"/>
          <w:bottom w:val="nil"/>
          <w:right w:val="nil"/>
          <w:between w:val="nil"/>
        </w:pBdr>
        <w:tabs>
          <w:tab w:val="left" w:pos="993"/>
          <w:tab w:val="left" w:pos="5954"/>
          <w:tab w:val="right" w:pos="8931"/>
        </w:tabs>
        <w:spacing w:after="0" w:line="360" w:lineRule="auto"/>
        <w:ind w:left="993" w:hanging="1004"/>
        <w:jc w:val="both"/>
        <w:rPr>
          <w:rFonts w:ascii="Arial" w:eastAsia="Arial" w:hAnsi="Arial" w:cs="Arial"/>
          <w:color w:val="000000"/>
          <w:sz w:val="24"/>
          <w:szCs w:val="24"/>
        </w:rPr>
      </w:pPr>
      <w:r>
        <w:rPr>
          <w:rFonts w:ascii="Arial" w:eastAsia="Arial" w:hAnsi="Arial" w:cs="Arial"/>
          <w:color w:val="000000"/>
          <w:sz w:val="24"/>
          <w:szCs w:val="24"/>
        </w:rPr>
        <w:lastRenderedPageBreak/>
        <w:t>KEBERHASILAN MENDAPAT DUKUNGAN</w:t>
      </w:r>
      <w:r>
        <w:rPr>
          <w:rFonts w:ascii="Arial" w:eastAsia="Arial" w:hAnsi="Arial" w:cs="Arial"/>
          <w:color w:val="000000"/>
          <w:sz w:val="24"/>
          <w:szCs w:val="24"/>
        </w:rPr>
        <w:tab/>
        <w:t>....................................</w:t>
      </w:r>
      <w:r>
        <w:rPr>
          <w:rFonts w:ascii="Arial" w:eastAsia="Arial" w:hAnsi="Arial" w:cs="Arial"/>
          <w:color w:val="000000"/>
          <w:sz w:val="24"/>
          <w:szCs w:val="24"/>
        </w:rPr>
        <w:tab/>
        <w:t>61</w:t>
      </w:r>
    </w:p>
    <w:p w14:paraId="03496D20" w14:textId="77777777" w:rsidR="008805B6" w:rsidRDefault="00000000">
      <w:pPr>
        <w:pBdr>
          <w:top w:val="nil"/>
          <w:left w:val="nil"/>
          <w:bottom w:val="nil"/>
          <w:right w:val="nil"/>
          <w:between w:val="nil"/>
        </w:pBdr>
        <w:tabs>
          <w:tab w:val="left" w:pos="5529"/>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BAB VII</w:t>
      </w:r>
      <w:r>
        <w:rPr>
          <w:rFonts w:ascii="Arial" w:eastAsia="Arial" w:hAnsi="Arial" w:cs="Arial"/>
          <w:color w:val="000000"/>
          <w:sz w:val="24"/>
          <w:szCs w:val="24"/>
        </w:rPr>
        <w:tab/>
        <w:t>PELAKSANAAN PENGEMBANGAN POTENSI DIRI</w:t>
      </w:r>
    </w:p>
    <w:p w14:paraId="32EC2404" w14:textId="77777777" w:rsidR="008805B6" w:rsidRDefault="00000000">
      <w:pPr>
        <w:numPr>
          <w:ilvl w:val="0"/>
          <w:numId w:val="69"/>
        </w:numPr>
        <w:pBdr>
          <w:top w:val="nil"/>
          <w:left w:val="nil"/>
          <w:bottom w:val="nil"/>
          <w:right w:val="nil"/>
          <w:between w:val="nil"/>
        </w:pBdr>
        <w:tabs>
          <w:tab w:val="left" w:pos="993"/>
          <w:tab w:val="left" w:pos="5954"/>
          <w:tab w:val="right" w:pos="8931"/>
        </w:tabs>
        <w:spacing w:after="0" w:line="360" w:lineRule="auto"/>
        <w:ind w:hanging="720"/>
        <w:jc w:val="both"/>
        <w:rPr>
          <w:rFonts w:ascii="Arial" w:eastAsia="Arial" w:hAnsi="Arial" w:cs="Arial"/>
          <w:color w:val="000000"/>
          <w:sz w:val="24"/>
          <w:szCs w:val="24"/>
        </w:rPr>
      </w:pPr>
      <w:r>
        <w:rPr>
          <w:rFonts w:ascii="Arial" w:eastAsia="Arial" w:hAnsi="Arial" w:cs="Arial"/>
          <w:color w:val="000000"/>
          <w:sz w:val="24"/>
          <w:szCs w:val="24"/>
        </w:rPr>
        <w:t>PEMETAAN SIKAP PERILAKU KEPEMIMPINAN</w:t>
      </w:r>
    </w:p>
    <w:p w14:paraId="282E7A8F" w14:textId="77777777" w:rsidR="008805B6" w:rsidRDefault="00000000">
      <w:pPr>
        <w:pBdr>
          <w:top w:val="nil"/>
          <w:left w:val="nil"/>
          <w:bottom w:val="nil"/>
          <w:right w:val="nil"/>
          <w:between w:val="nil"/>
        </w:pBdr>
        <w:tabs>
          <w:tab w:val="left" w:pos="993"/>
          <w:tab w:val="left" w:pos="4820"/>
          <w:tab w:val="right" w:pos="8931"/>
        </w:tabs>
        <w:spacing w:after="0" w:line="360" w:lineRule="auto"/>
        <w:ind w:left="720"/>
        <w:jc w:val="both"/>
        <w:rPr>
          <w:rFonts w:ascii="Arial" w:eastAsia="Arial" w:hAnsi="Arial" w:cs="Arial"/>
          <w:color w:val="000000"/>
          <w:sz w:val="24"/>
          <w:szCs w:val="24"/>
        </w:rPr>
      </w:pPr>
      <w:r>
        <w:rPr>
          <w:rFonts w:ascii="Arial" w:eastAsia="Arial" w:hAnsi="Arial" w:cs="Arial"/>
          <w:color w:val="000000"/>
          <w:sz w:val="24"/>
          <w:szCs w:val="24"/>
        </w:rPr>
        <w:t>DAN STARTEGI PENGEMBANGAN</w:t>
      </w:r>
      <w:r>
        <w:rPr>
          <w:rFonts w:ascii="Arial" w:eastAsia="Arial" w:hAnsi="Arial" w:cs="Arial"/>
          <w:color w:val="000000"/>
          <w:sz w:val="24"/>
          <w:szCs w:val="24"/>
        </w:rPr>
        <w:tab/>
        <w:t>.....................................................</w:t>
      </w:r>
      <w:r>
        <w:rPr>
          <w:rFonts w:ascii="Arial" w:eastAsia="Arial" w:hAnsi="Arial" w:cs="Arial"/>
          <w:color w:val="000000"/>
          <w:sz w:val="24"/>
          <w:szCs w:val="24"/>
        </w:rPr>
        <w:tab/>
        <w:t>63</w:t>
      </w:r>
    </w:p>
    <w:p w14:paraId="1A2086E9" w14:textId="77777777" w:rsidR="008805B6" w:rsidRDefault="00000000">
      <w:pPr>
        <w:numPr>
          <w:ilvl w:val="0"/>
          <w:numId w:val="69"/>
        </w:numPr>
        <w:pBdr>
          <w:top w:val="nil"/>
          <w:left w:val="nil"/>
          <w:bottom w:val="nil"/>
          <w:right w:val="nil"/>
          <w:between w:val="nil"/>
        </w:pBdr>
        <w:tabs>
          <w:tab w:val="left" w:pos="993"/>
          <w:tab w:val="left" w:pos="5954"/>
          <w:tab w:val="right" w:pos="8931"/>
        </w:tabs>
        <w:spacing w:after="0" w:line="360" w:lineRule="auto"/>
        <w:ind w:hanging="720"/>
        <w:jc w:val="both"/>
        <w:rPr>
          <w:rFonts w:ascii="Arial" w:eastAsia="Arial" w:hAnsi="Arial" w:cs="Arial"/>
          <w:color w:val="000000"/>
          <w:sz w:val="24"/>
          <w:szCs w:val="24"/>
        </w:rPr>
      </w:pPr>
      <w:r>
        <w:rPr>
          <w:rFonts w:ascii="Arial" w:eastAsia="Arial" w:hAnsi="Arial" w:cs="Arial"/>
          <w:color w:val="000000"/>
          <w:sz w:val="24"/>
          <w:szCs w:val="24"/>
        </w:rPr>
        <w:t>PROSES DAN PROGRES HASIL PENGEMBANGAN</w:t>
      </w:r>
    </w:p>
    <w:p w14:paraId="6CE44CA4" w14:textId="77777777" w:rsidR="008805B6" w:rsidRDefault="00000000">
      <w:pPr>
        <w:pBdr>
          <w:top w:val="nil"/>
          <w:left w:val="nil"/>
          <w:bottom w:val="nil"/>
          <w:right w:val="nil"/>
          <w:between w:val="nil"/>
        </w:pBdr>
        <w:tabs>
          <w:tab w:val="left" w:pos="993"/>
          <w:tab w:val="left" w:pos="2552"/>
          <w:tab w:val="right" w:pos="8931"/>
        </w:tabs>
        <w:spacing w:after="0" w:line="360" w:lineRule="auto"/>
        <w:ind w:left="720"/>
        <w:jc w:val="both"/>
        <w:rPr>
          <w:rFonts w:ascii="Arial" w:eastAsia="Arial" w:hAnsi="Arial" w:cs="Arial"/>
          <w:color w:val="000000"/>
          <w:sz w:val="24"/>
          <w:szCs w:val="24"/>
        </w:rPr>
      </w:pPr>
      <w:r>
        <w:rPr>
          <w:rFonts w:ascii="Arial" w:eastAsia="Arial" w:hAnsi="Arial" w:cs="Arial"/>
          <w:color w:val="000000"/>
          <w:sz w:val="24"/>
          <w:szCs w:val="24"/>
        </w:rPr>
        <w:t>POTENSI DIRI</w:t>
      </w:r>
      <w:r>
        <w:rPr>
          <w:rFonts w:ascii="Arial" w:eastAsia="Arial" w:hAnsi="Arial" w:cs="Arial"/>
          <w:color w:val="000000"/>
          <w:sz w:val="24"/>
          <w:szCs w:val="24"/>
        </w:rPr>
        <w:tab/>
        <w:t>.......................................................................................</w:t>
      </w:r>
      <w:r>
        <w:rPr>
          <w:rFonts w:ascii="Arial" w:eastAsia="Arial" w:hAnsi="Arial" w:cs="Arial"/>
          <w:color w:val="000000"/>
          <w:sz w:val="24"/>
          <w:szCs w:val="24"/>
        </w:rPr>
        <w:tab/>
        <w:t>70</w:t>
      </w:r>
    </w:p>
    <w:p w14:paraId="0D5D3208" w14:textId="77777777" w:rsidR="008805B6" w:rsidRDefault="00000000">
      <w:pPr>
        <w:pBdr>
          <w:top w:val="nil"/>
          <w:left w:val="nil"/>
          <w:bottom w:val="nil"/>
          <w:right w:val="nil"/>
          <w:between w:val="nil"/>
        </w:pBdr>
        <w:tabs>
          <w:tab w:val="left" w:pos="5529"/>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BAB VIII</w:t>
      </w:r>
      <w:r>
        <w:rPr>
          <w:rFonts w:ascii="Arial" w:eastAsia="Arial" w:hAnsi="Arial" w:cs="Arial"/>
          <w:color w:val="000000"/>
          <w:sz w:val="24"/>
          <w:szCs w:val="24"/>
        </w:rPr>
        <w:tab/>
        <w:t>PENUTUP</w:t>
      </w:r>
    </w:p>
    <w:p w14:paraId="4B551986" w14:textId="77777777" w:rsidR="008805B6" w:rsidRDefault="00000000">
      <w:pPr>
        <w:numPr>
          <w:ilvl w:val="0"/>
          <w:numId w:val="70"/>
        </w:numPr>
        <w:pBdr>
          <w:top w:val="nil"/>
          <w:left w:val="nil"/>
          <w:bottom w:val="nil"/>
          <w:right w:val="nil"/>
          <w:between w:val="nil"/>
        </w:pBdr>
        <w:tabs>
          <w:tab w:val="left" w:pos="993"/>
          <w:tab w:val="left" w:pos="2410"/>
          <w:tab w:val="right" w:pos="8931"/>
        </w:tabs>
        <w:spacing w:after="0" w:line="360" w:lineRule="auto"/>
        <w:ind w:hanging="720"/>
        <w:jc w:val="both"/>
        <w:rPr>
          <w:rFonts w:ascii="Arial" w:eastAsia="Arial" w:hAnsi="Arial" w:cs="Arial"/>
          <w:color w:val="000000"/>
          <w:sz w:val="24"/>
          <w:szCs w:val="24"/>
        </w:rPr>
      </w:pPr>
      <w:r>
        <w:rPr>
          <w:rFonts w:ascii="Arial" w:eastAsia="Arial" w:hAnsi="Arial" w:cs="Arial"/>
          <w:color w:val="000000"/>
          <w:sz w:val="24"/>
          <w:szCs w:val="24"/>
        </w:rPr>
        <w:t>KESIMPULAN</w:t>
      </w:r>
      <w:r>
        <w:rPr>
          <w:rFonts w:ascii="Arial" w:eastAsia="Arial" w:hAnsi="Arial" w:cs="Arial"/>
          <w:color w:val="000000"/>
          <w:sz w:val="24"/>
          <w:szCs w:val="24"/>
        </w:rPr>
        <w:tab/>
        <w:t>.........................................................................................</w:t>
      </w:r>
      <w:r>
        <w:rPr>
          <w:rFonts w:ascii="Arial" w:eastAsia="Arial" w:hAnsi="Arial" w:cs="Arial"/>
          <w:color w:val="000000"/>
          <w:sz w:val="24"/>
          <w:szCs w:val="24"/>
        </w:rPr>
        <w:tab/>
        <w:t>73</w:t>
      </w:r>
    </w:p>
    <w:p w14:paraId="1AC10180" w14:textId="77777777" w:rsidR="008805B6" w:rsidRDefault="00000000">
      <w:pPr>
        <w:numPr>
          <w:ilvl w:val="0"/>
          <w:numId w:val="70"/>
        </w:numPr>
        <w:pBdr>
          <w:top w:val="nil"/>
          <w:left w:val="nil"/>
          <w:bottom w:val="nil"/>
          <w:right w:val="nil"/>
          <w:between w:val="nil"/>
        </w:pBdr>
        <w:tabs>
          <w:tab w:val="left" w:pos="993"/>
          <w:tab w:val="left" w:pos="1843"/>
          <w:tab w:val="right" w:pos="8931"/>
        </w:tabs>
        <w:spacing w:after="0" w:line="360" w:lineRule="auto"/>
        <w:ind w:hanging="720"/>
        <w:jc w:val="both"/>
        <w:rPr>
          <w:rFonts w:ascii="Arial" w:eastAsia="Arial" w:hAnsi="Arial" w:cs="Arial"/>
          <w:color w:val="000000"/>
          <w:sz w:val="24"/>
          <w:szCs w:val="24"/>
        </w:rPr>
      </w:pPr>
      <w:r>
        <w:rPr>
          <w:rFonts w:ascii="Arial" w:eastAsia="Arial" w:hAnsi="Arial" w:cs="Arial"/>
          <w:color w:val="000000"/>
          <w:sz w:val="24"/>
          <w:szCs w:val="24"/>
        </w:rPr>
        <w:t>SARAN</w:t>
      </w:r>
      <w:r>
        <w:rPr>
          <w:rFonts w:ascii="Arial" w:eastAsia="Arial" w:hAnsi="Arial" w:cs="Arial"/>
          <w:color w:val="000000"/>
          <w:sz w:val="24"/>
          <w:szCs w:val="24"/>
        </w:rPr>
        <w:tab/>
        <w:t>.................................................................................................</w:t>
      </w:r>
      <w:r>
        <w:rPr>
          <w:rFonts w:ascii="Arial" w:eastAsia="Arial" w:hAnsi="Arial" w:cs="Arial"/>
          <w:color w:val="000000"/>
          <w:sz w:val="24"/>
          <w:szCs w:val="24"/>
        </w:rPr>
        <w:tab/>
        <w:t>74</w:t>
      </w:r>
    </w:p>
    <w:p w14:paraId="79633A7A" w14:textId="77777777" w:rsidR="008805B6" w:rsidRDefault="00000000">
      <w:pPr>
        <w:pBdr>
          <w:top w:val="nil"/>
          <w:left w:val="nil"/>
          <w:bottom w:val="nil"/>
          <w:right w:val="nil"/>
          <w:between w:val="nil"/>
        </w:pBdr>
        <w:tabs>
          <w:tab w:val="left" w:pos="5529"/>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LAMPIRAN</w:t>
      </w:r>
    </w:p>
    <w:p w14:paraId="6EC75640" w14:textId="77777777" w:rsidR="008805B6" w:rsidRDefault="00000000">
      <w:pPr>
        <w:pBdr>
          <w:top w:val="nil"/>
          <w:left w:val="nil"/>
          <w:bottom w:val="nil"/>
          <w:right w:val="nil"/>
          <w:between w:val="nil"/>
        </w:pBdr>
        <w:tabs>
          <w:tab w:val="left" w:pos="5529"/>
        </w:tabs>
        <w:spacing w:after="0" w:line="360" w:lineRule="auto"/>
        <w:ind w:left="993" w:hanging="993"/>
        <w:jc w:val="both"/>
        <w:rPr>
          <w:rFonts w:ascii="Arial" w:eastAsia="Arial" w:hAnsi="Arial" w:cs="Arial"/>
          <w:color w:val="000000"/>
          <w:sz w:val="24"/>
          <w:szCs w:val="24"/>
        </w:rPr>
      </w:pPr>
      <w:r>
        <w:rPr>
          <w:rFonts w:ascii="Arial" w:eastAsia="Arial" w:hAnsi="Arial" w:cs="Arial"/>
          <w:color w:val="000000"/>
          <w:sz w:val="24"/>
          <w:szCs w:val="24"/>
        </w:rPr>
        <w:t>DAFTAR PUSTAKA</w:t>
      </w:r>
    </w:p>
    <w:p w14:paraId="7044BFDF"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1881BA23"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43CE8863"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6553163A"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3F88AE39"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7990A3E9"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3CED0E5E"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6D4CF533"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3C67A98D"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6FE06228"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0E2293DE"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5F8F5E86"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1A2A2156"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5D4D8DDF"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0348959B"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12A01CE0"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23806E62"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11176824"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4A02EBF1"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6D226599"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5BA091BF"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3A042D45"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4D498496"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18704423"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25F2BDCB"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6C67EEBC"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DAFTAR TABEL</w:t>
      </w:r>
    </w:p>
    <w:p w14:paraId="6A3E81E7"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7B0A726D"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5AD4B4EF"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1</w:t>
      </w:r>
      <w:r>
        <w:rPr>
          <w:rFonts w:ascii="Arial" w:eastAsia="Arial" w:hAnsi="Arial" w:cs="Arial"/>
          <w:color w:val="212121"/>
          <w:sz w:val="24"/>
          <w:szCs w:val="24"/>
        </w:rPr>
        <w:tab/>
        <w:t>IDENTITAS ORGANISASI PERANGKAT DAERAH ........................</w:t>
      </w:r>
      <w:r>
        <w:rPr>
          <w:rFonts w:ascii="Arial" w:eastAsia="Arial" w:hAnsi="Arial" w:cs="Arial"/>
          <w:color w:val="212121"/>
          <w:sz w:val="24"/>
          <w:szCs w:val="24"/>
        </w:rPr>
        <w:tab/>
        <w:t>7</w:t>
      </w:r>
    </w:p>
    <w:p w14:paraId="2D2E200C"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2</w:t>
      </w:r>
      <w:r>
        <w:rPr>
          <w:rFonts w:ascii="Arial" w:eastAsia="Arial" w:hAnsi="Arial" w:cs="Arial"/>
          <w:color w:val="212121"/>
          <w:sz w:val="24"/>
          <w:szCs w:val="24"/>
        </w:rPr>
        <w:tab/>
        <w:t>ANALISIS ISU DENGAN MENGGUNAKAN ANALISIS USG ..........</w:t>
      </w:r>
      <w:r>
        <w:rPr>
          <w:rFonts w:ascii="Arial" w:eastAsia="Arial" w:hAnsi="Arial" w:cs="Arial"/>
          <w:color w:val="212121"/>
          <w:sz w:val="24"/>
          <w:szCs w:val="24"/>
        </w:rPr>
        <w:tab/>
        <w:t>18</w:t>
      </w:r>
    </w:p>
    <w:p w14:paraId="5D90436D"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3</w:t>
      </w:r>
      <w:r>
        <w:rPr>
          <w:rFonts w:ascii="Arial" w:eastAsia="Arial" w:hAnsi="Arial" w:cs="Arial"/>
          <w:color w:val="212121"/>
          <w:sz w:val="24"/>
          <w:szCs w:val="24"/>
        </w:rPr>
        <w:tab/>
      </w:r>
      <w:r>
        <w:rPr>
          <w:rFonts w:ascii="Arial" w:eastAsia="Arial" w:hAnsi="Arial" w:cs="Arial"/>
          <w:i/>
          <w:iCs/>
          <w:color w:val="212121"/>
          <w:sz w:val="24"/>
          <w:szCs w:val="24"/>
        </w:rPr>
        <w:t>MILESTONE</w:t>
      </w:r>
      <w:r>
        <w:rPr>
          <w:rFonts w:ascii="Arial" w:eastAsia="Arial" w:hAnsi="Arial" w:cs="Arial"/>
          <w:color w:val="212121"/>
          <w:sz w:val="24"/>
          <w:szCs w:val="24"/>
        </w:rPr>
        <w:t xml:space="preserve"> KEGIATAN .................................................................</w:t>
      </w:r>
      <w:r>
        <w:rPr>
          <w:rFonts w:ascii="Arial" w:eastAsia="Arial" w:hAnsi="Arial" w:cs="Arial"/>
          <w:color w:val="212121"/>
          <w:sz w:val="24"/>
          <w:szCs w:val="24"/>
        </w:rPr>
        <w:tab/>
        <w:t>26</w:t>
      </w:r>
    </w:p>
    <w:p w14:paraId="027788FD"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4</w:t>
      </w:r>
      <w:r>
        <w:rPr>
          <w:rFonts w:ascii="Arial" w:eastAsia="Arial" w:hAnsi="Arial" w:cs="Arial"/>
          <w:color w:val="212121"/>
          <w:sz w:val="24"/>
          <w:szCs w:val="24"/>
        </w:rPr>
        <w:tab/>
        <w:t>JADWAL KEGIATAN .......................................................................</w:t>
      </w:r>
      <w:r>
        <w:rPr>
          <w:rFonts w:ascii="Arial" w:eastAsia="Arial" w:hAnsi="Arial" w:cs="Arial"/>
          <w:color w:val="212121"/>
          <w:sz w:val="24"/>
          <w:szCs w:val="24"/>
        </w:rPr>
        <w:tab/>
        <w:t>27</w:t>
      </w:r>
    </w:p>
    <w:p w14:paraId="3ECF03F6"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5</w:t>
      </w:r>
      <w:r>
        <w:rPr>
          <w:rFonts w:ascii="Arial" w:eastAsia="Arial" w:hAnsi="Arial" w:cs="Arial"/>
          <w:color w:val="212121"/>
          <w:sz w:val="24"/>
          <w:szCs w:val="24"/>
        </w:rPr>
        <w:tab/>
        <w:t>RENCANA PENGEMBANGAN KOMPETENSI DIRI .......................</w:t>
      </w:r>
      <w:r>
        <w:rPr>
          <w:rFonts w:ascii="Arial" w:eastAsia="Arial" w:hAnsi="Arial" w:cs="Arial"/>
          <w:color w:val="212121"/>
          <w:sz w:val="24"/>
          <w:szCs w:val="24"/>
        </w:rPr>
        <w:tab/>
        <w:t>52</w:t>
      </w:r>
    </w:p>
    <w:p w14:paraId="26D7DB19"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6</w:t>
      </w:r>
      <w:r>
        <w:rPr>
          <w:rFonts w:ascii="Arial" w:eastAsia="Arial" w:hAnsi="Arial" w:cs="Arial"/>
          <w:color w:val="212121"/>
          <w:sz w:val="24"/>
          <w:szCs w:val="24"/>
        </w:rPr>
        <w:tab/>
        <w:t>KETERKAITAN MATA PELATIHAN DENGAN AKSI PERUBAHAN</w:t>
      </w:r>
      <w:r>
        <w:rPr>
          <w:rFonts w:ascii="Arial" w:eastAsia="Arial" w:hAnsi="Arial" w:cs="Arial"/>
          <w:color w:val="212121"/>
          <w:sz w:val="24"/>
          <w:szCs w:val="24"/>
        </w:rPr>
        <w:tab/>
        <w:t>59</w:t>
      </w:r>
    </w:p>
    <w:p w14:paraId="41FD19AF"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7</w:t>
      </w:r>
      <w:r>
        <w:rPr>
          <w:rFonts w:ascii="Arial" w:eastAsia="Arial" w:hAnsi="Arial" w:cs="Arial"/>
          <w:color w:val="212121"/>
          <w:sz w:val="24"/>
          <w:szCs w:val="24"/>
        </w:rPr>
        <w:tab/>
        <w:t>REKAPITULASI PENILAIAN PESERTA .........................................</w:t>
      </w:r>
      <w:r>
        <w:rPr>
          <w:rFonts w:ascii="Arial" w:eastAsia="Arial" w:hAnsi="Arial" w:cs="Arial"/>
          <w:color w:val="212121"/>
          <w:sz w:val="24"/>
          <w:szCs w:val="24"/>
        </w:rPr>
        <w:tab/>
        <w:t>66</w:t>
      </w:r>
    </w:p>
    <w:p w14:paraId="25CF32FB"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8</w:t>
      </w:r>
      <w:r>
        <w:rPr>
          <w:rFonts w:ascii="Arial" w:eastAsia="Arial" w:hAnsi="Arial" w:cs="Arial"/>
          <w:color w:val="212121"/>
          <w:sz w:val="24"/>
          <w:szCs w:val="24"/>
        </w:rPr>
        <w:tab/>
        <w:t>REKAPITULASI PENILAIAN MENTOR ...........................................</w:t>
      </w:r>
      <w:r>
        <w:rPr>
          <w:rFonts w:ascii="Arial" w:eastAsia="Arial" w:hAnsi="Arial" w:cs="Arial"/>
          <w:color w:val="212121"/>
          <w:sz w:val="24"/>
          <w:szCs w:val="24"/>
        </w:rPr>
        <w:tab/>
        <w:t>67</w:t>
      </w:r>
    </w:p>
    <w:p w14:paraId="18E389F3"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9</w:t>
      </w:r>
      <w:r>
        <w:rPr>
          <w:rFonts w:ascii="Arial" w:eastAsia="Arial" w:hAnsi="Arial" w:cs="Arial"/>
          <w:color w:val="212121"/>
          <w:sz w:val="24"/>
          <w:szCs w:val="24"/>
        </w:rPr>
        <w:tab/>
        <w:t>REKAPITULASI PENILAIAN GABUNGAN ......................................</w:t>
      </w:r>
      <w:r>
        <w:rPr>
          <w:rFonts w:ascii="Arial" w:eastAsia="Arial" w:hAnsi="Arial" w:cs="Arial"/>
          <w:color w:val="212121"/>
          <w:sz w:val="24"/>
          <w:szCs w:val="24"/>
        </w:rPr>
        <w:tab/>
        <w:t>68</w:t>
      </w:r>
    </w:p>
    <w:p w14:paraId="6C2FDCAE"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10</w:t>
      </w:r>
      <w:r>
        <w:rPr>
          <w:rFonts w:ascii="Arial" w:eastAsia="Arial" w:hAnsi="Arial" w:cs="Arial"/>
          <w:color w:val="212121"/>
          <w:sz w:val="24"/>
          <w:szCs w:val="24"/>
        </w:rPr>
        <w:tab/>
        <w:t>REKAPITULASI NILAI AKHIR SIKAP PERILAKU PESERTA .........</w:t>
      </w:r>
      <w:r>
        <w:rPr>
          <w:rFonts w:ascii="Arial" w:eastAsia="Arial" w:hAnsi="Arial" w:cs="Arial"/>
          <w:color w:val="212121"/>
          <w:sz w:val="24"/>
          <w:szCs w:val="24"/>
        </w:rPr>
        <w:tab/>
        <w:t>69</w:t>
      </w:r>
    </w:p>
    <w:p w14:paraId="03320244"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11</w:t>
      </w:r>
      <w:r>
        <w:rPr>
          <w:rFonts w:ascii="Arial" w:eastAsia="Arial" w:hAnsi="Arial" w:cs="Arial"/>
          <w:color w:val="212121"/>
          <w:sz w:val="24"/>
          <w:szCs w:val="24"/>
        </w:rPr>
        <w:tab/>
        <w:t>ASPEK PESERTA YANG PERLU DIKEMBANGKAN ......................</w:t>
      </w:r>
      <w:r>
        <w:rPr>
          <w:rFonts w:ascii="Arial" w:eastAsia="Arial" w:hAnsi="Arial" w:cs="Arial"/>
          <w:color w:val="212121"/>
          <w:sz w:val="24"/>
          <w:szCs w:val="24"/>
        </w:rPr>
        <w:tab/>
        <w:t>70</w:t>
      </w:r>
    </w:p>
    <w:p w14:paraId="308D9257" w14:textId="77777777" w:rsidR="008805B6" w:rsidRDefault="00000000">
      <w:pPr>
        <w:pBdr>
          <w:top w:val="nil"/>
          <w:left w:val="nil"/>
          <w:bottom w:val="nil"/>
          <w:right w:val="nil"/>
          <w:between w:val="nil"/>
        </w:pBdr>
        <w:tabs>
          <w:tab w:val="left" w:pos="1418"/>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TABEL. 12</w:t>
      </w:r>
      <w:r>
        <w:rPr>
          <w:rFonts w:ascii="Arial" w:eastAsia="Arial" w:hAnsi="Arial" w:cs="Arial"/>
          <w:color w:val="212121"/>
          <w:sz w:val="24"/>
          <w:szCs w:val="24"/>
        </w:rPr>
        <w:tab/>
        <w:t>RENCANA STRATEGI PENGEMBANGAN POTENSI DIRI .............</w:t>
      </w:r>
      <w:r>
        <w:rPr>
          <w:rFonts w:ascii="Arial" w:eastAsia="Arial" w:hAnsi="Arial" w:cs="Arial"/>
          <w:color w:val="212121"/>
          <w:sz w:val="24"/>
          <w:szCs w:val="24"/>
        </w:rPr>
        <w:tab/>
        <w:t>72</w:t>
      </w:r>
      <w:r>
        <w:rPr>
          <w:rFonts w:ascii="Arial" w:eastAsia="Arial" w:hAnsi="Arial" w:cs="Arial"/>
          <w:color w:val="212121"/>
          <w:sz w:val="24"/>
          <w:szCs w:val="24"/>
        </w:rPr>
        <w:tab/>
      </w:r>
    </w:p>
    <w:p w14:paraId="4233F0D2"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5DAA7145"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6EC83AC2"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12830463"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474C109F"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4C26889D"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7D53DB9A"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151CAAB8"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07CE0D6B"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06E57AAC"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2C9FBFD3"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078EC2FE"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0ADB4CBD"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1A1BA68F"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31D182C2"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4D9218E7"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78D23A3E"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3411650B"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1A5E2F0A"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DAFTAR GAMBAR</w:t>
      </w:r>
    </w:p>
    <w:p w14:paraId="2A3F5685"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5AE6F585"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6965DAE9"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1</w:t>
      </w:r>
      <w:r>
        <w:rPr>
          <w:rFonts w:ascii="Arial" w:eastAsia="Arial" w:hAnsi="Arial" w:cs="Arial"/>
          <w:color w:val="212121"/>
          <w:sz w:val="24"/>
          <w:szCs w:val="24"/>
        </w:rPr>
        <w:tab/>
        <w:t>DASAR PEMBENTUKAN DINAS PENDIDIKAN KABUPATEN</w:t>
      </w:r>
      <w:r>
        <w:rPr>
          <w:rFonts w:ascii="Arial" w:eastAsia="Arial" w:hAnsi="Arial" w:cs="Arial"/>
          <w:color w:val="212121"/>
          <w:sz w:val="24"/>
          <w:szCs w:val="24"/>
        </w:rPr>
        <w:tab/>
      </w:r>
    </w:p>
    <w:p w14:paraId="038C168F" w14:textId="77777777" w:rsidR="008805B6" w:rsidRDefault="00000000">
      <w:pPr>
        <w:pBdr>
          <w:top w:val="nil"/>
          <w:left w:val="nil"/>
          <w:bottom w:val="nil"/>
          <w:right w:val="nil"/>
          <w:between w:val="nil"/>
        </w:pBdr>
        <w:tabs>
          <w:tab w:val="left" w:pos="1701"/>
          <w:tab w:val="right" w:pos="9026"/>
        </w:tabs>
        <w:spacing w:after="0" w:line="360" w:lineRule="auto"/>
        <w:ind w:left="1701"/>
        <w:jc w:val="both"/>
        <w:rPr>
          <w:rFonts w:ascii="Arial" w:eastAsia="Arial" w:hAnsi="Arial" w:cs="Arial"/>
          <w:color w:val="212121"/>
          <w:sz w:val="24"/>
          <w:szCs w:val="24"/>
        </w:rPr>
      </w:pPr>
      <w:r>
        <w:rPr>
          <w:rFonts w:ascii="Arial" w:eastAsia="Arial" w:hAnsi="Arial" w:cs="Arial"/>
          <w:color w:val="212121"/>
          <w:sz w:val="24"/>
          <w:szCs w:val="24"/>
        </w:rPr>
        <w:t>OGAN KOMERING ILIR ................................................................</w:t>
      </w:r>
      <w:r>
        <w:rPr>
          <w:rFonts w:ascii="Arial" w:eastAsia="Arial" w:hAnsi="Arial" w:cs="Arial"/>
          <w:color w:val="212121"/>
          <w:sz w:val="24"/>
          <w:szCs w:val="24"/>
        </w:rPr>
        <w:tab/>
        <w:t>6</w:t>
      </w:r>
    </w:p>
    <w:p w14:paraId="304A0D5E"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2</w:t>
      </w:r>
      <w:r>
        <w:rPr>
          <w:rFonts w:ascii="Arial" w:eastAsia="Arial" w:hAnsi="Arial" w:cs="Arial"/>
          <w:color w:val="212121"/>
          <w:sz w:val="24"/>
          <w:szCs w:val="24"/>
        </w:rPr>
        <w:tab/>
        <w:t>KANTOR DINAS DINAS PENDIDIKAN KABUPATEN</w:t>
      </w:r>
      <w:r>
        <w:rPr>
          <w:rFonts w:ascii="Arial" w:eastAsia="Arial" w:hAnsi="Arial" w:cs="Arial"/>
          <w:color w:val="212121"/>
          <w:sz w:val="24"/>
          <w:szCs w:val="24"/>
        </w:rPr>
        <w:tab/>
      </w:r>
    </w:p>
    <w:p w14:paraId="23EFA970" w14:textId="77777777" w:rsidR="008805B6" w:rsidRDefault="00000000">
      <w:pPr>
        <w:pBdr>
          <w:top w:val="nil"/>
          <w:left w:val="nil"/>
          <w:bottom w:val="nil"/>
          <w:right w:val="nil"/>
          <w:between w:val="nil"/>
        </w:pBdr>
        <w:tabs>
          <w:tab w:val="left" w:pos="1701"/>
          <w:tab w:val="right" w:pos="9026"/>
        </w:tabs>
        <w:spacing w:after="0" w:line="360" w:lineRule="auto"/>
        <w:ind w:left="1701"/>
        <w:jc w:val="both"/>
        <w:rPr>
          <w:rFonts w:ascii="Arial" w:eastAsia="Arial" w:hAnsi="Arial" w:cs="Arial"/>
          <w:color w:val="212121"/>
          <w:sz w:val="24"/>
          <w:szCs w:val="24"/>
        </w:rPr>
      </w:pPr>
      <w:r>
        <w:rPr>
          <w:rFonts w:ascii="Arial" w:eastAsia="Arial" w:hAnsi="Arial" w:cs="Arial"/>
          <w:color w:val="212121"/>
          <w:sz w:val="24"/>
          <w:szCs w:val="24"/>
        </w:rPr>
        <w:t>OGAN KOMERING ILIR ................................................................</w:t>
      </w:r>
      <w:r>
        <w:rPr>
          <w:rFonts w:ascii="Arial" w:eastAsia="Arial" w:hAnsi="Arial" w:cs="Arial"/>
          <w:color w:val="212121"/>
          <w:sz w:val="24"/>
          <w:szCs w:val="24"/>
        </w:rPr>
        <w:tab/>
        <w:t>7</w:t>
      </w:r>
    </w:p>
    <w:p w14:paraId="3C4402CE"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3</w:t>
      </w:r>
      <w:r>
        <w:rPr>
          <w:rFonts w:ascii="Arial" w:eastAsia="Arial" w:hAnsi="Arial" w:cs="Arial"/>
          <w:color w:val="212121"/>
          <w:sz w:val="24"/>
          <w:szCs w:val="24"/>
        </w:rPr>
        <w:tab/>
        <w:t>DIAGRAM FISHBONE .................................................................</w:t>
      </w:r>
      <w:r>
        <w:rPr>
          <w:rFonts w:ascii="Arial" w:eastAsia="Arial" w:hAnsi="Arial" w:cs="Arial"/>
          <w:color w:val="212121"/>
          <w:sz w:val="24"/>
          <w:szCs w:val="24"/>
        </w:rPr>
        <w:tab/>
        <w:t>21</w:t>
      </w:r>
    </w:p>
    <w:p w14:paraId="182C7FDD"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4</w:t>
      </w:r>
      <w:r>
        <w:rPr>
          <w:rFonts w:ascii="Arial" w:eastAsia="Arial" w:hAnsi="Arial" w:cs="Arial"/>
          <w:color w:val="212121"/>
          <w:sz w:val="24"/>
          <w:szCs w:val="24"/>
        </w:rPr>
        <w:tab/>
        <w:t xml:space="preserve">ANALISIS STAKEHOLDER DENGAN </w:t>
      </w:r>
      <w:r>
        <w:rPr>
          <w:rFonts w:ascii="Arial" w:eastAsia="Arial" w:hAnsi="Arial" w:cs="Arial"/>
          <w:i/>
          <w:iCs/>
          <w:color w:val="212121"/>
          <w:sz w:val="24"/>
          <w:szCs w:val="24"/>
        </w:rPr>
        <w:t>MEANDELOW’S</w:t>
      </w:r>
      <w:r>
        <w:rPr>
          <w:rFonts w:ascii="Arial" w:eastAsia="Arial" w:hAnsi="Arial" w:cs="Arial"/>
          <w:i/>
          <w:iCs/>
          <w:color w:val="212121"/>
          <w:sz w:val="24"/>
          <w:szCs w:val="24"/>
        </w:rPr>
        <w:tab/>
      </w:r>
    </w:p>
    <w:p w14:paraId="7E3211C1" w14:textId="77777777" w:rsidR="008805B6" w:rsidRDefault="00000000">
      <w:pPr>
        <w:pBdr>
          <w:top w:val="nil"/>
          <w:left w:val="nil"/>
          <w:bottom w:val="nil"/>
          <w:right w:val="nil"/>
          <w:between w:val="nil"/>
        </w:pBdr>
        <w:tabs>
          <w:tab w:val="left" w:pos="1701"/>
          <w:tab w:val="right" w:pos="9026"/>
        </w:tabs>
        <w:spacing w:after="0" w:line="360" w:lineRule="auto"/>
        <w:ind w:left="1701"/>
        <w:jc w:val="both"/>
        <w:rPr>
          <w:rFonts w:ascii="Arial" w:eastAsia="Arial" w:hAnsi="Arial" w:cs="Arial"/>
          <w:color w:val="212121"/>
          <w:sz w:val="24"/>
          <w:szCs w:val="24"/>
        </w:rPr>
      </w:pPr>
      <w:r>
        <w:rPr>
          <w:rFonts w:ascii="Arial" w:eastAsia="Arial" w:hAnsi="Arial" w:cs="Arial"/>
          <w:i/>
          <w:iCs/>
          <w:color w:val="212121"/>
          <w:sz w:val="24"/>
          <w:szCs w:val="24"/>
        </w:rPr>
        <w:t>MATRIX</w:t>
      </w:r>
      <w:r>
        <w:rPr>
          <w:rFonts w:ascii="Arial" w:eastAsia="Arial" w:hAnsi="Arial" w:cs="Arial"/>
          <w:color w:val="212121"/>
          <w:sz w:val="24"/>
          <w:szCs w:val="24"/>
        </w:rPr>
        <w:t xml:space="preserve"> ........................................................................................</w:t>
      </w:r>
      <w:r>
        <w:rPr>
          <w:rFonts w:ascii="Arial" w:eastAsia="Arial" w:hAnsi="Arial" w:cs="Arial"/>
          <w:color w:val="212121"/>
          <w:sz w:val="24"/>
          <w:szCs w:val="24"/>
        </w:rPr>
        <w:tab/>
        <w:t>28</w:t>
      </w:r>
    </w:p>
    <w:p w14:paraId="61E01C76"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5</w:t>
      </w:r>
      <w:r>
        <w:rPr>
          <w:rFonts w:ascii="Arial" w:eastAsia="Arial" w:hAnsi="Arial" w:cs="Arial"/>
          <w:color w:val="212121"/>
          <w:sz w:val="24"/>
          <w:szCs w:val="24"/>
        </w:rPr>
        <w:tab/>
        <w:t>SUSUNAN TIM EFEKTIF ............................................................</w:t>
      </w:r>
      <w:r>
        <w:rPr>
          <w:rFonts w:ascii="Arial" w:eastAsia="Arial" w:hAnsi="Arial" w:cs="Arial"/>
          <w:color w:val="212121"/>
          <w:sz w:val="24"/>
          <w:szCs w:val="24"/>
        </w:rPr>
        <w:tab/>
        <w:t>30</w:t>
      </w:r>
    </w:p>
    <w:p w14:paraId="6DB0C4BD"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6</w:t>
      </w:r>
      <w:r>
        <w:rPr>
          <w:rFonts w:ascii="Arial" w:eastAsia="Arial" w:hAnsi="Arial" w:cs="Arial"/>
          <w:color w:val="212121"/>
          <w:sz w:val="24"/>
          <w:szCs w:val="24"/>
        </w:rPr>
        <w:tab/>
        <w:t>KONSULTASI DENGAN MENTOR .............................................</w:t>
      </w:r>
      <w:r>
        <w:rPr>
          <w:rFonts w:ascii="Arial" w:eastAsia="Arial" w:hAnsi="Arial" w:cs="Arial"/>
          <w:color w:val="212121"/>
          <w:sz w:val="24"/>
          <w:szCs w:val="24"/>
        </w:rPr>
        <w:tab/>
        <w:t>40</w:t>
      </w:r>
    </w:p>
    <w:p w14:paraId="317879C0"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7</w:t>
      </w:r>
      <w:r>
        <w:rPr>
          <w:rFonts w:ascii="Arial" w:eastAsia="Arial" w:hAnsi="Arial" w:cs="Arial"/>
          <w:color w:val="212121"/>
          <w:sz w:val="24"/>
          <w:szCs w:val="24"/>
        </w:rPr>
        <w:tab/>
        <w:t>SK TIM EFEKTIF .........................................................................</w:t>
      </w:r>
      <w:r>
        <w:rPr>
          <w:rFonts w:ascii="Arial" w:eastAsia="Arial" w:hAnsi="Arial" w:cs="Arial"/>
          <w:color w:val="212121"/>
          <w:sz w:val="24"/>
          <w:szCs w:val="24"/>
        </w:rPr>
        <w:tab/>
        <w:t>41</w:t>
      </w:r>
    </w:p>
    <w:p w14:paraId="75E39496"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8</w:t>
      </w:r>
      <w:r>
        <w:rPr>
          <w:rFonts w:ascii="Arial" w:eastAsia="Arial" w:hAnsi="Arial" w:cs="Arial"/>
          <w:color w:val="212121"/>
          <w:sz w:val="24"/>
          <w:szCs w:val="24"/>
        </w:rPr>
        <w:tab/>
        <w:t>KEGIATAN RAPAT TIM EFEKTIF ..............................................</w:t>
      </w:r>
      <w:r>
        <w:rPr>
          <w:rFonts w:ascii="Arial" w:eastAsia="Arial" w:hAnsi="Arial" w:cs="Arial"/>
          <w:color w:val="212121"/>
          <w:sz w:val="24"/>
          <w:szCs w:val="24"/>
        </w:rPr>
        <w:tab/>
        <w:t>42</w:t>
      </w:r>
    </w:p>
    <w:p w14:paraId="36C83687"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9</w:t>
      </w:r>
      <w:r>
        <w:rPr>
          <w:rFonts w:ascii="Arial" w:eastAsia="Arial" w:hAnsi="Arial" w:cs="Arial"/>
          <w:color w:val="212121"/>
          <w:sz w:val="24"/>
          <w:szCs w:val="24"/>
        </w:rPr>
        <w:tab/>
        <w:t>KEGIATAN KOORDINASI DENGAN PKBM ...............................</w:t>
      </w:r>
      <w:r>
        <w:rPr>
          <w:rFonts w:ascii="Arial" w:eastAsia="Arial" w:hAnsi="Arial" w:cs="Arial"/>
          <w:color w:val="212121"/>
          <w:sz w:val="24"/>
          <w:szCs w:val="24"/>
        </w:rPr>
        <w:tab/>
        <w:t>43</w:t>
      </w:r>
    </w:p>
    <w:p w14:paraId="39E0B295"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10</w:t>
      </w:r>
      <w:r>
        <w:rPr>
          <w:rFonts w:ascii="Arial" w:eastAsia="Arial" w:hAnsi="Arial" w:cs="Arial"/>
          <w:color w:val="212121"/>
          <w:sz w:val="24"/>
          <w:szCs w:val="24"/>
        </w:rPr>
        <w:tab/>
        <w:t>KEGIATAN PEMILAHAN IJAZAH ..............................................</w:t>
      </w:r>
      <w:r>
        <w:rPr>
          <w:rFonts w:ascii="Arial" w:eastAsia="Arial" w:hAnsi="Arial" w:cs="Arial"/>
          <w:color w:val="212121"/>
          <w:sz w:val="24"/>
          <w:szCs w:val="24"/>
        </w:rPr>
        <w:tab/>
        <w:t>43</w:t>
      </w:r>
    </w:p>
    <w:p w14:paraId="7C2FDA4A"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11</w:t>
      </w:r>
      <w:r>
        <w:rPr>
          <w:rFonts w:ascii="Arial" w:eastAsia="Arial" w:hAnsi="Arial" w:cs="Arial"/>
          <w:color w:val="212121"/>
          <w:sz w:val="24"/>
          <w:szCs w:val="24"/>
        </w:rPr>
        <w:tab/>
        <w:t xml:space="preserve">MEMBUAT SISTEM ADMINISTRASI DIGITAL </w:t>
      </w:r>
      <w:r>
        <w:rPr>
          <w:rFonts w:ascii="Arial" w:eastAsia="Arial" w:hAnsi="Arial" w:cs="Arial"/>
          <w:i/>
          <w:iCs/>
          <w:color w:val="212121"/>
          <w:sz w:val="24"/>
          <w:szCs w:val="24"/>
        </w:rPr>
        <w:t>GOOGLE</w:t>
      </w:r>
      <w:r>
        <w:rPr>
          <w:rFonts w:ascii="Arial" w:eastAsia="Arial" w:hAnsi="Arial" w:cs="Arial"/>
          <w:color w:val="212121"/>
          <w:sz w:val="24"/>
          <w:szCs w:val="24"/>
        </w:rPr>
        <w:tab/>
      </w:r>
    </w:p>
    <w:p w14:paraId="52D632C1" w14:textId="77777777" w:rsidR="008805B6" w:rsidRDefault="00000000">
      <w:pPr>
        <w:pBdr>
          <w:top w:val="nil"/>
          <w:left w:val="nil"/>
          <w:bottom w:val="nil"/>
          <w:right w:val="nil"/>
          <w:between w:val="nil"/>
        </w:pBdr>
        <w:tabs>
          <w:tab w:val="left" w:pos="1701"/>
          <w:tab w:val="right" w:pos="9026"/>
        </w:tabs>
        <w:spacing w:after="0" w:line="360" w:lineRule="auto"/>
        <w:ind w:left="1701"/>
        <w:jc w:val="both"/>
        <w:rPr>
          <w:rFonts w:ascii="Arial" w:eastAsia="Arial" w:hAnsi="Arial" w:cs="Arial"/>
          <w:color w:val="212121"/>
          <w:sz w:val="24"/>
          <w:szCs w:val="24"/>
        </w:rPr>
      </w:pPr>
      <w:r>
        <w:rPr>
          <w:rFonts w:ascii="Arial" w:eastAsia="Arial" w:hAnsi="Arial" w:cs="Arial"/>
          <w:i/>
          <w:iCs/>
          <w:color w:val="212121"/>
          <w:sz w:val="24"/>
          <w:szCs w:val="24"/>
        </w:rPr>
        <w:t>DRIVE</w:t>
      </w:r>
      <w:r>
        <w:rPr>
          <w:rFonts w:ascii="Arial" w:eastAsia="Arial" w:hAnsi="Arial" w:cs="Arial"/>
          <w:color w:val="212121"/>
          <w:sz w:val="24"/>
          <w:szCs w:val="24"/>
        </w:rPr>
        <w:t xml:space="preserve"> .........................................................................................</w:t>
      </w:r>
      <w:r>
        <w:rPr>
          <w:rFonts w:ascii="Arial" w:eastAsia="Arial" w:hAnsi="Arial" w:cs="Arial"/>
          <w:color w:val="212121"/>
          <w:sz w:val="24"/>
          <w:szCs w:val="24"/>
        </w:rPr>
        <w:tab/>
        <w:t>44</w:t>
      </w:r>
    </w:p>
    <w:p w14:paraId="7E660946"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12</w:t>
      </w:r>
      <w:r>
        <w:rPr>
          <w:rFonts w:ascii="Arial" w:eastAsia="Arial" w:hAnsi="Arial" w:cs="Arial"/>
          <w:color w:val="212121"/>
          <w:sz w:val="24"/>
          <w:szCs w:val="24"/>
        </w:rPr>
        <w:tab/>
        <w:t xml:space="preserve">SOSIALISASI SISTEM ADMINISTRASI DIGITAL </w:t>
      </w:r>
      <w:r>
        <w:rPr>
          <w:rFonts w:ascii="Arial" w:eastAsia="Arial" w:hAnsi="Arial" w:cs="Arial"/>
          <w:i/>
          <w:iCs/>
          <w:color w:val="212121"/>
          <w:sz w:val="24"/>
          <w:szCs w:val="24"/>
        </w:rPr>
        <w:t>GOOGLE</w:t>
      </w:r>
      <w:r>
        <w:rPr>
          <w:rFonts w:ascii="Arial" w:eastAsia="Arial" w:hAnsi="Arial" w:cs="Arial"/>
          <w:color w:val="212121"/>
          <w:sz w:val="24"/>
          <w:szCs w:val="24"/>
        </w:rPr>
        <w:tab/>
      </w:r>
    </w:p>
    <w:p w14:paraId="2B7EC99A" w14:textId="77777777" w:rsidR="008805B6" w:rsidRDefault="00000000">
      <w:pPr>
        <w:pBdr>
          <w:top w:val="nil"/>
          <w:left w:val="nil"/>
          <w:bottom w:val="nil"/>
          <w:right w:val="nil"/>
          <w:between w:val="nil"/>
        </w:pBdr>
        <w:tabs>
          <w:tab w:val="left" w:pos="1701"/>
          <w:tab w:val="right" w:pos="9026"/>
        </w:tabs>
        <w:spacing w:after="0" w:line="360" w:lineRule="auto"/>
        <w:ind w:left="1701"/>
        <w:jc w:val="both"/>
        <w:rPr>
          <w:rFonts w:ascii="Arial" w:eastAsia="Arial" w:hAnsi="Arial" w:cs="Arial"/>
          <w:color w:val="212121"/>
          <w:sz w:val="24"/>
          <w:szCs w:val="24"/>
        </w:rPr>
      </w:pPr>
      <w:r>
        <w:rPr>
          <w:rFonts w:ascii="Arial" w:eastAsia="Arial" w:hAnsi="Arial" w:cs="Arial"/>
          <w:i/>
          <w:iCs/>
          <w:color w:val="212121"/>
          <w:sz w:val="24"/>
          <w:szCs w:val="24"/>
        </w:rPr>
        <w:t>DRIVE</w:t>
      </w:r>
      <w:r>
        <w:rPr>
          <w:rFonts w:ascii="Arial" w:eastAsia="Arial" w:hAnsi="Arial" w:cs="Arial"/>
          <w:color w:val="212121"/>
          <w:sz w:val="24"/>
          <w:szCs w:val="24"/>
        </w:rPr>
        <w:t xml:space="preserve"> ..........................................................................................</w:t>
      </w:r>
      <w:r>
        <w:rPr>
          <w:rFonts w:ascii="Arial" w:eastAsia="Arial" w:hAnsi="Arial" w:cs="Arial"/>
          <w:color w:val="212121"/>
          <w:sz w:val="24"/>
          <w:szCs w:val="24"/>
        </w:rPr>
        <w:tab/>
        <w:t>45</w:t>
      </w:r>
    </w:p>
    <w:p w14:paraId="3A08E67F"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13</w:t>
      </w:r>
      <w:r>
        <w:rPr>
          <w:rFonts w:ascii="Arial" w:eastAsia="Arial" w:hAnsi="Arial" w:cs="Arial"/>
          <w:color w:val="212121"/>
          <w:sz w:val="24"/>
          <w:szCs w:val="24"/>
        </w:rPr>
        <w:tab/>
        <w:t>SURAT PERNYATAAN KEBERLANJUTAN AKSI PERUBAHAN</w:t>
      </w:r>
      <w:r>
        <w:rPr>
          <w:rFonts w:ascii="Arial" w:eastAsia="Arial" w:hAnsi="Arial" w:cs="Arial"/>
          <w:color w:val="212121"/>
          <w:sz w:val="24"/>
          <w:szCs w:val="24"/>
        </w:rPr>
        <w:tab/>
        <w:t>55</w:t>
      </w:r>
    </w:p>
    <w:p w14:paraId="027F6FE8"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14</w:t>
      </w:r>
      <w:r>
        <w:rPr>
          <w:rFonts w:ascii="Arial" w:eastAsia="Arial" w:hAnsi="Arial" w:cs="Arial"/>
          <w:color w:val="212121"/>
          <w:sz w:val="24"/>
          <w:szCs w:val="24"/>
        </w:rPr>
        <w:tab/>
        <w:t>RENCANA PEMBUATAN SK TIM EFEKTIF ...............................</w:t>
      </w:r>
      <w:r>
        <w:rPr>
          <w:rFonts w:ascii="Arial" w:eastAsia="Arial" w:hAnsi="Arial" w:cs="Arial"/>
          <w:color w:val="212121"/>
          <w:sz w:val="24"/>
          <w:szCs w:val="24"/>
        </w:rPr>
        <w:tab/>
        <w:t>60</w:t>
      </w:r>
    </w:p>
    <w:p w14:paraId="6DF4BB9E"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15</w:t>
      </w:r>
      <w:r>
        <w:rPr>
          <w:rFonts w:ascii="Arial" w:eastAsia="Arial" w:hAnsi="Arial" w:cs="Arial"/>
          <w:color w:val="212121"/>
          <w:sz w:val="24"/>
          <w:szCs w:val="24"/>
        </w:rPr>
        <w:tab/>
        <w:t xml:space="preserve">SOSIALISASI PENGGUNAAN </w:t>
      </w:r>
      <w:r>
        <w:rPr>
          <w:rFonts w:ascii="Arial" w:eastAsia="Arial" w:hAnsi="Arial" w:cs="Arial"/>
          <w:i/>
          <w:iCs/>
          <w:color w:val="212121"/>
          <w:sz w:val="24"/>
          <w:szCs w:val="24"/>
        </w:rPr>
        <w:t>GOOGLE DRIVE</w:t>
      </w:r>
      <w:r>
        <w:rPr>
          <w:rFonts w:ascii="Arial" w:eastAsia="Arial" w:hAnsi="Arial" w:cs="Arial"/>
          <w:color w:val="212121"/>
          <w:sz w:val="24"/>
          <w:szCs w:val="24"/>
        </w:rPr>
        <w:t xml:space="preserve"> .......................</w:t>
      </w:r>
      <w:r>
        <w:rPr>
          <w:rFonts w:ascii="Arial" w:eastAsia="Arial" w:hAnsi="Arial" w:cs="Arial"/>
          <w:color w:val="212121"/>
          <w:sz w:val="24"/>
          <w:szCs w:val="24"/>
        </w:rPr>
        <w:tab/>
        <w:t>61</w:t>
      </w:r>
    </w:p>
    <w:p w14:paraId="60CEA046"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16</w:t>
      </w:r>
      <w:r>
        <w:rPr>
          <w:rFonts w:ascii="Arial" w:eastAsia="Arial" w:hAnsi="Arial" w:cs="Arial"/>
          <w:color w:val="212121"/>
          <w:sz w:val="24"/>
          <w:szCs w:val="24"/>
        </w:rPr>
        <w:tab/>
      </w:r>
      <w:r>
        <w:rPr>
          <w:rFonts w:ascii="Arial" w:eastAsia="Arial" w:hAnsi="Arial" w:cs="Arial"/>
          <w:i/>
          <w:iCs/>
          <w:color w:val="212121"/>
          <w:sz w:val="24"/>
          <w:szCs w:val="24"/>
        </w:rPr>
        <w:t>STAKEHOLDER</w:t>
      </w:r>
      <w:r>
        <w:rPr>
          <w:rFonts w:ascii="Arial" w:eastAsia="Arial" w:hAnsi="Arial" w:cs="Arial"/>
          <w:color w:val="212121"/>
          <w:sz w:val="24"/>
          <w:szCs w:val="24"/>
        </w:rPr>
        <w:t xml:space="preserve"> SEBELUM AKSI PERUBAHAN ......................</w:t>
      </w:r>
      <w:r>
        <w:rPr>
          <w:rFonts w:ascii="Arial" w:eastAsia="Arial" w:hAnsi="Arial" w:cs="Arial"/>
          <w:color w:val="212121"/>
          <w:sz w:val="24"/>
          <w:szCs w:val="24"/>
        </w:rPr>
        <w:tab/>
        <w:t>62</w:t>
      </w:r>
    </w:p>
    <w:p w14:paraId="71E7825B" w14:textId="77777777" w:rsidR="008805B6" w:rsidRDefault="00000000">
      <w:pPr>
        <w:pBdr>
          <w:top w:val="nil"/>
          <w:left w:val="nil"/>
          <w:bottom w:val="nil"/>
          <w:right w:val="nil"/>
          <w:between w:val="nil"/>
        </w:pBdr>
        <w:tabs>
          <w:tab w:val="left" w:pos="1701"/>
          <w:tab w:val="right" w:pos="9026"/>
        </w:tabs>
        <w:spacing w:after="0" w:line="360" w:lineRule="auto"/>
        <w:jc w:val="both"/>
        <w:rPr>
          <w:rFonts w:ascii="Arial" w:eastAsia="Arial" w:hAnsi="Arial" w:cs="Arial"/>
          <w:color w:val="212121"/>
          <w:sz w:val="24"/>
          <w:szCs w:val="24"/>
        </w:rPr>
      </w:pPr>
      <w:r>
        <w:rPr>
          <w:rFonts w:ascii="Arial" w:eastAsia="Arial" w:hAnsi="Arial" w:cs="Arial"/>
          <w:color w:val="212121"/>
          <w:sz w:val="24"/>
          <w:szCs w:val="24"/>
        </w:rPr>
        <w:t>GAMBAR. 17</w:t>
      </w:r>
      <w:r>
        <w:rPr>
          <w:rFonts w:ascii="Arial" w:eastAsia="Arial" w:hAnsi="Arial" w:cs="Arial"/>
          <w:color w:val="212121"/>
          <w:sz w:val="24"/>
          <w:szCs w:val="24"/>
        </w:rPr>
        <w:tab/>
      </w:r>
      <w:r>
        <w:rPr>
          <w:rFonts w:ascii="Arial" w:eastAsia="Arial" w:hAnsi="Arial" w:cs="Arial"/>
          <w:i/>
          <w:iCs/>
          <w:color w:val="212121"/>
          <w:sz w:val="24"/>
          <w:szCs w:val="24"/>
        </w:rPr>
        <w:t>STAKEHOLDER</w:t>
      </w:r>
      <w:r>
        <w:rPr>
          <w:rFonts w:ascii="Arial" w:eastAsia="Arial" w:hAnsi="Arial" w:cs="Arial"/>
          <w:color w:val="212121"/>
          <w:sz w:val="24"/>
          <w:szCs w:val="24"/>
        </w:rPr>
        <w:t xml:space="preserve"> SESUDAH AKSI PERUBAHAN ......................</w:t>
      </w:r>
      <w:r>
        <w:rPr>
          <w:rFonts w:ascii="Arial" w:eastAsia="Arial" w:hAnsi="Arial" w:cs="Arial"/>
          <w:color w:val="212121"/>
          <w:sz w:val="24"/>
          <w:szCs w:val="24"/>
        </w:rPr>
        <w:tab/>
        <w:t>62</w:t>
      </w:r>
    </w:p>
    <w:p w14:paraId="5980D099"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3DCF5B05"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pPr>
    </w:p>
    <w:p w14:paraId="56E395B3" w14:textId="77777777" w:rsidR="008805B6" w:rsidRDefault="008805B6">
      <w:pPr>
        <w:pBdr>
          <w:top w:val="nil"/>
          <w:left w:val="nil"/>
          <w:bottom w:val="nil"/>
          <w:right w:val="nil"/>
          <w:between w:val="nil"/>
        </w:pBdr>
        <w:spacing w:after="0" w:line="360" w:lineRule="auto"/>
        <w:jc w:val="both"/>
        <w:rPr>
          <w:rFonts w:ascii="Arial" w:eastAsia="Arial" w:hAnsi="Arial" w:cs="Arial"/>
          <w:color w:val="212121"/>
          <w:sz w:val="24"/>
          <w:szCs w:val="24"/>
        </w:rPr>
        <w:sectPr w:rsidR="008805B6">
          <w:footerReference w:type="default" r:id="rId11"/>
          <w:footerReference w:type="first" r:id="rId12"/>
          <w:pgSz w:w="11906" w:h="16838"/>
          <w:pgMar w:top="1440" w:right="1440" w:bottom="284" w:left="1440" w:header="708" w:footer="708" w:gutter="0"/>
          <w:pgNumType w:start="1"/>
          <w:cols w:space="720"/>
          <w:titlePg/>
        </w:sectPr>
      </w:pPr>
    </w:p>
    <w:p w14:paraId="73F2C76B"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lastRenderedPageBreak/>
        <w:t>BAB  I</w:t>
      </w:r>
    </w:p>
    <w:p w14:paraId="43D95A71"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RANCANGAN AKSI PERUBAHAN</w:t>
      </w:r>
    </w:p>
    <w:p w14:paraId="046F8396" w14:textId="77777777" w:rsidR="008805B6" w:rsidRDefault="008805B6">
      <w:pPr>
        <w:pBdr>
          <w:top w:val="nil"/>
          <w:left w:val="nil"/>
          <w:bottom w:val="nil"/>
          <w:right w:val="nil"/>
          <w:between w:val="nil"/>
        </w:pBdr>
        <w:spacing w:after="0" w:line="360" w:lineRule="auto"/>
        <w:jc w:val="both"/>
        <w:rPr>
          <w:rFonts w:ascii="Arial" w:eastAsia="Arial" w:hAnsi="Arial" w:cs="Arial"/>
          <w:b/>
          <w:bCs/>
          <w:color w:val="000000"/>
          <w:sz w:val="24"/>
          <w:szCs w:val="24"/>
        </w:rPr>
      </w:pPr>
    </w:p>
    <w:p w14:paraId="4517BF80" w14:textId="77777777" w:rsidR="008805B6" w:rsidRDefault="00000000">
      <w:pPr>
        <w:numPr>
          <w:ilvl w:val="0"/>
          <w:numId w:val="37"/>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PENDAHULUAN (LATAR BELAKANG)</w:t>
      </w:r>
    </w:p>
    <w:p w14:paraId="3B1A593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CDD1992"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Pendidikan kesetaraan adalah program </w:t>
      </w:r>
      <w:r>
        <w:rPr>
          <w:rFonts w:ascii="Arial" w:eastAsia="Arial" w:hAnsi="Arial" w:cs="Arial"/>
          <w:i/>
          <w:iCs/>
          <w:color w:val="000000"/>
          <w:sz w:val="24"/>
          <w:szCs w:val="24"/>
        </w:rPr>
        <w:t>non formal</w:t>
      </w:r>
      <w:r>
        <w:rPr>
          <w:rFonts w:ascii="Arial" w:eastAsia="Arial" w:hAnsi="Arial" w:cs="Arial"/>
          <w:color w:val="000000"/>
          <w:sz w:val="24"/>
          <w:szCs w:val="24"/>
        </w:rPr>
        <w:t xml:space="preserve"> yang setara dengan</w:t>
      </w:r>
      <w:r>
        <w:rPr>
          <w:color w:val="000000"/>
        </w:rPr>
        <w:t xml:space="preserve"> </w:t>
      </w:r>
      <w:r>
        <w:rPr>
          <w:rFonts w:ascii="Arial" w:eastAsia="Arial" w:hAnsi="Arial" w:cs="Arial"/>
          <w:color w:val="000000"/>
          <w:sz w:val="24"/>
          <w:szCs w:val="24"/>
        </w:rPr>
        <w:t>pendidikan formal seperti SD, SMP dan SMA. Dasar aturan dari pendidikan kesetaraan adalah :</w:t>
      </w:r>
    </w:p>
    <w:p w14:paraId="492AF5A4"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89"/>
        <w:jc w:val="both"/>
        <w:rPr>
          <w:rFonts w:ascii="Arial" w:eastAsia="Arial" w:hAnsi="Arial" w:cs="Arial"/>
          <w:color w:val="000000"/>
          <w:sz w:val="24"/>
          <w:szCs w:val="24"/>
        </w:rPr>
      </w:pPr>
      <w:r>
        <w:rPr>
          <w:rFonts w:ascii="Arial" w:eastAsia="Arial" w:hAnsi="Arial" w:cs="Arial"/>
          <w:color w:val="000000"/>
          <w:sz w:val="24"/>
          <w:szCs w:val="24"/>
        </w:rPr>
        <w:t>Undang - Undang Dasar 1945 pada Pasal 28c Ayat 1 yang berbunyi orang berhak mengembangkan diri melalui pemenuhan kebutuhan dasarnya, berhak mendapat pendidikan dan memperoleh manfaat dari ilmu pengetahuan dan teknologi, seni dan budaya, demi meningkatkan kualitas hidupnya dan demi kesejahteraan umat manusia;</w:t>
      </w:r>
    </w:p>
    <w:p w14:paraId="101E7B4F"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89"/>
        <w:jc w:val="both"/>
        <w:rPr>
          <w:rFonts w:ascii="Arial" w:eastAsia="Arial" w:hAnsi="Arial" w:cs="Arial"/>
          <w:color w:val="000000"/>
          <w:sz w:val="24"/>
          <w:szCs w:val="24"/>
        </w:rPr>
      </w:pPr>
      <w:r>
        <w:rPr>
          <w:rFonts w:ascii="Arial" w:eastAsia="Arial" w:hAnsi="Arial" w:cs="Arial"/>
          <w:color w:val="000000"/>
          <w:sz w:val="24"/>
          <w:szCs w:val="24"/>
        </w:rPr>
        <w:t xml:space="preserve">Undang - Undang Nomor 20 Tahun 2003 yang berbunyi setiap warga negara berhak mendapatkan kesempatan pendidikan yang sama dan memiliki hak untuk mengikuti pendidikan sepanjang hayat melalui jalur </w:t>
      </w:r>
      <w:r>
        <w:rPr>
          <w:rFonts w:ascii="Arial" w:eastAsia="Arial" w:hAnsi="Arial" w:cs="Arial"/>
          <w:i/>
          <w:iCs/>
          <w:color w:val="000000"/>
          <w:sz w:val="24"/>
          <w:szCs w:val="24"/>
        </w:rPr>
        <w:t>formal</w:t>
      </w:r>
      <w:r>
        <w:rPr>
          <w:rFonts w:ascii="Arial" w:eastAsia="Arial" w:hAnsi="Arial" w:cs="Arial"/>
          <w:color w:val="000000"/>
          <w:sz w:val="24"/>
          <w:szCs w:val="24"/>
        </w:rPr>
        <w:t xml:space="preserve">, </w:t>
      </w:r>
      <w:r>
        <w:rPr>
          <w:rFonts w:ascii="Arial" w:eastAsia="Arial" w:hAnsi="Arial" w:cs="Arial"/>
          <w:i/>
          <w:iCs/>
          <w:color w:val="000000"/>
          <w:sz w:val="24"/>
          <w:szCs w:val="24"/>
        </w:rPr>
        <w:t>non formal</w:t>
      </w:r>
      <w:r>
        <w:rPr>
          <w:rFonts w:ascii="Arial" w:eastAsia="Arial" w:hAnsi="Arial" w:cs="Arial"/>
          <w:color w:val="000000"/>
          <w:sz w:val="24"/>
          <w:szCs w:val="24"/>
        </w:rPr>
        <w:t xml:space="preserve"> dan </w:t>
      </w:r>
      <w:r>
        <w:rPr>
          <w:rFonts w:ascii="Arial" w:eastAsia="Arial" w:hAnsi="Arial" w:cs="Arial"/>
          <w:i/>
          <w:iCs/>
          <w:color w:val="000000"/>
          <w:sz w:val="24"/>
          <w:szCs w:val="24"/>
        </w:rPr>
        <w:t>in formal</w:t>
      </w:r>
      <w:r>
        <w:rPr>
          <w:rFonts w:ascii="Arial" w:eastAsia="Arial" w:hAnsi="Arial" w:cs="Arial"/>
          <w:color w:val="000000"/>
          <w:sz w:val="24"/>
          <w:szCs w:val="24"/>
        </w:rPr>
        <w:t>.</w:t>
      </w:r>
    </w:p>
    <w:p w14:paraId="7C6D3A4C"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Tujuan dari pendidikan kesetaraan</w:t>
      </w:r>
      <w:r>
        <w:rPr>
          <w:color w:val="000000"/>
        </w:rPr>
        <w:t xml:space="preserve"> </w:t>
      </w:r>
      <w:r>
        <w:rPr>
          <w:rFonts w:ascii="Arial" w:eastAsia="Arial" w:hAnsi="Arial" w:cs="Arial"/>
          <w:color w:val="000000"/>
          <w:sz w:val="24"/>
          <w:szCs w:val="24"/>
        </w:rPr>
        <w:t>sesuai dengan amanat Undang - Undang adalah :</w:t>
      </w:r>
    </w:p>
    <w:p w14:paraId="05626315" w14:textId="77777777" w:rsidR="008805B6" w:rsidRDefault="00000000">
      <w:pPr>
        <w:numPr>
          <w:ilvl w:val="1"/>
          <w:numId w:val="38"/>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Memberikan kesempatan pendidikan bagi masyarakat yang tidak dapat menyelesaikan pendidikan formal karena berbagai alasan, seperti usia, kondisi ekonomi atau kesibukan kerja;</w:t>
      </w:r>
    </w:p>
    <w:p w14:paraId="2A7FDEA4" w14:textId="77777777" w:rsidR="008805B6" w:rsidRDefault="00000000">
      <w:pPr>
        <w:numPr>
          <w:ilvl w:val="1"/>
          <w:numId w:val="38"/>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Menyediakan pendidikan kesetaraan sama dengan pendidikan formal agar masyarakat dapat memperoleh ijazah yang diakui negara.</w:t>
      </w:r>
    </w:p>
    <w:p w14:paraId="068D1465"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Salah satu jenis pendidikan kesejahteraan adalah pendidikan Paket A, Paket B dan Paket C yaitu program pendidikan kesetaraan yang diselenggarakan melalui jalur </w:t>
      </w:r>
      <w:r>
        <w:rPr>
          <w:rFonts w:ascii="Arial" w:eastAsia="Arial" w:hAnsi="Arial" w:cs="Arial"/>
          <w:i/>
          <w:iCs/>
          <w:color w:val="000000"/>
          <w:sz w:val="24"/>
          <w:szCs w:val="24"/>
        </w:rPr>
        <w:t>non formal</w:t>
      </w:r>
      <w:r>
        <w:rPr>
          <w:rFonts w:ascii="Arial" w:eastAsia="Arial" w:hAnsi="Arial" w:cs="Arial"/>
          <w:color w:val="000000"/>
          <w:sz w:val="24"/>
          <w:szCs w:val="24"/>
        </w:rPr>
        <w:t xml:space="preserve"> untuk mereka yang tidak memiliki kesempatan mengikuti pendidikan </w:t>
      </w:r>
      <w:r>
        <w:rPr>
          <w:rFonts w:ascii="Arial" w:eastAsia="Arial" w:hAnsi="Arial" w:cs="Arial"/>
          <w:i/>
          <w:iCs/>
          <w:color w:val="000000"/>
          <w:sz w:val="24"/>
          <w:szCs w:val="24"/>
        </w:rPr>
        <w:t>formal</w:t>
      </w:r>
      <w:r>
        <w:rPr>
          <w:rFonts w:ascii="Arial" w:eastAsia="Arial" w:hAnsi="Arial" w:cs="Arial"/>
          <w:color w:val="000000"/>
          <w:sz w:val="24"/>
          <w:szCs w:val="24"/>
        </w:rPr>
        <w:t xml:space="preserve"> dan ijazah yang didapat setara dengan ijazah pada pendidikan formal. Perbedaan dari jenis paket pada pendidikan kesejahteraan yaitu :</w:t>
      </w:r>
    </w:p>
    <w:p w14:paraId="6D541FDC" w14:textId="77777777" w:rsidR="008805B6" w:rsidRDefault="00000000">
      <w:pPr>
        <w:numPr>
          <w:ilvl w:val="1"/>
          <w:numId w:val="3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Paket A</w:t>
      </w:r>
    </w:p>
    <w:p w14:paraId="4F572B77" w14:textId="77777777" w:rsidR="008805B6" w:rsidRDefault="00000000">
      <w:pPr>
        <w:numPr>
          <w:ilvl w:val="2"/>
          <w:numId w:val="3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Memberikan layanan pendidikan setara Sekolah Dasar (SD) atau Madrasah Ibtidaiyah (MI) bagi warga yang putus sekolah atau tidak bisa mendapatkan pendidikan formal;</w:t>
      </w:r>
    </w:p>
    <w:p w14:paraId="5E2B4779" w14:textId="77777777" w:rsidR="008805B6" w:rsidRDefault="00000000">
      <w:pPr>
        <w:numPr>
          <w:ilvl w:val="2"/>
          <w:numId w:val="3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lastRenderedPageBreak/>
        <w:t>Mata Pelajaran mencakup mata pelajaran umum seperti Pendidikan Agama, Matematika, Bahasa Indonesia, IPS, Seni Budaya, Matematika serta Pendidikan Jasmani dan Kesehatan;</w:t>
      </w:r>
    </w:p>
    <w:p w14:paraId="3D61E598" w14:textId="77777777" w:rsidR="008805B6" w:rsidRDefault="00000000">
      <w:pPr>
        <w:numPr>
          <w:ilvl w:val="2"/>
          <w:numId w:val="3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Lulusan Paket A akan mendapatkan Ijazah  yang setara dengan Ijazah SD dan dapat digunakan untuk melanjutkan ke jenjang SMP, MTS atau paket B.</w:t>
      </w:r>
    </w:p>
    <w:p w14:paraId="6FB1BCA0" w14:textId="77777777" w:rsidR="008805B6" w:rsidRDefault="00000000">
      <w:pPr>
        <w:numPr>
          <w:ilvl w:val="1"/>
          <w:numId w:val="3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Paket B</w:t>
      </w:r>
    </w:p>
    <w:p w14:paraId="109E401D" w14:textId="77777777" w:rsidR="008805B6" w:rsidRDefault="00000000">
      <w:pPr>
        <w:numPr>
          <w:ilvl w:val="2"/>
          <w:numId w:val="3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Ditujukan bagi lulusan Paket A, SD atau MI yang tidak melanjutkan ke jenjang SMP / MTS. Usia peserta umumnya 15 tahun ke atas, namun tidak ada batasan usia;</w:t>
      </w:r>
    </w:p>
    <w:p w14:paraId="220E40EC" w14:textId="77777777" w:rsidR="008805B6" w:rsidRDefault="00000000">
      <w:pPr>
        <w:numPr>
          <w:ilvl w:val="2"/>
          <w:numId w:val="3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Peserta yang masih berusia belajar akan menempuh pendidikan selama 6 semester atau 3 tahun;</w:t>
      </w:r>
    </w:p>
    <w:p w14:paraId="17DD73E8" w14:textId="77777777" w:rsidR="008805B6" w:rsidRDefault="00000000">
      <w:pPr>
        <w:numPr>
          <w:ilvl w:val="2"/>
          <w:numId w:val="3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Lulusan paket B akan memperoleh ijazah yang setara dengan ijazah SMP dan dapat melanjutkan ke jenjang SMA, MA atau Paket C.</w:t>
      </w:r>
    </w:p>
    <w:p w14:paraId="25B43A6A" w14:textId="77777777" w:rsidR="008805B6" w:rsidRDefault="00000000">
      <w:pPr>
        <w:numPr>
          <w:ilvl w:val="1"/>
          <w:numId w:val="3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Paket C</w:t>
      </w:r>
    </w:p>
    <w:p w14:paraId="0E31B1A7" w14:textId="77777777" w:rsidR="008805B6" w:rsidRDefault="00000000">
      <w:pPr>
        <w:numPr>
          <w:ilvl w:val="2"/>
          <w:numId w:val="3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Diberikan kepada mereka yang tidak menyelesaikan pendidikan menengah atau putus sekolah setingkat SMA;</w:t>
      </w:r>
    </w:p>
    <w:p w14:paraId="23790F8A" w14:textId="77777777" w:rsidR="008805B6" w:rsidRDefault="00000000">
      <w:pPr>
        <w:numPr>
          <w:ilvl w:val="2"/>
          <w:numId w:val="3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Lulusan program ini akan memperoleh Ijazah yang setara dengan Ijazah SMA dan diakui secara resmi oleh Pemerintah;</w:t>
      </w:r>
    </w:p>
    <w:p w14:paraId="7655D9A0" w14:textId="77777777" w:rsidR="008805B6" w:rsidRDefault="00000000">
      <w:pPr>
        <w:numPr>
          <w:ilvl w:val="2"/>
          <w:numId w:val="3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Ijazah Paket C bisa digunakan untuk melanjutkan pendidikan ke perguruan tinggi, melamar pekerjaan atau memenuhi syarat penyesuaian jabatan, sama seperti Ijazah SMA dan MA pada umumnya.</w:t>
      </w:r>
    </w:p>
    <w:p w14:paraId="568ACDAE"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Program pendidikan kesetaraan ini diselenggarakan oleh lembaga - lembaga pendidikan </w:t>
      </w:r>
      <w:r>
        <w:rPr>
          <w:rFonts w:ascii="Arial" w:eastAsia="Arial" w:hAnsi="Arial" w:cs="Arial"/>
          <w:i/>
          <w:iCs/>
          <w:color w:val="000000"/>
          <w:sz w:val="24"/>
          <w:szCs w:val="24"/>
        </w:rPr>
        <w:t>non formal</w:t>
      </w:r>
      <w:r>
        <w:rPr>
          <w:rFonts w:ascii="Arial" w:eastAsia="Arial" w:hAnsi="Arial" w:cs="Arial"/>
          <w:color w:val="000000"/>
          <w:sz w:val="24"/>
          <w:szCs w:val="24"/>
        </w:rPr>
        <w:t xml:space="preserve"> seperti :</w:t>
      </w:r>
    </w:p>
    <w:p w14:paraId="26015E1C" w14:textId="77777777" w:rsidR="008805B6" w:rsidRDefault="00000000">
      <w:pPr>
        <w:numPr>
          <w:ilvl w:val="1"/>
          <w:numId w:val="40"/>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bookmarkStart w:id="13" w:name="_heading=h.v1ib5p8q602k" w:colFirst="0" w:colLast="0"/>
      <w:bookmarkEnd w:id="13"/>
      <w:r>
        <w:rPr>
          <w:rFonts w:ascii="Arial" w:eastAsia="Arial" w:hAnsi="Arial" w:cs="Arial"/>
          <w:color w:val="000000"/>
          <w:sz w:val="24"/>
          <w:szCs w:val="24"/>
        </w:rPr>
        <w:t>Pusat Pendidikan Kegiatan Belajar (PKBM);</w:t>
      </w:r>
    </w:p>
    <w:p w14:paraId="1D84201B" w14:textId="77777777" w:rsidR="008805B6" w:rsidRDefault="00000000">
      <w:pPr>
        <w:numPr>
          <w:ilvl w:val="1"/>
          <w:numId w:val="40"/>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Sanggar Kegiatan Belajar (SKB);</w:t>
      </w:r>
    </w:p>
    <w:p w14:paraId="70D06DAB" w14:textId="77777777" w:rsidR="008805B6" w:rsidRDefault="00000000">
      <w:pPr>
        <w:numPr>
          <w:ilvl w:val="1"/>
          <w:numId w:val="40"/>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Satuan Pendidikan </w:t>
      </w:r>
      <w:r>
        <w:rPr>
          <w:rFonts w:ascii="Arial" w:eastAsia="Arial" w:hAnsi="Arial" w:cs="Arial"/>
          <w:i/>
          <w:iCs/>
          <w:color w:val="000000"/>
          <w:sz w:val="24"/>
          <w:szCs w:val="24"/>
        </w:rPr>
        <w:t>Non Formal</w:t>
      </w:r>
      <w:r>
        <w:rPr>
          <w:rFonts w:ascii="Arial" w:eastAsia="Arial" w:hAnsi="Arial" w:cs="Arial"/>
          <w:color w:val="000000"/>
          <w:sz w:val="24"/>
          <w:szCs w:val="24"/>
        </w:rPr>
        <w:t xml:space="preserve"> lainnya.</w:t>
      </w:r>
    </w:p>
    <w:p w14:paraId="070C2C5D"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bookmarkStart w:id="14" w:name="_heading=h.5xwd1095e0x1" w:colFirst="0" w:colLast="0"/>
      <w:bookmarkEnd w:id="14"/>
      <w:r>
        <w:rPr>
          <w:rFonts w:ascii="Arial" w:eastAsia="Arial" w:hAnsi="Arial" w:cs="Arial"/>
          <w:color w:val="000000"/>
          <w:sz w:val="24"/>
          <w:szCs w:val="24"/>
        </w:rPr>
        <w:t xml:space="preserve">Pemanfaatan teknologi informasi pada era digital saat ini memegang peranan penting dalam pengolahan data, termasuk dalam lingkup administrasi pendidikan. Penerapan teknologi dalam proses pendataan di Pusat Kegiatan Belajar Masyarakat (PKBM) memberikan berbagai keuntungan, antara lain peningkatan kualitas kinerja, percepatan pengolahan data, serta penyajian informasi yang akurat. Data yang telah diolah menjadi informasi yang tepat akan </w:t>
      </w:r>
      <w:r>
        <w:rPr>
          <w:rFonts w:ascii="Arial" w:eastAsia="Arial" w:hAnsi="Arial" w:cs="Arial"/>
          <w:color w:val="000000"/>
          <w:sz w:val="24"/>
          <w:szCs w:val="24"/>
        </w:rPr>
        <w:lastRenderedPageBreak/>
        <w:t>mendukung Pusat Kegiatan Belajar Masyarakat (PKBM) dalam pengambilan keputusan strategis serta meningkatkan mutu pelayanan.</w:t>
      </w:r>
    </w:p>
    <w:p w14:paraId="790EAD58"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EE0000"/>
          <w:sz w:val="24"/>
          <w:szCs w:val="24"/>
        </w:rPr>
      </w:pPr>
      <w:bookmarkStart w:id="15" w:name="_heading=h.62b14zah23f5" w:colFirst="0" w:colLast="0"/>
      <w:bookmarkEnd w:id="15"/>
      <w:r>
        <w:rPr>
          <w:rFonts w:ascii="Arial" w:eastAsia="Arial" w:hAnsi="Arial" w:cs="Arial"/>
          <w:color w:val="000000"/>
          <w:sz w:val="24"/>
          <w:szCs w:val="24"/>
        </w:rPr>
        <w:t>Pada kenyataannya, proses pengarsipan dan pencarian data Ijazah Kesetaraan Paket A, Paket B dan Paket C pada Pusat Kegiatan Belajar Masyarakat (PKBM) di Kabupaten Ogan Komering Ilir</w:t>
      </w:r>
      <w:r>
        <w:rPr>
          <w:rFonts w:ascii="Arial" w:eastAsia="Arial" w:hAnsi="Arial" w:cs="Arial"/>
          <w:color w:val="EE0000"/>
          <w:sz w:val="24"/>
          <w:szCs w:val="24"/>
        </w:rPr>
        <w:t xml:space="preserve"> </w:t>
      </w:r>
      <w:r>
        <w:rPr>
          <w:rFonts w:ascii="Arial" w:eastAsia="Arial" w:hAnsi="Arial" w:cs="Arial"/>
          <w:color w:val="000000"/>
          <w:sz w:val="24"/>
          <w:szCs w:val="24"/>
        </w:rPr>
        <w:t>masih dilakukan secara manual melalui pencatatan di buku besar. Ijazah Kesetaraan Paket A, Paket B dan Paket C yang telah diambil warga belajar dicatat pada buku jurnal, sedangkan Ijazah yang belum diambil disimpan di lemari arsip sesuai map per jurusan dan dipisahkan berdasarkan tahun kelulusan. Namun, berkas Ijazah yang tersimpan seringkali menumpuk tanpa pengurutan berdasarkan nomor arsip, sehingga menyulitkan proses pencarian.</w:t>
      </w:r>
    </w:p>
    <w:p w14:paraId="431D06B3"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Berdasarkan peraturan yang memuat pengelolaan kearsipan di Organisasi Pemerintah baik di tingkat pusat maupun di daerah, yaitu :</w:t>
      </w:r>
    </w:p>
    <w:p w14:paraId="4B96D313" w14:textId="77777777" w:rsidR="008805B6" w:rsidRDefault="00000000">
      <w:pPr>
        <w:numPr>
          <w:ilvl w:val="0"/>
          <w:numId w:val="8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Undang - Undang Republik Indonesia Nomor  43  Tahun  2009 tentang Kearsipan;</w:t>
      </w:r>
    </w:p>
    <w:p w14:paraId="742C55C4" w14:textId="77777777" w:rsidR="008805B6" w:rsidRDefault="00000000">
      <w:pPr>
        <w:numPr>
          <w:ilvl w:val="0"/>
          <w:numId w:val="8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Peraturan Pemerintah Republik Indonesia Nomor 28 Tahun 2012 tentang  Pelaksanaan Undang - Undang Nomor 43 Tahun 2009 Tentang Kearsipan;</w:t>
      </w:r>
    </w:p>
    <w:p w14:paraId="63E3468C" w14:textId="77777777" w:rsidR="008805B6" w:rsidRDefault="00000000">
      <w:pPr>
        <w:numPr>
          <w:ilvl w:val="0"/>
          <w:numId w:val="8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Peraturan Kepala Arsip Nasional Republik Indonesia Nomor 37 Tahun 2016 tentang Pedoman Penyusutan Arsip;</w:t>
      </w:r>
    </w:p>
    <w:p w14:paraId="21165CED"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EE0000"/>
          <w:sz w:val="24"/>
          <w:szCs w:val="24"/>
        </w:rPr>
      </w:pPr>
      <w:bookmarkStart w:id="16" w:name="_heading=h.8tkxnm1ggt2h" w:colFirst="0" w:colLast="0"/>
      <w:bookmarkEnd w:id="16"/>
      <w:r>
        <w:rPr>
          <w:rFonts w:ascii="Arial" w:eastAsia="Arial" w:hAnsi="Arial" w:cs="Arial"/>
          <w:color w:val="000000"/>
          <w:sz w:val="24"/>
          <w:szCs w:val="24"/>
        </w:rPr>
        <w:t>Bahwa Ijazah Kesetaraan Paket A, Paket B dan Paket C merupakan dokumen penting yang memuat informasi legal terkait status kelulusan warga belajar. Ketersediaan arsip yang terkelola dengan baik menjadi kebutuhan mutlak untuk mendukung pelayanan internal (penggunaan data oleh pihak lembaga PKBM)  maupun eksternal (pelayanan kepada wali / orang tua warga belajar). Ijazah Kesetaraan Paket A, Paket B dan Paket C yang dikelola secara terstruktur akan mempermudah penyajian informasi yang cepat, tepat, dan akurat, yang pada akhirnya berdampak pada efektivitas layanan khususnya layanan administrasi pendidikan.</w:t>
      </w:r>
    </w:p>
    <w:p w14:paraId="71F7B16F" w14:textId="77777777" w:rsidR="008805B6" w:rsidRDefault="00000000">
      <w:pPr>
        <w:pBdr>
          <w:top w:val="nil"/>
          <w:left w:val="nil"/>
          <w:bottom w:val="nil"/>
          <w:right w:val="nil"/>
          <w:between w:val="nil"/>
        </w:pBdr>
        <w:tabs>
          <w:tab w:val="left" w:pos="1701"/>
        </w:tabs>
        <w:spacing w:after="0" w:line="360" w:lineRule="auto"/>
        <w:ind w:left="567" w:firstLine="567"/>
        <w:jc w:val="both"/>
        <w:rPr>
          <w:rFonts w:ascii="Arial" w:eastAsia="Arial" w:hAnsi="Arial" w:cs="Arial"/>
          <w:color w:val="EE0000"/>
          <w:sz w:val="24"/>
          <w:szCs w:val="24"/>
        </w:rPr>
      </w:pPr>
      <w:bookmarkStart w:id="17" w:name="_heading=h.swdqdrhv5jor" w:colFirst="0" w:colLast="0"/>
      <w:bookmarkEnd w:id="17"/>
      <w:r>
        <w:rPr>
          <w:rFonts w:ascii="Arial" w:eastAsia="Arial" w:hAnsi="Arial" w:cs="Arial"/>
          <w:color w:val="000000"/>
          <w:sz w:val="24"/>
          <w:szCs w:val="24"/>
        </w:rPr>
        <w:t xml:space="preserve">Namun, pengelolaan Ijazah Kesetaraan Paket A, Paket B dan Paket C di PKBM di Kabupaten Ogan Komering Ilir masih kurang optimal. Salah satu kendala utama dalam pengelolaan Ijazah Kesetaraan Paket A, Paket B dan Paket C secara manual adalah sulitnya menemukan kembali dokumen secara cepat dan tepat. Kondisi ini berdampak pada menurunnya efisiensi pelayanan, meningkatkan risiko kesalahan pencatatan dan duplikasi data, keterlambatan </w:t>
      </w:r>
      <w:r>
        <w:rPr>
          <w:rFonts w:ascii="Arial" w:eastAsia="Arial" w:hAnsi="Arial" w:cs="Arial"/>
          <w:color w:val="000000"/>
          <w:sz w:val="24"/>
          <w:szCs w:val="24"/>
        </w:rPr>
        <w:lastRenderedPageBreak/>
        <w:t xml:space="preserve">penyediaan informasi, serta potensi kerusakan fisik dokumen akibat usia atau faktor lingkungan. Atas dasar tersebut maka direncanakan akan dilakukan inovasi yaitu </w:t>
      </w:r>
      <w:r>
        <w:rPr>
          <w:rFonts w:ascii="Arial" w:eastAsia="Arial" w:hAnsi="Arial" w:cs="Arial"/>
          <w:b/>
          <w:bCs/>
          <w:color w:val="000000"/>
          <w:sz w:val="24"/>
          <w:szCs w:val="24"/>
        </w:rPr>
        <w:t xml:space="preserve">“SISTEM ADMINISTRASI DIGITAL IJAZAH KESETARAAN PAKET A, PAKET B DAN PAKET C MENGGUNAKAN </w:t>
      </w:r>
      <w:r>
        <w:rPr>
          <w:rFonts w:ascii="Arial" w:eastAsia="Arial" w:hAnsi="Arial" w:cs="Arial"/>
          <w:b/>
          <w:bCs/>
          <w:i/>
          <w:iCs/>
          <w:color w:val="000000"/>
          <w:sz w:val="24"/>
          <w:szCs w:val="24"/>
        </w:rPr>
        <w:t>GOOGLE DRIVE</w:t>
      </w:r>
      <w:r>
        <w:rPr>
          <w:rFonts w:ascii="Arial" w:eastAsia="Arial" w:hAnsi="Arial" w:cs="Arial"/>
          <w:b/>
          <w:bCs/>
          <w:color w:val="000000"/>
          <w:sz w:val="24"/>
          <w:szCs w:val="24"/>
        </w:rPr>
        <w:t>”</w:t>
      </w:r>
      <w:r>
        <w:rPr>
          <w:rFonts w:ascii="Arial" w:eastAsia="Arial" w:hAnsi="Arial" w:cs="Arial"/>
          <w:color w:val="000000"/>
          <w:sz w:val="24"/>
          <w:szCs w:val="24"/>
        </w:rPr>
        <w:t>.</w:t>
      </w:r>
    </w:p>
    <w:p w14:paraId="465ED826"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3F970824" w14:textId="77777777" w:rsidR="008805B6" w:rsidRDefault="00000000">
      <w:pPr>
        <w:numPr>
          <w:ilvl w:val="0"/>
          <w:numId w:val="37"/>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TUJUAN AKSI PERUBAHAN</w:t>
      </w:r>
    </w:p>
    <w:p w14:paraId="20201AD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AB30BDE"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Secara umum tujuan umum dari aksi perubahan ini adalah agar pengarsipan dokumen khususnya Ijazah Kesetaraan Paket A, Paket B dan Paket C dapat terkelola dengan baik agar :</w:t>
      </w:r>
    </w:p>
    <w:p w14:paraId="11DB01FE" w14:textId="77777777" w:rsidR="008805B6" w:rsidRDefault="00000000">
      <w:pPr>
        <w:numPr>
          <w:ilvl w:val="1"/>
          <w:numId w:val="37"/>
        </w:numPr>
        <w:pBdr>
          <w:top w:val="nil"/>
          <w:left w:val="nil"/>
          <w:bottom w:val="nil"/>
          <w:right w:val="nil"/>
          <w:between w:val="nil"/>
        </w:pBdr>
        <w:tabs>
          <w:tab w:val="left" w:pos="1134"/>
        </w:tabs>
        <w:spacing w:after="0" w:line="360" w:lineRule="auto"/>
        <w:ind w:left="1418" w:hanging="851"/>
        <w:jc w:val="both"/>
        <w:rPr>
          <w:rFonts w:ascii="Arial" w:eastAsia="Arial" w:hAnsi="Arial" w:cs="Arial"/>
          <w:color w:val="000000"/>
          <w:sz w:val="24"/>
          <w:szCs w:val="24"/>
        </w:rPr>
      </w:pPr>
      <w:r>
        <w:rPr>
          <w:rFonts w:ascii="Arial" w:eastAsia="Arial" w:hAnsi="Arial" w:cs="Arial"/>
          <w:color w:val="000000"/>
          <w:sz w:val="24"/>
          <w:szCs w:val="24"/>
        </w:rPr>
        <w:t>Efisiensi pelayanan dapat ditingkatkan;</w:t>
      </w:r>
    </w:p>
    <w:p w14:paraId="19E8258C" w14:textId="77777777" w:rsidR="008805B6" w:rsidRDefault="00000000">
      <w:pPr>
        <w:numPr>
          <w:ilvl w:val="1"/>
          <w:numId w:val="37"/>
        </w:numPr>
        <w:pBdr>
          <w:top w:val="nil"/>
          <w:left w:val="nil"/>
          <w:bottom w:val="nil"/>
          <w:right w:val="nil"/>
          <w:between w:val="nil"/>
        </w:pBdr>
        <w:tabs>
          <w:tab w:val="left" w:pos="1134"/>
        </w:tabs>
        <w:spacing w:after="0" w:line="360" w:lineRule="auto"/>
        <w:ind w:left="1418" w:hanging="851"/>
        <w:jc w:val="both"/>
        <w:rPr>
          <w:rFonts w:ascii="Arial" w:eastAsia="Arial" w:hAnsi="Arial" w:cs="Arial"/>
          <w:color w:val="000000"/>
          <w:sz w:val="24"/>
          <w:szCs w:val="24"/>
        </w:rPr>
      </w:pPr>
      <w:r>
        <w:rPr>
          <w:rFonts w:ascii="Arial" w:eastAsia="Arial" w:hAnsi="Arial" w:cs="Arial"/>
          <w:color w:val="000000"/>
          <w:sz w:val="24"/>
          <w:szCs w:val="24"/>
        </w:rPr>
        <w:t>Mengurangi risiko kesalahan pencatatan;</w:t>
      </w:r>
    </w:p>
    <w:p w14:paraId="79F52F24" w14:textId="77777777" w:rsidR="008805B6" w:rsidRDefault="00000000">
      <w:pPr>
        <w:numPr>
          <w:ilvl w:val="1"/>
          <w:numId w:val="37"/>
        </w:numPr>
        <w:pBdr>
          <w:top w:val="nil"/>
          <w:left w:val="nil"/>
          <w:bottom w:val="nil"/>
          <w:right w:val="nil"/>
          <w:between w:val="nil"/>
        </w:pBdr>
        <w:tabs>
          <w:tab w:val="left" w:pos="1134"/>
        </w:tabs>
        <w:spacing w:after="0" w:line="360" w:lineRule="auto"/>
        <w:ind w:left="1418" w:hanging="851"/>
        <w:jc w:val="both"/>
        <w:rPr>
          <w:rFonts w:ascii="Arial" w:eastAsia="Arial" w:hAnsi="Arial" w:cs="Arial"/>
          <w:color w:val="000000"/>
          <w:sz w:val="24"/>
          <w:szCs w:val="24"/>
        </w:rPr>
      </w:pPr>
      <w:r>
        <w:rPr>
          <w:rFonts w:ascii="Arial" w:eastAsia="Arial" w:hAnsi="Arial" w:cs="Arial"/>
          <w:color w:val="000000"/>
          <w:sz w:val="24"/>
          <w:szCs w:val="24"/>
        </w:rPr>
        <w:t>Menghindari terjadinya duplikasi data;</w:t>
      </w:r>
    </w:p>
    <w:p w14:paraId="4E1E7CA0" w14:textId="77777777" w:rsidR="008805B6" w:rsidRDefault="00000000">
      <w:pPr>
        <w:numPr>
          <w:ilvl w:val="1"/>
          <w:numId w:val="37"/>
        </w:numPr>
        <w:pBdr>
          <w:top w:val="nil"/>
          <w:left w:val="nil"/>
          <w:bottom w:val="nil"/>
          <w:right w:val="nil"/>
          <w:between w:val="nil"/>
        </w:pBdr>
        <w:tabs>
          <w:tab w:val="left" w:pos="1134"/>
        </w:tabs>
        <w:spacing w:after="0" w:line="360" w:lineRule="auto"/>
        <w:ind w:left="1418" w:hanging="851"/>
        <w:jc w:val="both"/>
        <w:rPr>
          <w:rFonts w:ascii="Arial" w:eastAsia="Arial" w:hAnsi="Arial" w:cs="Arial"/>
          <w:color w:val="000000"/>
          <w:sz w:val="24"/>
          <w:szCs w:val="24"/>
        </w:rPr>
      </w:pPr>
      <w:r>
        <w:rPr>
          <w:rFonts w:ascii="Arial" w:eastAsia="Arial" w:hAnsi="Arial" w:cs="Arial"/>
          <w:color w:val="000000"/>
          <w:sz w:val="24"/>
          <w:szCs w:val="24"/>
        </w:rPr>
        <w:t>Menghindari keterlambatan penyediaan informasi;</w:t>
      </w:r>
    </w:p>
    <w:p w14:paraId="029FEC68" w14:textId="77777777" w:rsidR="008805B6" w:rsidRDefault="00000000">
      <w:pPr>
        <w:numPr>
          <w:ilvl w:val="1"/>
          <w:numId w:val="37"/>
        </w:numPr>
        <w:pBdr>
          <w:top w:val="nil"/>
          <w:left w:val="nil"/>
          <w:bottom w:val="nil"/>
          <w:right w:val="nil"/>
          <w:between w:val="nil"/>
        </w:pBdr>
        <w:tabs>
          <w:tab w:val="left" w:pos="1134"/>
        </w:tabs>
        <w:spacing w:after="0" w:line="360" w:lineRule="auto"/>
        <w:ind w:left="1418" w:hanging="851"/>
        <w:jc w:val="both"/>
        <w:rPr>
          <w:rFonts w:ascii="Arial" w:eastAsia="Arial" w:hAnsi="Arial" w:cs="Arial"/>
          <w:color w:val="000000"/>
          <w:sz w:val="24"/>
          <w:szCs w:val="24"/>
        </w:rPr>
      </w:pPr>
      <w:r>
        <w:rPr>
          <w:rFonts w:ascii="Arial" w:eastAsia="Arial" w:hAnsi="Arial" w:cs="Arial"/>
          <w:color w:val="000000"/>
          <w:sz w:val="24"/>
          <w:szCs w:val="24"/>
        </w:rPr>
        <w:t>Serta menghindari potensi kerusakan fisik dokumen akibat usia atau faktor</w:t>
      </w:r>
    </w:p>
    <w:p w14:paraId="4C3D02EF"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Adapun tujuan dari Rencana Aksi Perubahan ini meliputi 3 (tiga) tujuan yaitu :,</w:t>
      </w:r>
    </w:p>
    <w:p w14:paraId="5BA66AA9" w14:textId="77777777" w:rsidR="008805B6" w:rsidRDefault="00000000">
      <w:pPr>
        <w:numPr>
          <w:ilvl w:val="1"/>
          <w:numId w:val="42"/>
        </w:numPr>
        <w:pBdr>
          <w:top w:val="nil"/>
          <w:left w:val="nil"/>
          <w:bottom w:val="nil"/>
          <w:right w:val="nil"/>
          <w:between w:val="nil"/>
        </w:pBdr>
        <w:tabs>
          <w:tab w:val="left" w:pos="1134"/>
        </w:tabs>
        <w:spacing w:after="0" w:line="360" w:lineRule="auto"/>
        <w:ind w:left="1418" w:hanging="851"/>
        <w:jc w:val="both"/>
        <w:rPr>
          <w:rFonts w:ascii="Arial" w:eastAsia="Arial" w:hAnsi="Arial" w:cs="Arial"/>
          <w:color w:val="000000"/>
          <w:sz w:val="24"/>
          <w:szCs w:val="24"/>
        </w:rPr>
      </w:pPr>
      <w:bookmarkStart w:id="18" w:name="_heading=h.2oa9b1dhbttx" w:colFirst="0" w:colLast="0"/>
      <w:bookmarkEnd w:id="18"/>
      <w:r>
        <w:rPr>
          <w:rFonts w:ascii="Arial" w:eastAsia="Arial" w:hAnsi="Arial" w:cs="Arial"/>
          <w:color w:val="000000"/>
          <w:sz w:val="24"/>
          <w:szCs w:val="24"/>
        </w:rPr>
        <w:t>Tujuan Jangka panjang (1 s/d 2 tahun)</w:t>
      </w:r>
    </w:p>
    <w:p w14:paraId="1A56AC17" w14:textId="77777777" w:rsidR="008805B6" w:rsidRDefault="00000000">
      <w:pPr>
        <w:pBdr>
          <w:top w:val="nil"/>
          <w:left w:val="nil"/>
          <w:bottom w:val="nil"/>
          <w:right w:val="nil"/>
          <w:between w:val="nil"/>
        </w:pBdr>
        <w:spacing w:after="0" w:line="360" w:lineRule="auto"/>
        <w:ind w:left="1134"/>
        <w:jc w:val="both"/>
        <w:rPr>
          <w:rFonts w:ascii="Arial" w:eastAsia="Arial" w:hAnsi="Arial" w:cs="Arial"/>
          <w:color w:val="000000"/>
          <w:sz w:val="24"/>
          <w:szCs w:val="24"/>
        </w:rPr>
      </w:pPr>
      <w:bookmarkStart w:id="19" w:name="_heading=h.5om61w8pnp72" w:colFirst="0" w:colLast="0"/>
      <w:bookmarkEnd w:id="19"/>
      <w:r>
        <w:rPr>
          <w:rFonts w:ascii="Arial" w:eastAsia="Arial" w:hAnsi="Arial" w:cs="Arial"/>
          <w:color w:val="000000"/>
          <w:sz w:val="24"/>
          <w:szCs w:val="24"/>
        </w:rPr>
        <w:t>Terlaksananya pengarsipan Ijazah Kesetaraan Paket A, Paket B dan Paket C secara digital seluruh lembaga Pusat Kegiatan Belajar Masyarakat (PKBM) di Kabupaten Ogan Komering Ilir.</w:t>
      </w:r>
    </w:p>
    <w:p w14:paraId="0A14A7E7" w14:textId="77777777" w:rsidR="008805B6" w:rsidRDefault="00000000">
      <w:pPr>
        <w:numPr>
          <w:ilvl w:val="1"/>
          <w:numId w:val="42"/>
        </w:numPr>
        <w:pBdr>
          <w:top w:val="nil"/>
          <w:left w:val="nil"/>
          <w:bottom w:val="nil"/>
          <w:right w:val="nil"/>
          <w:between w:val="nil"/>
        </w:pBdr>
        <w:tabs>
          <w:tab w:val="left" w:pos="1134"/>
        </w:tabs>
        <w:spacing w:after="0" w:line="360" w:lineRule="auto"/>
        <w:ind w:left="1418" w:hanging="851"/>
        <w:jc w:val="both"/>
        <w:rPr>
          <w:rFonts w:ascii="Arial" w:eastAsia="Arial" w:hAnsi="Arial" w:cs="Arial"/>
          <w:color w:val="000000"/>
          <w:sz w:val="24"/>
          <w:szCs w:val="24"/>
        </w:rPr>
      </w:pPr>
      <w:r>
        <w:rPr>
          <w:rFonts w:ascii="Arial" w:eastAsia="Arial" w:hAnsi="Arial" w:cs="Arial"/>
          <w:color w:val="000000"/>
          <w:sz w:val="24"/>
          <w:szCs w:val="24"/>
        </w:rPr>
        <w:t>Tujuan Jangka Menengah (6 bulan - 1 tahun)</w:t>
      </w:r>
    </w:p>
    <w:p w14:paraId="557A0F93" w14:textId="77777777" w:rsidR="008805B6" w:rsidRDefault="00000000">
      <w:pPr>
        <w:pBdr>
          <w:top w:val="nil"/>
          <w:left w:val="nil"/>
          <w:bottom w:val="nil"/>
          <w:right w:val="nil"/>
          <w:between w:val="nil"/>
        </w:pBdr>
        <w:spacing w:after="0" w:line="360" w:lineRule="auto"/>
        <w:ind w:left="1134"/>
        <w:jc w:val="both"/>
        <w:rPr>
          <w:rFonts w:ascii="Arial" w:eastAsia="Arial" w:hAnsi="Arial" w:cs="Arial"/>
          <w:color w:val="EE0000"/>
          <w:sz w:val="24"/>
          <w:szCs w:val="24"/>
        </w:rPr>
      </w:pPr>
      <w:bookmarkStart w:id="20" w:name="_heading=h.yej8l4oglvu" w:colFirst="0" w:colLast="0"/>
      <w:bookmarkEnd w:id="20"/>
      <w:r>
        <w:rPr>
          <w:rFonts w:ascii="Arial" w:eastAsia="Arial" w:hAnsi="Arial" w:cs="Arial"/>
          <w:color w:val="000000"/>
          <w:sz w:val="24"/>
          <w:szCs w:val="24"/>
        </w:rPr>
        <w:t>Terlaksananya pengarsipan Ijazah Kesetaraan Paket A, Paket B dan Paket C secara digital sebanyak 18 (delapan belas) lembaga Pusat Kegiatan Belajar Masyarakat (PKBM) di Kabupaten Ogan Komering Ilir.</w:t>
      </w:r>
    </w:p>
    <w:p w14:paraId="46B45F41" w14:textId="77777777" w:rsidR="008805B6" w:rsidRDefault="00000000">
      <w:pPr>
        <w:numPr>
          <w:ilvl w:val="1"/>
          <w:numId w:val="42"/>
        </w:numPr>
        <w:pBdr>
          <w:top w:val="nil"/>
          <w:left w:val="nil"/>
          <w:bottom w:val="nil"/>
          <w:right w:val="nil"/>
          <w:between w:val="nil"/>
        </w:pBdr>
        <w:tabs>
          <w:tab w:val="left" w:pos="1134"/>
        </w:tabs>
        <w:spacing w:after="0" w:line="360" w:lineRule="auto"/>
        <w:ind w:left="1418" w:hanging="851"/>
        <w:jc w:val="both"/>
        <w:rPr>
          <w:rFonts w:ascii="Arial" w:eastAsia="Arial" w:hAnsi="Arial" w:cs="Arial"/>
          <w:color w:val="000000"/>
          <w:sz w:val="24"/>
          <w:szCs w:val="24"/>
        </w:rPr>
      </w:pPr>
      <w:r>
        <w:rPr>
          <w:rFonts w:ascii="Arial" w:eastAsia="Arial" w:hAnsi="Arial" w:cs="Arial"/>
          <w:color w:val="000000"/>
          <w:sz w:val="24"/>
          <w:szCs w:val="24"/>
        </w:rPr>
        <w:t>Tujuan Jangka Pendek (dilaksanakan dalam kurun waktu 2 Bulan)</w:t>
      </w:r>
    </w:p>
    <w:p w14:paraId="10B72D30" w14:textId="77777777" w:rsidR="008805B6" w:rsidRDefault="00000000">
      <w:pPr>
        <w:pBdr>
          <w:top w:val="nil"/>
          <w:left w:val="nil"/>
          <w:bottom w:val="nil"/>
          <w:right w:val="nil"/>
          <w:between w:val="nil"/>
        </w:pBdr>
        <w:spacing w:after="0" w:line="360" w:lineRule="auto"/>
        <w:ind w:left="1134"/>
        <w:jc w:val="both"/>
        <w:rPr>
          <w:rFonts w:ascii="Arial" w:eastAsia="Arial" w:hAnsi="Arial" w:cs="Arial"/>
          <w:color w:val="EE0000"/>
          <w:sz w:val="24"/>
          <w:szCs w:val="24"/>
        </w:rPr>
      </w:pPr>
      <w:bookmarkStart w:id="21" w:name="_heading=h.mmeytait0o0a" w:colFirst="0" w:colLast="0"/>
      <w:bookmarkEnd w:id="21"/>
      <w:r>
        <w:rPr>
          <w:rFonts w:ascii="Arial" w:eastAsia="Arial" w:hAnsi="Arial" w:cs="Arial"/>
          <w:color w:val="000000"/>
          <w:sz w:val="24"/>
          <w:szCs w:val="24"/>
        </w:rPr>
        <w:t>Terlaksananya pengarsipan Ijazah Kesetaraan Paket A, Paket B dan Paket C secara digital sebanyak 12 (dua belas) lembaga Pusat Kegiatan Belajar Masyarakat (PKBM) di Kabupaten Ogan Komering Ilir.</w:t>
      </w:r>
    </w:p>
    <w:p w14:paraId="5E4D457B"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556F5E9E"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2C8DB28F"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5307E5A6"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7101F901"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73BA842F" w14:textId="77777777" w:rsidR="008805B6" w:rsidRDefault="00000000">
      <w:pPr>
        <w:numPr>
          <w:ilvl w:val="0"/>
          <w:numId w:val="37"/>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lastRenderedPageBreak/>
        <w:t>MANFAAT  AKSI PERUBAHAN</w:t>
      </w:r>
    </w:p>
    <w:p w14:paraId="556E03C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89390C7"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Dinas Pendidikan</w:t>
      </w:r>
    </w:p>
    <w:p w14:paraId="502617EE" w14:textId="77777777" w:rsidR="008805B6" w:rsidRDefault="00000000">
      <w:pPr>
        <w:numPr>
          <w:ilvl w:val="2"/>
          <w:numId w:val="3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Meningkatkan capaian sistem inforamasi dan pelayanan kepada Pendidik dan Tenaga Kependidikan serta seluruh pemangku kepentingan;</w:t>
      </w:r>
    </w:p>
    <w:p w14:paraId="6070E631" w14:textId="77777777" w:rsidR="008805B6" w:rsidRDefault="00000000">
      <w:pPr>
        <w:numPr>
          <w:ilvl w:val="2"/>
          <w:numId w:val="3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bookmarkStart w:id="22" w:name="_heading=h.egwz1r67agwv" w:colFirst="0" w:colLast="0"/>
      <w:bookmarkEnd w:id="22"/>
      <w:r>
        <w:rPr>
          <w:rFonts w:ascii="Arial" w:eastAsia="Arial" w:hAnsi="Arial" w:cs="Arial"/>
          <w:color w:val="000000"/>
          <w:sz w:val="24"/>
          <w:szCs w:val="24"/>
        </w:rPr>
        <w:t>Ikut mewujudkan misi Pemerintah Kabupaten Ogan Komering Ilir pada poin 2 (dua) yaitu mewujudkan sumber daya manusia yang cerdas, sehat jasmani rohani, berbudi pekerti luhur dan memiliki daya saing dalam menyambut revolusi industri 5.0;</w:t>
      </w:r>
    </w:p>
    <w:p w14:paraId="663BD2BF" w14:textId="77777777" w:rsidR="008805B6" w:rsidRDefault="00000000">
      <w:pPr>
        <w:numPr>
          <w:ilvl w:val="2"/>
          <w:numId w:val="3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Mempermudah pelayanan dalam sistem informasi pengelolan data di Lingkungan Dinas Pendidikan Kabupaten Ogan Komering Ilir;</w:t>
      </w:r>
    </w:p>
    <w:p w14:paraId="2010C746"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bookmarkStart w:id="23" w:name="_heading=h.a5l67ndr39" w:colFirst="0" w:colLast="0"/>
      <w:bookmarkEnd w:id="23"/>
      <w:r>
        <w:rPr>
          <w:rFonts w:ascii="Arial" w:eastAsia="Arial" w:hAnsi="Arial" w:cs="Arial"/>
          <w:color w:val="000000"/>
          <w:sz w:val="24"/>
          <w:szCs w:val="24"/>
        </w:rPr>
        <w:t>Bidang Pendidikan Anak Usia Dini dan Pendidikan Masyarakat</w:t>
      </w:r>
    </w:p>
    <w:p w14:paraId="3EB992C2"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Arsip yang dikelola secara terstruktur akan mempermudah penyajian informasi yang cepat, tepat, dan akurat, yang pada akhirnya berdampak pada efektivitas layanan administrasi pendidikan.</w:t>
      </w:r>
    </w:p>
    <w:p w14:paraId="703FFD82"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Pusat Kegiatan Belajar Masyarakat (PKBM)</w:t>
      </w:r>
    </w:p>
    <w:p w14:paraId="61ED46AE" w14:textId="77777777" w:rsidR="008805B6" w:rsidRDefault="00000000">
      <w:pPr>
        <w:numPr>
          <w:ilvl w:val="2"/>
          <w:numId w:val="3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Ketersediaan Ijazah Kesetaraan Paket A, Paket B dan Paket C yang terkelola dengan baik menjadi kebutuhan mutlak untuk mendukung pelayanan internal (penggunaan data oleh pihak lembaga PKBM)  maupun eksternal (pelayanan kepada wali / orang tua warga belajar).</w:t>
      </w:r>
    </w:p>
    <w:p w14:paraId="66BD751F" w14:textId="77777777" w:rsidR="008805B6" w:rsidRDefault="00000000">
      <w:pPr>
        <w:numPr>
          <w:ilvl w:val="2"/>
          <w:numId w:val="3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Mengurangi Ijazah Kesetaraan Paket A, Paket B dan Paket C yang terus menumpuk memenuhi ruangan penyimpanan berkas sehingga mengurangi resiko adanya kerusakan dan kehilangan dokumen serta kesulitan dalam mencari kembali dokumen tersebut;</w:t>
      </w:r>
    </w:p>
    <w:p w14:paraId="0D432664"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Peserta Pelatihan Kepemimpinan Pengawas</w:t>
      </w:r>
    </w:p>
    <w:p w14:paraId="64249508"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Sebagai salah satu syarat dalam menyelesaikan Pelatihan Kepemimpinan Pengawas (PKP), diharapkan aksi perubahan ini akan meningkatkan kualitas pelayanan Dinas Pendidikan secara umum dan bidang Pendidikan Anak Usia Dini dan Pendidikan Masyarakat pada khususnya sesuai salah satu tugas pokok dan fungsi jabatan fungsional Analis Kebijakan Ahli Muda yaitu melaksanakan tugas urusan Pendidikan Non Formal di bidang Pendidikan Anak Usia Dini dan Pendidikan Masyarakat.</w:t>
      </w:r>
    </w:p>
    <w:p w14:paraId="6A76316A" w14:textId="77777777" w:rsidR="008805B6" w:rsidRDefault="00000000">
      <w:pPr>
        <w:numPr>
          <w:ilvl w:val="0"/>
          <w:numId w:val="37"/>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lastRenderedPageBreak/>
        <w:t>ANALISA MASALAH</w:t>
      </w:r>
    </w:p>
    <w:p w14:paraId="5352A3B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45FBF7C"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89"/>
        <w:jc w:val="both"/>
        <w:rPr>
          <w:rFonts w:ascii="Arial" w:eastAsia="Arial" w:hAnsi="Arial" w:cs="Arial"/>
          <w:color w:val="000000"/>
          <w:sz w:val="24"/>
          <w:szCs w:val="24"/>
        </w:rPr>
      </w:pPr>
      <w:r>
        <w:rPr>
          <w:rFonts w:ascii="Arial" w:eastAsia="Arial" w:hAnsi="Arial" w:cs="Arial"/>
          <w:color w:val="000000"/>
          <w:sz w:val="24"/>
          <w:szCs w:val="24"/>
        </w:rPr>
        <w:t>Profil Kinerja Pelayanan</w:t>
      </w:r>
    </w:p>
    <w:p w14:paraId="0841B245"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Dinas Pendidikan Kabupaten Ogan Komering Ilir merupakan lembaga unsur OPD Pemerintah Daerah Kabupaten Ogan Komering Ilir yang dipimpin oleh seorang Kepala Dinas yang berada dibawah dan bertanggungjawab kepada Bupati Ogan Komering Ilir.</w:t>
      </w:r>
    </w:p>
    <w:p w14:paraId="5B60B9B6"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Dinas Pendidikan Kabupaten Ogan Komering Ilir dibentuk berdasarkan Peraturan Daerah Kabupaten Ogan Komering Ilir Nomor 50 Tahun 2021 tentang Organisasi dan Tata Kerja Dinas Pendidikan  Kabupaten Ogan Komering Ilir.</w:t>
      </w:r>
    </w:p>
    <w:p w14:paraId="28C1613F"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noProof/>
        </w:rPr>
        <w:drawing>
          <wp:anchor distT="0" distB="0" distL="114300" distR="114300" simplePos="0" relativeHeight="251659264" behindDoc="0" locked="0" layoutInCell="1" hidden="0" allowOverlap="1" wp14:anchorId="61812F08" wp14:editId="33F6248B">
            <wp:simplePos x="0" y="0"/>
            <wp:positionH relativeFrom="column">
              <wp:posOffset>1033144</wp:posOffset>
            </wp:positionH>
            <wp:positionV relativeFrom="paragraph">
              <wp:posOffset>83820</wp:posOffset>
            </wp:positionV>
            <wp:extent cx="3665220" cy="5116420"/>
            <wp:effectExtent l="0" t="0" r="0" b="0"/>
            <wp:wrapNone/>
            <wp:docPr id="2120240541"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3"/>
                    <a:srcRect/>
                    <a:stretch>
                      <a:fillRect/>
                    </a:stretch>
                  </pic:blipFill>
                  <pic:spPr>
                    <a:xfrm>
                      <a:off x="0" y="0"/>
                      <a:ext cx="3665220" cy="5116420"/>
                    </a:xfrm>
                    <a:prstGeom prst="rect">
                      <a:avLst/>
                    </a:prstGeom>
                    <a:ln/>
                  </pic:spPr>
                </pic:pic>
              </a:graphicData>
            </a:graphic>
          </wp:anchor>
        </w:drawing>
      </w:r>
    </w:p>
    <w:p w14:paraId="1DBC7778"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623FF84E"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4B25ADA3"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7F83363B"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67C4647A"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744F7DA6"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289447A3"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5B8CF548"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49AAA66B"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32BF39DA"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6D1B3802"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4840A06F"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725797F7"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p w14:paraId="256DD02D"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00D80221"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79D64CCE"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2D4D6A1B"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0DEC6926"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418A9A64"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7D51C205"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24" w:name="_heading=h.tu2fv466j557" w:colFirst="0" w:colLast="0"/>
      <w:bookmarkEnd w:id="24"/>
      <w:r>
        <w:rPr>
          <w:rFonts w:ascii="Arial" w:eastAsia="Arial" w:hAnsi="Arial" w:cs="Arial"/>
          <w:color w:val="000000"/>
          <w:sz w:val="24"/>
          <w:szCs w:val="24"/>
        </w:rPr>
        <w:t>Gambar 1</w:t>
      </w:r>
    </w:p>
    <w:p w14:paraId="448D35E6"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25" w:name="_heading=h.c78lrzqowkpw" w:colFirst="0" w:colLast="0"/>
      <w:bookmarkEnd w:id="25"/>
      <w:r>
        <w:rPr>
          <w:rFonts w:ascii="Arial" w:eastAsia="Arial" w:hAnsi="Arial" w:cs="Arial"/>
          <w:color w:val="000000"/>
          <w:sz w:val="24"/>
          <w:szCs w:val="24"/>
        </w:rPr>
        <w:t>Dasar Pembentukan Dinas Pendidikan Kabupaten Ogan Komering Ilir</w:t>
      </w:r>
    </w:p>
    <w:p w14:paraId="78598A9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E270BD1"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89"/>
        <w:jc w:val="both"/>
        <w:rPr>
          <w:rFonts w:ascii="Arial" w:eastAsia="Arial" w:hAnsi="Arial" w:cs="Arial"/>
          <w:color w:val="000000"/>
          <w:sz w:val="24"/>
          <w:szCs w:val="24"/>
        </w:rPr>
      </w:pPr>
      <w:r>
        <w:rPr>
          <w:rFonts w:ascii="Arial" w:eastAsia="Arial" w:hAnsi="Arial" w:cs="Arial"/>
          <w:color w:val="000000"/>
          <w:sz w:val="24"/>
          <w:szCs w:val="24"/>
        </w:rPr>
        <w:lastRenderedPageBreak/>
        <w:t>Identitas Dinas Pendidikan Kabupaten Ogan Komering Ilir</w:t>
      </w:r>
    </w:p>
    <w:tbl>
      <w:tblPr>
        <w:tblStyle w:val="a"/>
        <w:tblW w:w="7938" w:type="dxa"/>
        <w:tblInd w:w="1129" w:type="dxa"/>
        <w:tblLayout w:type="fixed"/>
        <w:tblLook w:val="0400" w:firstRow="0" w:lastRow="0" w:firstColumn="0" w:lastColumn="0" w:noHBand="0" w:noVBand="1"/>
      </w:tblPr>
      <w:tblGrid>
        <w:gridCol w:w="466"/>
        <w:gridCol w:w="1944"/>
        <w:gridCol w:w="283"/>
        <w:gridCol w:w="5245"/>
      </w:tblGrid>
      <w:tr w:rsidR="008805B6" w14:paraId="4AD102C8" w14:textId="77777777">
        <w:trPr>
          <w:trHeight w:val="544"/>
        </w:trPr>
        <w:tc>
          <w:tcPr>
            <w:tcW w:w="466" w:type="dxa"/>
            <w:tcBorders>
              <w:top w:val="single" w:sz="4" w:space="0" w:color="000000"/>
              <w:left w:val="single" w:sz="4" w:space="0" w:color="000000"/>
              <w:right w:val="single" w:sz="4" w:space="0" w:color="000000"/>
            </w:tcBorders>
            <w:vAlign w:val="center"/>
          </w:tcPr>
          <w:p w14:paraId="5AFD0AB2" w14:textId="77777777" w:rsidR="008805B6" w:rsidRDefault="00000000">
            <w:pPr>
              <w:spacing w:after="0"/>
              <w:jc w:val="center"/>
              <w:rPr>
                <w:rFonts w:ascii="Arial" w:eastAsia="Arial" w:hAnsi="Arial" w:cs="Arial"/>
                <w:sz w:val="24"/>
                <w:szCs w:val="24"/>
              </w:rPr>
            </w:pPr>
            <w:r>
              <w:rPr>
                <w:rFonts w:ascii="Arial" w:eastAsia="Arial" w:hAnsi="Arial" w:cs="Arial"/>
                <w:sz w:val="24"/>
                <w:szCs w:val="24"/>
              </w:rPr>
              <w:t>1</w:t>
            </w:r>
          </w:p>
        </w:tc>
        <w:tc>
          <w:tcPr>
            <w:tcW w:w="1944" w:type="dxa"/>
            <w:tcBorders>
              <w:top w:val="single" w:sz="4" w:space="0" w:color="000000"/>
              <w:left w:val="single" w:sz="4" w:space="0" w:color="000000"/>
              <w:right w:val="single" w:sz="4" w:space="0" w:color="000000"/>
            </w:tcBorders>
            <w:vAlign w:val="center"/>
          </w:tcPr>
          <w:p w14:paraId="38902A3A" w14:textId="77777777" w:rsidR="008805B6" w:rsidRDefault="00000000">
            <w:pPr>
              <w:spacing w:after="0"/>
              <w:jc w:val="both"/>
              <w:rPr>
                <w:rFonts w:ascii="Arial" w:eastAsia="Arial" w:hAnsi="Arial" w:cs="Arial"/>
                <w:sz w:val="24"/>
                <w:szCs w:val="24"/>
              </w:rPr>
            </w:pPr>
            <w:r>
              <w:rPr>
                <w:rFonts w:ascii="Arial" w:eastAsia="Arial" w:hAnsi="Arial" w:cs="Arial"/>
                <w:sz w:val="24"/>
                <w:szCs w:val="24"/>
              </w:rPr>
              <w:t>Nama Instansi</w:t>
            </w:r>
          </w:p>
        </w:tc>
        <w:tc>
          <w:tcPr>
            <w:tcW w:w="283" w:type="dxa"/>
            <w:tcBorders>
              <w:top w:val="single" w:sz="4" w:space="0" w:color="000000"/>
              <w:left w:val="single" w:sz="4" w:space="0" w:color="000000"/>
              <w:right w:val="single" w:sz="4" w:space="0" w:color="000000"/>
            </w:tcBorders>
            <w:vAlign w:val="center"/>
          </w:tcPr>
          <w:p w14:paraId="0DB0CB90" w14:textId="77777777" w:rsidR="008805B6" w:rsidRDefault="00000000">
            <w:pPr>
              <w:spacing w:after="0"/>
              <w:jc w:val="both"/>
              <w:rPr>
                <w:rFonts w:ascii="Arial" w:eastAsia="Arial" w:hAnsi="Arial" w:cs="Arial"/>
                <w:color w:val="EE0000"/>
                <w:sz w:val="24"/>
                <w:szCs w:val="24"/>
              </w:rPr>
            </w:pPr>
            <w:r>
              <w:rPr>
                <w:rFonts w:ascii="Arial" w:eastAsia="Arial" w:hAnsi="Arial" w:cs="Arial"/>
                <w:color w:val="EE0000"/>
                <w:sz w:val="24"/>
                <w:szCs w:val="24"/>
              </w:rPr>
              <w:t>:</w:t>
            </w:r>
          </w:p>
        </w:tc>
        <w:tc>
          <w:tcPr>
            <w:tcW w:w="5245" w:type="dxa"/>
            <w:tcBorders>
              <w:top w:val="single" w:sz="4" w:space="0" w:color="000000"/>
              <w:left w:val="single" w:sz="4" w:space="0" w:color="000000"/>
              <w:right w:val="single" w:sz="4" w:space="0" w:color="000000"/>
            </w:tcBorders>
            <w:vAlign w:val="center"/>
          </w:tcPr>
          <w:p w14:paraId="527E1AA5" w14:textId="77777777" w:rsidR="008805B6" w:rsidRDefault="00000000">
            <w:pPr>
              <w:spacing w:after="0"/>
              <w:jc w:val="both"/>
              <w:rPr>
                <w:rFonts w:ascii="Arial" w:eastAsia="Arial" w:hAnsi="Arial" w:cs="Arial"/>
                <w:sz w:val="24"/>
                <w:szCs w:val="24"/>
              </w:rPr>
            </w:pPr>
            <w:r>
              <w:rPr>
                <w:rFonts w:ascii="Arial" w:eastAsia="Arial" w:hAnsi="Arial" w:cs="Arial"/>
                <w:sz w:val="24"/>
                <w:szCs w:val="24"/>
              </w:rPr>
              <w:t>Dinas Pendidikan Kabupaten Ogan Komering Ilir</w:t>
            </w:r>
          </w:p>
        </w:tc>
      </w:tr>
      <w:tr w:rsidR="008805B6" w14:paraId="0712BAE8" w14:textId="77777777">
        <w:trPr>
          <w:trHeight w:val="568"/>
        </w:trPr>
        <w:tc>
          <w:tcPr>
            <w:tcW w:w="466" w:type="dxa"/>
            <w:tcBorders>
              <w:top w:val="single" w:sz="4" w:space="0" w:color="000000"/>
              <w:left w:val="single" w:sz="4" w:space="0" w:color="000000"/>
              <w:bottom w:val="single" w:sz="4" w:space="0" w:color="000000"/>
              <w:right w:val="single" w:sz="4" w:space="0" w:color="000000"/>
            </w:tcBorders>
            <w:vAlign w:val="center"/>
          </w:tcPr>
          <w:p w14:paraId="4F64A080" w14:textId="77777777" w:rsidR="008805B6" w:rsidRDefault="00000000">
            <w:pPr>
              <w:spacing w:after="0"/>
              <w:jc w:val="center"/>
              <w:rPr>
                <w:rFonts w:ascii="Arial" w:eastAsia="Arial" w:hAnsi="Arial" w:cs="Arial"/>
                <w:sz w:val="24"/>
                <w:szCs w:val="24"/>
              </w:rPr>
            </w:pPr>
            <w:r>
              <w:rPr>
                <w:rFonts w:ascii="Arial" w:eastAsia="Arial" w:hAnsi="Arial" w:cs="Arial"/>
                <w:sz w:val="24"/>
                <w:szCs w:val="24"/>
              </w:rPr>
              <w:t>2</w:t>
            </w:r>
          </w:p>
        </w:tc>
        <w:tc>
          <w:tcPr>
            <w:tcW w:w="1944" w:type="dxa"/>
            <w:tcBorders>
              <w:top w:val="single" w:sz="4" w:space="0" w:color="000000"/>
              <w:left w:val="single" w:sz="4" w:space="0" w:color="000000"/>
              <w:bottom w:val="single" w:sz="4" w:space="0" w:color="000000"/>
              <w:right w:val="single" w:sz="4" w:space="0" w:color="000000"/>
            </w:tcBorders>
            <w:vAlign w:val="center"/>
          </w:tcPr>
          <w:p w14:paraId="626E3347" w14:textId="77777777" w:rsidR="008805B6" w:rsidRDefault="00000000">
            <w:pPr>
              <w:spacing w:after="0"/>
              <w:jc w:val="both"/>
              <w:rPr>
                <w:rFonts w:ascii="Arial" w:eastAsia="Arial" w:hAnsi="Arial" w:cs="Arial"/>
                <w:sz w:val="24"/>
                <w:szCs w:val="24"/>
              </w:rPr>
            </w:pPr>
            <w:r>
              <w:rPr>
                <w:rFonts w:ascii="Arial" w:eastAsia="Arial" w:hAnsi="Arial" w:cs="Arial"/>
                <w:sz w:val="24"/>
                <w:szCs w:val="24"/>
              </w:rPr>
              <w:t>Alamat</w:t>
            </w:r>
          </w:p>
        </w:tc>
        <w:tc>
          <w:tcPr>
            <w:tcW w:w="283" w:type="dxa"/>
            <w:tcBorders>
              <w:top w:val="single" w:sz="4" w:space="0" w:color="000000"/>
              <w:left w:val="single" w:sz="4" w:space="0" w:color="000000"/>
              <w:bottom w:val="single" w:sz="4" w:space="0" w:color="000000"/>
              <w:right w:val="single" w:sz="4" w:space="0" w:color="000000"/>
            </w:tcBorders>
            <w:vAlign w:val="center"/>
          </w:tcPr>
          <w:p w14:paraId="38B21066" w14:textId="77777777" w:rsidR="008805B6" w:rsidRDefault="00000000">
            <w:pPr>
              <w:spacing w:after="0"/>
              <w:jc w:val="both"/>
              <w:rPr>
                <w:rFonts w:ascii="Arial" w:eastAsia="Arial" w:hAnsi="Arial" w:cs="Arial"/>
                <w:color w:val="EE0000"/>
                <w:sz w:val="24"/>
                <w:szCs w:val="24"/>
              </w:rPr>
            </w:pPr>
            <w:r>
              <w:rPr>
                <w:rFonts w:ascii="Arial" w:eastAsia="Arial" w:hAnsi="Arial" w:cs="Arial"/>
                <w:color w:val="EE0000"/>
                <w:sz w:val="24"/>
                <w:szCs w:val="24"/>
              </w:rPr>
              <w:t>:</w:t>
            </w:r>
          </w:p>
        </w:tc>
        <w:tc>
          <w:tcPr>
            <w:tcW w:w="5245" w:type="dxa"/>
            <w:tcBorders>
              <w:top w:val="single" w:sz="4" w:space="0" w:color="000000"/>
              <w:left w:val="single" w:sz="4" w:space="0" w:color="000000"/>
              <w:bottom w:val="single" w:sz="4" w:space="0" w:color="000000"/>
              <w:right w:val="single" w:sz="4" w:space="0" w:color="000000"/>
            </w:tcBorders>
            <w:vAlign w:val="center"/>
          </w:tcPr>
          <w:p w14:paraId="222BD839" w14:textId="77777777" w:rsidR="008805B6" w:rsidRDefault="00000000">
            <w:pPr>
              <w:spacing w:after="0"/>
              <w:jc w:val="both"/>
              <w:rPr>
                <w:rFonts w:ascii="Arial" w:eastAsia="Arial" w:hAnsi="Arial" w:cs="Arial"/>
                <w:sz w:val="24"/>
                <w:szCs w:val="24"/>
              </w:rPr>
            </w:pPr>
            <w:r>
              <w:rPr>
                <w:rFonts w:ascii="Arial" w:eastAsia="Arial" w:hAnsi="Arial" w:cs="Arial"/>
                <w:sz w:val="24"/>
                <w:szCs w:val="24"/>
              </w:rPr>
              <w:t>Jalan Letnan Darna Jambi Kayuagung, Provinsi Sumatera Selatan, 30611</w:t>
            </w:r>
          </w:p>
        </w:tc>
      </w:tr>
      <w:tr w:rsidR="008805B6" w14:paraId="3B95999F" w14:textId="77777777">
        <w:trPr>
          <w:trHeight w:val="563"/>
        </w:trPr>
        <w:tc>
          <w:tcPr>
            <w:tcW w:w="466" w:type="dxa"/>
            <w:tcBorders>
              <w:top w:val="single" w:sz="4" w:space="0" w:color="000000"/>
              <w:left w:val="single" w:sz="4" w:space="0" w:color="000000"/>
              <w:bottom w:val="single" w:sz="4" w:space="0" w:color="000000"/>
              <w:right w:val="single" w:sz="4" w:space="0" w:color="000000"/>
            </w:tcBorders>
            <w:vAlign w:val="center"/>
          </w:tcPr>
          <w:p w14:paraId="74991298" w14:textId="77777777" w:rsidR="008805B6" w:rsidRDefault="00000000">
            <w:pPr>
              <w:spacing w:after="0"/>
              <w:jc w:val="center"/>
              <w:rPr>
                <w:rFonts w:ascii="Arial" w:eastAsia="Arial" w:hAnsi="Arial" w:cs="Arial"/>
                <w:sz w:val="24"/>
                <w:szCs w:val="24"/>
              </w:rPr>
            </w:pPr>
            <w:r>
              <w:rPr>
                <w:rFonts w:ascii="Arial" w:eastAsia="Arial" w:hAnsi="Arial" w:cs="Arial"/>
                <w:sz w:val="24"/>
                <w:szCs w:val="24"/>
              </w:rPr>
              <w:t>3</w:t>
            </w:r>
          </w:p>
        </w:tc>
        <w:tc>
          <w:tcPr>
            <w:tcW w:w="1944" w:type="dxa"/>
            <w:tcBorders>
              <w:top w:val="single" w:sz="4" w:space="0" w:color="000000"/>
              <w:left w:val="single" w:sz="4" w:space="0" w:color="000000"/>
              <w:bottom w:val="single" w:sz="4" w:space="0" w:color="000000"/>
              <w:right w:val="single" w:sz="4" w:space="0" w:color="000000"/>
            </w:tcBorders>
            <w:vAlign w:val="center"/>
          </w:tcPr>
          <w:p w14:paraId="2F6B59E4" w14:textId="77777777" w:rsidR="008805B6" w:rsidRDefault="00000000">
            <w:pPr>
              <w:spacing w:after="0"/>
              <w:jc w:val="both"/>
              <w:rPr>
                <w:rFonts w:ascii="Arial" w:eastAsia="Arial" w:hAnsi="Arial" w:cs="Arial"/>
                <w:sz w:val="24"/>
                <w:szCs w:val="24"/>
              </w:rPr>
            </w:pPr>
            <w:r>
              <w:rPr>
                <w:rFonts w:ascii="Arial" w:eastAsia="Arial" w:hAnsi="Arial" w:cs="Arial"/>
                <w:sz w:val="24"/>
                <w:szCs w:val="24"/>
              </w:rPr>
              <w:t>Nomor Telepon</w:t>
            </w:r>
          </w:p>
        </w:tc>
        <w:tc>
          <w:tcPr>
            <w:tcW w:w="283" w:type="dxa"/>
            <w:tcBorders>
              <w:top w:val="single" w:sz="4" w:space="0" w:color="000000"/>
              <w:left w:val="single" w:sz="4" w:space="0" w:color="000000"/>
              <w:bottom w:val="single" w:sz="4" w:space="0" w:color="000000"/>
              <w:right w:val="single" w:sz="4" w:space="0" w:color="000000"/>
            </w:tcBorders>
            <w:vAlign w:val="center"/>
          </w:tcPr>
          <w:p w14:paraId="44643F4B" w14:textId="77777777" w:rsidR="008805B6" w:rsidRDefault="00000000">
            <w:pPr>
              <w:spacing w:after="0"/>
              <w:jc w:val="both"/>
              <w:rPr>
                <w:rFonts w:ascii="Arial" w:eastAsia="Arial" w:hAnsi="Arial" w:cs="Arial"/>
                <w:color w:val="EE0000"/>
                <w:sz w:val="24"/>
                <w:szCs w:val="24"/>
              </w:rPr>
            </w:pPr>
            <w:r>
              <w:rPr>
                <w:rFonts w:ascii="Arial" w:eastAsia="Arial" w:hAnsi="Arial" w:cs="Arial"/>
                <w:color w:val="EE0000"/>
                <w:sz w:val="24"/>
                <w:szCs w:val="24"/>
              </w:rPr>
              <w:t>:</w:t>
            </w:r>
          </w:p>
        </w:tc>
        <w:tc>
          <w:tcPr>
            <w:tcW w:w="5245" w:type="dxa"/>
            <w:tcBorders>
              <w:top w:val="single" w:sz="4" w:space="0" w:color="000000"/>
              <w:left w:val="single" w:sz="4" w:space="0" w:color="000000"/>
              <w:bottom w:val="single" w:sz="4" w:space="0" w:color="000000"/>
              <w:right w:val="single" w:sz="4" w:space="0" w:color="000000"/>
            </w:tcBorders>
            <w:vAlign w:val="center"/>
          </w:tcPr>
          <w:p w14:paraId="54DCF451" w14:textId="77777777" w:rsidR="008805B6" w:rsidRDefault="00000000">
            <w:pPr>
              <w:spacing w:after="0"/>
              <w:jc w:val="both"/>
              <w:rPr>
                <w:rFonts w:ascii="Arial" w:eastAsia="Arial" w:hAnsi="Arial" w:cs="Arial"/>
                <w:sz w:val="24"/>
                <w:szCs w:val="24"/>
              </w:rPr>
            </w:pPr>
            <w:r>
              <w:rPr>
                <w:rFonts w:ascii="Arial" w:eastAsia="Arial" w:hAnsi="Arial" w:cs="Arial"/>
                <w:sz w:val="24"/>
                <w:szCs w:val="24"/>
              </w:rPr>
              <w:t>0712-321269</w:t>
            </w:r>
          </w:p>
        </w:tc>
      </w:tr>
      <w:tr w:rsidR="008805B6" w14:paraId="5F0FF264" w14:textId="77777777">
        <w:trPr>
          <w:trHeight w:val="583"/>
        </w:trPr>
        <w:tc>
          <w:tcPr>
            <w:tcW w:w="466" w:type="dxa"/>
            <w:tcBorders>
              <w:top w:val="single" w:sz="4" w:space="0" w:color="000000"/>
              <w:left w:val="single" w:sz="4" w:space="0" w:color="000000"/>
              <w:bottom w:val="single" w:sz="4" w:space="0" w:color="000000"/>
              <w:right w:val="single" w:sz="4" w:space="0" w:color="000000"/>
            </w:tcBorders>
            <w:vAlign w:val="center"/>
          </w:tcPr>
          <w:p w14:paraId="75334C90" w14:textId="77777777" w:rsidR="008805B6" w:rsidRDefault="00000000">
            <w:pPr>
              <w:spacing w:after="0"/>
              <w:jc w:val="center"/>
              <w:rPr>
                <w:rFonts w:ascii="Arial" w:eastAsia="Arial" w:hAnsi="Arial" w:cs="Arial"/>
                <w:sz w:val="24"/>
                <w:szCs w:val="24"/>
              </w:rPr>
            </w:pPr>
            <w:r>
              <w:rPr>
                <w:rFonts w:ascii="Arial" w:eastAsia="Arial" w:hAnsi="Arial" w:cs="Arial"/>
                <w:sz w:val="24"/>
                <w:szCs w:val="24"/>
              </w:rPr>
              <w:t>4</w:t>
            </w:r>
          </w:p>
        </w:tc>
        <w:tc>
          <w:tcPr>
            <w:tcW w:w="1944" w:type="dxa"/>
            <w:tcBorders>
              <w:top w:val="single" w:sz="4" w:space="0" w:color="000000"/>
              <w:left w:val="single" w:sz="4" w:space="0" w:color="000000"/>
              <w:bottom w:val="single" w:sz="4" w:space="0" w:color="000000"/>
              <w:right w:val="single" w:sz="4" w:space="0" w:color="000000"/>
            </w:tcBorders>
            <w:vAlign w:val="center"/>
          </w:tcPr>
          <w:p w14:paraId="4C0D2E6B" w14:textId="77777777" w:rsidR="008805B6" w:rsidRDefault="00000000">
            <w:pPr>
              <w:spacing w:after="0"/>
              <w:jc w:val="both"/>
              <w:rPr>
                <w:rFonts w:ascii="Arial" w:eastAsia="Arial" w:hAnsi="Arial" w:cs="Arial"/>
                <w:sz w:val="24"/>
                <w:szCs w:val="24"/>
              </w:rPr>
            </w:pPr>
            <w:r>
              <w:rPr>
                <w:rFonts w:ascii="Arial" w:eastAsia="Arial" w:hAnsi="Arial" w:cs="Arial"/>
                <w:sz w:val="24"/>
                <w:szCs w:val="24"/>
              </w:rPr>
              <w:t>Email</w:t>
            </w:r>
          </w:p>
        </w:tc>
        <w:tc>
          <w:tcPr>
            <w:tcW w:w="283" w:type="dxa"/>
            <w:tcBorders>
              <w:top w:val="single" w:sz="4" w:space="0" w:color="000000"/>
              <w:left w:val="single" w:sz="4" w:space="0" w:color="000000"/>
              <w:bottom w:val="single" w:sz="4" w:space="0" w:color="000000"/>
              <w:right w:val="single" w:sz="4" w:space="0" w:color="000000"/>
            </w:tcBorders>
            <w:vAlign w:val="center"/>
          </w:tcPr>
          <w:p w14:paraId="30BA8D53" w14:textId="77777777" w:rsidR="008805B6" w:rsidRDefault="00000000">
            <w:pPr>
              <w:spacing w:after="0"/>
              <w:jc w:val="both"/>
              <w:rPr>
                <w:rFonts w:ascii="Arial" w:eastAsia="Arial" w:hAnsi="Arial" w:cs="Arial"/>
                <w:sz w:val="24"/>
                <w:szCs w:val="24"/>
              </w:rPr>
            </w:pPr>
            <w:r>
              <w:rPr>
                <w:rFonts w:ascii="Arial" w:eastAsia="Arial" w:hAnsi="Arial" w:cs="Arial"/>
                <w:sz w:val="24"/>
                <w:szCs w:val="24"/>
              </w:rPr>
              <w:t>:</w:t>
            </w:r>
          </w:p>
        </w:tc>
        <w:tc>
          <w:tcPr>
            <w:tcW w:w="5245" w:type="dxa"/>
            <w:tcBorders>
              <w:top w:val="single" w:sz="4" w:space="0" w:color="000000"/>
              <w:left w:val="single" w:sz="4" w:space="0" w:color="000000"/>
              <w:bottom w:val="single" w:sz="4" w:space="0" w:color="000000"/>
              <w:right w:val="single" w:sz="4" w:space="0" w:color="000000"/>
            </w:tcBorders>
            <w:vAlign w:val="center"/>
          </w:tcPr>
          <w:p w14:paraId="7FCC6371" w14:textId="77777777" w:rsidR="008805B6" w:rsidRDefault="00000000">
            <w:pPr>
              <w:spacing w:after="0"/>
              <w:jc w:val="both"/>
              <w:rPr>
                <w:rFonts w:ascii="Arial" w:eastAsia="Arial" w:hAnsi="Arial" w:cs="Arial"/>
                <w:sz w:val="24"/>
                <w:szCs w:val="24"/>
              </w:rPr>
            </w:pPr>
            <w:hyperlink r:id="rId14">
              <w:r>
                <w:rPr>
                  <w:rFonts w:ascii="Arial" w:eastAsia="Arial" w:hAnsi="Arial" w:cs="Arial"/>
                  <w:i/>
                  <w:iCs/>
                  <w:color w:val="0563C1"/>
                  <w:sz w:val="24"/>
                  <w:szCs w:val="24"/>
                  <w:u w:val="single"/>
                </w:rPr>
                <w:t>disdik.kaboki.</w:t>
              </w:r>
            </w:hyperlink>
            <w:hyperlink r:id="rId15">
              <w:r>
                <w:rPr>
                  <w:i/>
                  <w:iCs/>
                  <w:color w:val="0563C1"/>
                  <w:sz w:val="24"/>
                  <w:szCs w:val="24"/>
                  <w:u w:val="single"/>
                </w:rPr>
                <w:t>web.id</w:t>
              </w:r>
            </w:hyperlink>
          </w:p>
        </w:tc>
      </w:tr>
    </w:tbl>
    <w:p w14:paraId="01D2C86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E5F3512"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26" w:name="_heading=h.oj4ggix12l9k" w:colFirst="0" w:colLast="0"/>
      <w:bookmarkEnd w:id="26"/>
      <w:r>
        <w:rPr>
          <w:rFonts w:ascii="Arial" w:eastAsia="Arial" w:hAnsi="Arial" w:cs="Arial"/>
          <w:color w:val="000000"/>
          <w:sz w:val="24"/>
          <w:szCs w:val="24"/>
        </w:rPr>
        <w:t>Tabel.1 Identitas Organisasi Perangkat Daerah</w:t>
      </w:r>
    </w:p>
    <w:p w14:paraId="7583AD9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7A821B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82381C3"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noProof/>
        </w:rPr>
        <w:drawing>
          <wp:anchor distT="0" distB="0" distL="114300" distR="114300" simplePos="0" relativeHeight="251660288" behindDoc="0" locked="0" layoutInCell="1" hidden="0" allowOverlap="1" wp14:anchorId="04E4ABC9" wp14:editId="539EF5D7">
            <wp:simplePos x="0" y="0"/>
            <wp:positionH relativeFrom="column">
              <wp:posOffset>-126999</wp:posOffset>
            </wp:positionH>
            <wp:positionV relativeFrom="paragraph">
              <wp:posOffset>125140</wp:posOffset>
            </wp:positionV>
            <wp:extent cx="5867400" cy="5806440"/>
            <wp:effectExtent l="0" t="0" r="0" b="0"/>
            <wp:wrapNone/>
            <wp:docPr id="212024052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6"/>
                    <a:srcRect/>
                    <a:stretch>
                      <a:fillRect/>
                    </a:stretch>
                  </pic:blipFill>
                  <pic:spPr>
                    <a:xfrm>
                      <a:off x="0" y="0"/>
                      <a:ext cx="5867400" cy="5806440"/>
                    </a:xfrm>
                    <a:prstGeom prst="rect">
                      <a:avLst/>
                    </a:prstGeom>
                    <a:ln/>
                  </pic:spPr>
                </pic:pic>
              </a:graphicData>
            </a:graphic>
          </wp:anchor>
        </w:drawing>
      </w:r>
    </w:p>
    <w:p w14:paraId="35360CD4"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7596E592"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38F219F6"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3ADAB906"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73F90008"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32831F7A"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6B5B6CCD"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2D69DA60"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50EB6FEA"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73313215"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415B33CF"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62DF607E"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2E85A8E0"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58AC70D1"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6A70DACA"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0686618F"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6C596D2F"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3DBE93CB"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5338A5FE"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3F44D38C"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4E746645"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Gambar 2</w:t>
      </w:r>
    </w:p>
    <w:p w14:paraId="628438AF"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27" w:name="_heading=h.c63cg7wcyvxc" w:colFirst="0" w:colLast="0"/>
      <w:bookmarkEnd w:id="27"/>
      <w:r>
        <w:rPr>
          <w:rFonts w:ascii="Arial" w:eastAsia="Arial" w:hAnsi="Arial" w:cs="Arial"/>
          <w:color w:val="000000"/>
          <w:sz w:val="24"/>
          <w:szCs w:val="24"/>
        </w:rPr>
        <w:t>Kantor Dinas Dinas Pendidikan Kabupaten Ogan Komering Ilir</w:t>
      </w:r>
    </w:p>
    <w:p w14:paraId="057F86B1"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89"/>
        <w:jc w:val="both"/>
        <w:rPr>
          <w:rFonts w:ascii="Arial" w:eastAsia="Arial" w:hAnsi="Arial" w:cs="Arial"/>
          <w:color w:val="000000"/>
          <w:sz w:val="24"/>
          <w:szCs w:val="24"/>
        </w:rPr>
      </w:pPr>
      <w:r>
        <w:rPr>
          <w:rFonts w:ascii="Arial" w:eastAsia="Arial" w:hAnsi="Arial" w:cs="Arial"/>
          <w:color w:val="000000"/>
          <w:sz w:val="24"/>
          <w:szCs w:val="24"/>
        </w:rPr>
        <w:lastRenderedPageBreak/>
        <w:t>Struktur Organisasi</w:t>
      </w:r>
    </w:p>
    <w:p w14:paraId="085EE41C"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Struktur Organisasi Dinas Pendidikan Kabupaten Ogan Komering Ilir, terdiri dari :</w:t>
      </w:r>
    </w:p>
    <w:p w14:paraId="3B61B54D" w14:textId="77777777" w:rsidR="008805B6" w:rsidRDefault="00000000">
      <w:pPr>
        <w:numPr>
          <w:ilvl w:val="6"/>
          <w:numId w:val="5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Kepala Dinas</w:t>
      </w:r>
    </w:p>
    <w:p w14:paraId="2E752E7B"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Mempunyai tugas membantu Bupati merumuskan kebijakan, mengkoordinasikan, membina dan mengendalikan urusan pemerintahan bidang Pendidikan yang menjadi kewenangan Daerah dan tugas pembantuan yang diberikan kepada Pemerintah Kabupaten.</w:t>
      </w:r>
    </w:p>
    <w:p w14:paraId="6084E08D"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Dalam menyelenggarakan tugasnya, Kepala Dinas menyelenggarakan fungsi :</w:t>
      </w:r>
    </w:p>
    <w:p w14:paraId="64A76014"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Perumusan kebijakan bidang Pendidikan;</w:t>
      </w:r>
    </w:p>
    <w:p w14:paraId="041DDDD3"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Menyusun program kerja Dinas Pendidikan;</w:t>
      </w:r>
    </w:p>
    <w:p w14:paraId="08D3931D"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Perumusan dan penetapan kebijakan di Bidang Pendidikan Anak Usia Dini, Pendidikan Dasar, Pendidikan Masyarakat;</w:t>
      </w:r>
    </w:p>
    <w:p w14:paraId="37BF8080"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fasilitasi penyelenggaraan pendidikan anak usia dini, pendidikan dasar, dan pendidikan masyarakat;</w:t>
      </w:r>
    </w:p>
    <w:p w14:paraId="48B1747C"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kebijakan dibidang peningkatan mutu dan kesejahteraan guru dan pendidik lainnya, serta tenaga kependidikan;</w:t>
      </w:r>
    </w:p>
    <w:p w14:paraId="5ACE858C"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koordinasi pelaksanaan tugas, pembinaan, dan pemberian dukungan administrasi kepada seluruh unsur organisasi di lingkungan Dinas Pendidikan;</w:t>
      </w:r>
    </w:p>
    <w:p w14:paraId="3FE63728"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pengelolaan barang milik / kekayaan daerah yang menjadi tanggung jawab Dinas Pendidikan;</w:t>
      </w:r>
    </w:p>
    <w:p w14:paraId="7DDED790"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pengawasan dan pelaksanaan tugas dilingkungan Dinas Pendidikan;</w:t>
      </w:r>
    </w:p>
    <w:p w14:paraId="6900ADF0"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bimbingan teknis dan supervisi atas pelaksanaan urusan Dinas Pendidikan dan disatuan pendidikan;</w:t>
      </w:r>
    </w:p>
    <w:p w14:paraId="5A1DCF7D"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pengembangan, pembinaan, dan perlindungan bahasa dan sastra Indonesia serta daerah;</w:t>
      </w:r>
    </w:p>
    <w:p w14:paraId="44ADDF8D"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penelitian dan pengembangan di bidang Pendidikan anak usia dini, Pendidikan dasar dan Pendidikan masyarakat;</w:t>
      </w:r>
    </w:p>
    <w:p w14:paraId="5D6608B3"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lastRenderedPageBreak/>
        <w:t>Melaksanakan penilaian kinerja di lingkungan Dinas Pendidikan;</w:t>
      </w:r>
    </w:p>
    <w:p w14:paraId="2E68AB1F"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evaluasi dan pelaporan pelaksanaan tugas pada Dinas Pendidikan;</w:t>
      </w:r>
    </w:p>
    <w:p w14:paraId="007993EA"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dukungan substantif kepada seluruh unsur organisasi dilingkungan Dinas Pendidikan; dan</w:t>
      </w:r>
    </w:p>
    <w:p w14:paraId="532C2EB4" w14:textId="77777777" w:rsidR="008805B6" w:rsidRDefault="00000000">
      <w:pPr>
        <w:numPr>
          <w:ilvl w:val="0"/>
          <w:numId w:val="6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Pelaksanaan fungsi lain yang diberikan oleh Bupati terkait dengan tugas dan fungsinya.</w:t>
      </w:r>
    </w:p>
    <w:p w14:paraId="6108A028" w14:textId="77777777" w:rsidR="008805B6" w:rsidRDefault="00000000">
      <w:pPr>
        <w:numPr>
          <w:ilvl w:val="6"/>
          <w:numId w:val="5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Sekretaris Dinas</w:t>
      </w:r>
    </w:p>
    <w:p w14:paraId="22F511FF"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Sekretariat mempunyai tugas melaksanakan pelayanan administratif dan teknis kepada semua unsur di lingkungan Dinas Pendidikan.</w:t>
      </w:r>
    </w:p>
    <w:p w14:paraId="2EC039F5"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Dalam menyelenggarakan tugasnya, Sekretaris Dinas menyelenggarakan fungsi :</w:t>
      </w:r>
    </w:p>
    <w:p w14:paraId="1F7C2913" w14:textId="77777777" w:rsidR="008805B6" w:rsidRDefault="00000000">
      <w:pPr>
        <w:numPr>
          <w:ilvl w:val="0"/>
          <w:numId w:val="6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rumusan kebijakan teknis yang berkaitan dengan kesekretariatan meliputi perencanaan, keuangan, umum dan kepegawaian;</w:t>
      </w:r>
    </w:p>
    <w:p w14:paraId="794072CC" w14:textId="77777777" w:rsidR="008805B6" w:rsidRDefault="00000000">
      <w:pPr>
        <w:numPr>
          <w:ilvl w:val="0"/>
          <w:numId w:val="6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rencana dan program yang berkaitan dengan kesekretariatan meliputi perencanaan, keuangan, umum dan kepegawaian;</w:t>
      </w:r>
    </w:p>
    <w:p w14:paraId="38810574" w14:textId="77777777" w:rsidR="008805B6" w:rsidRDefault="00000000">
      <w:pPr>
        <w:numPr>
          <w:ilvl w:val="0"/>
          <w:numId w:val="6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pengendalian dan pemantauan pelaksanaan tugas yang berkaitan dengan kesekretariatan meliputi perencanaan, keuangan, umum dan kepegawaian;</w:t>
      </w:r>
    </w:p>
    <w:p w14:paraId="48BB0B08" w14:textId="77777777" w:rsidR="008805B6" w:rsidRDefault="00000000">
      <w:pPr>
        <w:numPr>
          <w:ilvl w:val="0"/>
          <w:numId w:val="6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bimbingan dan pembinaan kepada bawahannya dilingkup kesekretariatan meliputi perencanaan, keuangan, umum dan kepegawaian;</w:t>
      </w:r>
    </w:p>
    <w:p w14:paraId="4AA30E38" w14:textId="77777777" w:rsidR="008805B6" w:rsidRDefault="00000000">
      <w:pPr>
        <w:numPr>
          <w:ilvl w:val="0"/>
          <w:numId w:val="6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Pengelolaan administrasi kesekretariatan terkait perencanaan, keuangan, umum dan kepegawaian, evaluasi dan pelaporan meliputi administrasi persuratan, pengelolaan inventarisasi barang, pemeliharaan sarana dan prasarana, perlengkapan dan asset dinas;</w:t>
      </w:r>
    </w:p>
    <w:p w14:paraId="6C654BCA" w14:textId="77777777" w:rsidR="008805B6" w:rsidRDefault="00000000">
      <w:pPr>
        <w:numPr>
          <w:ilvl w:val="0"/>
          <w:numId w:val="6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Pengelolaan data dan informasi di bidang pendidikan anak usia dini, pendidikan dasar, pendidikan menengah dan pendidikan nonformal;</w:t>
      </w:r>
    </w:p>
    <w:p w14:paraId="05196F3C" w14:textId="77777777" w:rsidR="008805B6" w:rsidRDefault="00000000">
      <w:pPr>
        <w:numPr>
          <w:ilvl w:val="0"/>
          <w:numId w:val="6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lastRenderedPageBreak/>
        <w:t>Koordinasi pengelolaan dan laporan keuangan di lingkungan dinas pendidikan;</w:t>
      </w:r>
    </w:p>
    <w:p w14:paraId="3BCD052C" w14:textId="77777777" w:rsidR="008805B6" w:rsidRDefault="00000000">
      <w:pPr>
        <w:numPr>
          <w:ilvl w:val="0"/>
          <w:numId w:val="6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Pelaksanaan fasilitasi Pengelola Informasi dan Dokumen (PID).</w:t>
      </w:r>
    </w:p>
    <w:p w14:paraId="434C418D" w14:textId="77777777" w:rsidR="008805B6" w:rsidRDefault="00000000">
      <w:pPr>
        <w:numPr>
          <w:ilvl w:val="6"/>
          <w:numId w:val="5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Kepala Sub.Bagian Perencanaan;</w:t>
      </w:r>
    </w:p>
    <w:p w14:paraId="5F7B8C85"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Mempunyai tugas melakukan penyusunan kegiatan perencanaan.</w:t>
      </w:r>
    </w:p>
    <w:p w14:paraId="21CAC367"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Dalam melaksanakan tugas sebagaimana dimaksud pada ayat (1), Sub Bagian Perencanaan menyelenggarakan fungsi:</w:t>
      </w:r>
    </w:p>
    <w:p w14:paraId="7AB70E45" w14:textId="77777777" w:rsidR="008805B6" w:rsidRDefault="00000000">
      <w:pPr>
        <w:numPr>
          <w:ilvl w:val="0"/>
          <w:numId w:val="7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Melakukan penyusunan rencana program dan kegiatan;</w:t>
      </w:r>
    </w:p>
    <w:p w14:paraId="5BAB74AF" w14:textId="77777777" w:rsidR="008805B6" w:rsidRDefault="00000000">
      <w:pPr>
        <w:numPr>
          <w:ilvl w:val="0"/>
          <w:numId w:val="7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Membagi tugas pelaksanaan kegiatan perencanaan dan penyusunan Renstra berdasarkan RPJMD, Indikator Kinerja Utama, RKPD, Rencana Kerja (RKA/DPA, RRKA/DPPA), Fasilitasi Perencanaan, E-Reporting, Review penyerapan anggaran, Perjanjian Kinerja, Monitoring dan Evaluasi, Laporan Kinerja Instansi Pemerintah dan Data Pembangunan OPD;</w:t>
      </w:r>
    </w:p>
    <w:p w14:paraId="5BA85515" w14:textId="77777777" w:rsidR="008805B6" w:rsidRDefault="00000000">
      <w:pPr>
        <w:numPr>
          <w:ilvl w:val="0"/>
          <w:numId w:val="7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Mengevaluasi pelaksanaan kegiatan yang terkait perencanaan;</w:t>
      </w:r>
    </w:p>
    <w:p w14:paraId="63D4FBF7" w14:textId="77777777" w:rsidR="008805B6" w:rsidRDefault="00000000">
      <w:pPr>
        <w:numPr>
          <w:ilvl w:val="0"/>
          <w:numId w:val="7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Membuat laporan pelaksanaan kegiatan perencanaan dan penyusunan Renstra berdasarkan RPJMD, Indikator Kinerja Utama, RKPD, Rencana Kerja (RKA/DPA, RRKA/DPPA), Fasilitasi Perencanaan, E- Reporting, Review penyerapan anggaran, Perjanjian Kinerja, Monitoring dan Evaluasi, Laporan Kinerja Instansi Pemerintah dan Data Pembangunan OPD;</w:t>
      </w:r>
    </w:p>
    <w:p w14:paraId="7CD31DCD" w14:textId="77777777" w:rsidR="008805B6" w:rsidRDefault="00000000">
      <w:pPr>
        <w:numPr>
          <w:ilvl w:val="0"/>
          <w:numId w:val="7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penyusunan usulan, perbaikan dan perubahan Anggaran kegiatan Dinas;</w:t>
      </w:r>
    </w:p>
    <w:p w14:paraId="4A2B30F7" w14:textId="77777777" w:rsidR="008805B6" w:rsidRDefault="00000000">
      <w:pPr>
        <w:numPr>
          <w:ilvl w:val="0"/>
          <w:numId w:val="7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koordinasi dengan instansi/lembaga lain terkait perencanaan penganggaran dinas;</w:t>
      </w:r>
    </w:p>
    <w:p w14:paraId="7602585B" w14:textId="77777777" w:rsidR="008805B6" w:rsidRDefault="00000000">
      <w:pPr>
        <w:numPr>
          <w:ilvl w:val="0"/>
          <w:numId w:val="7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tugas kedinasan lain yang diberikan oleh atasan terkait dengan tugas dan fungsinya.</w:t>
      </w:r>
    </w:p>
    <w:p w14:paraId="53049916" w14:textId="77777777" w:rsidR="008805B6" w:rsidRDefault="00000000">
      <w:pPr>
        <w:numPr>
          <w:ilvl w:val="6"/>
          <w:numId w:val="5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Kepala Sub.Bagian Keuangan</w:t>
      </w:r>
    </w:p>
    <w:p w14:paraId="7271CEE9"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Mempunyai tugas melakukan penyusunan kegiatan keuangan Dinas.</w:t>
      </w:r>
    </w:p>
    <w:p w14:paraId="131BAC65"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Dalam melaksanakan tugas sebagaimana dimaksud pada ayat (1), Sub Bagian Keuangan, menyelenggarakan fungsi :</w:t>
      </w:r>
    </w:p>
    <w:p w14:paraId="27B159F6" w14:textId="77777777" w:rsidR="008805B6" w:rsidRDefault="00000000">
      <w:pPr>
        <w:numPr>
          <w:ilvl w:val="0"/>
          <w:numId w:val="7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Merencanakan kegiatan Keuangan Dinas;</w:t>
      </w:r>
    </w:p>
    <w:p w14:paraId="59D4FFD7" w14:textId="77777777" w:rsidR="008805B6" w:rsidRDefault="00000000">
      <w:pPr>
        <w:numPr>
          <w:ilvl w:val="0"/>
          <w:numId w:val="7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lastRenderedPageBreak/>
        <w:t>Membimbing pelaksanaan kegiatan administrasi keuangan yang meliputi : Pengajuan Surat Membayar Uang Persediaan, Ganti Uang, Tambahan Uang, LS Bendahara, LS Pihak Ketiga dan Ganti Uang Nihil, Pencairan, Pencatatan, Pembukuan serta Pelaporan Pertanggungjawaban Anggaran Dinas;</w:t>
      </w:r>
    </w:p>
    <w:p w14:paraId="5B67D443" w14:textId="77777777" w:rsidR="008805B6" w:rsidRDefault="00000000">
      <w:pPr>
        <w:numPr>
          <w:ilvl w:val="0"/>
          <w:numId w:val="7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Membagi tugas pelaksanaan kegiatan administrasi keuangan yang meliputi : Pengajuan Surat Membayar Uang Persediaan, Ganti Uang, Tambahan Uang, LS Bendahara, LS Pihak Ketiga dan Ganti Uang Nihil, Pencairan, Pencatatan, Pembukuan serta Pelaporan Pertanggungjawaban Anggaran Dinas;</w:t>
      </w:r>
    </w:p>
    <w:p w14:paraId="39470387" w14:textId="77777777" w:rsidR="008805B6" w:rsidRDefault="00000000">
      <w:pPr>
        <w:numPr>
          <w:ilvl w:val="0"/>
          <w:numId w:val="7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Mengevaluasi pelaksanaan kegiatan yang terkait keuangan; e. Membuat Laporan Neraca, Laporan Realisasi Anggaran (LRA), Laporan Operasional (LO), Laporan Perubahan Ekuitas (LPE), Catatan Atas Laporan Keuangan (CALK) dan Cash Opname;</w:t>
      </w:r>
    </w:p>
    <w:p w14:paraId="745F2F2D" w14:textId="77777777" w:rsidR="008805B6" w:rsidRDefault="00000000">
      <w:pPr>
        <w:numPr>
          <w:ilvl w:val="0"/>
          <w:numId w:val="7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koordinasi dengan instansi/lembaga lain terkait dengan kegiatan sub bagian keuangan;</w:t>
      </w:r>
    </w:p>
    <w:p w14:paraId="02A1C916" w14:textId="77777777" w:rsidR="008805B6" w:rsidRDefault="00000000">
      <w:pPr>
        <w:numPr>
          <w:ilvl w:val="0"/>
          <w:numId w:val="7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tugas kedinasan lain yang diberikan oleh atasan terkait dengan tugas dan fungsinya.</w:t>
      </w:r>
    </w:p>
    <w:p w14:paraId="13AC0EA9" w14:textId="77777777" w:rsidR="008805B6" w:rsidRDefault="00000000">
      <w:pPr>
        <w:numPr>
          <w:ilvl w:val="6"/>
          <w:numId w:val="5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Kepala Sub Bagian Umum dan Kepegawaian.</w:t>
      </w:r>
    </w:p>
    <w:p w14:paraId="4ABB2FAE"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Mempunyai tugas melakukan penyusunan kegiatan sub bagian umum dan kepegawaian.</w:t>
      </w:r>
    </w:p>
    <w:p w14:paraId="0A20FF3B"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Dalam melaksanakan tugas sebagaimana dimaksud pada ayat (1), Sub Bagian Umum dan Kepegawaian, menyelenggarakan    fungsi :</w:t>
      </w:r>
    </w:p>
    <w:p w14:paraId="2EEC25D2" w14:textId="77777777" w:rsidR="008805B6" w:rsidRDefault="00000000">
      <w:pPr>
        <w:numPr>
          <w:ilvl w:val="0"/>
          <w:numId w:val="7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Merencanakan kegiatan Umum dan Kepegawaian, merencanakan pengumpulan, pengolahan, penganalisaan data administrasi kepegawaian, keorganisasian dan tata laksana Dinas;</w:t>
      </w:r>
    </w:p>
    <w:p w14:paraId="3473A349" w14:textId="77777777" w:rsidR="008805B6" w:rsidRDefault="00000000">
      <w:pPr>
        <w:numPr>
          <w:ilvl w:val="0"/>
          <w:numId w:val="7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Membimbing pelaksanaan kegiatan Umum meliputi surat menyurat, penggandaan, pengiriman, pengarsipan, tata naskah dinas, inventarisasi aset dan persediaan, pengadaan, pendistribusian, perjalanan dinas dan pemeliharaan barang-barang inventaris dinas, stock opname, dan pengadaan barang dan jasa;</w:t>
      </w:r>
    </w:p>
    <w:p w14:paraId="534BF19F" w14:textId="77777777" w:rsidR="008805B6" w:rsidRDefault="00000000">
      <w:pPr>
        <w:numPr>
          <w:ilvl w:val="0"/>
          <w:numId w:val="7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lastRenderedPageBreak/>
        <w:t>Membimbing pelaksanaan kegiatan kepegawaian meliputi : Mutasi, Kenaikan Pangkat Pegawai Dinas Pendidikan, Data Pegawai, SKP, DUK, Bezetting Pegawai, Kesejahteraan Pegawai, Pembinaan Disiplin Pegawai, Pendidikan dan Pelatihan Pegawai dan Pensiun Pegawai;</w:t>
      </w:r>
    </w:p>
    <w:p w14:paraId="23815341" w14:textId="77777777" w:rsidR="008805B6" w:rsidRDefault="00000000">
      <w:pPr>
        <w:numPr>
          <w:ilvl w:val="0"/>
          <w:numId w:val="7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Membagi tugas pelaksanaan kegiatan umum meliputi surat menyurat, penggandaan, pengiriman, pengarsipan, tata naskah dinas, inventarisasi aset dan persediaan, pengadaan, pendistribusian, perjalanan dinas dan pemeliharaan barang-barang inventaris dinas, stock opname, dan pengadaan barang dan jasa;</w:t>
      </w:r>
    </w:p>
    <w:p w14:paraId="3363AD12" w14:textId="77777777" w:rsidR="008805B6" w:rsidRDefault="00000000">
      <w:pPr>
        <w:numPr>
          <w:ilvl w:val="0"/>
          <w:numId w:val="7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Mengevaluasi pelaksanaan kegiatan Sub bagian Umum dan Kepegawaian;</w:t>
      </w:r>
    </w:p>
    <w:p w14:paraId="11F357D2" w14:textId="77777777" w:rsidR="008805B6" w:rsidRDefault="00000000">
      <w:pPr>
        <w:numPr>
          <w:ilvl w:val="0"/>
          <w:numId w:val="7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Membuat laporan pelaksanaan kegiatan Sub bagian Umum dan Kepegawaian;</w:t>
      </w:r>
    </w:p>
    <w:p w14:paraId="3F7CC352" w14:textId="77777777" w:rsidR="008805B6" w:rsidRDefault="00000000">
      <w:pPr>
        <w:numPr>
          <w:ilvl w:val="0"/>
          <w:numId w:val="7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koordinasi dengan instansi /lembaga lainnya terkait dengan Sub bagian Umum dan Kepegawaian;</w:t>
      </w:r>
    </w:p>
    <w:p w14:paraId="305DE4D3" w14:textId="77777777" w:rsidR="008805B6" w:rsidRDefault="00000000">
      <w:pPr>
        <w:numPr>
          <w:ilvl w:val="0"/>
          <w:numId w:val="7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tugas kedinasan lain yang diberikan oleh atasan terkait dengan tugas dan fungsinya.</w:t>
      </w:r>
    </w:p>
    <w:p w14:paraId="1D2049CC" w14:textId="77777777" w:rsidR="008805B6" w:rsidRDefault="00000000">
      <w:pPr>
        <w:numPr>
          <w:ilvl w:val="6"/>
          <w:numId w:val="5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Kepala Bidang Pendidikan Anak Usia Dini dan Pendidikan Masyarakat</w:t>
      </w:r>
    </w:p>
    <w:p w14:paraId="7ABBD419"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Mempunyai tugas melaksanakan penyiapan perumusan kebijakan, koordinasi, pembinaan dan pengendalian bidang Pendidikan Anak Usia Dini dan Pendidikan Masyarakat yang meliputi Pendidikan Anak Usia Dini, Pendidikan Keaksaraan dan Kesetaraan dan Pendidikan Keluarga, Kursus dan Kelembagaan.</w:t>
      </w:r>
    </w:p>
    <w:p w14:paraId="12C4BDBE"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Dalam menyelenggarakan tugas sebagaimana dimaksud pada ayat (1), Bidang Pendidikan Anak Usia Dini dan Pendidikan Masyarakat melaksanakan fungsi :</w:t>
      </w:r>
    </w:p>
    <w:p w14:paraId="20AFE2D7" w14:textId="77777777" w:rsidR="008805B6" w:rsidRDefault="00000000">
      <w:pPr>
        <w:numPr>
          <w:ilvl w:val="0"/>
          <w:numId w:val="7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rumusan kebijakan teknis program bidang Pendidikan Anak Usia Dini dan Pendidikan Masyarakat yang meliputi Pendidikan Anak Usia Dini, Pendidikan Keaksaraan dan Kesetaraan dan Pendidikan Keluarga, Kursus dan Kelembagaan;</w:t>
      </w:r>
    </w:p>
    <w:p w14:paraId="169E0A28" w14:textId="77777777" w:rsidR="008805B6" w:rsidRDefault="00000000">
      <w:pPr>
        <w:numPr>
          <w:ilvl w:val="0"/>
          <w:numId w:val="75"/>
        </w:numPr>
        <w:pBdr>
          <w:top w:val="nil"/>
          <w:left w:val="nil"/>
          <w:bottom w:val="nil"/>
          <w:right w:val="nil"/>
          <w:between w:val="nil"/>
        </w:pBdr>
        <w:tabs>
          <w:tab w:val="left" w:pos="2268"/>
        </w:tabs>
        <w:spacing w:after="0" w:line="360" w:lineRule="auto"/>
        <w:ind w:left="2268" w:hanging="566"/>
        <w:jc w:val="both"/>
        <w:rPr>
          <w:rFonts w:ascii="Arial" w:eastAsia="Arial" w:hAnsi="Arial" w:cs="Arial"/>
          <w:b/>
          <w:bCs/>
          <w:color w:val="000000"/>
          <w:sz w:val="24"/>
          <w:szCs w:val="24"/>
        </w:rPr>
      </w:pPr>
      <w:r>
        <w:rPr>
          <w:rFonts w:ascii="Arial" w:eastAsia="Arial" w:hAnsi="Arial" w:cs="Arial"/>
          <w:b/>
          <w:bCs/>
          <w:color w:val="000000"/>
          <w:sz w:val="24"/>
          <w:szCs w:val="24"/>
        </w:rPr>
        <w:lastRenderedPageBreak/>
        <w:t>Penyiapan rencana dan program bidang Pendidikan Anak Usia Dini dan Pendidikan Masyarakat yang meliputi Pendidikan Anak Usia Dini, Pendidikan Keaksaraan dan Kesetaraan dan Pendidikan Keluarga, Kursus dan Kelembagaan;</w:t>
      </w:r>
    </w:p>
    <w:p w14:paraId="47F84EE9" w14:textId="77777777" w:rsidR="008805B6" w:rsidRDefault="00000000">
      <w:pPr>
        <w:numPr>
          <w:ilvl w:val="0"/>
          <w:numId w:val="7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b/>
          <w:bCs/>
          <w:color w:val="000000"/>
          <w:sz w:val="24"/>
          <w:szCs w:val="24"/>
        </w:rPr>
        <w:t>Penyiapan pengendalian program bidang Pendidikan Anak Usia Dini dan Pendidikan Masyarakat yang meliputi Pendidikan Anak Usia Dini, Pendidikan Keaksaraan dan Kesetaraan dan Pendidikan Keluarga, Kursus dan Kelembagaan;</w:t>
      </w:r>
    </w:p>
    <w:p w14:paraId="1BF82B32" w14:textId="77777777" w:rsidR="008805B6" w:rsidRDefault="00000000">
      <w:pPr>
        <w:numPr>
          <w:ilvl w:val="0"/>
          <w:numId w:val="7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Bimbingan pegawai dilingkungan bidang Pendidikan Anak Usia Dini dan Pendidikan Masyarakat untuk meningkatkan kinerja pengawai;</w:t>
      </w:r>
    </w:p>
    <w:p w14:paraId="1A9DDBE2" w14:textId="77777777" w:rsidR="008805B6" w:rsidRDefault="00000000">
      <w:pPr>
        <w:numPr>
          <w:ilvl w:val="0"/>
          <w:numId w:val="75"/>
        </w:numPr>
        <w:pBdr>
          <w:top w:val="nil"/>
          <w:left w:val="nil"/>
          <w:bottom w:val="nil"/>
          <w:right w:val="nil"/>
          <w:between w:val="nil"/>
        </w:pBdr>
        <w:tabs>
          <w:tab w:val="left" w:pos="2268"/>
        </w:tabs>
        <w:spacing w:after="0" w:line="360" w:lineRule="auto"/>
        <w:ind w:left="2268" w:hanging="566"/>
        <w:jc w:val="both"/>
        <w:rPr>
          <w:rFonts w:ascii="Arial" w:eastAsia="Arial" w:hAnsi="Arial" w:cs="Arial"/>
          <w:b/>
          <w:bCs/>
          <w:color w:val="000000"/>
          <w:sz w:val="24"/>
          <w:szCs w:val="24"/>
        </w:rPr>
      </w:pPr>
      <w:r>
        <w:rPr>
          <w:rFonts w:ascii="Arial" w:eastAsia="Arial" w:hAnsi="Arial" w:cs="Arial"/>
          <w:b/>
          <w:bCs/>
          <w:color w:val="000000"/>
          <w:sz w:val="24"/>
          <w:szCs w:val="24"/>
        </w:rPr>
        <w:t>Pengelolaan administrasi Bidang Pendidikan Anak Usia Dini dan Pendidikan Masyarakat yang meliputi Pendidikan Anak Usia Dini, Pendidikan Keaksaraan dan Kesetaraan dan Pendidikan Keluarga, Kursus dan Kelembagaan;</w:t>
      </w:r>
    </w:p>
    <w:p w14:paraId="350921DA" w14:textId="77777777" w:rsidR="008805B6" w:rsidRDefault="00000000">
      <w:pPr>
        <w:numPr>
          <w:ilvl w:val="0"/>
          <w:numId w:val="7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pelaporan hasil program kegiatan bidang Pendidikan Anak Usia Dini dan Pendidikan Masyarakat.</w:t>
      </w:r>
    </w:p>
    <w:p w14:paraId="3A647D3D" w14:textId="77777777" w:rsidR="008805B6" w:rsidRDefault="00000000">
      <w:pPr>
        <w:numPr>
          <w:ilvl w:val="6"/>
          <w:numId w:val="5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Kepala Bidang Pendidikan Sekolah Dasar</w:t>
      </w:r>
    </w:p>
    <w:p w14:paraId="3C256D38"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Mempunyai tugas melaksanakan penyiapan perumusan kebijakan, koordinasi, pembinaan dan pengendalian bidang Pendidikan Sekolah Dasar meliputi Kurikulum Sekolah Dasar, Kesiswaan Sekolah Dasar dan Sarana dan Prasarana Sekolah Dasar.</w:t>
      </w:r>
    </w:p>
    <w:p w14:paraId="02DBD1F1"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Dalam menyelenggarakan tugas sebagaimana dimaksud pada ayat (1), Bidang Pendidikan Sekolah Dasar melaksanakan fungsi :</w:t>
      </w:r>
    </w:p>
    <w:p w14:paraId="4611C0CC"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rumusan kebijakan teknis Bidang Pendidikan Sekolah Dasar;</w:t>
      </w:r>
    </w:p>
    <w:p w14:paraId="321E3F6F"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rencana dan program Bidang Pendidikan Sekolah Dasar;</w:t>
      </w:r>
    </w:p>
    <w:p w14:paraId="4D745054"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Pengendalian di bidang Pendidikan Sekolah Dasar;</w:t>
      </w:r>
    </w:p>
    <w:p w14:paraId="023A798A"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Bimbingan dibidang Pendidikan Sekolah Dasar;</w:t>
      </w:r>
    </w:p>
    <w:p w14:paraId="18556080"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pengelolaan administrasi di bidang Pendidikan Sekolah Dasar;</w:t>
      </w:r>
    </w:p>
    <w:p w14:paraId="1E63DF47"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lastRenderedPageBreak/>
        <w:t>penyusunan bahan perumusan dan koordinasi pelaksanaan kebijakan di bidang kurikulum dan penilaian, kelembagaan dan sarana prasarana, serta peserta didik pendidikan sekolah dasar;</w:t>
      </w:r>
    </w:p>
    <w:p w14:paraId="787969ED"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pembinaan pelaksanaan kebijakan di bidang kurikulum dan penilaian, kelembagaan dan sarana prasarana, serta peserta didik pendidikan sekolah dasar;</w:t>
      </w:r>
    </w:p>
    <w:p w14:paraId="64E19FB5"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penetapan kurikulum muatan lokal sekolah dasar;</w:t>
      </w:r>
    </w:p>
    <w:p w14:paraId="3EB8D146"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penerbitan izin pendirian, penataan, dan penutupan sekolah dasar;</w:t>
      </w:r>
    </w:p>
    <w:p w14:paraId="53414132"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pembinaan kurikulum dan penilaian, kelembagaan dan sarana prasarana, serta peserta didik di bidang pendidikan sekolah dasar;</w:t>
      </w:r>
    </w:p>
    <w:p w14:paraId="096F020B"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pelaksanaan pemantauan dan evaluasi di bidang kurikulum dan penilaian, kelembagaan dan sarana prasarana, serta peserta didik di bidang pendidikan sekolah dasar;</w:t>
      </w:r>
    </w:p>
    <w:p w14:paraId="02AE2289" w14:textId="77777777" w:rsidR="008805B6" w:rsidRDefault="00000000">
      <w:pPr>
        <w:numPr>
          <w:ilvl w:val="0"/>
          <w:numId w:val="7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pelaporan di bidang kurikulum dan penilaian, kelembagaan dan sarana prasarana, serta peserta didik dan pembangunan karakter sekolah dasar.</w:t>
      </w:r>
    </w:p>
    <w:p w14:paraId="6D6FA0A2" w14:textId="77777777" w:rsidR="008805B6" w:rsidRDefault="00000000">
      <w:pPr>
        <w:numPr>
          <w:ilvl w:val="6"/>
          <w:numId w:val="5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Kepala Bidang Pendidikan Sekolah Menengah Pertama</w:t>
      </w:r>
    </w:p>
    <w:p w14:paraId="6E724FE7"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Mempunyai tugas melaksanakan penyiapan perumusan kebijakan, koordinasi, pembinaan dan pengendalian bidang Pendidikan Sekolah Menengah Pertama meliputi kurikulum Sekolah Menengah Pertama, Kesiswaan Sekolah Menengah Pertama dan Sarana dan Prasarana Sekolah Menengah Pertama.</w:t>
      </w:r>
    </w:p>
    <w:p w14:paraId="327034CC"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Dalam menyelenggarakan tugas sebagaimana dimaksud pada ayat (1), Bidang Pendidikan Sekolah Menengah Pertama melaksanakan fungsi :</w:t>
      </w:r>
    </w:p>
    <w:p w14:paraId="15A654E6"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rumusan Kebijakan teknis Bidang Pendidikan Sekolah Menengah Pertama;</w:t>
      </w:r>
    </w:p>
    <w:p w14:paraId="2913A66A"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rencana dan program Bidang Pendidikan Sekolah Menengah Pertama;</w:t>
      </w:r>
    </w:p>
    <w:p w14:paraId="71E40673"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Pengendalian dibidang Pendidikan Sekolah Menengah Pertama;</w:t>
      </w:r>
    </w:p>
    <w:p w14:paraId="53D850BA"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lastRenderedPageBreak/>
        <w:t>penyiapan Bimbingan dibidang Pendidikan Sekolah Menengah Pertama;</w:t>
      </w:r>
    </w:p>
    <w:p w14:paraId="2C9DDF97"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pengelolaan administrasi dibidang Pendidikan Sekolah Menengah Pertama;</w:t>
      </w:r>
    </w:p>
    <w:p w14:paraId="3F976C89"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perumusan dan koordinasi pelaksanaan kebijakan di bidang kurikulum dan penilaian, kelembagaan dan sarana prasarana, serta peserta didik pendidikan Sekolah Menengah Pertama;</w:t>
      </w:r>
    </w:p>
    <w:p w14:paraId="2F2BA4F4"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pembinaan pelaksanaan kebijakan di bidang kurikulum dan penilaian, kelembagaan dan sarana prasarana, serta peserta didik pendidikan Sekolah Menengah Pertama;</w:t>
      </w:r>
    </w:p>
    <w:p w14:paraId="3863EEAC"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penetapan kurikulum muatan lokal Sekolah Menengah Pertama;</w:t>
      </w:r>
    </w:p>
    <w:p w14:paraId="6CC801A4"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penerbitan izin pendirian, penataan, dan penutupan Sekolah Menengah Pertama;</w:t>
      </w:r>
    </w:p>
    <w:p w14:paraId="4FF3E384"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pembinaan kurikulum dan penilaian, kelembagaan dan sarana prasarana, serta peserta didik di bidang pendidikan Sekolah Menengah Pertama;</w:t>
      </w:r>
    </w:p>
    <w:p w14:paraId="5A6C315E"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pelaksanaan pemantauan dan evaluasi di bidang kurikulum dan penilaian, kelembagaan dan sarana prasarana, serta peserta didik di bidang pendidikan Sekolah Menengah Pertama;</w:t>
      </w:r>
    </w:p>
    <w:p w14:paraId="03AECB01" w14:textId="77777777" w:rsidR="008805B6" w:rsidRDefault="00000000">
      <w:pPr>
        <w:numPr>
          <w:ilvl w:val="0"/>
          <w:numId w:val="7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pelaporan di bidang kurikulum dan penilaian, kelembagaan dan sarana prasarana, serta peserta didik dan pembangunan karakter Sekolah Menengah Pertama.</w:t>
      </w:r>
    </w:p>
    <w:p w14:paraId="63AE8F65" w14:textId="77777777" w:rsidR="008805B6" w:rsidRDefault="00000000">
      <w:pPr>
        <w:numPr>
          <w:ilvl w:val="6"/>
          <w:numId w:val="5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Kepala Bidang Guru dan Tenaga Kependidikan</w:t>
      </w:r>
    </w:p>
    <w:p w14:paraId="3AC01213"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Mempunyai tugas melaksanakan penyiapan perumusan kebijakan, koordinasi pembinaan dan pengendalian bidang Guru dan Tenaga Kependidikan meliputi Formasi, Rotasi, Mutasi, pembinaan guru dan Tenaga Kependidikan, Pengembangan Karier Guru dan Tenaga Kependidikan.</w:t>
      </w:r>
    </w:p>
    <w:p w14:paraId="75822A75"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Dalam menyelenggarakan tugas sebagaimana dimaksud pada ayat (1), Bidang Guru dan Tenaga Kependidikan melaksanakan fungsi :</w:t>
      </w:r>
    </w:p>
    <w:p w14:paraId="1DA3B641"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lastRenderedPageBreak/>
        <w:t>penyiapan rumusan kebijakan teknis dan perencanaan program kegiatan;</w:t>
      </w:r>
    </w:p>
    <w:p w14:paraId="2C9396E2"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rencana dan program bidang Guru dan Tenaga Kependidikan;</w:t>
      </w:r>
    </w:p>
    <w:p w14:paraId="35102994"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Pengendalian bidang Guru dan Tenaga Kependidikan;</w:t>
      </w:r>
    </w:p>
    <w:p w14:paraId="4817E590"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penyiapan Bimbingan bidang Guru dan Tenaga Kependidikan;</w:t>
      </w:r>
    </w:p>
    <w:p w14:paraId="57CE9423"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pengelolaan administrasi bidang Guru dan Tenaga Kependidikan;</w:t>
      </w:r>
    </w:p>
    <w:p w14:paraId="2B15DFDA"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pembinaan pegawai dilingkungan bidang Guru dan Tenaga Kependidikan untuk meningkatkan kinerja pegawai;</w:t>
      </w:r>
    </w:p>
    <w:p w14:paraId="01397F92"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penyusunan pelaporan kinerja Guru dan Tenaga Kependidikan;</w:t>
      </w:r>
    </w:p>
    <w:p w14:paraId="15DFC18F"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evaluasi kinerja bawahan dilingkungan bidang Guru dan Tenaga Kependidikan;</w:t>
      </w:r>
    </w:p>
    <w:p w14:paraId="4411434C"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perumusan dan koordinasi pelaksanaan kebijakan di bidang Guru dan tenaga kependidikan;</w:t>
      </w:r>
    </w:p>
    <w:p w14:paraId="654F905D"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kebijakan di bidang Guru dan tenaga kependidikan;</w:t>
      </w:r>
    </w:p>
    <w:p w14:paraId="38622889"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rencana kebutuhan Guru dan tenaga kependidikan;</w:t>
      </w:r>
    </w:p>
    <w:p w14:paraId="28B9E710"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pembinaan Guru dan tenaga kependidikan;</w:t>
      </w:r>
    </w:p>
    <w:p w14:paraId="7EE21BBD"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rekomendasi pemindahan Guru dan tenaga kependidikan dalam kabupaten / kota;</w:t>
      </w:r>
    </w:p>
    <w:p w14:paraId="434F1413"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bahan pemantauan dan evaluasi di bidang Guru dan tenaga kependidikan;</w:t>
      </w:r>
    </w:p>
    <w:p w14:paraId="4BC204D4"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pelaporan di bidang Guru dan tenaga kependidikan;</w:t>
      </w:r>
    </w:p>
    <w:p w14:paraId="6D401061" w14:textId="77777777" w:rsidR="008805B6" w:rsidRDefault="00000000">
      <w:pPr>
        <w:numPr>
          <w:ilvl w:val="0"/>
          <w:numId w:val="7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melaksanakan pelaporan hasil program kegiatan.</w:t>
      </w:r>
    </w:p>
    <w:p w14:paraId="4DC1517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C606382"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89"/>
        <w:jc w:val="both"/>
        <w:rPr>
          <w:rFonts w:ascii="Arial" w:eastAsia="Arial" w:hAnsi="Arial" w:cs="Arial"/>
          <w:color w:val="000000"/>
          <w:sz w:val="24"/>
          <w:szCs w:val="24"/>
        </w:rPr>
      </w:pPr>
      <w:r>
        <w:rPr>
          <w:rFonts w:ascii="Arial" w:eastAsia="Arial" w:hAnsi="Arial" w:cs="Arial"/>
          <w:color w:val="000000"/>
          <w:sz w:val="24"/>
          <w:szCs w:val="24"/>
        </w:rPr>
        <w:t>Deskripsi Isu Kontemporer</w:t>
      </w:r>
    </w:p>
    <w:p w14:paraId="68D63B0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DA47733"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 xml:space="preserve">Berdasarkan Kamus Besar Bahasa Indonesia, Isu adalah masalah yang dikedepankan untuk ditanggapi; kabar yang tidak jelas asal usulnya dan tidak terjamin kebenarannya. Kontemporer sendiri mempunyai arti </w:t>
      </w:r>
      <w:r>
        <w:rPr>
          <w:rFonts w:ascii="Arial" w:eastAsia="Arial" w:hAnsi="Arial" w:cs="Arial"/>
          <w:color w:val="000000"/>
          <w:sz w:val="24"/>
          <w:szCs w:val="24"/>
        </w:rPr>
        <w:lastRenderedPageBreak/>
        <w:t>sesuatu hal yang modern, eksis dan terjadi serta masih berlangsung sampai sekarang atau segala hal yang berkaitan dengan situasi saat ini. Sumber isu kontemporer berasal dari tugas pokok dan fungsi (Tupoksi). Adapun isu-isu kontemporer yang coba diangkat oleh penulis adalah sebagai berikut :</w:t>
      </w:r>
    </w:p>
    <w:p w14:paraId="297DEE0B" w14:textId="77777777" w:rsidR="008805B6" w:rsidRDefault="00000000">
      <w:pPr>
        <w:numPr>
          <w:ilvl w:val="4"/>
          <w:numId w:val="7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Sulitnya menemukan kembali Ijazah Kesetaraan Paket A, Paket B dan Paket C secara cepat dan tepat;</w:t>
      </w:r>
    </w:p>
    <w:p w14:paraId="5F21E20D" w14:textId="77777777" w:rsidR="008805B6" w:rsidRDefault="00000000">
      <w:pPr>
        <w:pBdr>
          <w:top w:val="nil"/>
          <w:left w:val="nil"/>
          <w:bottom w:val="nil"/>
          <w:right w:val="nil"/>
          <w:between w:val="nil"/>
        </w:pBdr>
        <w:spacing w:after="0" w:line="360" w:lineRule="auto"/>
        <w:ind w:left="1701"/>
        <w:jc w:val="both"/>
        <w:rPr>
          <w:rFonts w:ascii="Arial" w:eastAsia="Arial" w:hAnsi="Arial" w:cs="Arial"/>
          <w:color w:val="000000"/>
          <w:sz w:val="24"/>
          <w:szCs w:val="24"/>
        </w:rPr>
      </w:pPr>
      <w:bookmarkStart w:id="28" w:name="_heading=h.yl6sx2ewfzel" w:colFirst="0" w:colLast="0"/>
      <w:bookmarkEnd w:id="28"/>
      <w:r>
        <w:rPr>
          <w:rFonts w:ascii="Arial" w:eastAsia="Arial" w:hAnsi="Arial" w:cs="Arial"/>
          <w:color w:val="000000"/>
          <w:sz w:val="24"/>
          <w:szCs w:val="24"/>
        </w:rPr>
        <w:t>Deskripsi isu :</w:t>
      </w:r>
    </w:p>
    <w:p w14:paraId="31EA068F" w14:textId="77777777" w:rsidR="008805B6" w:rsidRDefault="00000000">
      <w:pPr>
        <w:pBdr>
          <w:top w:val="nil"/>
          <w:left w:val="nil"/>
          <w:bottom w:val="nil"/>
          <w:right w:val="nil"/>
          <w:between w:val="nil"/>
        </w:pBdr>
        <w:spacing w:after="0" w:line="360" w:lineRule="auto"/>
        <w:ind w:left="1701"/>
        <w:jc w:val="both"/>
        <w:rPr>
          <w:rFonts w:ascii="Arial" w:eastAsia="Arial" w:hAnsi="Arial" w:cs="Arial"/>
          <w:color w:val="000000"/>
          <w:sz w:val="24"/>
          <w:szCs w:val="24"/>
        </w:rPr>
      </w:pPr>
      <w:r>
        <w:rPr>
          <w:rFonts w:ascii="Arial" w:eastAsia="Arial" w:hAnsi="Arial" w:cs="Arial"/>
          <w:color w:val="000000"/>
          <w:sz w:val="24"/>
          <w:szCs w:val="24"/>
        </w:rPr>
        <w:t>Ijazah Kesetaraan Paket A, Paket B, dan Paket C merupakan dokumen penting yang dibutuhkan untuk berbagai keperluan, seperti melanjutkan pendidikan, melamar pekerjaan, atau keperluan administratif lainnya. Namun, banyak lulusan program kesetaraan mengalami kesulitan saat ingin mencari kembali ijazah mereka setelah beberapa waktu berlalu.</w:t>
      </w:r>
    </w:p>
    <w:p w14:paraId="7A0A5CC2" w14:textId="77777777" w:rsidR="008805B6" w:rsidRDefault="00000000">
      <w:pPr>
        <w:numPr>
          <w:ilvl w:val="4"/>
          <w:numId w:val="7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Sering terjadi kesalahan pencatatan Ijazah Kesetaraan Paket A, Paket B dan Paket C;</w:t>
      </w:r>
    </w:p>
    <w:p w14:paraId="7A95833F" w14:textId="77777777" w:rsidR="008805B6" w:rsidRDefault="00000000">
      <w:pPr>
        <w:pBdr>
          <w:top w:val="nil"/>
          <w:left w:val="nil"/>
          <w:bottom w:val="nil"/>
          <w:right w:val="nil"/>
          <w:between w:val="nil"/>
        </w:pBdr>
        <w:spacing w:after="0" w:line="360" w:lineRule="auto"/>
        <w:ind w:left="1701"/>
        <w:jc w:val="both"/>
        <w:rPr>
          <w:rFonts w:ascii="Arial" w:eastAsia="Arial" w:hAnsi="Arial" w:cs="Arial"/>
          <w:color w:val="000000"/>
          <w:sz w:val="24"/>
          <w:szCs w:val="24"/>
        </w:rPr>
      </w:pPr>
      <w:r>
        <w:rPr>
          <w:rFonts w:ascii="Arial" w:eastAsia="Arial" w:hAnsi="Arial" w:cs="Arial"/>
          <w:color w:val="000000"/>
          <w:sz w:val="24"/>
          <w:szCs w:val="24"/>
        </w:rPr>
        <w:t>Deskripsi isu :</w:t>
      </w:r>
    </w:p>
    <w:p w14:paraId="54D902FE" w14:textId="77777777" w:rsidR="008805B6" w:rsidRDefault="00000000">
      <w:pPr>
        <w:pBdr>
          <w:top w:val="nil"/>
          <w:left w:val="nil"/>
          <w:bottom w:val="nil"/>
          <w:right w:val="nil"/>
          <w:between w:val="nil"/>
        </w:pBdr>
        <w:spacing w:after="0" w:line="360" w:lineRule="auto"/>
        <w:ind w:left="1701"/>
        <w:jc w:val="both"/>
        <w:rPr>
          <w:rFonts w:ascii="Arial" w:eastAsia="Arial" w:hAnsi="Arial" w:cs="Arial"/>
          <w:color w:val="000000"/>
          <w:sz w:val="24"/>
          <w:szCs w:val="24"/>
        </w:rPr>
      </w:pPr>
      <w:r>
        <w:rPr>
          <w:rFonts w:ascii="Arial" w:eastAsia="Arial" w:hAnsi="Arial" w:cs="Arial"/>
          <w:color w:val="000000"/>
          <w:sz w:val="24"/>
          <w:szCs w:val="24"/>
        </w:rPr>
        <w:t>Ijazah Kesetaraan untuk Paket A (setara SD), Paket B (setara SMP), dan Paket C (setara SMA) merupakan bukti resmi kelulusan yang sangat penting bagi peserta didik pendidikan nonformal. Namun, dalam praktiknya, sering terjadi kesalahan dalam pencatatan data pada ijazah kesetaraan.</w:t>
      </w:r>
    </w:p>
    <w:p w14:paraId="2454B4E6" w14:textId="77777777" w:rsidR="008805B6" w:rsidRDefault="00000000">
      <w:pPr>
        <w:numPr>
          <w:ilvl w:val="4"/>
          <w:numId w:val="7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Ijazah Kesetaraan Paket A, Paket B dan Paket C berpotensi kerusakan fisik akibat cuaca dan usia;</w:t>
      </w:r>
    </w:p>
    <w:p w14:paraId="60ACA13D" w14:textId="77777777" w:rsidR="008805B6" w:rsidRDefault="00000000">
      <w:pPr>
        <w:pBdr>
          <w:top w:val="nil"/>
          <w:left w:val="nil"/>
          <w:bottom w:val="nil"/>
          <w:right w:val="nil"/>
          <w:between w:val="nil"/>
        </w:pBdr>
        <w:spacing w:after="0" w:line="360" w:lineRule="auto"/>
        <w:ind w:left="1701"/>
        <w:jc w:val="both"/>
        <w:rPr>
          <w:rFonts w:ascii="Arial" w:eastAsia="Arial" w:hAnsi="Arial" w:cs="Arial"/>
          <w:color w:val="000000"/>
          <w:sz w:val="24"/>
          <w:szCs w:val="24"/>
        </w:rPr>
      </w:pPr>
      <w:r>
        <w:rPr>
          <w:rFonts w:ascii="Arial" w:eastAsia="Arial" w:hAnsi="Arial" w:cs="Arial"/>
          <w:color w:val="000000"/>
          <w:sz w:val="24"/>
          <w:szCs w:val="24"/>
        </w:rPr>
        <w:t>Deskripsi isu :</w:t>
      </w:r>
    </w:p>
    <w:p w14:paraId="59B27827" w14:textId="77777777" w:rsidR="008805B6" w:rsidRDefault="00000000">
      <w:pPr>
        <w:pBdr>
          <w:top w:val="nil"/>
          <w:left w:val="nil"/>
          <w:bottom w:val="nil"/>
          <w:right w:val="nil"/>
          <w:between w:val="nil"/>
        </w:pBdr>
        <w:spacing w:after="0" w:line="360" w:lineRule="auto"/>
        <w:ind w:left="1701"/>
        <w:jc w:val="both"/>
        <w:rPr>
          <w:rFonts w:ascii="Arial" w:eastAsia="Arial" w:hAnsi="Arial" w:cs="Arial"/>
          <w:color w:val="000000"/>
          <w:sz w:val="24"/>
          <w:szCs w:val="24"/>
        </w:rPr>
      </w:pPr>
      <w:r>
        <w:rPr>
          <w:rFonts w:ascii="Arial" w:eastAsia="Arial" w:hAnsi="Arial" w:cs="Arial"/>
          <w:color w:val="000000"/>
          <w:sz w:val="24"/>
          <w:szCs w:val="24"/>
        </w:rPr>
        <w:t>Ijazah Kesetaraan merupakan dokumen resmi yang membuktikan pencapaian pendidikan pada jalur nonformal, yaitu Paket A (setara SD), Paket B (setara SMP), dan Paket C (setara SMA). Namun, karena bentuknya yang masih didominasi oleh dokumen fisik (kertas), ijazah ini sangat rentan terhadap kerusakan seiring waktu.</w:t>
      </w:r>
    </w:p>
    <w:p w14:paraId="2EB84596" w14:textId="77777777" w:rsidR="008805B6" w:rsidRDefault="00000000">
      <w:pPr>
        <w:numPr>
          <w:ilvl w:val="4"/>
          <w:numId w:val="7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Keterlambatan penyediaan informasi kelulusan.</w:t>
      </w:r>
    </w:p>
    <w:p w14:paraId="6E526807" w14:textId="77777777" w:rsidR="008805B6" w:rsidRDefault="00000000">
      <w:pPr>
        <w:pBdr>
          <w:top w:val="nil"/>
          <w:left w:val="nil"/>
          <w:bottom w:val="nil"/>
          <w:right w:val="nil"/>
          <w:between w:val="nil"/>
        </w:pBdr>
        <w:spacing w:after="0" w:line="360" w:lineRule="auto"/>
        <w:ind w:left="1701"/>
        <w:jc w:val="both"/>
        <w:rPr>
          <w:rFonts w:ascii="Arial" w:eastAsia="Arial" w:hAnsi="Arial" w:cs="Arial"/>
          <w:color w:val="000000"/>
          <w:sz w:val="24"/>
          <w:szCs w:val="24"/>
        </w:rPr>
      </w:pPr>
      <w:r>
        <w:rPr>
          <w:rFonts w:ascii="Arial" w:eastAsia="Arial" w:hAnsi="Arial" w:cs="Arial"/>
          <w:color w:val="000000"/>
          <w:sz w:val="24"/>
          <w:szCs w:val="24"/>
        </w:rPr>
        <w:t>Deskripsi isu :</w:t>
      </w:r>
    </w:p>
    <w:p w14:paraId="6A6DBAE5" w14:textId="77777777" w:rsidR="008805B6" w:rsidRDefault="00000000">
      <w:pPr>
        <w:pBdr>
          <w:top w:val="nil"/>
          <w:left w:val="nil"/>
          <w:bottom w:val="nil"/>
          <w:right w:val="nil"/>
          <w:between w:val="nil"/>
        </w:pBdr>
        <w:spacing w:after="0" w:line="360" w:lineRule="auto"/>
        <w:ind w:left="1701"/>
        <w:jc w:val="both"/>
        <w:rPr>
          <w:rFonts w:ascii="Arial" w:eastAsia="Arial" w:hAnsi="Arial" w:cs="Arial"/>
          <w:color w:val="000000"/>
          <w:sz w:val="24"/>
          <w:szCs w:val="24"/>
        </w:rPr>
      </w:pPr>
      <w:r>
        <w:rPr>
          <w:rFonts w:ascii="Arial" w:eastAsia="Arial" w:hAnsi="Arial" w:cs="Arial"/>
          <w:color w:val="000000"/>
          <w:sz w:val="24"/>
          <w:szCs w:val="24"/>
        </w:rPr>
        <w:t xml:space="preserve">Informasi kelulusan merupakan bagian penting dari proses pendidikan, yang menjadi dasar penerbitan ijazah serta langkah </w:t>
      </w:r>
      <w:r>
        <w:rPr>
          <w:rFonts w:ascii="Arial" w:eastAsia="Arial" w:hAnsi="Arial" w:cs="Arial"/>
          <w:color w:val="000000"/>
          <w:sz w:val="24"/>
          <w:szCs w:val="24"/>
        </w:rPr>
        <w:lastRenderedPageBreak/>
        <w:t>lanjutan peserta didik, seperti pendaftaran ke jenjang pendidikan berikutnya atau ke dunia kerja. Namun, dalam praktiknya, sering terjadi keterlambatan dalam penyediaan informasi kelulusan bagi peserta didik kesetaraan Paket A, Paket B, dan Paket C,</w:t>
      </w:r>
    </w:p>
    <w:p w14:paraId="0EA7C1D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4C3A54D"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89"/>
        <w:jc w:val="both"/>
        <w:rPr>
          <w:rFonts w:ascii="Arial" w:eastAsia="Arial" w:hAnsi="Arial" w:cs="Arial"/>
          <w:color w:val="000000"/>
          <w:sz w:val="24"/>
          <w:szCs w:val="24"/>
        </w:rPr>
      </w:pPr>
      <w:r>
        <w:rPr>
          <w:rFonts w:ascii="Arial" w:eastAsia="Arial" w:hAnsi="Arial" w:cs="Arial"/>
          <w:color w:val="000000"/>
          <w:sz w:val="24"/>
          <w:szCs w:val="24"/>
        </w:rPr>
        <w:t>Analisis Isu</w:t>
      </w:r>
    </w:p>
    <w:p w14:paraId="70A95928"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BCE39BC"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Dari permasalahan tersebut diatas penulis menganalisa prioritas masalah yang paling dominan dengan metode USG (</w:t>
      </w:r>
      <w:r>
        <w:rPr>
          <w:rFonts w:ascii="Arial" w:eastAsia="Arial" w:hAnsi="Arial" w:cs="Arial"/>
          <w:i/>
          <w:iCs/>
          <w:color w:val="000000"/>
          <w:sz w:val="24"/>
          <w:szCs w:val="24"/>
        </w:rPr>
        <w:t>Urgency, Seriousness, Growth</w:t>
      </w:r>
      <w:r>
        <w:rPr>
          <w:rFonts w:ascii="Arial" w:eastAsia="Arial" w:hAnsi="Arial" w:cs="Arial"/>
          <w:color w:val="000000"/>
          <w:sz w:val="24"/>
          <w:szCs w:val="24"/>
        </w:rPr>
        <w:t>) dari Teori Kepner - Trigoe dan dalam skala  yang menunjukan tingkat masalah 1 s/d 5 dilakukan dengan cara sebagai  berikut :</w:t>
      </w:r>
    </w:p>
    <w:p w14:paraId="2189B1D9" w14:textId="77777777" w:rsidR="008805B6" w:rsidRDefault="00000000">
      <w:pPr>
        <w:numPr>
          <w:ilvl w:val="0"/>
          <w:numId w:val="7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Tingkat Kegawatan (</w:t>
      </w:r>
      <w:r>
        <w:rPr>
          <w:rFonts w:ascii="Arial" w:eastAsia="Arial" w:hAnsi="Arial" w:cs="Arial"/>
          <w:i/>
          <w:iCs/>
          <w:color w:val="000000"/>
          <w:sz w:val="24"/>
          <w:szCs w:val="24"/>
        </w:rPr>
        <w:t>Urgency</w:t>
      </w:r>
      <w:r>
        <w:rPr>
          <w:rFonts w:ascii="Arial" w:eastAsia="Arial" w:hAnsi="Arial" w:cs="Arial"/>
          <w:color w:val="000000"/>
          <w:sz w:val="24"/>
          <w:szCs w:val="24"/>
        </w:rPr>
        <w:t>) Berarti seberapa mendesaknya masalah tersebut untuk diselesaikan berkaitan dengan dimensi waktu</w:t>
      </w:r>
    </w:p>
    <w:p w14:paraId="3A788F6C" w14:textId="77777777" w:rsidR="008805B6" w:rsidRDefault="00000000">
      <w:pPr>
        <w:numPr>
          <w:ilvl w:val="0"/>
          <w:numId w:val="7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Mendesak (</w:t>
      </w:r>
      <w:r>
        <w:rPr>
          <w:rFonts w:ascii="Arial" w:eastAsia="Arial" w:hAnsi="Arial" w:cs="Arial"/>
          <w:i/>
          <w:iCs/>
          <w:color w:val="000000"/>
          <w:sz w:val="24"/>
          <w:szCs w:val="24"/>
        </w:rPr>
        <w:t>Seriousness</w:t>
      </w:r>
      <w:r>
        <w:rPr>
          <w:rFonts w:ascii="Arial" w:eastAsia="Arial" w:hAnsi="Arial" w:cs="Arial"/>
          <w:color w:val="000000"/>
          <w:sz w:val="24"/>
          <w:szCs w:val="24"/>
        </w:rPr>
        <w:t>) Mengacu pada penyelesaian masalah dikaitkan dengan akibat, bisa menimbulkan masalah baru; dan</w:t>
      </w:r>
    </w:p>
    <w:p w14:paraId="3E2307EA" w14:textId="77777777" w:rsidR="008805B6" w:rsidRDefault="00000000">
      <w:pPr>
        <w:numPr>
          <w:ilvl w:val="0"/>
          <w:numId w:val="7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Pertumbuhan (</w:t>
      </w:r>
      <w:r>
        <w:rPr>
          <w:rFonts w:ascii="Arial" w:eastAsia="Arial" w:hAnsi="Arial" w:cs="Arial"/>
          <w:i/>
          <w:iCs/>
          <w:color w:val="000000"/>
          <w:sz w:val="24"/>
          <w:szCs w:val="24"/>
        </w:rPr>
        <w:t>Growth</w:t>
      </w:r>
      <w:r>
        <w:rPr>
          <w:rFonts w:ascii="Arial" w:eastAsia="Arial" w:hAnsi="Arial" w:cs="Arial"/>
          <w:color w:val="000000"/>
          <w:sz w:val="24"/>
          <w:szCs w:val="24"/>
        </w:rPr>
        <w:t>) Berkaitan dengan kemungkinan berkembang memburuk kalau tidak diselesaikan.</w:t>
      </w:r>
    </w:p>
    <w:p w14:paraId="60F36224"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tbl>
      <w:tblPr>
        <w:tblStyle w:val="a0"/>
        <w:tblW w:w="7938"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
        <w:gridCol w:w="4410"/>
        <w:gridCol w:w="425"/>
        <w:gridCol w:w="426"/>
        <w:gridCol w:w="425"/>
        <w:gridCol w:w="838"/>
        <w:gridCol w:w="1059"/>
      </w:tblGrid>
      <w:tr w:rsidR="008805B6" w14:paraId="2D5E124C" w14:textId="77777777">
        <w:trPr>
          <w:tblHeader/>
        </w:trPr>
        <w:tc>
          <w:tcPr>
            <w:tcW w:w="355" w:type="dxa"/>
            <w:vMerge w:val="restart"/>
            <w:shd w:val="clear" w:color="auto" w:fill="FFC000"/>
            <w:vAlign w:val="center"/>
          </w:tcPr>
          <w:p w14:paraId="7408D984" w14:textId="77777777" w:rsidR="008805B6" w:rsidRDefault="00000000">
            <w:pPr>
              <w:pBdr>
                <w:top w:val="nil"/>
                <w:left w:val="nil"/>
                <w:bottom w:val="nil"/>
                <w:right w:val="nil"/>
                <w:between w:val="nil"/>
              </w:pBdr>
              <w:ind w:left="-142" w:right="-108"/>
              <w:jc w:val="center"/>
              <w:rPr>
                <w:rFonts w:ascii="Arial" w:eastAsia="Arial" w:hAnsi="Arial" w:cs="Arial"/>
                <w:b/>
                <w:bCs/>
                <w:color w:val="000000"/>
              </w:rPr>
            </w:pPr>
            <w:r>
              <w:rPr>
                <w:rFonts w:ascii="Arial" w:eastAsia="Arial" w:hAnsi="Arial" w:cs="Arial"/>
                <w:b/>
                <w:bCs/>
                <w:color w:val="000000"/>
              </w:rPr>
              <w:t>No</w:t>
            </w:r>
          </w:p>
        </w:tc>
        <w:tc>
          <w:tcPr>
            <w:tcW w:w="4410" w:type="dxa"/>
            <w:vMerge w:val="restart"/>
            <w:shd w:val="clear" w:color="auto" w:fill="FFC000"/>
            <w:vAlign w:val="center"/>
          </w:tcPr>
          <w:p w14:paraId="128D8003" w14:textId="77777777" w:rsidR="008805B6" w:rsidRDefault="00000000">
            <w:pPr>
              <w:pBdr>
                <w:top w:val="nil"/>
                <w:left w:val="nil"/>
                <w:bottom w:val="nil"/>
                <w:right w:val="nil"/>
                <w:between w:val="nil"/>
              </w:pBdr>
              <w:ind w:left="33"/>
              <w:jc w:val="center"/>
              <w:rPr>
                <w:rFonts w:ascii="Arial" w:eastAsia="Arial" w:hAnsi="Arial" w:cs="Arial"/>
                <w:b/>
                <w:bCs/>
                <w:color w:val="000000"/>
              </w:rPr>
            </w:pPr>
            <w:r>
              <w:rPr>
                <w:rFonts w:ascii="Arial" w:eastAsia="Arial" w:hAnsi="Arial" w:cs="Arial"/>
                <w:b/>
                <w:bCs/>
                <w:color w:val="000000"/>
              </w:rPr>
              <w:t>Isu / Masalah</w:t>
            </w:r>
          </w:p>
        </w:tc>
        <w:tc>
          <w:tcPr>
            <w:tcW w:w="1276" w:type="dxa"/>
            <w:gridSpan w:val="3"/>
            <w:shd w:val="clear" w:color="auto" w:fill="FFC000"/>
            <w:vAlign w:val="center"/>
          </w:tcPr>
          <w:p w14:paraId="5974ABA9"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b/>
                <w:bCs/>
                <w:color w:val="000000"/>
              </w:rPr>
              <w:t>Penilaian Kriteria</w:t>
            </w:r>
          </w:p>
        </w:tc>
        <w:tc>
          <w:tcPr>
            <w:tcW w:w="838" w:type="dxa"/>
            <w:vMerge w:val="restart"/>
            <w:shd w:val="clear" w:color="auto" w:fill="FFC000"/>
            <w:vAlign w:val="center"/>
          </w:tcPr>
          <w:p w14:paraId="6BEA518D" w14:textId="77777777" w:rsidR="008805B6" w:rsidRDefault="00000000">
            <w:pPr>
              <w:pBdr>
                <w:top w:val="nil"/>
                <w:left w:val="nil"/>
                <w:bottom w:val="nil"/>
                <w:right w:val="nil"/>
                <w:between w:val="nil"/>
              </w:pBdr>
              <w:ind w:left="-108" w:right="-108" w:hanging="11"/>
              <w:jc w:val="center"/>
              <w:rPr>
                <w:rFonts w:ascii="Arial" w:eastAsia="Arial" w:hAnsi="Arial" w:cs="Arial"/>
                <w:color w:val="000000"/>
              </w:rPr>
            </w:pPr>
            <w:r>
              <w:rPr>
                <w:rFonts w:ascii="Arial" w:eastAsia="Arial" w:hAnsi="Arial" w:cs="Arial"/>
                <w:b/>
                <w:bCs/>
                <w:color w:val="000000"/>
              </w:rPr>
              <w:t>Total</w:t>
            </w:r>
          </w:p>
        </w:tc>
        <w:tc>
          <w:tcPr>
            <w:tcW w:w="1059" w:type="dxa"/>
            <w:vMerge w:val="restart"/>
            <w:shd w:val="clear" w:color="auto" w:fill="FFC000"/>
            <w:vAlign w:val="center"/>
          </w:tcPr>
          <w:p w14:paraId="1747824A" w14:textId="77777777" w:rsidR="008805B6" w:rsidRDefault="00000000">
            <w:pPr>
              <w:pBdr>
                <w:top w:val="nil"/>
                <w:left w:val="nil"/>
                <w:bottom w:val="nil"/>
                <w:right w:val="nil"/>
                <w:between w:val="nil"/>
              </w:pBdr>
              <w:ind w:left="-108" w:right="-108"/>
              <w:jc w:val="center"/>
              <w:rPr>
                <w:rFonts w:ascii="Arial" w:eastAsia="Arial" w:hAnsi="Arial" w:cs="Arial"/>
                <w:color w:val="000000"/>
              </w:rPr>
            </w:pPr>
            <w:r>
              <w:rPr>
                <w:rFonts w:ascii="Arial" w:eastAsia="Arial" w:hAnsi="Arial" w:cs="Arial"/>
                <w:b/>
                <w:bCs/>
                <w:color w:val="000000"/>
              </w:rPr>
              <w:t>Ranking</w:t>
            </w:r>
          </w:p>
        </w:tc>
      </w:tr>
      <w:tr w:rsidR="008805B6" w14:paraId="28A068F6" w14:textId="77777777">
        <w:trPr>
          <w:tblHeader/>
        </w:trPr>
        <w:tc>
          <w:tcPr>
            <w:tcW w:w="355" w:type="dxa"/>
            <w:vMerge/>
            <w:shd w:val="clear" w:color="auto" w:fill="FFC000"/>
            <w:vAlign w:val="center"/>
          </w:tcPr>
          <w:p w14:paraId="0CF0B70B" w14:textId="77777777" w:rsidR="008805B6" w:rsidRDefault="008805B6">
            <w:pPr>
              <w:widowControl w:val="0"/>
              <w:pBdr>
                <w:top w:val="nil"/>
                <w:left w:val="nil"/>
                <w:bottom w:val="nil"/>
                <w:right w:val="nil"/>
                <w:between w:val="nil"/>
              </w:pBdr>
              <w:spacing w:line="276" w:lineRule="auto"/>
              <w:rPr>
                <w:rFonts w:ascii="Arial" w:eastAsia="Arial" w:hAnsi="Arial" w:cs="Arial"/>
                <w:color w:val="000000"/>
              </w:rPr>
            </w:pPr>
          </w:p>
        </w:tc>
        <w:tc>
          <w:tcPr>
            <w:tcW w:w="4410" w:type="dxa"/>
            <w:vMerge/>
            <w:shd w:val="clear" w:color="auto" w:fill="FFC000"/>
            <w:vAlign w:val="center"/>
          </w:tcPr>
          <w:p w14:paraId="09AAD4C6" w14:textId="77777777" w:rsidR="008805B6" w:rsidRDefault="008805B6">
            <w:pPr>
              <w:widowControl w:val="0"/>
              <w:pBdr>
                <w:top w:val="nil"/>
                <w:left w:val="nil"/>
                <w:bottom w:val="nil"/>
                <w:right w:val="nil"/>
                <w:between w:val="nil"/>
              </w:pBdr>
              <w:spacing w:line="276" w:lineRule="auto"/>
              <w:rPr>
                <w:rFonts w:ascii="Arial" w:eastAsia="Arial" w:hAnsi="Arial" w:cs="Arial"/>
                <w:color w:val="000000"/>
              </w:rPr>
            </w:pPr>
          </w:p>
        </w:tc>
        <w:tc>
          <w:tcPr>
            <w:tcW w:w="425" w:type="dxa"/>
            <w:shd w:val="clear" w:color="auto" w:fill="FFC000"/>
            <w:vAlign w:val="center"/>
          </w:tcPr>
          <w:p w14:paraId="79B1771C" w14:textId="77777777" w:rsidR="008805B6" w:rsidRDefault="00000000">
            <w:pPr>
              <w:pBdr>
                <w:top w:val="nil"/>
                <w:left w:val="nil"/>
                <w:bottom w:val="nil"/>
                <w:right w:val="nil"/>
                <w:between w:val="nil"/>
              </w:pBdr>
              <w:ind w:left="-104" w:right="-108"/>
              <w:jc w:val="center"/>
              <w:rPr>
                <w:rFonts w:ascii="Arial" w:eastAsia="Arial" w:hAnsi="Arial" w:cs="Arial"/>
                <w:b/>
                <w:bCs/>
                <w:color w:val="000000"/>
              </w:rPr>
            </w:pPr>
            <w:r>
              <w:rPr>
                <w:rFonts w:ascii="Arial" w:eastAsia="Arial" w:hAnsi="Arial" w:cs="Arial"/>
                <w:b/>
                <w:bCs/>
                <w:color w:val="000000"/>
              </w:rPr>
              <w:t>U</w:t>
            </w:r>
          </w:p>
        </w:tc>
        <w:tc>
          <w:tcPr>
            <w:tcW w:w="426" w:type="dxa"/>
            <w:shd w:val="clear" w:color="auto" w:fill="FFC000"/>
            <w:vAlign w:val="center"/>
          </w:tcPr>
          <w:p w14:paraId="28335C71" w14:textId="77777777" w:rsidR="008805B6" w:rsidRDefault="00000000">
            <w:pPr>
              <w:pBdr>
                <w:top w:val="nil"/>
                <w:left w:val="nil"/>
                <w:bottom w:val="nil"/>
                <w:right w:val="nil"/>
                <w:between w:val="nil"/>
              </w:pBdr>
              <w:ind w:left="-104" w:right="-108"/>
              <w:jc w:val="center"/>
              <w:rPr>
                <w:rFonts w:ascii="Arial" w:eastAsia="Arial" w:hAnsi="Arial" w:cs="Arial"/>
                <w:b/>
                <w:bCs/>
                <w:color w:val="000000"/>
              </w:rPr>
            </w:pPr>
            <w:r>
              <w:rPr>
                <w:rFonts w:ascii="Arial" w:eastAsia="Arial" w:hAnsi="Arial" w:cs="Arial"/>
                <w:b/>
                <w:bCs/>
                <w:color w:val="000000"/>
              </w:rPr>
              <w:t>S</w:t>
            </w:r>
          </w:p>
        </w:tc>
        <w:tc>
          <w:tcPr>
            <w:tcW w:w="425" w:type="dxa"/>
            <w:shd w:val="clear" w:color="auto" w:fill="FFC000"/>
            <w:vAlign w:val="center"/>
          </w:tcPr>
          <w:p w14:paraId="556E2AD9" w14:textId="77777777" w:rsidR="008805B6" w:rsidRDefault="00000000">
            <w:pPr>
              <w:pBdr>
                <w:top w:val="nil"/>
                <w:left w:val="nil"/>
                <w:bottom w:val="nil"/>
                <w:right w:val="nil"/>
                <w:between w:val="nil"/>
              </w:pBdr>
              <w:ind w:left="-104" w:right="-108"/>
              <w:jc w:val="center"/>
              <w:rPr>
                <w:rFonts w:ascii="Arial" w:eastAsia="Arial" w:hAnsi="Arial" w:cs="Arial"/>
                <w:b/>
                <w:bCs/>
                <w:color w:val="000000"/>
              </w:rPr>
            </w:pPr>
            <w:r>
              <w:rPr>
                <w:rFonts w:ascii="Arial" w:eastAsia="Arial" w:hAnsi="Arial" w:cs="Arial"/>
                <w:b/>
                <w:bCs/>
                <w:color w:val="000000"/>
              </w:rPr>
              <w:t>G</w:t>
            </w:r>
          </w:p>
        </w:tc>
        <w:tc>
          <w:tcPr>
            <w:tcW w:w="838" w:type="dxa"/>
            <w:vMerge/>
            <w:shd w:val="clear" w:color="auto" w:fill="FFC000"/>
            <w:vAlign w:val="center"/>
          </w:tcPr>
          <w:p w14:paraId="7E6EB1D3" w14:textId="77777777" w:rsidR="008805B6" w:rsidRDefault="008805B6">
            <w:pPr>
              <w:widowControl w:val="0"/>
              <w:pBdr>
                <w:top w:val="nil"/>
                <w:left w:val="nil"/>
                <w:bottom w:val="nil"/>
                <w:right w:val="nil"/>
                <w:between w:val="nil"/>
              </w:pBdr>
              <w:spacing w:line="276" w:lineRule="auto"/>
              <w:rPr>
                <w:rFonts w:ascii="Arial" w:eastAsia="Arial" w:hAnsi="Arial" w:cs="Arial"/>
                <w:b/>
                <w:bCs/>
                <w:color w:val="000000"/>
              </w:rPr>
            </w:pPr>
          </w:p>
        </w:tc>
        <w:tc>
          <w:tcPr>
            <w:tcW w:w="1059" w:type="dxa"/>
            <w:vMerge/>
            <w:shd w:val="clear" w:color="auto" w:fill="FFC000"/>
            <w:vAlign w:val="center"/>
          </w:tcPr>
          <w:p w14:paraId="77A8FA8A" w14:textId="77777777" w:rsidR="008805B6" w:rsidRDefault="008805B6">
            <w:pPr>
              <w:widowControl w:val="0"/>
              <w:pBdr>
                <w:top w:val="nil"/>
                <w:left w:val="nil"/>
                <w:bottom w:val="nil"/>
                <w:right w:val="nil"/>
                <w:between w:val="nil"/>
              </w:pBdr>
              <w:spacing w:line="276" w:lineRule="auto"/>
              <w:rPr>
                <w:rFonts w:ascii="Arial" w:eastAsia="Arial" w:hAnsi="Arial" w:cs="Arial"/>
                <w:b/>
                <w:bCs/>
                <w:color w:val="000000"/>
              </w:rPr>
            </w:pPr>
          </w:p>
        </w:tc>
      </w:tr>
      <w:tr w:rsidR="008805B6" w14:paraId="0901A684" w14:textId="77777777">
        <w:tc>
          <w:tcPr>
            <w:tcW w:w="355" w:type="dxa"/>
          </w:tcPr>
          <w:p w14:paraId="2CE75D57" w14:textId="77777777" w:rsidR="008805B6" w:rsidRDefault="00000000">
            <w:pPr>
              <w:pBdr>
                <w:top w:val="nil"/>
                <w:left w:val="nil"/>
                <w:bottom w:val="nil"/>
                <w:right w:val="nil"/>
                <w:between w:val="nil"/>
              </w:pBdr>
              <w:ind w:left="-142" w:right="-108"/>
              <w:jc w:val="center"/>
              <w:rPr>
                <w:rFonts w:ascii="Arial" w:eastAsia="Arial" w:hAnsi="Arial" w:cs="Arial"/>
                <w:color w:val="000000"/>
              </w:rPr>
            </w:pPr>
            <w:r>
              <w:rPr>
                <w:rFonts w:ascii="Arial" w:eastAsia="Arial" w:hAnsi="Arial" w:cs="Arial"/>
                <w:color w:val="000000"/>
              </w:rPr>
              <w:t>1</w:t>
            </w:r>
          </w:p>
        </w:tc>
        <w:tc>
          <w:tcPr>
            <w:tcW w:w="4410" w:type="dxa"/>
            <w:vAlign w:val="center"/>
          </w:tcPr>
          <w:p w14:paraId="42F4A062" w14:textId="77777777" w:rsidR="008805B6" w:rsidRDefault="00000000">
            <w:pPr>
              <w:jc w:val="both"/>
              <w:rPr>
                <w:rFonts w:ascii="Arial" w:eastAsia="Arial" w:hAnsi="Arial" w:cs="Arial"/>
                <w:b/>
                <w:bCs/>
                <w:sz w:val="24"/>
                <w:szCs w:val="24"/>
              </w:rPr>
            </w:pPr>
            <w:bookmarkStart w:id="29" w:name="_heading=h.d3ojjsu3ea87" w:colFirst="0" w:colLast="0"/>
            <w:bookmarkEnd w:id="29"/>
            <w:r>
              <w:rPr>
                <w:rFonts w:ascii="Arial" w:eastAsia="Arial" w:hAnsi="Arial" w:cs="Arial"/>
                <w:b/>
                <w:bCs/>
                <w:sz w:val="24"/>
                <w:szCs w:val="24"/>
              </w:rPr>
              <w:t>Sulitnya menemukan kembali Ijazah Kesetaraan Paket A, Paket B dan Paket C secara cepat dan tepat</w:t>
            </w:r>
          </w:p>
        </w:tc>
        <w:tc>
          <w:tcPr>
            <w:tcW w:w="425" w:type="dxa"/>
            <w:vAlign w:val="center"/>
          </w:tcPr>
          <w:p w14:paraId="3DB997E8"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5</w:t>
            </w:r>
          </w:p>
        </w:tc>
        <w:tc>
          <w:tcPr>
            <w:tcW w:w="426" w:type="dxa"/>
            <w:vAlign w:val="center"/>
          </w:tcPr>
          <w:p w14:paraId="140583FD"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4</w:t>
            </w:r>
          </w:p>
        </w:tc>
        <w:tc>
          <w:tcPr>
            <w:tcW w:w="425" w:type="dxa"/>
            <w:vAlign w:val="center"/>
          </w:tcPr>
          <w:p w14:paraId="32A5392F"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5</w:t>
            </w:r>
          </w:p>
        </w:tc>
        <w:tc>
          <w:tcPr>
            <w:tcW w:w="838" w:type="dxa"/>
            <w:vAlign w:val="center"/>
          </w:tcPr>
          <w:p w14:paraId="078F835D" w14:textId="77777777" w:rsidR="008805B6" w:rsidRDefault="00000000">
            <w:pPr>
              <w:pBdr>
                <w:top w:val="nil"/>
                <w:left w:val="nil"/>
                <w:bottom w:val="nil"/>
                <w:right w:val="nil"/>
                <w:between w:val="nil"/>
              </w:pBdr>
              <w:ind w:left="-108" w:right="-108"/>
              <w:jc w:val="center"/>
              <w:rPr>
                <w:rFonts w:ascii="Arial" w:eastAsia="Arial" w:hAnsi="Arial" w:cs="Arial"/>
                <w:color w:val="000000"/>
              </w:rPr>
            </w:pPr>
            <w:r>
              <w:rPr>
                <w:rFonts w:ascii="Arial" w:eastAsia="Arial" w:hAnsi="Arial" w:cs="Arial"/>
                <w:color w:val="000000"/>
              </w:rPr>
              <w:t>14</w:t>
            </w:r>
          </w:p>
        </w:tc>
        <w:tc>
          <w:tcPr>
            <w:tcW w:w="1059" w:type="dxa"/>
            <w:vAlign w:val="center"/>
          </w:tcPr>
          <w:p w14:paraId="27AF3E9C" w14:textId="77777777" w:rsidR="008805B6" w:rsidRDefault="00000000">
            <w:pPr>
              <w:pBdr>
                <w:top w:val="nil"/>
                <w:left w:val="nil"/>
                <w:bottom w:val="nil"/>
                <w:right w:val="nil"/>
                <w:between w:val="nil"/>
              </w:pBdr>
              <w:ind w:left="-108"/>
              <w:jc w:val="center"/>
              <w:rPr>
                <w:rFonts w:ascii="Arial" w:eastAsia="Arial" w:hAnsi="Arial" w:cs="Arial"/>
                <w:color w:val="000000"/>
              </w:rPr>
            </w:pPr>
            <w:r>
              <w:rPr>
                <w:rFonts w:ascii="Arial" w:eastAsia="Arial" w:hAnsi="Arial" w:cs="Arial"/>
                <w:color w:val="000000"/>
              </w:rPr>
              <w:t>1</w:t>
            </w:r>
          </w:p>
        </w:tc>
      </w:tr>
      <w:tr w:rsidR="008805B6" w14:paraId="5738A2B4" w14:textId="77777777">
        <w:tc>
          <w:tcPr>
            <w:tcW w:w="355" w:type="dxa"/>
          </w:tcPr>
          <w:p w14:paraId="1F5DC024" w14:textId="77777777" w:rsidR="008805B6" w:rsidRDefault="00000000">
            <w:pPr>
              <w:pBdr>
                <w:top w:val="nil"/>
                <w:left w:val="nil"/>
                <w:bottom w:val="nil"/>
                <w:right w:val="nil"/>
                <w:between w:val="nil"/>
              </w:pBdr>
              <w:ind w:left="-142" w:right="-108"/>
              <w:jc w:val="center"/>
              <w:rPr>
                <w:rFonts w:ascii="Arial" w:eastAsia="Arial" w:hAnsi="Arial" w:cs="Arial"/>
                <w:color w:val="000000"/>
              </w:rPr>
            </w:pPr>
            <w:r>
              <w:rPr>
                <w:rFonts w:ascii="Arial" w:eastAsia="Arial" w:hAnsi="Arial" w:cs="Arial"/>
                <w:color w:val="000000"/>
              </w:rPr>
              <w:t>2</w:t>
            </w:r>
          </w:p>
        </w:tc>
        <w:tc>
          <w:tcPr>
            <w:tcW w:w="4410" w:type="dxa"/>
            <w:vAlign w:val="center"/>
          </w:tcPr>
          <w:p w14:paraId="6AA0E2AB" w14:textId="77777777" w:rsidR="008805B6" w:rsidRDefault="00000000">
            <w:pPr>
              <w:jc w:val="both"/>
              <w:rPr>
                <w:rFonts w:ascii="Arial" w:eastAsia="Arial" w:hAnsi="Arial" w:cs="Arial"/>
              </w:rPr>
            </w:pPr>
            <w:bookmarkStart w:id="30" w:name="_heading=h.aa86n7iqu1wu" w:colFirst="0" w:colLast="0"/>
            <w:bookmarkEnd w:id="30"/>
            <w:r>
              <w:rPr>
                <w:rFonts w:ascii="Arial" w:eastAsia="Arial" w:hAnsi="Arial" w:cs="Arial"/>
                <w:sz w:val="24"/>
                <w:szCs w:val="24"/>
              </w:rPr>
              <w:t>Sering terjadi kesalahan pencatatan Ijazah Kesetaraan Paket A, Paket B dan Paket C</w:t>
            </w:r>
          </w:p>
        </w:tc>
        <w:tc>
          <w:tcPr>
            <w:tcW w:w="425" w:type="dxa"/>
            <w:vAlign w:val="center"/>
          </w:tcPr>
          <w:p w14:paraId="39249FCD"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3</w:t>
            </w:r>
          </w:p>
        </w:tc>
        <w:tc>
          <w:tcPr>
            <w:tcW w:w="426" w:type="dxa"/>
            <w:vAlign w:val="center"/>
          </w:tcPr>
          <w:p w14:paraId="4D13419B"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3</w:t>
            </w:r>
          </w:p>
        </w:tc>
        <w:tc>
          <w:tcPr>
            <w:tcW w:w="425" w:type="dxa"/>
            <w:vAlign w:val="center"/>
          </w:tcPr>
          <w:p w14:paraId="76C8B1BE"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5</w:t>
            </w:r>
          </w:p>
        </w:tc>
        <w:tc>
          <w:tcPr>
            <w:tcW w:w="838" w:type="dxa"/>
            <w:vAlign w:val="center"/>
          </w:tcPr>
          <w:p w14:paraId="0C57CF72" w14:textId="77777777" w:rsidR="008805B6" w:rsidRDefault="00000000">
            <w:pPr>
              <w:pBdr>
                <w:top w:val="nil"/>
                <w:left w:val="nil"/>
                <w:bottom w:val="nil"/>
                <w:right w:val="nil"/>
                <w:between w:val="nil"/>
              </w:pBdr>
              <w:ind w:left="-108" w:right="-108"/>
              <w:jc w:val="center"/>
              <w:rPr>
                <w:rFonts w:ascii="Arial" w:eastAsia="Arial" w:hAnsi="Arial" w:cs="Arial"/>
                <w:color w:val="000000"/>
              </w:rPr>
            </w:pPr>
            <w:r>
              <w:rPr>
                <w:rFonts w:ascii="Arial" w:eastAsia="Arial" w:hAnsi="Arial" w:cs="Arial"/>
                <w:color w:val="000000"/>
              </w:rPr>
              <w:t>11</w:t>
            </w:r>
          </w:p>
        </w:tc>
        <w:tc>
          <w:tcPr>
            <w:tcW w:w="1059" w:type="dxa"/>
            <w:vAlign w:val="center"/>
          </w:tcPr>
          <w:p w14:paraId="1FBE00FD" w14:textId="77777777" w:rsidR="008805B6" w:rsidRDefault="00000000">
            <w:pPr>
              <w:pBdr>
                <w:top w:val="nil"/>
                <w:left w:val="nil"/>
                <w:bottom w:val="nil"/>
                <w:right w:val="nil"/>
                <w:between w:val="nil"/>
              </w:pBdr>
              <w:ind w:left="-108"/>
              <w:jc w:val="center"/>
              <w:rPr>
                <w:rFonts w:ascii="Arial" w:eastAsia="Arial" w:hAnsi="Arial" w:cs="Arial"/>
                <w:color w:val="000000"/>
              </w:rPr>
            </w:pPr>
            <w:r>
              <w:rPr>
                <w:rFonts w:ascii="Arial" w:eastAsia="Arial" w:hAnsi="Arial" w:cs="Arial"/>
                <w:color w:val="000000"/>
              </w:rPr>
              <w:t>3</w:t>
            </w:r>
          </w:p>
        </w:tc>
      </w:tr>
      <w:tr w:rsidR="008805B6" w14:paraId="03A00369" w14:textId="77777777">
        <w:tc>
          <w:tcPr>
            <w:tcW w:w="355" w:type="dxa"/>
          </w:tcPr>
          <w:p w14:paraId="32C6C775" w14:textId="77777777" w:rsidR="008805B6" w:rsidRDefault="00000000">
            <w:pPr>
              <w:pBdr>
                <w:top w:val="nil"/>
                <w:left w:val="nil"/>
                <w:bottom w:val="nil"/>
                <w:right w:val="nil"/>
                <w:between w:val="nil"/>
              </w:pBdr>
              <w:ind w:left="-142" w:right="-108"/>
              <w:jc w:val="center"/>
              <w:rPr>
                <w:rFonts w:ascii="Arial" w:eastAsia="Arial" w:hAnsi="Arial" w:cs="Arial"/>
                <w:color w:val="000000"/>
              </w:rPr>
            </w:pPr>
            <w:r>
              <w:rPr>
                <w:rFonts w:ascii="Arial" w:eastAsia="Arial" w:hAnsi="Arial" w:cs="Arial"/>
                <w:color w:val="000000"/>
              </w:rPr>
              <w:t>3</w:t>
            </w:r>
          </w:p>
        </w:tc>
        <w:tc>
          <w:tcPr>
            <w:tcW w:w="4410" w:type="dxa"/>
          </w:tcPr>
          <w:p w14:paraId="0EDE94D8" w14:textId="77777777" w:rsidR="008805B6" w:rsidRDefault="00000000">
            <w:pPr>
              <w:jc w:val="both"/>
              <w:rPr>
                <w:rFonts w:ascii="Arial" w:eastAsia="Arial" w:hAnsi="Arial" w:cs="Arial"/>
                <w:b/>
                <w:bCs/>
                <w:sz w:val="24"/>
                <w:szCs w:val="24"/>
              </w:rPr>
            </w:pPr>
            <w:r>
              <w:rPr>
                <w:rFonts w:ascii="Arial" w:eastAsia="Arial" w:hAnsi="Arial" w:cs="Arial"/>
                <w:sz w:val="24"/>
                <w:szCs w:val="24"/>
              </w:rPr>
              <w:t>Ijazah Kesetaraan Paket A, Paket B dan Paket C berpotensi kerusakan fisik akibat cuaca dan usia</w:t>
            </w:r>
          </w:p>
        </w:tc>
        <w:tc>
          <w:tcPr>
            <w:tcW w:w="425" w:type="dxa"/>
            <w:vAlign w:val="center"/>
          </w:tcPr>
          <w:p w14:paraId="0C00E4EF"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3</w:t>
            </w:r>
          </w:p>
        </w:tc>
        <w:tc>
          <w:tcPr>
            <w:tcW w:w="426" w:type="dxa"/>
            <w:vAlign w:val="center"/>
          </w:tcPr>
          <w:p w14:paraId="195B5CB9"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4</w:t>
            </w:r>
          </w:p>
        </w:tc>
        <w:tc>
          <w:tcPr>
            <w:tcW w:w="425" w:type="dxa"/>
            <w:vAlign w:val="center"/>
          </w:tcPr>
          <w:p w14:paraId="6100EC03"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5</w:t>
            </w:r>
          </w:p>
        </w:tc>
        <w:tc>
          <w:tcPr>
            <w:tcW w:w="838" w:type="dxa"/>
            <w:vAlign w:val="center"/>
          </w:tcPr>
          <w:p w14:paraId="7B6B21E0" w14:textId="77777777" w:rsidR="008805B6" w:rsidRDefault="00000000">
            <w:pPr>
              <w:pBdr>
                <w:top w:val="nil"/>
                <w:left w:val="nil"/>
                <w:bottom w:val="nil"/>
                <w:right w:val="nil"/>
                <w:between w:val="nil"/>
              </w:pBdr>
              <w:ind w:left="-108" w:right="-108"/>
              <w:jc w:val="center"/>
              <w:rPr>
                <w:rFonts w:ascii="Arial" w:eastAsia="Arial" w:hAnsi="Arial" w:cs="Arial"/>
                <w:color w:val="000000"/>
              </w:rPr>
            </w:pPr>
            <w:r>
              <w:rPr>
                <w:rFonts w:ascii="Arial" w:eastAsia="Arial" w:hAnsi="Arial" w:cs="Arial"/>
                <w:color w:val="000000"/>
              </w:rPr>
              <w:t>12</w:t>
            </w:r>
          </w:p>
        </w:tc>
        <w:tc>
          <w:tcPr>
            <w:tcW w:w="1059" w:type="dxa"/>
            <w:vAlign w:val="center"/>
          </w:tcPr>
          <w:p w14:paraId="57FF9911" w14:textId="77777777" w:rsidR="008805B6" w:rsidRDefault="00000000">
            <w:pPr>
              <w:pBdr>
                <w:top w:val="nil"/>
                <w:left w:val="nil"/>
                <w:bottom w:val="nil"/>
                <w:right w:val="nil"/>
                <w:between w:val="nil"/>
              </w:pBdr>
              <w:ind w:left="-108"/>
              <w:jc w:val="center"/>
              <w:rPr>
                <w:rFonts w:ascii="Arial" w:eastAsia="Arial" w:hAnsi="Arial" w:cs="Arial"/>
                <w:color w:val="000000"/>
              </w:rPr>
            </w:pPr>
            <w:r>
              <w:rPr>
                <w:rFonts w:ascii="Arial" w:eastAsia="Arial" w:hAnsi="Arial" w:cs="Arial"/>
                <w:color w:val="000000"/>
              </w:rPr>
              <w:t>2</w:t>
            </w:r>
          </w:p>
        </w:tc>
      </w:tr>
      <w:tr w:rsidR="008805B6" w14:paraId="1A7BA261" w14:textId="77777777">
        <w:tc>
          <w:tcPr>
            <w:tcW w:w="355" w:type="dxa"/>
          </w:tcPr>
          <w:p w14:paraId="2CAF8BA4" w14:textId="77777777" w:rsidR="008805B6" w:rsidRDefault="00000000">
            <w:pPr>
              <w:pBdr>
                <w:top w:val="nil"/>
                <w:left w:val="nil"/>
                <w:bottom w:val="nil"/>
                <w:right w:val="nil"/>
                <w:between w:val="nil"/>
              </w:pBdr>
              <w:ind w:left="-142" w:right="-108"/>
              <w:jc w:val="center"/>
              <w:rPr>
                <w:rFonts w:ascii="Arial" w:eastAsia="Arial" w:hAnsi="Arial" w:cs="Arial"/>
                <w:color w:val="000000"/>
              </w:rPr>
            </w:pPr>
            <w:r>
              <w:rPr>
                <w:rFonts w:ascii="Arial" w:eastAsia="Arial" w:hAnsi="Arial" w:cs="Arial"/>
                <w:color w:val="000000"/>
              </w:rPr>
              <w:t>4</w:t>
            </w:r>
          </w:p>
        </w:tc>
        <w:tc>
          <w:tcPr>
            <w:tcW w:w="4410" w:type="dxa"/>
            <w:vAlign w:val="center"/>
          </w:tcPr>
          <w:p w14:paraId="658CEAC4" w14:textId="77777777" w:rsidR="008805B6" w:rsidRDefault="00000000">
            <w:pPr>
              <w:jc w:val="both"/>
              <w:rPr>
                <w:rFonts w:ascii="Arial" w:eastAsia="Arial" w:hAnsi="Arial" w:cs="Arial"/>
                <w:sz w:val="24"/>
                <w:szCs w:val="24"/>
              </w:rPr>
            </w:pPr>
            <w:bookmarkStart w:id="31" w:name="_heading=h.wmjg5bxxmpvy" w:colFirst="0" w:colLast="0"/>
            <w:bookmarkEnd w:id="31"/>
            <w:r>
              <w:rPr>
                <w:rFonts w:ascii="Arial" w:eastAsia="Arial" w:hAnsi="Arial" w:cs="Arial"/>
                <w:sz w:val="24"/>
                <w:szCs w:val="24"/>
              </w:rPr>
              <w:t>Keterlambatan penyediaan informasi kelulusan</w:t>
            </w:r>
          </w:p>
        </w:tc>
        <w:tc>
          <w:tcPr>
            <w:tcW w:w="425" w:type="dxa"/>
            <w:vAlign w:val="center"/>
          </w:tcPr>
          <w:p w14:paraId="6A175963"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2</w:t>
            </w:r>
          </w:p>
        </w:tc>
        <w:tc>
          <w:tcPr>
            <w:tcW w:w="426" w:type="dxa"/>
            <w:vAlign w:val="center"/>
          </w:tcPr>
          <w:p w14:paraId="1CCD124B"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3</w:t>
            </w:r>
          </w:p>
        </w:tc>
        <w:tc>
          <w:tcPr>
            <w:tcW w:w="425" w:type="dxa"/>
            <w:vAlign w:val="center"/>
          </w:tcPr>
          <w:p w14:paraId="02438D3C" w14:textId="77777777" w:rsidR="008805B6" w:rsidRDefault="00000000">
            <w:pPr>
              <w:pBdr>
                <w:top w:val="nil"/>
                <w:left w:val="nil"/>
                <w:bottom w:val="nil"/>
                <w:right w:val="nil"/>
                <w:between w:val="nil"/>
              </w:pBdr>
              <w:ind w:left="-104" w:right="-108"/>
              <w:jc w:val="center"/>
              <w:rPr>
                <w:rFonts w:ascii="Arial" w:eastAsia="Arial" w:hAnsi="Arial" w:cs="Arial"/>
                <w:color w:val="000000"/>
              </w:rPr>
            </w:pPr>
            <w:r>
              <w:rPr>
                <w:rFonts w:ascii="Arial" w:eastAsia="Arial" w:hAnsi="Arial" w:cs="Arial"/>
                <w:color w:val="000000"/>
              </w:rPr>
              <w:t>5</w:t>
            </w:r>
          </w:p>
        </w:tc>
        <w:tc>
          <w:tcPr>
            <w:tcW w:w="838" w:type="dxa"/>
            <w:vAlign w:val="center"/>
          </w:tcPr>
          <w:p w14:paraId="748DDCEF" w14:textId="77777777" w:rsidR="008805B6" w:rsidRDefault="00000000">
            <w:pPr>
              <w:pBdr>
                <w:top w:val="nil"/>
                <w:left w:val="nil"/>
                <w:bottom w:val="nil"/>
                <w:right w:val="nil"/>
                <w:between w:val="nil"/>
              </w:pBdr>
              <w:ind w:left="-108" w:right="-108"/>
              <w:jc w:val="center"/>
              <w:rPr>
                <w:rFonts w:ascii="Arial" w:eastAsia="Arial" w:hAnsi="Arial" w:cs="Arial"/>
                <w:color w:val="000000"/>
              </w:rPr>
            </w:pPr>
            <w:r>
              <w:rPr>
                <w:rFonts w:ascii="Arial" w:eastAsia="Arial" w:hAnsi="Arial" w:cs="Arial"/>
                <w:color w:val="000000"/>
              </w:rPr>
              <w:t>10</w:t>
            </w:r>
          </w:p>
        </w:tc>
        <w:tc>
          <w:tcPr>
            <w:tcW w:w="1059" w:type="dxa"/>
            <w:vAlign w:val="center"/>
          </w:tcPr>
          <w:p w14:paraId="0161A821" w14:textId="77777777" w:rsidR="008805B6" w:rsidRDefault="00000000">
            <w:pPr>
              <w:pBdr>
                <w:top w:val="nil"/>
                <w:left w:val="nil"/>
                <w:bottom w:val="nil"/>
                <w:right w:val="nil"/>
                <w:between w:val="nil"/>
              </w:pBdr>
              <w:ind w:left="-108"/>
              <w:jc w:val="center"/>
              <w:rPr>
                <w:rFonts w:ascii="Arial" w:eastAsia="Arial" w:hAnsi="Arial" w:cs="Arial"/>
                <w:color w:val="000000"/>
              </w:rPr>
            </w:pPr>
            <w:r>
              <w:rPr>
                <w:rFonts w:ascii="Arial" w:eastAsia="Arial" w:hAnsi="Arial" w:cs="Arial"/>
                <w:color w:val="000000"/>
              </w:rPr>
              <w:t>4</w:t>
            </w:r>
          </w:p>
        </w:tc>
      </w:tr>
    </w:tbl>
    <w:p w14:paraId="1411130C"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6E146DFD" w14:textId="77777777" w:rsidR="008805B6" w:rsidRDefault="00000000">
      <w:pPr>
        <w:pBdr>
          <w:top w:val="nil"/>
          <w:left w:val="nil"/>
          <w:bottom w:val="nil"/>
          <w:right w:val="nil"/>
          <w:between w:val="nil"/>
        </w:pBdr>
        <w:spacing w:after="0" w:line="360" w:lineRule="auto"/>
        <w:ind w:left="2127"/>
        <w:jc w:val="both"/>
        <w:rPr>
          <w:rFonts w:ascii="Arial" w:eastAsia="Arial" w:hAnsi="Arial" w:cs="Arial"/>
          <w:color w:val="000000"/>
          <w:sz w:val="24"/>
          <w:szCs w:val="24"/>
        </w:rPr>
      </w:pPr>
      <w:bookmarkStart w:id="32" w:name="_heading=h.h4if3kco2lgu" w:colFirst="0" w:colLast="0"/>
      <w:bookmarkEnd w:id="32"/>
      <w:r>
        <w:rPr>
          <w:rFonts w:ascii="Arial" w:eastAsia="Arial" w:hAnsi="Arial" w:cs="Arial"/>
          <w:color w:val="000000"/>
          <w:sz w:val="24"/>
          <w:szCs w:val="24"/>
        </w:rPr>
        <w:t>Tabel 2. Analisis Isu Dengan Menggunakan Analisis USG</w:t>
      </w:r>
    </w:p>
    <w:p w14:paraId="20CC7511"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5EB3C97E"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3245C915"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3A3FEA18"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EE0000"/>
          <w:sz w:val="24"/>
          <w:szCs w:val="24"/>
        </w:rPr>
      </w:pPr>
      <w:bookmarkStart w:id="33" w:name="_heading=h.9jw5m5w1o4d7" w:colFirst="0" w:colLast="0"/>
      <w:bookmarkEnd w:id="33"/>
      <w:r>
        <w:rPr>
          <w:rFonts w:ascii="Arial" w:eastAsia="Arial" w:hAnsi="Arial" w:cs="Arial"/>
          <w:color w:val="000000"/>
          <w:sz w:val="24"/>
          <w:szCs w:val="24"/>
        </w:rPr>
        <w:lastRenderedPageBreak/>
        <w:t xml:space="preserve">Dari hasil analisis USG diatas, dapat disimpulkan bahwa </w:t>
      </w:r>
      <w:r>
        <w:rPr>
          <w:rFonts w:ascii="Arial" w:eastAsia="Arial" w:hAnsi="Arial" w:cs="Arial"/>
          <w:b/>
          <w:bCs/>
          <w:color w:val="000000"/>
          <w:sz w:val="24"/>
          <w:szCs w:val="24"/>
        </w:rPr>
        <w:t>“SULITNYA MENEMUKAN KEMBALI DOKUMEN IJAZAH SECARA CEPAT DAN TEPAT “</w:t>
      </w:r>
      <w:r>
        <w:rPr>
          <w:rFonts w:ascii="Arial" w:eastAsia="Arial" w:hAnsi="Arial" w:cs="Arial"/>
          <w:color w:val="000000"/>
          <w:sz w:val="24"/>
          <w:szCs w:val="24"/>
        </w:rPr>
        <w:t xml:space="preserve"> memiliki nilai skor yang paling tinggi dan mendapat prioritas ke 1 (pertama) yang harus segera diatasi.</w:t>
      </w:r>
    </w:p>
    <w:p w14:paraId="41046EC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21B0D94"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89"/>
        <w:jc w:val="both"/>
        <w:rPr>
          <w:rFonts w:ascii="Arial" w:eastAsia="Arial" w:hAnsi="Arial" w:cs="Arial"/>
          <w:color w:val="000000"/>
          <w:sz w:val="24"/>
          <w:szCs w:val="24"/>
        </w:rPr>
      </w:pPr>
      <w:r>
        <w:rPr>
          <w:rFonts w:ascii="Arial" w:eastAsia="Arial" w:hAnsi="Arial" w:cs="Arial"/>
          <w:color w:val="000000"/>
          <w:sz w:val="24"/>
          <w:szCs w:val="24"/>
        </w:rPr>
        <w:t>Faktor Penyebab Masalah</w:t>
      </w:r>
    </w:p>
    <w:p w14:paraId="42E4CA92" w14:textId="77777777" w:rsidR="008805B6" w:rsidRDefault="008805B6">
      <w:pPr>
        <w:pBdr>
          <w:top w:val="nil"/>
          <w:left w:val="nil"/>
          <w:bottom w:val="nil"/>
          <w:right w:val="nil"/>
          <w:between w:val="nil"/>
        </w:pBdr>
        <w:spacing w:after="0" w:line="360" w:lineRule="auto"/>
        <w:ind w:left="545"/>
        <w:jc w:val="both"/>
        <w:rPr>
          <w:rFonts w:ascii="Arial" w:eastAsia="Arial" w:hAnsi="Arial" w:cs="Arial"/>
          <w:color w:val="000000"/>
          <w:sz w:val="24"/>
          <w:szCs w:val="24"/>
        </w:rPr>
      </w:pPr>
    </w:p>
    <w:p w14:paraId="5E3C1AC7" w14:textId="77777777" w:rsidR="008805B6" w:rsidRDefault="00000000">
      <w:pPr>
        <w:pBdr>
          <w:top w:val="nil"/>
          <w:left w:val="nil"/>
          <w:bottom w:val="nil"/>
          <w:right w:val="nil"/>
          <w:between w:val="nil"/>
        </w:pBdr>
        <w:tabs>
          <w:tab w:val="left" w:pos="1134"/>
        </w:tabs>
        <w:spacing w:after="0" w:line="360" w:lineRule="auto"/>
        <w:ind w:left="1134"/>
        <w:jc w:val="both"/>
        <w:rPr>
          <w:rFonts w:ascii="Arial" w:eastAsia="Arial" w:hAnsi="Arial" w:cs="Arial"/>
          <w:color w:val="000000"/>
          <w:sz w:val="24"/>
          <w:szCs w:val="24"/>
        </w:rPr>
      </w:pPr>
      <w:r>
        <w:rPr>
          <w:rFonts w:ascii="Arial" w:eastAsia="Arial" w:hAnsi="Arial" w:cs="Arial"/>
          <w:color w:val="000000"/>
          <w:sz w:val="24"/>
          <w:szCs w:val="24"/>
        </w:rPr>
        <w:t>Faktor penyebab masalah dari sulitnya menemukan kembali dokumen ijazah secara cepat dan tepat yaitu :</w:t>
      </w:r>
    </w:p>
    <w:p w14:paraId="42DC3908" w14:textId="77777777" w:rsidR="008805B6" w:rsidRDefault="00000000">
      <w:pPr>
        <w:numPr>
          <w:ilvl w:val="0"/>
          <w:numId w:val="8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bookmarkStart w:id="34" w:name="_heading=h.wk18e4fxswok" w:colFirst="0" w:colLast="0"/>
      <w:bookmarkEnd w:id="34"/>
      <w:r>
        <w:rPr>
          <w:rFonts w:ascii="Arial" w:eastAsia="Arial" w:hAnsi="Arial" w:cs="Arial"/>
          <w:color w:val="000000"/>
          <w:sz w:val="24"/>
          <w:szCs w:val="24"/>
        </w:rPr>
        <w:t>Faktor Sumber Daya Manusia (</w:t>
      </w:r>
      <w:r>
        <w:rPr>
          <w:rFonts w:ascii="Arial" w:eastAsia="Arial" w:hAnsi="Arial" w:cs="Arial"/>
          <w:i/>
          <w:iCs/>
          <w:color w:val="000000"/>
          <w:sz w:val="24"/>
          <w:szCs w:val="24"/>
        </w:rPr>
        <w:t>Man</w:t>
      </w:r>
      <w:r>
        <w:rPr>
          <w:rFonts w:ascii="Arial" w:eastAsia="Arial" w:hAnsi="Arial" w:cs="Arial"/>
          <w:color w:val="000000"/>
          <w:sz w:val="24"/>
          <w:szCs w:val="24"/>
        </w:rPr>
        <w:t>) :</w:t>
      </w:r>
    </w:p>
    <w:p w14:paraId="1584C199" w14:textId="77777777" w:rsidR="008805B6" w:rsidRDefault="00000000">
      <w:pPr>
        <w:numPr>
          <w:ilvl w:val="3"/>
          <w:numId w:val="3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35" w:name="_heading=h.dzmonzpfsjm1" w:colFirst="0" w:colLast="0"/>
      <w:bookmarkEnd w:id="35"/>
      <w:r>
        <w:rPr>
          <w:rFonts w:ascii="Arial" w:eastAsia="Arial" w:hAnsi="Arial" w:cs="Arial"/>
          <w:color w:val="000000"/>
          <w:sz w:val="24"/>
          <w:szCs w:val="24"/>
        </w:rPr>
        <w:t>Kurangnya kesadaran pentingnya kearsipan Ijazah Kesetaraan Paket A, Paket B dan Paket C;</w:t>
      </w:r>
    </w:p>
    <w:p w14:paraId="2103CE52" w14:textId="77777777" w:rsidR="008805B6" w:rsidRDefault="00000000">
      <w:pPr>
        <w:numPr>
          <w:ilvl w:val="3"/>
          <w:numId w:val="3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36" w:name="_heading=h.5al8yt4t5mm4" w:colFirst="0" w:colLast="0"/>
      <w:bookmarkEnd w:id="36"/>
      <w:r>
        <w:rPr>
          <w:rFonts w:ascii="Arial" w:eastAsia="Arial" w:hAnsi="Arial" w:cs="Arial"/>
          <w:color w:val="000000"/>
          <w:sz w:val="24"/>
          <w:szCs w:val="24"/>
        </w:rPr>
        <w:t>Petugas belum terlatih dalam sistem pencatatan dan penyimpanan dokumen Ijazah Kesetaraan Paket A, Paket B dan Paket C;</w:t>
      </w:r>
    </w:p>
    <w:p w14:paraId="2A0EDB0F" w14:textId="77777777" w:rsidR="008805B6" w:rsidRDefault="00000000">
      <w:pPr>
        <w:numPr>
          <w:ilvl w:val="3"/>
          <w:numId w:val="3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37" w:name="_heading=h.xtco0r90vrcd" w:colFirst="0" w:colLast="0"/>
      <w:bookmarkEnd w:id="37"/>
      <w:r>
        <w:rPr>
          <w:rFonts w:ascii="Arial" w:eastAsia="Arial" w:hAnsi="Arial" w:cs="Arial"/>
          <w:color w:val="000000"/>
          <w:sz w:val="24"/>
          <w:szCs w:val="24"/>
        </w:rPr>
        <w:t>Human error saat memberi label / memasukkan dokumen Ijazah Kesetaraan Paket A, Paket B dan Paket C;</w:t>
      </w:r>
    </w:p>
    <w:p w14:paraId="16F69BEE" w14:textId="77777777" w:rsidR="008805B6" w:rsidRDefault="00000000">
      <w:pPr>
        <w:numPr>
          <w:ilvl w:val="3"/>
          <w:numId w:val="3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38" w:name="_heading=h.qoq3u2wm25pd" w:colFirst="0" w:colLast="0"/>
      <w:bookmarkEnd w:id="38"/>
      <w:r>
        <w:rPr>
          <w:rFonts w:ascii="Arial" w:eastAsia="Arial" w:hAnsi="Arial" w:cs="Arial"/>
          <w:color w:val="000000"/>
          <w:sz w:val="24"/>
          <w:szCs w:val="24"/>
        </w:rPr>
        <w:t>Tidak ada tanggung jawab yang jelas siapa yang mengelola arsip Ijazah Kesetaraan Paket A, Paket B dan Paket C.</w:t>
      </w:r>
    </w:p>
    <w:p w14:paraId="0DC8A5E6" w14:textId="77777777" w:rsidR="008805B6" w:rsidRDefault="00000000">
      <w:pPr>
        <w:numPr>
          <w:ilvl w:val="0"/>
          <w:numId w:val="8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bookmarkStart w:id="39" w:name="_heading=h.l1wekm3a8qr0" w:colFirst="0" w:colLast="0"/>
      <w:bookmarkEnd w:id="39"/>
      <w:r>
        <w:rPr>
          <w:rFonts w:ascii="Arial" w:eastAsia="Arial" w:hAnsi="Arial" w:cs="Arial"/>
          <w:color w:val="000000"/>
          <w:sz w:val="24"/>
          <w:szCs w:val="24"/>
        </w:rPr>
        <w:t>Faktor Metode / Prosedur (</w:t>
      </w:r>
      <w:r>
        <w:rPr>
          <w:rFonts w:ascii="Arial" w:eastAsia="Arial" w:hAnsi="Arial" w:cs="Arial"/>
          <w:i/>
          <w:iCs/>
          <w:color w:val="000000"/>
          <w:sz w:val="24"/>
          <w:szCs w:val="24"/>
        </w:rPr>
        <w:t>Method</w:t>
      </w:r>
      <w:r>
        <w:rPr>
          <w:rFonts w:ascii="Arial" w:eastAsia="Arial" w:hAnsi="Arial" w:cs="Arial"/>
          <w:color w:val="000000"/>
          <w:sz w:val="24"/>
          <w:szCs w:val="24"/>
        </w:rPr>
        <w:t>) :</w:t>
      </w:r>
    </w:p>
    <w:p w14:paraId="65911104" w14:textId="77777777" w:rsidR="008805B6" w:rsidRDefault="00000000">
      <w:pPr>
        <w:numPr>
          <w:ilvl w:val="1"/>
          <w:numId w:val="81"/>
        </w:numPr>
        <w:pBdr>
          <w:top w:val="nil"/>
          <w:left w:val="nil"/>
          <w:bottom w:val="nil"/>
          <w:right w:val="nil"/>
          <w:between w:val="nil"/>
        </w:pBdr>
        <w:tabs>
          <w:tab w:val="left" w:pos="2268"/>
        </w:tabs>
        <w:spacing w:after="0" w:line="360" w:lineRule="auto"/>
        <w:ind w:left="2268" w:hanging="566"/>
        <w:jc w:val="both"/>
        <w:rPr>
          <w:rFonts w:ascii="Arial" w:eastAsia="Arial" w:hAnsi="Arial" w:cs="Arial"/>
          <w:b/>
          <w:bCs/>
          <w:color w:val="000000"/>
          <w:sz w:val="24"/>
          <w:szCs w:val="24"/>
        </w:rPr>
      </w:pPr>
      <w:bookmarkStart w:id="40" w:name="_heading=h.6ok3o1p0asio" w:colFirst="0" w:colLast="0"/>
      <w:bookmarkEnd w:id="40"/>
      <w:r>
        <w:rPr>
          <w:rFonts w:ascii="Arial" w:eastAsia="Arial" w:hAnsi="Arial" w:cs="Arial"/>
          <w:b/>
          <w:bCs/>
          <w:color w:val="000000"/>
          <w:sz w:val="24"/>
          <w:szCs w:val="24"/>
        </w:rPr>
        <w:t xml:space="preserve">Tidak ada </w:t>
      </w:r>
      <w:r>
        <w:rPr>
          <w:rFonts w:ascii="Arial" w:eastAsia="Arial" w:hAnsi="Arial" w:cs="Arial"/>
          <w:b/>
          <w:bCs/>
          <w:i/>
          <w:iCs/>
          <w:color w:val="000000"/>
          <w:sz w:val="24"/>
          <w:szCs w:val="24"/>
        </w:rPr>
        <w:t>Standar Operasional Prosedur</w:t>
      </w:r>
      <w:r>
        <w:rPr>
          <w:rFonts w:ascii="Arial" w:eastAsia="Arial" w:hAnsi="Arial" w:cs="Arial"/>
          <w:b/>
          <w:bCs/>
          <w:color w:val="000000"/>
          <w:sz w:val="24"/>
          <w:szCs w:val="24"/>
        </w:rPr>
        <w:t xml:space="preserve"> (SOP) penyimpanan dokumen Ijazah Kesetaraan Paket A, Paket B dan Paket C;</w:t>
      </w:r>
    </w:p>
    <w:p w14:paraId="0946A398" w14:textId="77777777" w:rsidR="008805B6" w:rsidRDefault="00000000">
      <w:pPr>
        <w:numPr>
          <w:ilvl w:val="1"/>
          <w:numId w:val="8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41" w:name="_heading=h.wjjnm9ynu7n" w:colFirst="0" w:colLast="0"/>
      <w:bookmarkEnd w:id="41"/>
      <w:r>
        <w:rPr>
          <w:rFonts w:ascii="Arial" w:eastAsia="Arial" w:hAnsi="Arial" w:cs="Arial"/>
          <w:color w:val="000000"/>
          <w:sz w:val="24"/>
          <w:szCs w:val="24"/>
        </w:rPr>
        <w:t>Sistem penamaan atau pengkodean Ijazah Kesetaraan Paket A, Paket B dan Paket C tidak konsisten;</w:t>
      </w:r>
    </w:p>
    <w:p w14:paraId="75FEA93A" w14:textId="77777777" w:rsidR="008805B6" w:rsidRDefault="00000000">
      <w:pPr>
        <w:numPr>
          <w:ilvl w:val="1"/>
          <w:numId w:val="8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42" w:name="_heading=h.x74vqm7j40w2" w:colFirst="0" w:colLast="0"/>
      <w:bookmarkEnd w:id="42"/>
      <w:r>
        <w:rPr>
          <w:rFonts w:ascii="Arial" w:eastAsia="Arial" w:hAnsi="Arial" w:cs="Arial"/>
          <w:color w:val="000000"/>
          <w:sz w:val="24"/>
          <w:szCs w:val="24"/>
        </w:rPr>
        <w:t>Proses pencatatan keluar masuk Ijazah Kesetaraan Paket A, Paket B dan Paket C tidak terdokumentasi dengan baik;</w:t>
      </w:r>
    </w:p>
    <w:p w14:paraId="45AEF9F3" w14:textId="77777777" w:rsidR="008805B6" w:rsidRDefault="00000000">
      <w:pPr>
        <w:numPr>
          <w:ilvl w:val="1"/>
          <w:numId w:val="8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43" w:name="_heading=h.676gnxu3ugkq" w:colFirst="0" w:colLast="0"/>
      <w:bookmarkEnd w:id="43"/>
      <w:r>
        <w:rPr>
          <w:rFonts w:ascii="Arial" w:eastAsia="Arial" w:hAnsi="Arial" w:cs="Arial"/>
          <w:color w:val="000000"/>
          <w:sz w:val="24"/>
          <w:szCs w:val="24"/>
        </w:rPr>
        <w:t>Arsip Ijazah Kesetaraan Paket A, Paket B dan Paket C lama belum terintegrasi dengan sistem baru.</w:t>
      </w:r>
    </w:p>
    <w:p w14:paraId="64B7BE0F" w14:textId="77777777" w:rsidR="008805B6" w:rsidRDefault="00000000">
      <w:pPr>
        <w:numPr>
          <w:ilvl w:val="0"/>
          <w:numId w:val="8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bookmarkStart w:id="44" w:name="_heading=h.h1y9r16hlkg9" w:colFirst="0" w:colLast="0"/>
      <w:bookmarkEnd w:id="44"/>
      <w:r>
        <w:rPr>
          <w:rFonts w:ascii="Arial" w:eastAsia="Arial" w:hAnsi="Arial" w:cs="Arial"/>
          <w:color w:val="000000"/>
          <w:sz w:val="24"/>
          <w:szCs w:val="24"/>
        </w:rPr>
        <w:t>Faktor Peralatan / Sistem (</w:t>
      </w:r>
      <w:r>
        <w:rPr>
          <w:rFonts w:ascii="Arial" w:eastAsia="Arial" w:hAnsi="Arial" w:cs="Arial"/>
          <w:i/>
          <w:iCs/>
          <w:color w:val="000000"/>
          <w:sz w:val="24"/>
          <w:szCs w:val="24"/>
        </w:rPr>
        <w:t>Machine</w:t>
      </w:r>
      <w:r>
        <w:rPr>
          <w:rFonts w:ascii="Arial" w:eastAsia="Arial" w:hAnsi="Arial" w:cs="Arial"/>
          <w:color w:val="000000"/>
          <w:sz w:val="24"/>
          <w:szCs w:val="24"/>
        </w:rPr>
        <w:t>) :</w:t>
      </w:r>
    </w:p>
    <w:p w14:paraId="78033D08" w14:textId="77777777" w:rsidR="008805B6" w:rsidRDefault="00000000">
      <w:pPr>
        <w:numPr>
          <w:ilvl w:val="0"/>
          <w:numId w:val="43"/>
        </w:numPr>
        <w:pBdr>
          <w:top w:val="nil"/>
          <w:left w:val="nil"/>
          <w:bottom w:val="nil"/>
          <w:right w:val="nil"/>
          <w:between w:val="nil"/>
        </w:pBdr>
        <w:tabs>
          <w:tab w:val="left" w:pos="2268"/>
        </w:tabs>
        <w:spacing w:after="0" w:line="360" w:lineRule="auto"/>
        <w:ind w:left="2268" w:hanging="566"/>
        <w:jc w:val="both"/>
        <w:rPr>
          <w:rFonts w:ascii="Arial" w:eastAsia="Arial" w:hAnsi="Arial" w:cs="Arial"/>
          <w:b/>
          <w:bCs/>
          <w:color w:val="000000"/>
          <w:sz w:val="24"/>
          <w:szCs w:val="24"/>
        </w:rPr>
      </w:pPr>
      <w:bookmarkStart w:id="45" w:name="_heading=h.70jcdc1iab2t" w:colFirst="0" w:colLast="0"/>
      <w:bookmarkEnd w:id="45"/>
      <w:r>
        <w:rPr>
          <w:rFonts w:ascii="Arial" w:eastAsia="Arial" w:hAnsi="Arial" w:cs="Arial"/>
          <w:b/>
          <w:bCs/>
          <w:color w:val="000000"/>
          <w:sz w:val="24"/>
          <w:szCs w:val="24"/>
        </w:rPr>
        <w:t xml:space="preserve">Tidak ada sistem </w:t>
      </w:r>
      <w:r>
        <w:rPr>
          <w:rFonts w:ascii="Arial" w:eastAsia="Arial" w:hAnsi="Arial" w:cs="Arial"/>
          <w:b/>
          <w:bCs/>
          <w:i/>
          <w:iCs/>
          <w:color w:val="000000"/>
          <w:sz w:val="24"/>
          <w:szCs w:val="24"/>
        </w:rPr>
        <w:t>digital</w:t>
      </w:r>
      <w:r>
        <w:rPr>
          <w:rFonts w:ascii="Arial" w:eastAsia="Arial" w:hAnsi="Arial" w:cs="Arial"/>
          <w:b/>
          <w:bCs/>
          <w:color w:val="000000"/>
          <w:sz w:val="24"/>
          <w:szCs w:val="24"/>
        </w:rPr>
        <w:t xml:space="preserve"> (arsip Ijazah Kesetaraan Paket A, Paket B dan Paket C masih manual);</w:t>
      </w:r>
    </w:p>
    <w:p w14:paraId="2F495837" w14:textId="77777777" w:rsidR="008805B6" w:rsidRDefault="00000000">
      <w:pPr>
        <w:numPr>
          <w:ilvl w:val="0"/>
          <w:numId w:val="4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46" w:name="_heading=h.gd1zai3odkpy" w:colFirst="0" w:colLast="0"/>
      <w:bookmarkEnd w:id="46"/>
      <w:r>
        <w:rPr>
          <w:rFonts w:ascii="Arial" w:eastAsia="Arial" w:hAnsi="Arial" w:cs="Arial"/>
          <w:color w:val="000000"/>
          <w:sz w:val="24"/>
          <w:szCs w:val="24"/>
        </w:rPr>
        <w:t>Sistem komputerisasi belum memiliki fitur pencarian efektif;</w:t>
      </w:r>
    </w:p>
    <w:p w14:paraId="2BC9F6A5" w14:textId="77777777" w:rsidR="008805B6" w:rsidRDefault="00000000">
      <w:pPr>
        <w:numPr>
          <w:ilvl w:val="0"/>
          <w:numId w:val="4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47" w:name="_heading=h.3bups48qf4bo" w:colFirst="0" w:colLast="0"/>
      <w:bookmarkEnd w:id="47"/>
      <w:r>
        <w:rPr>
          <w:rFonts w:ascii="Arial" w:eastAsia="Arial" w:hAnsi="Arial" w:cs="Arial"/>
          <w:color w:val="000000"/>
          <w:sz w:val="24"/>
          <w:szCs w:val="24"/>
        </w:rPr>
        <w:lastRenderedPageBreak/>
        <w:t>Keterbatasan Infrastruktur IT (</w:t>
      </w:r>
      <w:r>
        <w:rPr>
          <w:rFonts w:ascii="Arial" w:eastAsia="Arial" w:hAnsi="Arial" w:cs="Arial"/>
          <w:i/>
          <w:iCs/>
          <w:color w:val="000000"/>
          <w:sz w:val="24"/>
          <w:szCs w:val="24"/>
        </w:rPr>
        <w:t>server, scanner, software</w:t>
      </w:r>
      <w:r>
        <w:rPr>
          <w:rFonts w:ascii="Arial" w:eastAsia="Arial" w:hAnsi="Arial" w:cs="Arial"/>
          <w:color w:val="000000"/>
          <w:sz w:val="24"/>
          <w:szCs w:val="24"/>
        </w:rPr>
        <w:t xml:space="preserve"> arsip Ijazah Kesetaraan Paket A, Paket B dan Paket C);</w:t>
      </w:r>
    </w:p>
    <w:p w14:paraId="7E07E869" w14:textId="77777777" w:rsidR="008805B6" w:rsidRDefault="00000000">
      <w:pPr>
        <w:numPr>
          <w:ilvl w:val="0"/>
          <w:numId w:val="4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48" w:name="_heading=h.x848relrk42p" w:colFirst="0" w:colLast="0"/>
      <w:bookmarkEnd w:id="48"/>
      <w:r>
        <w:rPr>
          <w:rFonts w:ascii="Arial" w:eastAsia="Arial" w:hAnsi="Arial" w:cs="Arial"/>
          <w:color w:val="000000"/>
          <w:sz w:val="24"/>
          <w:szCs w:val="24"/>
        </w:rPr>
        <w:t xml:space="preserve">Tidak ada backup atau sistem pencarian cepat berbasis </w:t>
      </w:r>
      <w:r>
        <w:rPr>
          <w:rFonts w:ascii="Arial" w:eastAsia="Arial" w:hAnsi="Arial" w:cs="Arial"/>
          <w:i/>
          <w:iCs/>
          <w:color w:val="000000"/>
          <w:sz w:val="24"/>
          <w:szCs w:val="24"/>
        </w:rPr>
        <w:t>database</w:t>
      </w:r>
      <w:r>
        <w:rPr>
          <w:rFonts w:ascii="Arial" w:eastAsia="Arial" w:hAnsi="Arial" w:cs="Arial"/>
          <w:color w:val="000000"/>
          <w:sz w:val="24"/>
          <w:szCs w:val="24"/>
        </w:rPr>
        <w:t>.</w:t>
      </w:r>
    </w:p>
    <w:p w14:paraId="106C077F" w14:textId="77777777" w:rsidR="008805B6" w:rsidRDefault="00000000">
      <w:pPr>
        <w:numPr>
          <w:ilvl w:val="0"/>
          <w:numId w:val="8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bookmarkStart w:id="49" w:name="_heading=h.z2ckglcxwcaf" w:colFirst="0" w:colLast="0"/>
      <w:bookmarkEnd w:id="49"/>
      <w:r>
        <w:rPr>
          <w:rFonts w:ascii="Arial" w:eastAsia="Arial" w:hAnsi="Arial" w:cs="Arial"/>
          <w:color w:val="000000"/>
          <w:sz w:val="24"/>
          <w:szCs w:val="24"/>
        </w:rPr>
        <w:t>Faktor Dokumen / Data (</w:t>
      </w:r>
      <w:r>
        <w:rPr>
          <w:rFonts w:ascii="Arial" w:eastAsia="Arial" w:hAnsi="Arial" w:cs="Arial"/>
          <w:i/>
          <w:iCs/>
          <w:color w:val="000000"/>
          <w:sz w:val="24"/>
          <w:szCs w:val="24"/>
        </w:rPr>
        <w:t>Material</w:t>
      </w:r>
      <w:r>
        <w:rPr>
          <w:rFonts w:ascii="Arial" w:eastAsia="Arial" w:hAnsi="Arial" w:cs="Arial"/>
          <w:color w:val="000000"/>
          <w:sz w:val="24"/>
          <w:szCs w:val="24"/>
        </w:rPr>
        <w:t>) :</w:t>
      </w:r>
    </w:p>
    <w:p w14:paraId="1B6856A6" w14:textId="77777777" w:rsidR="008805B6" w:rsidRDefault="00000000">
      <w:pPr>
        <w:numPr>
          <w:ilvl w:val="0"/>
          <w:numId w:val="4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50" w:name="_heading=h.q1u5ihprpcvp" w:colFirst="0" w:colLast="0"/>
      <w:bookmarkEnd w:id="50"/>
      <w:r>
        <w:rPr>
          <w:rFonts w:ascii="Arial" w:eastAsia="Arial" w:hAnsi="Arial" w:cs="Arial"/>
          <w:color w:val="000000"/>
          <w:sz w:val="24"/>
          <w:szCs w:val="24"/>
        </w:rPr>
        <w:t>Ijazah Kesetaraan Paket A, Paket B dan Paket C tidak lengkap atau rusak;</w:t>
      </w:r>
    </w:p>
    <w:p w14:paraId="0CD0EB09" w14:textId="77777777" w:rsidR="008805B6" w:rsidRDefault="00000000">
      <w:pPr>
        <w:numPr>
          <w:ilvl w:val="0"/>
          <w:numId w:val="4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51" w:name="_heading=h.f53tflzd6pux" w:colFirst="0" w:colLast="0"/>
      <w:bookmarkEnd w:id="51"/>
      <w:r>
        <w:rPr>
          <w:rFonts w:ascii="Arial" w:eastAsia="Arial" w:hAnsi="Arial" w:cs="Arial"/>
          <w:color w:val="000000"/>
          <w:sz w:val="24"/>
          <w:szCs w:val="24"/>
        </w:rPr>
        <w:t>Label atau folder fisik Ijazah Kesetaraan Paket A sudah pudar / hilang;</w:t>
      </w:r>
    </w:p>
    <w:p w14:paraId="45D56BBF" w14:textId="77777777" w:rsidR="008805B6" w:rsidRDefault="00000000">
      <w:pPr>
        <w:numPr>
          <w:ilvl w:val="0"/>
          <w:numId w:val="4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52" w:name="_heading=h.v3sxs7ngul4j" w:colFirst="0" w:colLast="0"/>
      <w:bookmarkEnd w:id="52"/>
      <w:r>
        <w:rPr>
          <w:rFonts w:ascii="Arial" w:eastAsia="Arial" w:hAnsi="Arial" w:cs="Arial"/>
          <w:color w:val="000000"/>
          <w:sz w:val="24"/>
          <w:szCs w:val="24"/>
        </w:rPr>
        <w:t>Penempatan Ijazah Kesetaraan Paket A, Paket B dan Paket C tidak sesuai kategori;</w:t>
      </w:r>
    </w:p>
    <w:p w14:paraId="2793500F" w14:textId="77777777" w:rsidR="008805B6" w:rsidRDefault="00000000">
      <w:pPr>
        <w:numPr>
          <w:ilvl w:val="0"/>
          <w:numId w:val="4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53" w:name="_heading=h.4h3jwdnjdc0n" w:colFirst="0" w:colLast="0"/>
      <w:bookmarkEnd w:id="53"/>
      <w:r>
        <w:rPr>
          <w:rFonts w:ascii="Arial" w:eastAsia="Arial" w:hAnsi="Arial" w:cs="Arial"/>
          <w:color w:val="000000"/>
          <w:sz w:val="24"/>
          <w:szCs w:val="24"/>
        </w:rPr>
        <w:t>Ada Ijazah Kesetaraan Paket A, Paket B dan Paket C yang tercampur antar tahun atau Program Studi;</w:t>
      </w:r>
    </w:p>
    <w:p w14:paraId="597328D6" w14:textId="77777777" w:rsidR="008805B6" w:rsidRDefault="00000000">
      <w:pPr>
        <w:numPr>
          <w:ilvl w:val="0"/>
          <w:numId w:val="8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bookmarkStart w:id="54" w:name="_heading=h.b0g3ynisan3z" w:colFirst="0" w:colLast="0"/>
      <w:bookmarkEnd w:id="54"/>
      <w:r>
        <w:rPr>
          <w:rFonts w:ascii="Arial" w:eastAsia="Arial" w:hAnsi="Arial" w:cs="Arial"/>
          <w:color w:val="000000"/>
          <w:sz w:val="24"/>
          <w:szCs w:val="24"/>
        </w:rPr>
        <w:t>Faktor Pengendalian / Monitoring (</w:t>
      </w:r>
      <w:r>
        <w:rPr>
          <w:rFonts w:ascii="Arial" w:eastAsia="Arial" w:hAnsi="Arial" w:cs="Arial"/>
          <w:i/>
          <w:iCs/>
          <w:color w:val="000000"/>
          <w:sz w:val="24"/>
          <w:szCs w:val="24"/>
        </w:rPr>
        <w:t>Measurement</w:t>
      </w:r>
      <w:r>
        <w:rPr>
          <w:rFonts w:ascii="Arial" w:eastAsia="Arial" w:hAnsi="Arial" w:cs="Arial"/>
          <w:color w:val="000000"/>
          <w:sz w:val="24"/>
          <w:szCs w:val="24"/>
        </w:rPr>
        <w:t>) :</w:t>
      </w:r>
    </w:p>
    <w:p w14:paraId="31F28E55" w14:textId="77777777" w:rsidR="008805B6" w:rsidRDefault="00000000">
      <w:pPr>
        <w:numPr>
          <w:ilvl w:val="0"/>
          <w:numId w:val="4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55" w:name="_heading=h.e02cpebkt9ll" w:colFirst="0" w:colLast="0"/>
      <w:bookmarkEnd w:id="55"/>
      <w:r>
        <w:rPr>
          <w:rFonts w:ascii="Arial" w:eastAsia="Arial" w:hAnsi="Arial" w:cs="Arial"/>
          <w:color w:val="000000"/>
          <w:sz w:val="24"/>
          <w:szCs w:val="24"/>
        </w:rPr>
        <w:t>Tidak ada audit arsip Ijazah Kesetaraan Paket A, Paket B dan Paket C berkala;</w:t>
      </w:r>
    </w:p>
    <w:p w14:paraId="414B1EA2" w14:textId="77777777" w:rsidR="008805B6" w:rsidRDefault="00000000">
      <w:pPr>
        <w:numPr>
          <w:ilvl w:val="0"/>
          <w:numId w:val="4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Tidak ada pelacakan waktu rata - rata pencarian Ijazah Kesetaraan Paket A, Paket B dan Paket C;</w:t>
      </w:r>
    </w:p>
    <w:p w14:paraId="79E2F8D3" w14:textId="77777777" w:rsidR="008805B6" w:rsidRDefault="00000000">
      <w:pPr>
        <w:numPr>
          <w:ilvl w:val="0"/>
          <w:numId w:val="4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Tidak ada evaluasi efektivitas sistem arsip Ijazah Kesetaraan Paket A, Paket B dan Paket C;</w:t>
      </w:r>
    </w:p>
    <w:p w14:paraId="1370BDE7" w14:textId="77777777" w:rsidR="008805B6" w:rsidRDefault="00000000">
      <w:pPr>
        <w:numPr>
          <w:ilvl w:val="0"/>
          <w:numId w:val="4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Tidak ada indikator kinerja (misal: waktu pencarian rata-rata).</w:t>
      </w:r>
    </w:p>
    <w:p w14:paraId="6731F526" w14:textId="77777777" w:rsidR="008805B6" w:rsidRDefault="00000000">
      <w:pPr>
        <w:numPr>
          <w:ilvl w:val="0"/>
          <w:numId w:val="8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bookmarkStart w:id="56" w:name="_heading=h.kle1yio8vcwo" w:colFirst="0" w:colLast="0"/>
      <w:bookmarkEnd w:id="56"/>
      <w:r>
        <w:rPr>
          <w:rFonts w:ascii="Arial" w:eastAsia="Arial" w:hAnsi="Arial" w:cs="Arial"/>
          <w:color w:val="000000"/>
          <w:sz w:val="24"/>
          <w:szCs w:val="24"/>
        </w:rPr>
        <w:t>Faktor Lingkungan / Organisasi (</w:t>
      </w:r>
      <w:r>
        <w:rPr>
          <w:rFonts w:ascii="Arial" w:eastAsia="Arial" w:hAnsi="Arial" w:cs="Arial"/>
          <w:i/>
          <w:iCs/>
          <w:color w:val="000000"/>
          <w:sz w:val="24"/>
          <w:szCs w:val="24"/>
        </w:rPr>
        <w:t>Environment</w:t>
      </w:r>
      <w:r>
        <w:rPr>
          <w:rFonts w:ascii="Arial" w:eastAsia="Arial" w:hAnsi="Arial" w:cs="Arial"/>
          <w:color w:val="000000"/>
          <w:sz w:val="24"/>
          <w:szCs w:val="24"/>
        </w:rPr>
        <w:t>) :</w:t>
      </w:r>
    </w:p>
    <w:p w14:paraId="02968F6C" w14:textId="77777777" w:rsidR="008805B6" w:rsidRDefault="00000000">
      <w:pPr>
        <w:numPr>
          <w:ilvl w:val="0"/>
          <w:numId w:val="4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bookmarkStart w:id="57" w:name="_heading=h.wz8gzoh7cfwk" w:colFirst="0" w:colLast="0"/>
      <w:bookmarkEnd w:id="57"/>
      <w:r>
        <w:rPr>
          <w:rFonts w:ascii="Arial" w:eastAsia="Arial" w:hAnsi="Arial" w:cs="Arial"/>
          <w:color w:val="000000"/>
          <w:sz w:val="24"/>
          <w:szCs w:val="24"/>
        </w:rPr>
        <w:t>Ruang arsip Ijazah Kesetaraan Paket A, Paket B dan Paket C sempit dan tidak tertata;</w:t>
      </w:r>
    </w:p>
    <w:p w14:paraId="6508C2D4" w14:textId="77777777" w:rsidR="008805B6" w:rsidRDefault="00000000">
      <w:pPr>
        <w:numPr>
          <w:ilvl w:val="0"/>
          <w:numId w:val="4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Kurangnya fasilitas penyimpanan Ijazah Kesetaraan Paket A, Paket B dan Paket C (lemari, rak, map);</w:t>
      </w:r>
    </w:p>
    <w:p w14:paraId="1C271962" w14:textId="77777777" w:rsidR="008805B6" w:rsidRDefault="00000000">
      <w:pPr>
        <w:numPr>
          <w:ilvl w:val="0"/>
          <w:numId w:val="4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Organisasi belum memprioritaskan manajemen arsip;</w:t>
      </w:r>
    </w:p>
    <w:p w14:paraId="23059155" w14:textId="77777777" w:rsidR="008805B6" w:rsidRDefault="00000000">
      <w:pPr>
        <w:numPr>
          <w:ilvl w:val="0"/>
          <w:numId w:val="4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Perubahan personel sering terjadi tanpa serah terima arsip Ijazah Kesetaraan Paket A, Paket B dan Paket C yang baik.</w:t>
      </w:r>
    </w:p>
    <w:p w14:paraId="27A51D5B" w14:textId="77777777" w:rsidR="008805B6" w:rsidRDefault="008805B6">
      <w:pPr>
        <w:pBdr>
          <w:top w:val="nil"/>
          <w:left w:val="nil"/>
          <w:bottom w:val="nil"/>
          <w:right w:val="nil"/>
          <w:between w:val="nil"/>
        </w:pBdr>
        <w:spacing w:after="0" w:line="360" w:lineRule="auto"/>
        <w:ind w:left="1134"/>
        <w:jc w:val="both"/>
        <w:rPr>
          <w:rFonts w:ascii="Arial" w:eastAsia="Arial" w:hAnsi="Arial" w:cs="Arial"/>
          <w:color w:val="000000"/>
          <w:sz w:val="24"/>
          <w:szCs w:val="24"/>
        </w:rPr>
      </w:pPr>
    </w:p>
    <w:p w14:paraId="0463FDBC" w14:textId="77777777" w:rsidR="008805B6" w:rsidRDefault="008805B6">
      <w:pPr>
        <w:pBdr>
          <w:top w:val="nil"/>
          <w:left w:val="nil"/>
          <w:bottom w:val="nil"/>
          <w:right w:val="nil"/>
          <w:between w:val="nil"/>
        </w:pBdr>
        <w:spacing w:after="0" w:line="360" w:lineRule="auto"/>
        <w:ind w:left="1134"/>
        <w:jc w:val="both"/>
        <w:rPr>
          <w:rFonts w:ascii="Arial" w:eastAsia="Arial" w:hAnsi="Arial" w:cs="Arial"/>
          <w:color w:val="000000"/>
          <w:sz w:val="24"/>
          <w:szCs w:val="24"/>
        </w:rPr>
      </w:pPr>
    </w:p>
    <w:p w14:paraId="0B09C854" w14:textId="77777777" w:rsidR="008805B6" w:rsidRDefault="008805B6">
      <w:pPr>
        <w:pBdr>
          <w:top w:val="nil"/>
          <w:left w:val="nil"/>
          <w:bottom w:val="nil"/>
          <w:right w:val="nil"/>
          <w:between w:val="nil"/>
        </w:pBdr>
        <w:spacing w:after="0" w:line="360" w:lineRule="auto"/>
        <w:ind w:left="1134"/>
        <w:jc w:val="both"/>
        <w:rPr>
          <w:rFonts w:ascii="Arial" w:eastAsia="Arial" w:hAnsi="Arial" w:cs="Arial"/>
          <w:color w:val="000000"/>
          <w:sz w:val="24"/>
          <w:szCs w:val="24"/>
        </w:rPr>
      </w:pPr>
    </w:p>
    <w:p w14:paraId="1156E661" w14:textId="77777777" w:rsidR="008805B6" w:rsidRDefault="008805B6">
      <w:pPr>
        <w:pBdr>
          <w:top w:val="nil"/>
          <w:left w:val="nil"/>
          <w:bottom w:val="nil"/>
          <w:right w:val="nil"/>
          <w:between w:val="nil"/>
        </w:pBdr>
        <w:spacing w:after="0" w:line="360" w:lineRule="auto"/>
        <w:ind w:left="1134"/>
        <w:jc w:val="both"/>
        <w:rPr>
          <w:rFonts w:ascii="Arial" w:eastAsia="Arial" w:hAnsi="Arial" w:cs="Arial"/>
          <w:color w:val="000000"/>
          <w:sz w:val="24"/>
          <w:szCs w:val="24"/>
        </w:rPr>
      </w:pPr>
    </w:p>
    <w:p w14:paraId="4DD0E2FE" w14:textId="77777777" w:rsidR="008805B6" w:rsidRDefault="00000000">
      <w:pPr>
        <w:pBdr>
          <w:top w:val="nil"/>
          <w:left w:val="nil"/>
          <w:bottom w:val="nil"/>
          <w:right w:val="nil"/>
          <w:between w:val="nil"/>
        </w:pBdr>
        <w:spacing w:after="0" w:line="360" w:lineRule="auto"/>
        <w:ind w:left="1134"/>
        <w:jc w:val="both"/>
        <w:rPr>
          <w:rFonts w:ascii="Arial" w:eastAsia="Arial" w:hAnsi="Arial" w:cs="Arial"/>
          <w:color w:val="000000"/>
          <w:sz w:val="24"/>
          <w:szCs w:val="24"/>
        </w:rPr>
      </w:pPr>
      <w:r>
        <w:rPr>
          <w:rFonts w:ascii="Arial" w:eastAsia="Arial" w:hAnsi="Arial" w:cs="Arial"/>
          <w:color w:val="000000"/>
          <w:sz w:val="24"/>
          <w:szCs w:val="24"/>
        </w:rPr>
        <w:lastRenderedPageBreak/>
        <w:t>Faktor penyebab masalah tersebut dipetakan melalui Diagram Tulang Ikan (</w:t>
      </w:r>
      <w:r>
        <w:rPr>
          <w:rFonts w:ascii="Arial" w:eastAsia="Arial" w:hAnsi="Arial" w:cs="Arial"/>
          <w:i/>
          <w:iCs/>
          <w:color w:val="000000"/>
          <w:sz w:val="24"/>
          <w:szCs w:val="24"/>
        </w:rPr>
        <w:t>Fishbone Diagram</w:t>
      </w:r>
      <w:r>
        <w:rPr>
          <w:rFonts w:ascii="Arial" w:eastAsia="Arial" w:hAnsi="Arial" w:cs="Arial"/>
          <w:color w:val="000000"/>
          <w:sz w:val="24"/>
          <w:szCs w:val="24"/>
        </w:rPr>
        <w:t>) sebagai berikut :</w:t>
      </w:r>
    </w:p>
    <w:p w14:paraId="61A0F640"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noProof/>
        </w:rPr>
        <w:drawing>
          <wp:anchor distT="0" distB="0" distL="0" distR="0" simplePos="0" relativeHeight="251661312" behindDoc="1" locked="0" layoutInCell="1" hidden="0" allowOverlap="1" wp14:anchorId="144A1F50" wp14:editId="7A9FEA3E">
            <wp:simplePos x="0" y="0"/>
            <wp:positionH relativeFrom="column">
              <wp:posOffset>-662607</wp:posOffset>
            </wp:positionH>
            <wp:positionV relativeFrom="paragraph">
              <wp:posOffset>196132</wp:posOffset>
            </wp:positionV>
            <wp:extent cx="7103020" cy="6309746"/>
            <wp:effectExtent l="0" t="0" r="0" b="0"/>
            <wp:wrapNone/>
            <wp:docPr id="212024053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7103020" cy="6309746"/>
                    </a:xfrm>
                    <a:prstGeom prst="rect">
                      <a:avLst/>
                    </a:prstGeom>
                    <a:ln/>
                  </pic:spPr>
                </pic:pic>
              </a:graphicData>
            </a:graphic>
          </wp:anchor>
        </w:drawing>
      </w:r>
    </w:p>
    <w:p w14:paraId="7713D62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F0AAAD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74A02A7"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D54B21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541B62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4F6228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196800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5B9C21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256CAE3"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16B23B18"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4E91CD07"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4A73600E"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4738E31C"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6C6D83D5"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40677A57"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5CCD2E1A"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466E74C3"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16822419" w14:textId="77777777" w:rsidR="008805B6" w:rsidRDefault="008805B6">
      <w:pPr>
        <w:pBdr>
          <w:top w:val="nil"/>
          <w:left w:val="nil"/>
          <w:bottom w:val="nil"/>
          <w:right w:val="nil"/>
          <w:between w:val="nil"/>
        </w:pBdr>
        <w:tabs>
          <w:tab w:val="left" w:pos="4820"/>
        </w:tabs>
        <w:spacing w:after="0" w:line="360" w:lineRule="auto"/>
        <w:jc w:val="center"/>
        <w:rPr>
          <w:rFonts w:ascii="Arial" w:eastAsia="Arial" w:hAnsi="Arial" w:cs="Arial"/>
          <w:color w:val="000000"/>
          <w:sz w:val="24"/>
          <w:szCs w:val="24"/>
        </w:rPr>
      </w:pPr>
    </w:p>
    <w:p w14:paraId="19AFA2F5"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020B5C9C"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08EC8AB7"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7592513E"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0943A24A"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02B5B54C"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0FF8D1DF"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57980066" w14:textId="77777777" w:rsidR="008805B6" w:rsidRDefault="00000000">
      <w:pPr>
        <w:pBdr>
          <w:top w:val="nil"/>
          <w:left w:val="nil"/>
          <w:bottom w:val="nil"/>
          <w:right w:val="nil"/>
          <w:between w:val="nil"/>
        </w:pBdr>
        <w:spacing w:after="0" w:line="360" w:lineRule="auto"/>
        <w:jc w:val="center"/>
        <w:rPr>
          <w:rFonts w:ascii="Arial" w:eastAsia="Arial" w:hAnsi="Arial" w:cs="Arial"/>
          <w:i/>
          <w:iCs/>
          <w:color w:val="000000"/>
          <w:sz w:val="24"/>
          <w:szCs w:val="24"/>
        </w:rPr>
      </w:pPr>
      <w:bookmarkStart w:id="58" w:name="_heading=h.l7ydbwrsrqku" w:colFirst="0" w:colLast="0"/>
      <w:bookmarkEnd w:id="58"/>
      <w:r>
        <w:rPr>
          <w:rFonts w:ascii="Arial" w:eastAsia="Arial" w:hAnsi="Arial" w:cs="Arial"/>
          <w:color w:val="000000"/>
          <w:sz w:val="24"/>
          <w:szCs w:val="24"/>
        </w:rPr>
        <w:t xml:space="preserve">Gambar 3  Diagram </w:t>
      </w:r>
      <w:r>
        <w:rPr>
          <w:rFonts w:ascii="Arial" w:eastAsia="Arial" w:hAnsi="Arial" w:cs="Arial"/>
          <w:i/>
          <w:iCs/>
          <w:color w:val="000000"/>
          <w:sz w:val="24"/>
          <w:szCs w:val="24"/>
        </w:rPr>
        <w:t>Fishbone</w:t>
      </w:r>
    </w:p>
    <w:p w14:paraId="7D54363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2B11B8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F78BB7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5BCA66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147FC0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19B9C9E" w14:textId="77777777" w:rsidR="008805B6" w:rsidRDefault="00000000">
      <w:pPr>
        <w:numPr>
          <w:ilvl w:val="1"/>
          <w:numId w:val="37"/>
        </w:numPr>
        <w:pBdr>
          <w:top w:val="nil"/>
          <w:left w:val="nil"/>
          <w:bottom w:val="nil"/>
          <w:right w:val="nil"/>
          <w:between w:val="nil"/>
        </w:pBdr>
        <w:tabs>
          <w:tab w:val="left" w:pos="1134"/>
        </w:tabs>
        <w:spacing w:after="0" w:line="360" w:lineRule="auto"/>
        <w:ind w:left="1134" w:hanging="589"/>
        <w:jc w:val="both"/>
        <w:rPr>
          <w:rFonts w:ascii="Arial" w:eastAsia="Arial" w:hAnsi="Arial" w:cs="Arial"/>
          <w:color w:val="000000"/>
          <w:sz w:val="24"/>
          <w:szCs w:val="24"/>
        </w:rPr>
      </w:pPr>
      <w:r>
        <w:rPr>
          <w:rFonts w:ascii="Arial" w:eastAsia="Arial" w:hAnsi="Arial" w:cs="Arial"/>
          <w:color w:val="000000"/>
          <w:sz w:val="24"/>
          <w:szCs w:val="24"/>
        </w:rPr>
        <w:lastRenderedPageBreak/>
        <w:t>Dampak Masalah</w:t>
      </w:r>
    </w:p>
    <w:p w14:paraId="49D3FC3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4809BC2" w14:textId="77777777" w:rsidR="008805B6" w:rsidRDefault="00000000">
      <w:pPr>
        <w:numPr>
          <w:ilvl w:val="4"/>
          <w:numId w:val="9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Dampak bagi Peserta Didik / Alumni</w:t>
      </w:r>
    </w:p>
    <w:p w14:paraId="34E4407D" w14:textId="77777777" w:rsidR="008805B6" w:rsidRDefault="00000000">
      <w:pPr>
        <w:numPr>
          <w:ilvl w:val="0"/>
          <w:numId w:val="9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Tertunda dalam melanjutkan pendidikan</w:t>
      </w:r>
    </w:p>
    <w:p w14:paraId="338ABB2D" w14:textId="77777777" w:rsidR="008805B6" w:rsidRDefault="00000000">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r>
        <w:rPr>
          <w:rFonts w:ascii="Arial" w:eastAsia="Arial" w:hAnsi="Arial" w:cs="Arial"/>
          <w:color w:val="000000"/>
          <w:sz w:val="24"/>
          <w:szCs w:val="24"/>
        </w:rPr>
        <w:t>Peserta yang hendak mendaftar ke jenjang lebih tinggi (misalnya SMA, perguruan tinggi, atau pelatihan kerja) terhambat karena ijazah tidak segera ditemukan.</w:t>
      </w:r>
    </w:p>
    <w:p w14:paraId="6C3B76ED" w14:textId="77777777" w:rsidR="008805B6" w:rsidRDefault="00000000">
      <w:pPr>
        <w:numPr>
          <w:ilvl w:val="0"/>
          <w:numId w:val="9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Kesulitan melamar pekerjaan</w:t>
      </w:r>
    </w:p>
    <w:p w14:paraId="404E4A2C" w14:textId="77777777" w:rsidR="008805B6" w:rsidRDefault="00000000">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r>
        <w:rPr>
          <w:rFonts w:ascii="Arial" w:eastAsia="Arial" w:hAnsi="Arial" w:cs="Arial"/>
          <w:color w:val="000000"/>
          <w:sz w:val="24"/>
          <w:szCs w:val="24"/>
        </w:rPr>
        <w:t>Banyak instansi dan perusahaan mensyaratkan ijazah sebagai dokumen wajib. Ketika sulit ditemukan, proses rekrutmen bisa tertunda atau gagal.</w:t>
      </w:r>
    </w:p>
    <w:p w14:paraId="16805F5D" w14:textId="77777777" w:rsidR="008805B6" w:rsidRDefault="00000000">
      <w:pPr>
        <w:numPr>
          <w:ilvl w:val="0"/>
          <w:numId w:val="9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Kehilangan peluang beasiswa atau pelatihan</w:t>
      </w:r>
    </w:p>
    <w:p w14:paraId="55D74368" w14:textId="77777777" w:rsidR="008805B6" w:rsidRDefault="00000000">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r>
        <w:rPr>
          <w:rFonts w:ascii="Arial" w:eastAsia="Arial" w:hAnsi="Arial" w:cs="Arial"/>
          <w:color w:val="000000"/>
          <w:sz w:val="24"/>
          <w:szCs w:val="24"/>
        </w:rPr>
        <w:t>Waktu pendaftaran yang singkat membuat calon peserta tidak sempat memenuhi syarat administrasi.</w:t>
      </w:r>
    </w:p>
    <w:p w14:paraId="3E41D7B4" w14:textId="77777777" w:rsidR="008805B6" w:rsidRDefault="00000000">
      <w:pPr>
        <w:numPr>
          <w:ilvl w:val="0"/>
          <w:numId w:val="9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Menurunnya kepercayaan diri dan stres administrasi</w:t>
      </w:r>
    </w:p>
    <w:p w14:paraId="7EFCF5F2" w14:textId="77777777" w:rsidR="008805B6" w:rsidRDefault="00000000">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r>
        <w:rPr>
          <w:rFonts w:ascii="Arial" w:eastAsia="Arial" w:hAnsi="Arial" w:cs="Arial"/>
          <w:color w:val="000000"/>
          <w:sz w:val="24"/>
          <w:szCs w:val="24"/>
        </w:rPr>
        <w:t>Kesulitan mengurus dokumen penting bisa menimbulkan rasa cemas dan frustrasi.</w:t>
      </w:r>
    </w:p>
    <w:p w14:paraId="497431C9" w14:textId="77777777" w:rsidR="008805B6" w:rsidRDefault="00000000">
      <w:pPr>
        <w:numPr>
          <w:ilvl w:val="4"/>
          <w:numId w:val="9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Dampak bagi Lembaga Pusat Kegiatan Belajar Masyarakat (PKBM)</w:t>
      </w:r>
    </w:p>
    <w:p w14:paraId="09A6C304" w14:textId="77777777" w:rsidR="008805B6" w:rsidRDefault="00000000">
      <w:pPr>
        <w:numPr>
          <w:ilvl w:val="0"/>
          <w:numId w:val="9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Menurunnya kepercayaan masyarakat</w:t>
      </w:r>
    </w:p>
    <w:p w14:paraId="5D941F82" w14:textId="77777777" w:rsidR="008805B6" w:rsidRDefault="00000000">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r>
        <w:rPr>
          <w:rFonts w:ascii="Arial" w:eastAsia="Arial" w:hAnsi="Arial" w:cs="Arial"/>
          <w:color w:val="000000"/>
          <w:sz w:val="24"/>
          <w:szCs w:val="24"/>
        </w:rPr>
        <w:t>Jika data peserta didik tidak mudah ditelusuri, lembaga dianggap tidak profesional dalam tata kelola administrasi.</w:t>
      </w:r>
    </w:p>
    <w:p w14:paraId="16899AC4" w14:textId="77777777" w:rsidR="008805B6" w:rsidRDefault="00000000">
      <w:pPr>
        <w:numPr>
          <w:ilvl w:val="0"/>
          <w:numId w:val="9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Tingginya beban kerja pegawai administrasi</w:t>
      </w:r>
    </w:p>
    <w:p w14:paraId="38031131" w14:textId="77777777" w:rsidR="008805B6" w:rsidRDefault="00000000">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r>
        <w:rPr>
          <w:rFonts w:ascii="Arial" w:eastAsia="Arial" w:hAnsi="Arial" w:cs="Arial"/>
          <w:color w:val="000000"/>
          <w:sz w:val="24"/>
          <w:szCs w:val="24"/>
        </w:rPr>
        <w:t>Petugas harus mencari data manual dalam arsip fisik atau file lama, yang memakan waktu dan tenaga.</w:t>
      </w:r>
    </w:p>
    <w:p w14:paraId="68B76348" w14:textId="77777777" w:rsidR="008805B6" w:rsidRDefault="00000000">
      <w:pPr>
        <w:numPr>
          <w:ilvl w:val="0"/>
          <w:numId w:val="9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Potensi kesalahan data</w:t>
      </w:r>
    </w:p>
    <w:p w14:paraId="5E68C33B" w14:textId="77777777" w:rsidR="008805B6" w:rsidRDefault="00000000">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r>
        <w:rPr>
          <w:rFonts w:ascii="Arial" w:eastAsia="Arial" w:hAnsi="Arial" w:cs="Arial"/>
          <w:color w:val="000000"/>
          <w:sz w:val="24"/>
          <w:szCs w:val="24"/>
        </w:rPr>
        <w:t>Risiko tertukar, hilang, atau rusaknya dokumen meningkat jika sistem penyimpanan tidak rapi atau belum terdigitalisasi.</w:t>
      </w:r>
    </w:p>
    <w:p w14:paraId="741694DC" w14:textId="77777777" w:rsidR="008805B6" w:rsidRDefault="00000000">
      <w:pPr>
        <w:numPr>
          <w:ilvl w:val="0"/>
          <w:numId w:val="9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Hambatan dalam pelaporan dan akreditasi</w:t>
      </w:r>
    </w:p>
    <w:p w14:paraId="2159A161" w14:textId="77777777" w:rsidR="008805B6" w:rsidRDefault="00000000">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r>
        <w:rPr>
          <w:rFonts w:ascii="Arial" w:eastAsia="Arial" w:hAnsi="Arial" w:cs="Arial"/>
          <w:color w:val="000000"/>
          <w:sz w:val="24"/>
          <w:szCs w:val="24"/>
        </w:rPr>
        <w:t>Data lulusan yang tidak terdokumentasi dengan baik dapat mempersulit penyusunan laporan resmi ke dinas atau lembaga akreditasi.</w:t>
      </w:r>
    </w:p>
    <w:p w14:paraId="0690B79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8E0F6C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967E39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1940E92" w14:textId="77777777" w:rsidR="008805B6" w:rsidRDefault="00000000">
      <w:pPr>
        <w:numPr>
          <w:ilvl w:val="4"/>
          <w:numId w:val="9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lastRenderedPageBreak/>
        <w:t>Dampak pada Tingkat Sistem / Pemerintah</w:t>
      </w:r>
    </w:p>
    <w:p w14:paraId="37FFDFA4" w14:textId="77777777" w:rsidR="008805B6" w:rsidRDefault="00000000">
      <w:pPr>
        <w:numPr>
          <w:ilvl w:val="0"/>
          <w:numId w:val="9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Keterlambatan verifikasi dan validasi data nasional</w:t>
      </w:r>
    </w:p>
    <w:p w14:paraId="6E335FEE" w14:textId="77777777" w:rsidR="008805B6" w:rsidRDefault="00000000">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r>
        <w:rPr>
          <w:rFonts w:ascii="Arial" w:eastAsia="Arial" w:hAnsi="Arial" w:cs="Arial"/>
          <w:color w:val="000000"/>
          <w:sz w:val="24"/>
          <w:szCs w:val="24"/>
        </w:rPr>
        <w:t>Kesulitan menemukan ijazah memperlambat proses sinkronisasi data dengan Dapodik atau database nasional.</w:t>
      </w:r>
    </w:p>
    <w:p w14:paraId="43F426FF" w14:textId="77777777" w:rsidR="008805B6" w:rsidRDefault="00000000">
      <w:pPr>
        <w:numPr>
          <w:ilvl w:val="0"/>
          <w:numId w:val="9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Tantangan dalam pengawasan mutu pendidikan nonformal</w:t>
      </w:r>
    </w:p>
    <w:p w14:paraId="0888D018" w14:textId="77777777" w:rsidR="008805B6" w:rsidRDefault="00000000">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r>
        <w:rPr>
          <w:rFonts w:ascii="Arial" w:eastAsia="Arial" w:hAnsi="Arial" w:cs="Arial"/>
          <w:color w:val="000000"/>
          <w:sz w:val="24"/>
          <w:szCs w:val="24"/>
        </w:rPr>
        <w:t>Ketidaklengkapan data lulusan membuat sulit menilai efektivitas program kesetaraan.</w:t>
      </w:r>
    </w:p>
    <w:p w14:paraId="03A3D8D4" w14:textId="77777777" w:rsidR="008805B6" w:rsidRDefault="00000000">
      <w:pPr>
        <w:numPr>
          <w:ilvl w:val="0"/>
          <w:numId w:val="9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Meningkatnya permintaan duplikat ijazah</w:t>
      </w:r>
    </w:p>
    <w:p w14:paraId="3FC1E1A8" w14:textId="77777777" w:rsidR="008805B6" w:rsidRDefault="00000000">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r>
        <w:rPr>
          <w:rFonts w:ascii="Arial" w:eastAsia="Arial" w:hAnsi="Arial" w:cs="Arial"/>
          <w:color w:val="000000"/>
          <w:sz w:val="24"/>
          <w:szCs w:val="24"/>
        </w:rPr>
        <w:t>Membebani sistem pelayanan dan meningkatkan risiko penyalahgunaan dokumen.</w:t>
      </w:r>
    </w:p>
    <w:p w14:paraId="0BFABD0E" w14:textId="77777777" w:rsidR="008805B6" w:rsidRDefault="008805B6">
      <w:pPr>
        <w:pBdr>
          <w:top w:val="nil"/>
          <w:left w:val="nil"/>
          <w:bottom w:val="nil"/>
          <w:right w:val="nil"/>
          <w:between w:val="nil"/>
        </w:pBdr>
        <w:spacing w:after="0" w:line="360" w:lineRule="auto"/>
        <w:ind w:left="2268" w:firstLine="566"/>
        <w:jc w:val="both"/>
        <w:rPr>
          <w:rFonts w:ascii="Arial" w:eastAsia="Arial" w:hAnsi="Arial" w:cs="Arial"/>
          <w:color w:val="000000"/>
          <w:sz w:val="24"/>
          <w:szCs w:val="24"/>
        </w:rPr>
      </w:pPr>
    </w:p>
    <w:p w14:paraId="2D337F74" w14:textId="77777777" w:rsidR="008805B6" w:rsidRDefault="00000000">
      <w:pPr>
        <w:numPr>
          <w:ilvl w:val="0"/>
          <w:numId w:val="37"/>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STRATEGI PEMECAHAN MASALAH</w:t>
      </w:r>
    </w:p>
    <w:p w14:paraId="2BAD55E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3C5C481" w14:textId="77777777" w:rsidR="008805B6" w:rsidRDefault="00000000">
      <w:pPr>
        <w:numPr>
          <w:ilvl w:val="6"/>
          <w:numId w:val="9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Terobosan Inovasi</w:t>
      </w:r>
    </w:p>
    <w:p w14:paraId="4510622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09345F8"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 xml:space="preserve">Aksi perubahan ini disusun berdasarkan </w:t>
      </w:r>
      <w:r>
        <w:rPr>
          <w:rFonts w:ascii="Arial" w:eastAsia="Arial" w:hAnsi="Arial" w:cs="Arial"/>
          <w:i/>
          <w:iCs/>
          <w:color w:val="000000"/>
          <w:sz w:val="24"/>
          <w:szCs w:val="24"/>
        </w:rPr>
        <w:t>core issue</w:t>
      </w:r>
      <w:r>
        <w:rPr>
          <w:rFonts w:ascii="Arial" w:eastAsia="Arial" w:hAnsi="Arial" w:cs="Arial"/>
          <w:color w:val="000000"/>
          <w:sz w:val="24"/>
          <w:szCs w:val="24"/>
        </w:rPr>
        <w:t xml:space="preserve"> pada Dinas Pendidikan Kabupaten Ogan Komering Ilir sesuai dengan tugas pokok dan fungsi dari Analis Kebijakan Ahli Muda yaitu “</w:t>
      </w:r>
      <w:r>
        <w:rPr>
          <w:rFonts w:ascii="Arial" w:eastAsia="Arial" w:hAnsi="Arial" w:cs="Arial"/>
          <w:b/>
          <w:bCs/>
          <w:color w:val="000000"/>
          <w:sz w:val="24"/>
          <w:szCs w:val="24"/>
        </w:rPr>
        <w:t>SULITNYA MENEMUKAN KEMBALI DOKUMEN IJAZAH SECARA CEPAT DAN TEPAT</w:t>
      </w:r>
      <w:r>
        <w:rPr>
          <w:rFonts w:ascii="Arial" w:eastAsia="Arial" w:hAnsi="Arial" w:cs="Arial"/>
          <w:color w:val="000000"/>
          <w:sz w:val="24"/>
          <w:szCs w:val="24"/>
        </w:rPr>
        <w:t>”.</w:t>
      </w:r>
    </w:p>
    <w:p w14:paraId="4CF00AF8"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 xml:space="preserve">Dari Analisa </w:t>
      </w:r>
      <w:r>
        <w:rPr>
          <w:rFonts w:ascii="Arial" w:eastAsia="Arial" w:hAnsi="Arial" w:cs="Arial"/>
          <w:i/>
          <w:iCs/>
          <w:color w:val="000000"/>
          <w:sz w:val="24"/>
          <w:szCs w:val="24"/>
        </w:rPr>
        <w:t>Fishbone</w:t>
      </w:r>
      <w:r>
        <w:rPr>
          <w:rFonts w:ascii="Arial" w:eastAsia="Arial" w:hAnsi="Arial" w:cs="Arial"/>
          <w:color w:val="000000"/>
          <w:sz w:val="24"/>
          <w:szCs w:val="24"/>
        </w:rPr>
        <w:t xml:space="preserve"> untuk mengetahui sumber permasalahan dari corre issue diketahui bahwa belum optimalnya penyebaran informasi dan pemberian pelayanan kepada masyarakat disebabkan oleh berbagai faktor dari 6 (enam) faktor utama dimana beberapa hal yang paling mempengaruhi adalah petugas belum terlatih dalam sistem pencatatan dan penyimpanan dokumen Ijazah Kesetaraan Paket A, Paket B dan Paket C, tidak ada Standar Operasional Prosedur (SOP) penyimpanan dokumen Ijazah Kesetaraan Paket A, Paket B dan Paket C serta tidak ada sistem digital (arsip Ijazah Kesetaraan Paket A, Paket B dan Paket C masih manual).</w:t>
      </w:r>
    </w:p>
    <w:p w14:paraId="2FE197B3"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Inovasi yang dilakukan diharapkan akan meningkatkan performa dari Dinas Pendidikan Kabupaten Ogan Komering Ilir. Inovasi bertujuan untuk merubah kondisi saat ini dan permasalahannya, untuk dapat mencapai kondisi yang diharapkan. Inovasi yang dilakukan melalui pelaksanaan aksi perubahan melalui kegiatan “</w:t>
      </w:r>
      <w:r>
        <w:rPr>
          <w:rFonts w:ascii="Arial" w:eastAsia="Arial" w:hAnsi="Arial" w:cs="Arial"/>
          <w:b/>
          <w:bCs/>
          <w:color w:val="000000"/>
          <w:sz w:val="24"/>
          <w:szCs w:val="24"/>
        </w:rPr>
        <w:t xml:space="preserve">Sistem Administrasi Digital Ijazah </w:t>
      </w:r>
      <w:r>
        <w:rPr>
          <w:rFonts w:ascii="Arial" w:eastAsia="Arial" w:hAnsi="Arial" w:cs="Arial"/>
          <w:b/>
          <w:bCs/>
          <w:color w:val="000000"/>
          <w:sz w:val="24"/>
          <w:szCs w:val="24"/>
        </w:rPr>
        <w:lastRenderedPageBreak/>
        <w:t xml:space="preserve">Kesetaraan Paket A, Paket B Dan Paket C Menggunakan </w:t>
      </w:r>
      <w:r>
        <w:rPr>
          <w:rFonts w:ascii="Arial" w:eastAsia="Arial" w:hAnsi="Arial" w:cs="Arial"/>
          <w:b/>
          <w:bCs/>
          <w:i/>
          <w:iCs/>
          <w:color w:val="000000"/>
          <w:sz w:val="24"/>
          <w:szCs w:val="24"/>
        </w:rPr>
        <w:t>Google Drive</w:t>
      </w:r>
      <w:r>
        <w:rPr>
          <w:rFonts w:ascii="Arial" w:eastAsia="Arial" w:hAnsi="Arial" w:cs="Arial"/>
          <w:color w:val="000000"/>
          <w:sz w:val="24"/>
          <w:szCs w:val="24"/>
        </w:rPr>
        <w:t>”.</w:t>
      </w:r>
    </w:p>
    <w:p w14:paraId="7C856C1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58FB14D" w14:textId="77777777" w:rsidR="008805B6" w:rsidRDefault="00000000">
      <w:pPr>
        <w:numPr>
          <w:ilvl w:val="6"/>
          <w:numId w:val="9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i/>
          <w:iCs/>
          <w:color w:val="000000"/>
          <w:sz w:val="24"/>
          <w:szCs w:val="24"/>
        </w:rPr>
        <w:t>Milestone</w:t>
      </w:r>
      <w:r>
        <w:rPr>
          <w:rFonts w:ascii="Arial" w:eastAsia="Arial" w:hAnsi="Arial" w:cs="Arial"/>
          <w:color w:val="000000"/>
          <w:sz w:val="24"/>
          <w:szCs w:val="24"/>
        </w:rPr>
        <w:t xml:space="preserve"> Kegiatan Dan Jadwal Pelaksanaan Kegiatan</w:t>
      </w:r>
    </w:p>
    <w:p w14:paraId="1491AAD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352F795"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i/>
          <w:iCs/>
          <w:color w:val="000000"/>
          <w:sz w:val="24"/>
          <w:szCs w:val="24"/>
        </w:rPr>
        <w:t>Milestone</w:t>
      </w:r>
      <w:r>
        <w:rPr>
          <w:rFonts w:ascii="Arial" w:eastAsia="Arial" w:hAnsi="Arial" w:cs="Arial"/>
          <w:color w:val="000000"/>
          <w:sz w:val="24"/>
          <w:szCs w:val="24"/>
        </w:rPr>
        <w:t xml:space="preserve"> menggambarkan tahapan yang akan dilalui dalam penyusunan Laporan Aksi Perubahan ini beserta sasaran output kunci yang akan dicapai pada setiap tahapan. Milestone Laporan Aksi Perubahan dapat dilihat pada Tabel dibawah ini :</w:t>
      </w:r>
    </w:p>
    <w:p w14:paraId="10F0D8F0"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sz w:val="24"/>
          <w:szCs w:val="24"/>
        </w:rPr>
      </w:pPr>
    </w:p>
    <w:p w14:paraId="02BF1F72"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sz w:val="24"/>
          <w:szCs w:val="24"/>
        </w:rPr>
      </w:pPr>
    </w:p>
    <w:p w14:paraId="79260AFD"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sz w:val="24"/>
          <w:szCs w:val="24"/>
        </w:rPr>
      </w:pPr>
    </w:p>
    <w:p w14:paraId="43807D0E"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sz w:val="24"/>
          <w:szCs w:val="24"/>
        </w:rPr>
      </w:pPr>
    </w:p>
    <w:p w14:paraId="334A5748"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sz w:val="24"/>
          <w:szCs w:val="24"/>
        </w:rPr>
      </w:pPr>
    </w:p>
    <w:p w14:paraId="46032CCA"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sz w:val="24"/>
          <w:szCs w:val="24"/>
        </w:rPr>
      </w:pPr>
    </w:p>
    <w:p w14:paraId="02DA0DBD"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sz w:val="24"/>
          <w:szCs w:val="24"/>
        </w:rPr>
      </w:pPr>
    </w:p>
    <w:p w14:paraId="024DC2A9"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sz w:val="24"/>
          <w:szCs w:val="24"/>
        </w:rPr>
      </w:pPr>
    </w:p>
    <w:p w14:paraId="7C318D4F"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sz w:val="24"/>
          <w:szCs w:val="24"/>
        </w:rPr>
      </w:pPr>
    </w:p>
    <w:p w14:paraId="1406FE37"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sz w:val="24"/>
          <w:szCs w:val="24"/>
        </w:rPr>
      </w:pPr>
    </w:p>
    <w:p w14:paraId="6B53532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tbl>
      <w:tblPr>
        <w:tblStyle w:val="a1"/>
        <w:tblW w:w="10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060"/>
        <w:gridCol w:w="2637"/>
        <w:gridCol w:w="2790"/>
        <w:gridCol w:w="1446"/>
      </w:tblGrid>
      <w:tr w:rsidR="008805B6" w14:paraId="37158C19" w14:textId="77777777">
        <w:trPr>
          <w:tblHeader/>
          <w:jc w:val="center"/>
        </w:trPr>
        <w:tc>
          <w:tcPr>
            <w:tcW w:w="562" w:type="dxa"/>
            <w:shd w:val="clear" w:color="auto" w:fill="DEEBF6"/>
          </w:tcPr>
          <w:p w14:paraId="76AAE552" w14:textId="77777777" w:rsidR="008805B6" w:rsidRDefault="00000000">
            <w:pPr>
              <w:spacing w:line="360" w:lineRule="auto"/>
              <w:jc w:val="center"/>
              <w:rPr>
                <w:rFonts w:ascii="Arial" w:eastAsia="Arial" w:hAnsi="Arial" w:cs="Arial"/>
                <w:b/>
                <w:bCs/>
                <w:sz w:val="24"/>
                <w:szCs w:val="24"/>
              </w:rPr>
            </w:pPr>
            <w:bookmarkStart w:id="59" w:name="_heading=h.ns61l18h41ce" w:colFirst="0" w:colLast="0"/>
            <w:bookmarkEnd w:id="59"/>
            <w:r>
              <w:rPr>
                <w:rFonts w:ascii="Arial" w:eastAsia="Arial" w:hAnsi="Arial" w:cs="Arial"/>
                <w:b/>
                <w:bCs/>
                <w:sz w:val="24"/>
                <w:szCs w:val="24"/>
              </w:rPr>
              <w:t>No</w:t>
            </w:r>
          </w:p>
        </w:tc>
        <w:tc>
          <w:tcPr>
            <w:tcW w:w="3060" w:type="dxa"/>
            <w:shd w:val="clear" w:color="auto" w:fill="DEEBF6"/>
          </w:tcPr>
          <w:p w14:paraId="152C8449" w14:textId="77777777" w:rsidR="008805B6" w:rsidRDefault="00000000">
            <w:pPr>
              <w:spacing w:line="360" w:lineRule="auto"/>
              <w:jc w:val="center"/>
              <w:rPr>
                <w:rFonts w:ascii="Arial" w:eastAsia="Arial" w:hAnsi="Arial" w:cs="Arial"/>
                <w:b/>
                <w:bCs/>
                <w:sz w:val="24"/>
                <w:szCs w:val="24"/>
              </w:rPr>
            </w:pPr>
            <w:r>
              <w:rPr>
                <w:rFonts w:ascii="Arial" w:eastAsia="Arial" w:hAnsi="Arial" w:cs="Arial"/>
                <w:b/>
                <w:bCs/>
                <w:i/>
                <w:iCs/>
                <w:sz w:val="24"/>
                <w:szCs w:val="24"/>
              </w:rPr>
              <w:t>Milestone</w:t>
            </w:r>
            <w:r>
              <w:rPr>
                <w:rFonts w:ascii="Arial" w:eastAsia="Arial" w:hAnsi="Arial" w:cs="Arial"/>
                <w:b/>
                <w:bCs/>
                <w:sz w:val="24"/>
                <w:szCs w:val="24"/>
              </w:rPr>
              <w:t xml:space="preserve"> / Kegiatan</w:t>
            </w:r>
          </w:p>
        </w:tc>
        <w:tc>
          <w:tcPr>
            <w:tcW w:w="2637" w:type="dxa"/>
            <w:shd w:val="clear" w:color="auto" w:fill="DEEBF6"/>
          </w:tcPr>
          <w:p w14:paraId="67DBA3FB" w14:textId="77777777" w:rsidR="008805B6" w:rsidRDefault="00000000">
            <w:pPr>
              <w:spacing w:line="360" w:lineRule="auto"/>
              <w:jc w:val="center"/>
              <w:rPr>
                <w:rFonts w:ascii="Arial" w:eastAsia="Arial" w:hAnsi="Arial" w:cs="Arial"/>
                <w:b/>
                <w:bCs/>
                <w:sz w:val="24"/>
                <w:szCs w:val="24"/>
              </w:rPr>
            </w:pPr>
            <w:r>
              <w:rPr>
                <w:rFonts w:ascii="Arial" w:eastAsia="Arial" w:hAnsi="Arial" w:cs="Arial"/>
                <w:b/>
                <w:bCs/>
                <w:sz w:val="24"/>
                <w:szCs w:val="24"/>
              </w:rPr>
              <w:t>Tahapan Kegiatan</w:t>
            </w:r>
          </w:p>
        </w:tc>
        <w:tc>
          <w:tcPr>
            <w:tcW w:w="2790" w:type="dxa"/>
            <w:shd w:val="clear" w:color="auto" w:fill="DEEBF6"/>
          </w:tcPr>
          <w:p w14:paraId="702ECE9D" w14:textId="77777777" w:rsidR="008805B6" w:rsidRDefault="00000000">
            <w:pPr>
              <w:spacing w:line="360" w:lineRule="auto"/>
              <w:jc w:val="center"/>
              <w:rPr>
                <w:rFonts w:ascii="Arial" w:eastAsia="Arial" w:hAnsi="Arial" w:cs="Arial"/>
                <w:b/>
                <w:bCs/>
                <w:sz w:val="24"/>
                <w:szCs w:val="24"/>
              </w:rPr>
            </w:pPr>
            <w:r>
              <w:rPr>
                <w:rFonts w:ascii="Arial" w:eastAsia="Arial" w:hAnsi="Arial" w:cs="Arial"/>
                <w:b/>
                <w:bCs/>
                <w:i/>
                <w:iCs/>
                <w:sz w:val="24"/>
                <w:szCs w:val="24"/>
              </w:rPr>
              <w:t>Evidence</w:t>
            </w:r>
            <w:r>
              <w:rPr>
                <w:rFonts w:ascii="Arial" w:eastAsia="Arial" w:hAnsi="Arial" w:cs="Arial"/>
                <w:b/>
                <w:bCs/>
                <w:sz w:val="24"/>
                <w:szCs w:val="24"/>
              </w:rPr>
              <w:t xml:space="preserve"> / Output</w:t>
            </w:r>
          </w:p>
        </w:tc>
        <w:tc>
          <w:tcPr>
            <w:tcW w:w="1446" w:type="dxa"/>
            <w:shd w:val="clear" w:color="auto" w:fill="DEEBF6"/>
          </w:tcPr>
          <w:p w14:paraId="4EB95598" w14:textId="77777777" w:rsidR="008805B6" w:rsidRDefault="00000000">
            <w:pPr>
              <w:spacing w:line="360" w:lineRule="auto"/>
              <w:jc w:val="center"/>
              <w:rPr>
                <w:rFonts w:ascii="Arial" w:eastAsia="Arial" w:hAnsi="Arial" w:cs="Arial"/>
                <w:b/>
                <w:bCs/>
                <w:sz w:val="24"/>
                <w:szCs w:val="24"/>
              </w:rPr>
            </w:pPr>
            <w:r>
              <w:rPr>
                <w:rFonts w:ascii="Arial" w:eastAsia="Arial" w:hAnsi="Arial" w:cs="Arial"/>
                <w:b/>
                <w:bCs/>
                <w:sz w:val="24"/>
                <w:szCs w:val="24"/>
              </w:rPr>
              <w:t>Waktu</w:t>
            </w:r>
          </w:p>
        </w:tc>
      </w:tr>
      <w:tr w:rsidR="008805B6" w14:paraId="03C92B01" w14:textId="77777777">
        <w:trPr>
          <w:trHeight w:val="241"/>
          <w:jc w:val="center"/>
        </w:trPr>
        <w:tc>
          <w:tcPr>
            <w:tcW w:w="10495" w:type="dxa"/>
            <w:gridSpan w:val="5"/>
          </w:tcPr>
          <w:p w14:paraId="50AC79CA" w14:textId="77777777" w:rsidR="008805B6" w:rsidRDefault="00000000">
            <w:pPr>
              <w:spacing w:line="360" w:lineRule="auto"/>
              <w:jc w:val="center"/>
              <w:rPr>
                <w:rFonts w:ascii="Arial" w:eastAsia="Arial" w:hAnsi="Arial" w:cs="Arial"/>
                <w:b/>
                <w:bCs/>
                <w:sz w:val="24"/>
                <w:szCs w:val="24"/>
              </w:rPr>
            </w:pPr>
            <w:bookmarkStart w:id="60" w:name="_heading=h.dreuxn3xaxzy" w:colFirst="0" w:colLast="0"/>
            <w:bookmarkEnd w:id="60"/>
            <w:r>
              <w:rPr>
                <w:rFonts w:ascii="Arial" w:eastAsia="Arial" w:hAnsi="Arial" w:cs="Arial"/>
                <w:b/>
                <w:bCs/>
                <w:sz w:val="24"/>
                <w:szCs w:val="24"/>
              </w:rPr>
              <w:t>JANGKA PENDEK</w:t>
            </w:r>
          </w:p>
        </w:tc>
      </w:tr>
      <w:tr w:rsidR="008805B6" w14:paraId="69C84163" w14:textId="77777777">
        <w:trPr>
          <w:trHeight w:val="145"/>
          <w:jc w:val="center"/>
        </w:trPr>
        <w:tc>
          <w:tcPr>
            <w:tcW w:w="10495" w:type="dxa"/>
            <w:gridSpan w:val="5"/>
          </w:tcPr>
          <w:p w14:paraId="57837910" w14:textId="77777777" w:rsidR="008805B6" w:rsidRDefault="00000000">
            <w:pPr>
              <w:numPr>
                <w:ilvl w:val="0"/>
                <w:numId w:val="82"/>
              </w:numPr>
              <w:pBdr>
                <w:top w:val="nil"/>
                <w:left w:val="nil"/>
                <w:bottom w:val="nil"/>
                <w:right w:val="nil"/>
                <w:between w:val="nil"/>
              </w:pBdr>
              <w:spacing w:after="160" w:line="360" w:lineRule="auto"/>
              <w:ind w:left="597" w:hanging="597"/>
              <w:jc w:val="both"/>
              <w:rPr>
                <w:rFonts w:ascii="Arial" w:eastAsia="Arial" w:hAnsi="Arial" w:cs="Arial"/>
                <w:b/>
                <w:bCs/>
                <w:color w:val="000000"/>
                <w:sz w:val="24"/>
                <w:szCs w:val="24"/>
              </w:rPr>
            </w:pPr>
            <w:r>
              <w:rPr>
                <w:rFonts w:ascii="Arial" w:eastAsia="Arial" w:hAnsi="Arial" w:cs="Arial"/>
                <w:b/>
                <w:bCs/>
                <w:color w:val="000000"/>
                <w:sz w:val="24"/>
                <w:szCs w:val="24"/>
              </w:rPr>
              <w:t>TAHAP PERSIAPAN</w:t>
            </w:r>
          </w:p>
        </w:tc>
      </w:tr>
      <w:tr w:rsidR="008805B6" w14:paraId="4E295C85" w14:textId="77777777">
        <w:trPr>
          <w:trHeight w:val="145"/>
          <w:jc w:val="center"/>
        </w:trPr>
        <w:tc>
          <w:tcPr>
            <w:tcW w:w="562" w:type="dxa"/>
          </w:tcPr>
          <w:p w14:paraId="4281665B" w14:textId="77777777" w:rsidR="008805B6" w:rsidRDefault="00000000">
            <w:pPr>
              <w:spacing w:line="360" w:lineRule="auto"/>
              <w:jc w:val="center"/>
              <w:rPr>
                <w:rFonts w:ascii="Arial" w:eastAsia="Arial" w:hAnsi="Arial" w:cs="Arial"/>
                <w:sz w:val="24"/>
                <w:szCs w:val="24"/>
              </w:rPr>
            </w:pPr>
            <w:r>
              <w:rPr>
                <w:rFonts w:ascii="Arial" w:eastAsia="Arial" w:hAnsi="Arial" w:cs="Arial"/>
                <w:sz w:val="24"/>
                <w:szCs w:val="24"/>
              </w:rPr>
              <w:t>1.</w:t>
            </w:r>
          </w:p>
          <w:p w14:paraId="79408068" w14:textId="77777777" w:rsidR="008805B6" w:rsidRDefault="008805B6">
            <w:pPr>
              <w:spacing w:line="360" w:lineRule="auto"/>
              <w:jc w:val="center"/>
              <w:rPr>
                <w:rFonts w:ascii="Arial" w:eastAsia="Arial" w:hAnsi="Arial" w:cs="Arial"/>
                <w:sz w:val="24"/>
                <w:szCs w:val="24"/>
              </w:rPr>
            </w:pPr>
          </w:p>
          <w:p w14:paraId="3A8AFD55" w14:textId="77777777" w:rsidR="008805B6" w:rsidRDefault="008805B6">
            <w:pPr>
              <w:spacing w:line="360" w:lineRule="auto"/>
              <w:jc w:val="center"/>
              <w:rPr>
                <w:rFonts w:ascii="Arial" w:eastAsia="Arial" w:hAnsi="Arial" w:cs="Arial"/>
                <w:sz w:val="24"/>
                <w:szCs w:val="24"/>
              </w:rPr>
            </w:pPr>
          </w:p>
        </w:tc>
        <w:tc>
          <w:tcPr>
            <w:tcW w:w="3060" w:type="dxa"/>
          </w:tcPr>
          <w:p w14:paraId="012580EC" w14:textId="77777777" w:rsidR="008805B6" w:rsidRDefault="00000000">
            <w:pPr>
              <w:spacing w:line="360" w:lineRule="auto"/>
              <w:ind w:left="73"/>
              <w:jc w:val="both"/>
              <w:rPr>
                <w:rFonts w:ascii="Arial" w:eastAsia="Arial" w:hAnsi="Arial" w:cs="Arial"/>
                <w:sz w:val="24"/>
                <w:szCs w:val="24"/>
              </w:rPr>
            </w:pPr>
            <w:bookmarkStart w:id="61" w:name="_heading=h.1stt9dw5biow" w:colFirst="0" w:colLast="0"/>
            <w:bookmarkEnd w:id="61"/>
            <w:r>
              <w:rPr>
                <w:rFonts w:ascii="Arial" w:eastAsia="Arial" w:hAnsi="Arial" w:cs="Arial"/>
                <w:sz w:val="24"/>
                <w:szCs w:val="24"/>
              </w:rPr>
              <w:t>Melaksanakan konsultasi dengan mentor</w:t>
            </w:r>
          </w:p>
          <w:p w14:paraId="16CF8573" w14:textId="77777777" w:rsidR="008805B6" w:rsidRDefault="008805B6">
            <w:pPr>
              <w:spacing w:line="360" w:lineRule="auto"/>
              <w:jc w:val="both"/>
              <w:rPr>
                <w:rFonts w:ascii="Arial" w:eastAsia="Arial" w:hAnsi="Arial" w:cs="Arial"/>
                <w:b/>
                <w:bCs/>
                <w:sz w:val="24"/>
                <w:szCs w:val="24"/>
              </w:rPr>
            </w:pPr>
          </w:p>
        </w:tc>
        <w:tc>
          <w:tcPr>
            <w:tcW w:w="2637" w:type="dxa"/>
          </w:tcPr>
          <w:p w14:paraId="323F4A98" w14:textId="77777777" w:rsidR="008805B6" w:rsidRDefault="00000000">
            <w:pPr>
              <w:numPr>
                <w:ilvl w:val="0"/>
                <w:numId w:val="89"/>
              </w:numPr>
              <w:pBdr>
                <w:top w:val="nil"/>
                <w:left w:val="nil"/>
                <w:bottom w:val="nil"/>
                <w:right w:val="nil"/>
                <w:between w:val="nil"/>
              </w:pBdr>
              <w:spacing w:line="360" w:lineRule="auto"/>
              <w:ind w:left="229" w:hanging="283"/>
              <w:jc w:val="both"/>
              <w:rPr>
                <w:rFonts w:ascii="Arial" w:eastAsia="Arial" w:hAnsi="Arial" w:cs="Arial"/>
                <w:color w:val="000000"/>
                <w:sz w:val="24"/>
                <w:szCs w:val="24"/>
              </w:rPr>
            </w:pPr>
            <w:r>
              <w:rPr>
                <w:rFonts w:ascii="Arial" w:eastAsia="Arial" w:hAnsi="Arial" w:cs="Arial"/>
                <w:color w:val="000000"/>
                <w:sz w:val="24"/>
                <w:szCs w:val="24"/>
              </w:rPr>
              <w:t>Menemui dan menghadap mentor</w:t>
            </w:r>
          </w:p>
          <w:p w14:paraId="411D88F1" w14:textId="77777777" w:rsidR="008805B6" w:rsidRDefault="00000000">
            <w:pPr>
              <w:numPr>
                <w:ilvl w:val="0"/>
                <w:numId w:val="89"/>
              </w:numPr>
              <w:pBdr>
                <w:top w:val="nil"/>
                <w:left w:val="nil"/>
                <w:bottom w:val="nil"/>
                <w:right w:val="nil"/>
                <w:between w:val="nil"/>
              </w:pBdr>
              <w:spacing w:line="360" w:lineRule="auto"/>
              <w:ind w:left="229" w:hanging="283"/>
              <w:jc w:val="both"/>
              <w:rPr>
                <w:rFonts w:ascii="Arial" w:eastAsia="Arial" w:hAnsi="Arial" w:cs="Arial"/>
                <w:color w:val="000000"/>
                <w:sz w:val="24"/>
                <w:szCs w:val="24"/>
              </w:rPr>
            </w:pPr>
            <w:r>
              <w:rPr>
                <w:rFonts w:ascii="Arial" w:eastAsia="Arial" w:hAnsi="Arial" w:cs="Arial"/>
                <w:color w:val="000000"/>
                <w:sz w:val="24"/>
                <w:szCs w:val="24"/>
              </w:rPr>
              <w:t>Meminta dukungan mentor</w:t>
            </w:r>
          </w:p>
          <w:p w14:paraId="251B4DF9" w14:textId="77777777" w:rsidR="008805B6" w:rsidRDefault="00000000">
            <w:pPr>
              <w:numPr>
                <w:ilvl w:val="0"/>
                <w:numId w:val="89"/>
              </w:numPr>
              <w:pBdr>
                <w:top w:val="nil"/>
                <w:left w:val="nil"/>
                <w:bottom w:val="nil"/>
                <w:right w:val="nil"/>
                <w:between w:val="nil"/>
              </w:pBdr>
              <w:spacing w:after="160" w:line="360" w:lineRule="auto"/>
              <w:ind w:left="229" w:hanging="283"/>
              <w:jc w:val="both"/>
              <w:rPr>
                <w:rFonts w:ascii="Arial" w:eastAsia="Arial" w:hAnsi="Arial" w:cs="Arial"/>
                <w:color w:val="000000"/>
                <w:sz w:val="24"/>
                <w:szCs w:val="24"/>
              </w:rPr>
            </w:pPr>
            <w:r>
              <w:rPr>
                <w:rFonts w:ascii="Arial" w:eastAsia="Arial" w:hAnsi="Arial" w:cs="Arial"/>
                <w:color w:val="000000"/>
                <w:sz w:val="24"/>
                <w:szCs w:val="24"/>
              </w:rPr>
              <w:t>Meminta arahan mentor</w:t>
            </w:r>
          </w:p>
        </w:tc>
        <w:tc>
          <w:tcPr>
            <w:tcW w:w="2790" w:type="dxa"/>
          </w:tcPr>
          <w:p w14:paraId="238AFF1C" w14:textId="77777777" w:rsidR="008805B6" w:rsidRDefault="00000000">
            <w:pPr>
              <w:numPr>
                <w:ilvl w:val="0"/>
                <w:numId w:val="83"/>
              </w:numPr>
              <w:pBdr>
                <w:top w:val="nil"/>
                <w:left w:val="nil"/>
                <w:bottom w:val="nil"/>
                <w:right w:val="nil"/>
                <w:between w:val="nil"/>
              </w:pBdr>
              <w:spacing w:line="360" w:lineRule="auto"/>
              <w:ind w:left="435" w:hanging="426"/>
              <w:jc w:val="both"/>
              <w:rPr>
                <w:rFonts w:ascii="Arial" w:eastAsia="Arial" w:hAnsi="Arial" w:cs="Arial"/>
                <w:color w:val="000000"/>
                <w:sz w:val="24"/>
                <w:szCs w:val="24"/>
              </w:rPr>
            </w:pPr>
            <w:r>
              <w:rPr>
                <w:rFonts w:ascii="Arial" w:eastAsia="Arial" w:hAnsi="Arial" w:cs="Arial"/>
                <w:color w:val="000000"/>
                <w:sz w:val="24"/>
                <w:szCs w:val="24"/>
              </w:rPr>
              <w:t>Surat Dukungan</w:t>
            </w:r>
          </w:p>
          <w:p w14:paraId="26698ABF" w14:textId="77777777" w:rsidR="008805B6" w:rsidRDefault="00000000">
            <w:pPr>
              <w:numPr>
                <w:ilvl w:val="0"/>
                <w:numId w:val="83"/>
              </w:numPr>
              <w:pBdr>
                <w:top w:val="nil"/>
                <w:left w:val="nil"/>
                <w:bottom w:val="nil"/>
                <w:right w:val="nil"/>
                <w:between w:val="nil"/>
              </w:pBdr>
              <w:spacing w:line="360" w:lineRule="auto"/>
              <w:ind w:left="435" w:hanging="426"/>
              <w:jc w:val="both"/>
              <w:rPr>
                <w:rFonts w:ascii="Arial" w:eastAsia="Arial" w:hAnsi="Arial" w:cs="Arial"/>
                <w:color w:val="000000"/>
                <w:sz w:val="24"/>
                <w:szCs w:val="24"/>
              </w:rPr>
            </w:pPr>
            <w:r>
              <w:rPr>
                <w:rFonts w:ascii="Arial" w:eastAsia="Arial" w:hAnsi="Arial" w:cs="Arial"/>
                <w:color w:val="000000"/>
                <w:sz w:val="24"/>
                <w:szCs w:val="24"/>
              </w:rPr>
              <w:t>Laporan hasil konsultasi (arahan)</w:t>
            </w:r>
          </w:p>
          <w:p w14:paraId="39FC965B" w14:textId="77777777" w:rsidR="008805B6" w:rsidRDefault="00000000">
            <w:pPr>
              <w:numPr>
                <w:ilvl w:val="0"/>
                <w:numId w:val="83"/>
              </w:numPr>
              <w:pBdr>
                <w:top w:val="nil"/>
                <w:left w:val="nil"/>
                <w:bottom w:val="nil"/>
                <w:right w:val="nil"/>
                <w:between w:val="nil"/>
              </w:pBdr>
              <w:spacing w:after="160" w:line="360" w:lineRule="auto"/>
              <w:ind w:left="435" w:hanging="426"/>
              <w:jc w:val="both"/>
              <w:rPr>
                <w:rFonts w:ascii="Arial" w:eastAsia="Arial" w:hAnsi="Arial" w:cs="Arial"/>
                <w:color w:val="000000"/>
                <w:sz w:val="24"/>
                <w:szCs w:val="24"/>
              </w:rPr>
            </w:pPr>
            <w:r>
              <w:rPr>
                <w:rFonts w:ascii="Arial" w:eastAsia="Arial" w:hAnsi="Arial" w:cs="Arial"/>
                <w:color w:val="000000"/>
                <w:sz w:val="24"/>
                <w:szCs w:val="24"/>
              </w:rPr>
              <w:t>Foto / Video</w:t>
            </w:r>
          </w:p>
        </w:tc>
        <w:tc>
          <w:tcPr>
            <w:tcW w:w="1446" w:type="dxa"/>
          </w:tcPr>
          <w:p w14:paraId="2A20FA26"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t>Minggu ke -IV bulan Oktober  2025</w:t>
            </w:r>
          </w:p>
        </w:tc>
      </w:tr>
      <w:tr w:rsidR="008805B6" w14:paraId="70741B6B" w14:textId="77777777">
        <w:trPr>
          <w:trHeight w:val="145"/>
          <w:jc w:val="center"/>
        </w:trPr>
        <w:tc>
          <w:tcPr>
            <w:tcW w:w="562" w:type="dxa"/>
          </w:tcPr>
          <w:p w14:paraId="23CF368E" w14:textId="77777777" w:rsidR="008805B6" w:rsidRDefault="00000000">
            <w:pPr>
              <w:spacing w:line="360" w:lineRule="auto"/>
              <w:jc w:val="center"/>
              <w:rPr>
                <w:rFonts w:ascii="Arial" w:eastAsia="Arial" w:hAnsi="Arial" w:cs="Arial"/>
                <w:sz w:val="24"/>
                <w:szCs w:val="24"/>
              </w:rPr>
            </w:pPr>
            <w:r>
              <w:rPr>
                <w:rFonts w:ascii="Arial" w:eastAsia="Arial" w:hAnsi="Arial" w:cs="Arial"/>
                <w:sz w:val="24"/>
                <w:szCs w:val="24"/>
              </w:rPr>
              <w:t>2.</w:t>
            </w:r>
          </w:p>
        </w:tc>
        <w:tc>
          <w:tcPr>
            <w:tcW w:w="3060" w:type="dxa"/>
          </w:tcPr>
          <w:p w14:paraId="5F6CB010"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t>Membentuk Tim Efektif Aksi Perubahan</w:t>
            </w:r>
          </w:p>
          <w:p w14:paraId="67AB44C7" w14:textId="77777777" w:rsidR="008805B6" w:rsidRDefault="008805B6">
            <w:pPr>
              <w:spacing w:line="360" w:lineRule="auto"/>
              <w:jc w:val="both"/>
              <w:rPr>
                <w:rFonts w:ascii="Arial" w:eastAsia="Arial" w:hAnsi="Arial" w:cs="Arial"/>
                <w:sz w:val="24"/>
                <w:szCs w:val="24"/>
              </w:rPr>
            </w:pPr>
          </w:p>
        </w:tc>
        <w:tc>
          <w:tcPr>
            <w:tcW w:w="2637" w:type="dxa"/>
          </w:tcPr>
          <w:p w14:paraId="307A86DF" w14:textId="77777777" w:rsidR="008805B6" w:rsidRDefault="00000000">
            <w:pPr>
              <w:numPr>
                <w:ilvl w:val="0"/>
                <w:numId w:val="100"/>
              </w:numPr>
              <w:pBdr>
                <w:top w:val="nil"/>
                <w:left w:val="nil"/>
                <w:bottom w:val="nil"/>
                <w:right w:val="nil"/>
                <w:between w:val="nil"/>
              </w:pBdr>
              <w:tabs>
                <w:tab w:val="left" w:pos="229"/>
              </w:tabs>
              <w:spacing w:line="360" w:lineRule="auto"/>
              <w:ind w:left="229" w:hanging="283"/>
              <w:jc w:val="both"/>
              <w:rPr>
                <w:rFonts w:ascii="Arial" w:eastAsia="Arial" w:hAnsi="Arial" w:cs="Arial"/>
                <w:color w:val="000000"/>
                <w:sz w:val="24"/>
                <w:szCs w:val="24"/>
              </w:rPr>
            </w:pPr>
            <w:r>
              <w:rPr>
                <w:rFonts w:ascii="Arial" w:eastAsia="Arial" w:hAnsi="Arial" w:cs="Arial"/>
                <w:color w:val="000000"/>
                <w:sz w:val="24"/>
                <w:szCs w:val="24"/>
              </w:rPr>
              <w:t>Menyusun daftar tim efektif</w:t>
            </w:r>
          </w:p>
          <w:p w14:paraId="6794E729" w14:textId="77777777" w:rsidR="008805B6" w:rsidRDefault="00000000">
            <w:pPr>
              <w:numPr>
                <w:ilvl w:val="0"/>
                <w:numId w:val="100"/>
              </w:numPr>
              <w:pBdr>
                <w:top w:val="nil"/>
                <w:left w:val="nil"/>
                <w:bottom w:val="nil"/>
                <w:right w:val="nil"/>
                <w:between w:val="nil"/>
              </w:pBdr>
              <w:tabs>
                <w:tab w:val="left" w:pos="229"/>
              </w:tabs>
              <w:spacing w:line="360" w:lineRule="auto"/>
              <w:ind w:left="229" w:hanging="283"/>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Menyampaikan daftar kepada mentor </w:t>
            </w:r>
          </w:p>
          <w:p w14:paraId="5674FB0A" w14:textId="77777777" w:rsidR="008805B6" w:rsidRDefault="00000000">
            <w:pPr>
              <w:numPr>
                <w:ilvl w:val="0"/>
                <w:numId w:val="100"/>
              </w:numPr>
              <w:pBdr>
                <w:top w:val="nil"/>
                <w:left w:val="nil"/>
                <w:bottom w:val="nil"/>
                <w:right w:val="nil"/>
                <w:between w:val="nil"/>
              </w:pBdr>
              <w:tabs>
                <w:tab w:val="left" w:pos="229"/>
              </w:tabs>
              <w:spacing w:after="160" w:line="360" w:lineRule="auto"/>
              <w:ind w:left="229" w:hanging="283"/>
              <w:jc w:val="both"/>
              <w:rPr>
                <w:rFonts w:ascii="Arial" w:eastAsia="Arial" w:hAnsi="Arial" w:cs="Arial"/>
                <w:color w:val="000000"/>
                <w:sz w:val="24"/>
                <w:szCs w:val="24"/>
              </w:rPr>
            </w:pPr>
            <w:r>
              <w:rPr>
                <w:rFonts w:ascii="Arial" w:eastAsia="Arial" w:hAnsi="Arial" w:cs="Arial"/>
                <w:color w:val="000000"/>
                <w:sz w:val="24"/>
                <w:szCs w:val="24"/>
              </w:rPr>
              <w:t>Menyampaikan dan meminta persetujuan Kepada Dinas Pendidikan Kab. OKI</w:t>
            </w:r>
          </w:p>
        </w:tc>
        <w:tc>
          <w:tcPr>
            <w:tcW w:w="2790" w:type="dxa"/>
          </w:tcPr>
          <w:p w14:paraId="60CFA518" w14:textId="77777777" w:rsidR="008805B6" w:rsidRDefault="00000000">
            <w:pPr>
              <w:numPr>
                <w:ilvl w:val="0"/>
                <w:numId w:val="111"/>
              </w:numPr>
              <w:pBdr>
                <w:top w:val="nil"/>
                <w:left w:val="nil"/>
                <w:bottom w:val="nil"/>
                <w:right w:val="nil"/>
                <w:between w:val="nil"/>
              </w:pBdr>
              <w:spacing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lastRenderedPageBreak/>
              <w:t>SK Keputusan Tim Efektif</w:t>
            </w:r>
          </w:p>
          <w:p w14:paraId="18FD6A3B" w14:textId="77777777" w:rsidR="008805B6" w:rsidRDefault="00000000">
            <w:pPr>
              <w:numPr>
                <w:ilvl w:val="0"/>
                <w:numId w:val="111"/>
              </w:numPr>
              <w:pBdr>
                <w:top w:val="nil"/>
                <w:left w:val="nil"/>
                <w:bottom w:val="nil"/>
                <w:right w:val="nil"/>
                <w:between w:val="nil"/>
              </w:pBdr>
              <w:spacing w:after="160"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Foto / Video</w:t>
            </w:r>
          </w:p>
        </w:tc>
        <w:tc>
          <w:tcPr>
            <w:tcW w:w="1446" w:type="dxa"/>
          </w:tcPr>
          <w:p w14:paraId="4CE10B1C"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t>Minggu ke -IV bulan Oktober  2025</w:t>
            </w:r>
          </w:p>
        </w:tc>
      </w:tr>
      <w:tr w:rsidR="008805B6" w14:paraId="4EEABE31" w14:textId="77777777">
        <w:trPr>
          <w:trHeight w:val="145"/>
          <w:jc w:val="center"/>
        </w:trPr>
        <w:tc>
          <w:tcPr>
            <w:tcW w:w="562" w:type="dxa"/>
          </w:tcPr>
          <w:p w14:paraId="314CC771" w14:textId="77777777" w:rsidR="008805B6" w:rsidRDefault="00000000">
            <w:pPr>
              <w:spacing w:line="360" w:lineRule="auto"/>
              <w:jc w:val="center"/>
              <w:rPr>
                <w:rFonts w:ascii="Arial" w:eastAsia="Arial" w:hAnsi="Arial" w:cs="Arial"/>
                <w:sz w:val="24"/>
                <w:szCs w:val="24"/>
              </w:rPr>
            </w:pPr>
            <w:r>
              <w:rPr>
                <w:rFonts w:ascii="Arial" w:eastAsia="Arial" w:hAnsi="Arial" w:cs="Arial"/>
                <w:sz w:val="24"/>
                <w:szCs w:val="24"/>
              </w:rPr>
              <w:t>3.</w:t>
            </w:r>
          </w:p>
        </w:tc>
        <w:tc>
          <w:tcPr>
            <w:tcW w:w="3060" w:type="dxa"/>
          </w:tcPr>
          <w:p w14:paraId="698BFF5B"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t>Melaksanakan rapat tim efektif</w:t>
            </w:r>
          </w:p>
        </w:tc>
        <w:tc>
          <w:tcPr>
            <w:tcW w:w="2637" w:type="dxa"/>
          </w:tcPr>
          <w:p w14:paraId="3AD046F0" w14:textId="77777777" w:rsidR="008805B6" w:rsidRDefault="00000000">
            <w:pPr>
              <w:spacing w:line="360" w:lineRule="auto"/>
              <w:ind w:left="-54"/>
              <w:jc w:val="both"/>
              <w:rPr>
                <w:rFonts w:ascii="Arial" w:eastAsia="Arial" w:hAnsi="Arial" w:cs="Arial"/>
                <w:sz w:val="24"/>
                <w:szCs w:val="24"/>
              </w:rPr>
            </w:pPr>
            <w:r>
              <w:rPr>
                <w:rFonts w:ascii="Arial" w:eastAsia="Arial" w:hAnsi="Arial" w:cs="Arial"/>
                <w:sz w:val="24"/>
                <w:szCs w:val="24"/>
              </w:rPr>
              <w:t>Melaksanakan rapat tim efektif</w:t>
            </w:r>
          </w:p>
        </w:tc>
        <w:tc>
          <w:tcPr>
            <w:tcW w:w="2790" w:type="dxa"/>
          </w:tcPr>
          <w:p w14:paraId="633E28D9" w14:textId="77777777" w:rsidR="008805B6" w:rsidRDefault="00000000">
            <w:pPr>
              <w:numPr>
                <w:ilvl w:val="0"/>
                <w:numId w:val="131"/>
              </w:numPr>
              <w:pBdr>
                <w:top w:val="nil"/>
                <w:left w:val="nil"/>
                <w:bottom w:val="nil"/>
                <w:right w:val="nil"/>
                <w:between w:val="nil"/>
              </w:pBdr>
              <w:spacing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Daftar Hadir</w:t>
            </w:r>
          </w:p>
          <w:p w14:paraId="62B1E77E" w14:textId="77777777" w:rsidR="008805B6" w:rsidRDefault="00000000">
            <w:pPr>
              <w:numPr>
                <w:ilvl w:val="0"/>
                <w:numId w:val="131"/>
              </w:numPr>
              <w:pBdr>
                <w:top w:val="nil"/>
                <w:left w:val="nil"/>
                <w:bottom w:val="nil"/>
                <w:right w:val="nil"/>
                <w:between w:val="nil"/>
              </w:pBdr>
              <w:spacing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Notulen rapat</w:t>
            </w:r>
          </w:p>
          <w:p w14:paraId="5E0AC4BB" w14:textId="77777777" w:rsidR="008805B6" w:rsidRDefault="00000000">
            <w:pPr>
              <w:numPr>
                <w:ilvl w:val="0"/>
                <w:numId w:val="131"/>
              </w:numPr>
              <w:pBdr>
                <w:top w:val="nil"/>
                <w:left w:val="nil"/>
                <w:bottom w:val="nil"/>
                <w:right w:val="nil"/>
                <w:between w:val="nil"/>
              </w:pBdr>
              <w:spacing w:after="160"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Foto / Video</w:t>
            </w:r>
          </w:p>
          <w:p w14:paraId="5E2A32B7" w14:textId="77777777" w:rsidR="008805B6" w:rsidRDefault="008805B6">
            <w:pPr>
              <w:pBdr>
                <w:top w:val="nil"/>
                <w:left w:val="nil"/>
                <w:bottom w:val="nil"/>
                <w:right w:val="nil"/>
                <w:between w:val="nil"/>
              </w:pBdr>
              <w:spacing w:after="160" w:line="360" w:lineRule="auto"/>
              <w:jc w:val="both"/>
              <w:rPr>
                <w:rFonts w:ascii="Arial" w:eastAsia="Arial" w:hAnsi="Arial" w:cs="Arial"/>
                <w:sz w:val="24"/>
                <w:szCs w:val="24"/>
              </w:rPr>
            </w:pPr>
          </w:p>
          <w:p w14:paraId="13E88F31" w14:textId="77777777" w:rsidR="008805B6" w:rsidRDefault="008805B6">
            <w:pPr>
              <w:pBdr>
                <w:top w:val="nil"/>
                <w:left w:val="nil"/>
                <w:bottom w:val="nil"/>
                <w:right w:val="nil"/>
                <w:between w:val="nil"/>
              </w:pBdr>
              <w:spacing w:after="160" w:line="360" w:lineRule="auto"/>
              <w:jc w:val="both"/>
              <w:rPr>
                <w:rFonts w:ascii="Arial" w:eastAsia="Arial" w:hAnsi="Arial" w:cs="Arial"/>
                <w:sz w:val="24"/>
                <w:szCs w:val="24"/>
              </w:rPr>
            </w:pPr>
          </w:p>
          <w:p w14:paraId="5BCA162D" w14:textId="77777777" w:rsidR="008805B6" w:rsidRDefault="008805B6">
            <w:pPr>
              <w:pBdr>
                <w:top w:val="nil"/>
                <w:left w:val="nil"/>
                <w:bottom w:val="nil"/>
                <w:right w:val="nil"/>
                <w:between w:val="nil"/>
              </w:pBdr>
              <w:spacing w:after="160" w:line="360" w:lineRule="auto"/>
              <w:jc w:val="both"/>
              <w:rPr>
                <w:rFonts w:ascii="Arial" w:eastAsia="Arial" w:hAnsi="Arial" w:cs="Arial"/>
                <w:sz w:val="24"/>
                <w:szCs w:val="24"/>
              </w:rPr>
            </w:pPr>
          </w:p>
          <w:p w14:paraId="72C1B235" w14:textId="77777777" w:rsidR="008805B6" w:rsidRDefault="008805B6">
            <w:pPr>
              <w:pBdr>
                <w:top w:val="nil"/>
                <w:left w:val="nil"/>
                <w:bottom w:val="nil"/>
                <w:right w:val="nil"/>
                <w:between w:val="nil"/>
              </w:pBdr>
              <w:spacing w:after="160" w:line="360" w:lineRule="auto"/>
              <w:jc w:val="both"/>
              <w:rPr>
                <w:rFonts w:ascii="Arial" w:eastAsia="Arial" w:hAnsi="Arial" w:cs="Arial"/>
                <w:sz w:val="24"/>
                <w:szCs w:val="24"/>
              </w:rPr>
            </w:pPr>
          </w:p>
          <w:p w14:paraId="0BDE90BF" w14:textId="77777777" w:rsidR="008805B6" w:rsidRDefault="008805B6">
            <w:pPr>
              <w:pBdr>
                <w:top w:val="nil"/>
                <w:left w:val="nil"/>
                <w:bottom w:val="nil"/>
                <w:right w:val="nil"/>
                <w:between w:val="nil"/>
              </w:pBdr>
              <w:spacing w:after="160" w:line="360" w:lineRule="auto"/>
              <w:jc w:val="both"/>
              <w:rPr>
                <w:rFonts w:ascii="Arial" w:eastAsia="Arial" w:hAnsi="Arial" w:cs="Arial"/>
                <w:sz w:val="24"/>
                <w:szCs w:val="24"/>
              </w:rPr>
            </w:pPr>
          </w:p>
          <w:p w14:paraId="74639BAB" w14:textId="77777777" w:rsidR="008805B6" w:rsidRDefault="008805B6">
            <w:pPr>
              <w:pBdr>
                <w:top w:val="nil"/>
                <w:left w:val="nil"/>
                <w:bottom w:val="nil"/>
                <w:right w:val="nil"/>
                <w:between w:val="nil"/>
              </w:pBdr>
              <w:spacing w:after="160" w:line="360" w:lineRule="auto"/>
              <w:jc w:val="both"/>
              <w:rPr>
                <w:rFonts w:ascii="Arial" w:eastAsia="Arial" w:hAnsi="Arial" w:cs="Arial"/>
                <w:sz w:val="24"/>
                <w:szCs w:val="24"/>
              </w:rPr>
            </w:pPr>
          </w:p>
          <w:p w14:paraId="2C57D660" w14:textId="77777777" w:rsidR="008805B6" w:rsidRDefault="008805B6">
            <w:pPr>
              <w:pBdr>
                <w:top w:val="nil"/>
                <w:left w:val="nil"/>
                <w:bottom w:val="nil"/>
                <w:right w:val="nil"/>
                <w:between w:val="nil"/>
              </w:pBdr>
              <w:spacing w:after="160" w:line="360" w:lineRule="auto"/>
              <w:jc w:val="both"/>
              <w:rPr>
                <w:rFonts w:ascii="Arial" w:eastAsia="Arial" w:hAnsi="Arial" w:cs="Arial"/>
                <w:sz w:val="24"/>
                <w:szCs w:val="24"/>
              </w:rPr>
            </w:pPr>
          </w:p>
        </w:tc>
        <w:tc>
          <w:tcPr>
            <w:tcW w:w="1446" w:type="dxa"/>
          </w:tcPr>
          <w:p w14:paraId="40C7E00A"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t>Minggu ke -IV bulan Oktober  2025</w:t>
            </w:r>
          </w:p>
        </w:tc>
      </w:tr>
      <w:tr w:rsidR="008805B6" w14:paraId="78A990FD" w14:textId="77777777">
        <w:trPr>
          <w:trHeight w:val="145"/>
          <w:jc w:val="center"/>
        </w:trPr>
        <w:tc>
          <w:tcPr>
            <w:tcW w:w="10495" w:type="dxa"/>
            <w:gridSpan w:val="5"/>
            <w:vAlign w:val="center"/>
          </w:tcPr>
          <w:p w14:paraId="1E8F407C" w14:textId="77777777" w:rsidR="008805B6" w:rsidRDefault="00000000">
            <w:pPr>
              <w:numPr>
                <w:ilvl w:val="0"/>
                <w:numId w:val="82"/>
              </w:numPr>
              <w:pBdr>
                <w:top w:val="nil"/>
                <w:left w:val="nil"/>
                <w:bottom w:val="nil"/>
                <w:right w:val="nil"/>
                <w:between w:val="nil"/>
              </w:pBdr>
              <w:spacing w:after="160" w:line="360" w:lineRule="auto"/>
              <w:ind w:left="597" w:hanging="597"/>
              <w:rPr>
                <w:rFonts w:ascii="Arial" w:eastAsia="Arial" w:hAnsi="Arial" w:cs="Arial"/>
                <w:b/>
                <w:bCs/>
                <w:color w:val="000000"/>
                <w:sz w:val="24"/>
                <w:szCs w:val="24"/>
              </w:rPr>
            </w:pPr>
            <w:r>
              <w:rPr>
                <w:rFonts w:ascii="Arial" w:eastAsia="Arial" w:hAnsi="Arial" w:cs="Arial"/>
                <w:b/>
                <w:bCs/>
                <w:color w:val="000000"/>
                <w:sz w:val="24"/>
                <w:szCs w:val="24"/>
              </w:rPr>
              <w:t>TAHAP PELAKSANAAN</w:t>
            </w:r>
          </w:p>
        </w:tc>
      </w:tr>
      <w:tr w:rsidR="008805B6" w14:paraId="4886E002" w14:textId="77777777">
        <w:trPr>
          <w:trHeight w:val="145"/>
          <w:jc w:val="center"/>
        </w:trPr>
        <w:tc>
          <w:tcPr>
            <w:tcW w:w="562" w:type="dxa"/>
          </w:tcPr>
          <w:p w14:paraId="1C2C1FBD" w14:textId="77777777" w:rsidR="008805B6" w:rsidRDefault="00000000">
            <w:pPr>
              <w:spacing w:line="360" w:lineRule="auto"/>
              <w:jc w:val="center"/>
              <w:rPr>
                <w:rFonts w:ascii="Arial" w:eastAsia="Arial" w:hAnsi="Arial" w:cs="Arial"/>
                <w:sz w:val="24"/>
                <w:szCs w:val="24"/>
              </w:rPr>
            </w:pPr>
            <w:r>
              <w:rPr>
                <w:rFonts w:ascii="Arial" w:eastAsia="Arial" w:hAnsi="Arial" w:cs="Arial"/>
                <w:sz w:val="24"/>
                <w:szCs w:val="24"/>
              </w:rPr>
              <w:t>4.</w:t>
            </w:r>
          </w:p>
        </w:tc>
        <w:tc>
          <w:tcPr>
            <w:tcW w:w="3060" w:type="dxa"/>
          </w:tcPr>
          <w:p w14:paraId="63CA69CE"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t>Melakukan koordinasi dengan lembaga PKBM di Kabupaten Ogan Komering Ilir</w:t>
            </w:r>
          </w:p>
        </w:tc>
        <w:tc>
          <w:tcPr>
            <w:tcW w:w="2637" w:type="dxa"/>
          </w:tcPr>
          <w:p w14:paraId="6749DD00" w14:textId="77777777" w:rsidR="008805B6" w:rsidRDefault="00000000">
            <w:pPr>
              <w:spacing w:line="360" w:lineRule="auto"/>
              <w:ind w:left="-54"/>
              <w:jc w:val="both"/>
              <w:rPr>
                <w:rFonts w:ascii="Arial" w:eastAsia="Arial" w:hAnsi="Arial" w:cs="Arial"/>
                <w:sz w:val="24"/>
                <w:szCs w:val="24"/>
              </w:rPr>
            </w:pPr>
            <w:r>
              <w:rPr>
                <w:rFonts w:ascii="Arial" w:eastAsia="Arial" w:hAnsi="Arial" w:cs="Arial"/>
                <w:sz w:val="24"/>
                <w:szCs w:val="24"/>
              </w:rPr>
              <w:t xml:space="preserve">Melaksanakan rapat koordinasi dengan lembaga PKBM </w:t>
            </w:r>
          </w:p>
        </w:tc>
        <w:tc>
          <w:tcPr>
            <w:tcW w:w="2790" w:type="dxa"/>
          </w:tcPr>
          <w:p w14:paraId="17B028B0" w14:textId="77777777" w:rsidR="008805B6" w:rsidRDefault="00000000">
            <w:pPr>
              <w:numPr>
                <w:ilvl w:val="0"/>
                <w:numId w:val="11"/>
              </w:numPr>
              <w:pBdr>
                <w:top w:val="nil"/>
                <w:left w:val="nil"/>
                <w:bottom w:val="nil"/>
                <w:right w:val="nil"/>
                <w:between w:val="nil"/>
              </w:pBdr>
              <w:spacing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Daftar Hadir</w:t>
            </w:r>
          </w:p>
          <w:p w14:paraId="5C1599B0" w14:textId="77777777" w:rsidR="008805B6" w:rsidRDefault="00000000">
            <w:pPr>
              <w:numPr>
                <w:ilvl w:val="0"/>
                <w:numId w:val="11"/>
              </w:numPr>
              <w:pBdr>
                <w:top w:val="nil"/>
                <w:left w:val="nil"/>
                <w:bottom w:val="nil"/>
                <w:right w:val="nil"/>
                <w:between w:val="nil"/>
              </w:pBdr>
              <w:spacing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Notulen rapat</w:t>
            </w:r>
          </w:p>
          <w:p w14:paraId="43B5E627" w14:textId="77777777" w:rsidR="008805B6" w:rsidRDefault="00000000">
            <w:pPr>
              <w:numPr>
                <w:ilvl w:val="0"/>
                <w:numId w:val="11"/>
              </w:numPr>
              <w:pBdr>
                <w:top w:val="nil"/>
                <w:left w:val="nil"/>
                <w:bottom w:val="nil"/>
                <w:right w:val="nil"/>
                <w:between w:val="nil"/>
              </w:pBdr>
              <w:spacing w:after="160"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Foto / Video</w:t>
            </w:r>
          </w:p>
        </w:tc>
        <w:tc>
          <w:tcPr>
            <w:tcW w:w="1446" w:type="dxa"/>
          </w:tcPr>
          <w:p w14:paraId="344B519E"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t>Minggu ke -V bulan Oktober s.d Minggu ke -I bulan November  2025</w:t>
            </w:r>
          </w:p>
        </w:tc>
      </w:tr>
      <w:tr w:rsidR="008805B6" w14:paraId="4F113494" w14:textId="77777777">
        <w:trPr>
          <w:trHeight w:val="145"/>
          <w:jc w:val="center"/>
        </w:trPr>
        <w:tc>
          <w:tcPr>
            <w:tcW w:w="562" w:type="dxa"/>
          </w:tcPr>
          <w:p w14:paraId="794C7CBF" w14:textId="77777777" w:rsidR="008805B6" w:rsidRDefault="00000000">
            <w:pPr>
              <w:spacing w:line="360" w:lineRule="auto"/>
              <w:jc w:val="center"/>
              <w:rPr>
                <w:rFonts w:ascii="Arial" w:eastAsia="Arial" w:hAnsi="Arial" w:cs="Arial"/>
                <w:sz w:val="24"/>
                <w:szCs w:val="24"/>
              </w:rPr>
            </w:pPr>
            <w:r>
              <w:rPr>
                <w:rFonts w:ascii="Arial" w:eastAsia="Arial" w:hAnsi="Arial" w:cs="Arial"/>
                <w:sz w:val="24"/>
                <w:szCs w:val="24"/>
              </w:rPr>
              <w:t>5.</w:t>
            </w:r>
          </w:p>
        </w:tc>
        <w:tc>
          <w:tcPr>
            <w:tcW w:w="3060" w:type="dxa"/>
          </w:tcPr>
          <w:p w14:paraId="065AAB4B"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Melakukan penyusunan dan pemilahan terhadap Ijazah Kesetaraan Paket </w:t>
            </w:r>
            <w:r>
              <w:rPr>
                <w:rFonts w:ascii="Arial" w:eastAsia="Arial" w:hAnsi="Arial" w:cs="Arial"/>
                <w:sz w:val="24"/>
                <w:szCs w:val="24"/>
              </w:rPr>
              <w:lastRenderedPageBreak/>
              <w:t>A, Paket B dan Paket C di Pusat Kegiatan Belajar Masyarakat (PKBM)</w:t>
            </w:r>
          </w:p>
        </w:tc>
        <w:tc>
          <w:tcPr>
            <w:tcW w:w="2637" w:type="dxa"/>
          </w:tcPr>
          <w:p w14:paraId="5F6A121E" w14:textId="77777777" w:rsidR="008805B6" w:rsidRDefault="00000000">
            <w:pPr>
              <w:spacing w:line="360" w:lineRule="auto"/>
              <w:ind w:left="-54"/>
              <w:jc w:val="both"/>
              <w:rPr>
                <w:rFonts w:ascii="Arial" w:eastAsia="Arial" w:hAnsi="Arial" w:cs="Arial"/>
                <w:sz w:val="24"/>
                <w:szCs w:val="24"/>
              </w:rPr>
            </w:pPr>
            <w:r>
              <w:rPr>
                <w:rFonts w:ascii="Arial" w:eastAsia="Arial" w:hAnsi="Arial" w:cs="Arial"/>
                <w:sz w:val="24"/>
                <w:szCs w:val="24"/>
              </w:rPr>
              <w:lastRenderedPageBreak/>
              <w:t xml:space="preserve">Melaksanakan rapat dalam rangka penyusunan dan </w:t>
            </w:r>
            <w:r>
              <w:rPr>
                <w:rFonts w:ascii="Arial" w:eastAsia="Arial" w:hAnsi="Arial" w:cs="Arial"/>
                <w:sz w:val="24"/>
                <w:szCs w:val="24"/>
              </w:rPr>
              <w:lastRenderedPageBreak/>
              <w:t xml:space="preserve">pemilahan Ijazah Kesetaraan pada lembaga PKBM </w:t>
            </w:r>
          </w:p>
        </w:tc>
        <w:tc>
          <w:tcPr>
            <w:tcW w:w="2790" w:type="dxa"/>
          </w:tcPr>
          <w:p w14:paraId="0345F9BF" w14:textId="77777777" w:rsidR="008805B6" w:rsidRDefault="00000000">
            <w:pPr>
              <w:numPr>
                <w:ilvl w:val="0"/>
                <w:numId w:val="21"/>
              </w:numPr>
              <w:pBdr>
                <w:top w:val="nil"/>
                <w:left w:val="nil"/>
                <w:bottom w:val="nil"/>
                <w:right w:val="nil"/>
                <w:between w:val="nil"/>
              </w:pBdr>
              <w:spacing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lastRenderedPageBreak/>
              <w:t>Daftar Hadir</w:t>
            </w:r>
          </w:p>
          <w:p w14:paraId="2E8AB6A1" w14:textId="77777777" w:rsidR="008805B6" w:rsidRDefault="00000000">
            <w:pPr>
              <w:numPr>
                <w:ilvl w:val="0"/>
                <w:numId w:val="21"/>
              </w:numPr>
              <w:pBdr>
                <w:top w:val="nil"/>
                <w:left w:val="nil"/>
                <w:bottom w:val="nil"/>
                <w:right w:val="nil"/>
                <w:between w:val="nil"/>
              </w:pBdr>
              <w:spacing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Notulen rapat</w:t>
            </w:r>
          </w:p>
          <w:p w14:paraId="1A8D18B5" w14:textId="77777777" w:rsidR="008805B6" w:rsidRDefault="00000000">
            <w:pPr>
              <w:numPr>
                <w:ilvl w:val="0"/>
                <w:numId w:val="21"/>
              </w:numPr>
              <w:pBdr>
                <w:top w:val="nil"/>
                <w:left w:val="nil"/>
                <w:bottom w:val="nil"/>
                <w:right w:val="nil"/>
                <w:between w:val="nil"/>
              </w:pBdr>
              <w:spacing w:after="160"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lastRenderedPageBreak/>
              <w:t>Foto / Video</w:t>
            </w:r>
          </w:p>
        </w:tc>
        <w:tc>
          <w:tcPr>
            <w:tcW w:w="1446" w:type="dxa"/>
          </w:tcPr>
          <w:p w14:paraId="31F9968C"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Minggu ke -I bulan </w:t>
            </w:r>
            <w:r>
              <w:rPr>
                <w:rFonts w:ascii="Arial" w:eastAsia="Arial" w:hAnsi="Arial" w:cs="Arial"/>
                <w:sz w:val="24"/>
                <w:szCs w:val="24"/>
              </w:rPr>
              <w:lastRenderedPageBreak/>
              <w:t>November  2025</w:t>
            </w:r>
          </w:p>
        </w:tc>
      </w:tr>
      <w:tr w:rsidR="008805B6" w14:paraId="7110F445" w14:textId="77777777">
        <w:trPr>
          <w:trHeight w:val="145"/>
          <w:jc w:val="center"/>
        </w:trPr>
        <w:tc>
          <w:tcPr>
            <w:tcW w:w="562" w:type="dxa"/>
          </w:tcPr>
          <w:p w14:paraId="621AE2B0" w14:textId="77777777" w:rsidR="008805B6" w:rsidRDefault="00000000">
            <w:pPr>
              <w:spacing w:line="360" w:lineRule="auto"/>
              <w:jc w:val="center"/>
              <w:rPr>
                <w:rFonts w:ascii="Arial" w:eastAsia="Arial" w:hAnsi="Arial" w:cs="Arial"/>
                <w:sz w:val="24"/>
                <w:szCs w:val="24"/>
              </w:rPr>
            </w:pPr>
            <w:r>
              <w:rPr>
                <w:rFonts w:ascii="Arial" w:eastAsia="Arial" w:hAnsi="Arial" w:cs="Arial"/>
                <w:sz w:val="24"/>
                <w:szCs w:val="24"/>
              </w:rPr>
              <w:lastRenderedPageBreak/>
              <w:t>6.</w:t>
            </w:r>
          </w:p>
        </w:tc>
        <w:tc>
          <w:tcPr>
            <w:tcW w:w="3060" w:type="dxa"/>
          </w:tcPr>
          <w:p w14:paraId="3C775A5F" w14:textId="77777777" w:rsidR="008805B6" w:rsidRDefault="00000000">
            <w:pPr>
              <w:spacing w:line="360" w:lineRule="auto"/>
              <w:jc w:val="both"/>
              <w:rPr>
                <w:rFonts w:ascii="Arial" w:eastAsia="Arial" w:hAnsi="Arial" w:cs="Arial"/>
                <w:b/>
                <w:bCs/>
                <w:sz w:val="24"/>
                <w:szCs w:val="24"/>
              </w:rPr>
            </w:pPr>
            <w:bookmarkStart w:id="62" w:name="_heading=h.in7ot1bn4lnm" w:colFirst="0" w:colLast="0"/>
            <w:bookmarkEnd w:id="62"/>
            <w:r>
              <w:rPr>
                <w:rFonts w:ascii="Arial" w:eastAsia="Arial" w:hAnsi="Arial" w:cs="Arial"/>
                <w:sz w:val="24"/>
                <w:szCs w:val="24"/>
              </w:rPr>
              <w:t xml:space="preserve">Membuat Sistem Administrasi Digital Ijazah Kesetaraan Paket A, Paket B dan Paket C Menggunakan </w:t>
            </w:r>
            <w:r>
              <w:rPr>
                <w:rFonts w:ascii="Arial" w:eastAsia="Arial" w:hAnsi="Arial" w:cs="Arial"/>
                <w:i/>
                <w:iCs/>
                <w:sz w:val="24"/>
                <w:szCs w:val="24"/>
              </w:rPr>
              <w:t>Google Drive</w:t>
            </w:r>
          </w:p>
        </w:tc>
        <w:tc>
          <w:tcPr>
            <w:tcW w:w="2637" w:type="dxa"/>
          </w:tcPr>
          <w:p w14:paraId="49D2BF95" w14:textId="77777777" w:rsidR="008805B6" w:rsidRDefault="00000000">
            <w:pPr>
              <w:spacing w:line="360" w:lineRule="auto"/>
              <w:ind w:left="-54"/>
              <w:jc w:val="both"/>
              <w:rPr>
                <w:rFonts w:ascii="Arial" w:eastAsia="Arial" w:hAnsi="Arial" w:cs="Arial"/>
                <w:sz w:val="24"/>
                <w:szCs w:val="24"/>
              </w:rPr>
            </w:pPr>
            <w:r>
              <w:rPr>
                <w:rFonts w:ascii="Arial" w:eastAsia="Arial" w:hAnsi="Arial" w:cs="Arial"/>
                <w:sz w:val="24"/>
                <w:szCs w:val="24"/>
              </w:rPr>
              <w:t xml:space="preserve">Membahas rancangan Sistem Administrasi Digital Ijazah Kesetaraan Paket A, Paket B dan Paket C Menggunakan </w:t>
            </w:r>
            <w:r>
              <w:rPr>
                <w:rFonts w:ascii="Arial" w:eastAsia="Arial" w:hAnsi="Arial" w:cs="Arial"/>
                <w:i/>
                <w:iCs/>
                <w:sz w:val="24"/>
                <w:szCs w:val="24"/>
              </w:rPr>
              <w:t>Google Drive</w:t>
            </w:r>
          </w:p>
        </w:tc>
        <w:tc>
          <w:tcPr>
            <w:tcW w:w="2790" w:type="dxa"/>
          </w:tcPr>
          <w:p w14:paraId="350CA580" w14:textId="77777777" w:rsidR="008805B6" w:rsidRDefault="00000000">
            <w:pPr>
              <w:numPr>
                <w:ilvl w:val="0"/>
                <w:numId w:val="32"/>
              </w:numPr>
              <w:pBdr>
                <w:top w:val="nil"/>
                <w:left w:val="nil"/>
                <w:bottom w:val="nil"/>
                <w:right w:val="nil"/>
                <w:between w:val="nil"/>
              </w:pBdr>
              <w:spacing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Daftar Hadir</w:t>
            </w:r>
          </w:p>
          <w:p w14:paraId="4135E855" w14:textId="77777777" w:rsidR="008805B6" w:rsidRDefault="00000000">
            <w:pPr>
              <w:numPr>
                <w:ilvl w:val="0"/>
                <w:numId w:val="32"/>
              </w:numPr>
              <w:pBdr>
                <w:top w:val="nil"/>
                <w:left w:val="nil"/>
                <w:bottom w:val="nil"/>
                <w:right w:val="nil"/>
                <w:between w:val="nil"/>
              </w:pBdr>
              <w:spacing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Notulen rapat</w:t>
            </w:r>
          </w:p>
          <w:p w14:paraId="4C1ECDA2" w14:textId="77777777" w:rsidR="008805B6" w:rsidRDefault="00000000">
            <w:pPr>
              <w:numPr>
                <w:ilvl w:val="0"/>
                <w:numId w:val="32"/>
              </w:numPr>
              <w:pBdr>
                <w:top w:val="nil"/>
                <w:left w:val="nil"/>
                <w:bottom w:val="nil"/>
                <w:right w:val="nil"/>
                <w:between w:val="nil"/>
              </w:pBdr>
              <w:spacing w:after="160"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Foto / Video</w:t>
            </w:r>
          </w:p>
        </w:tc>
        <w:tc>
          <w:tcPr>
            <w:tcW w:w="1446" w:type="dxa"/>
          </w:tcPr>
          <w:p w14:paraId="54C3A800" w14:textId="77777777" w:rsidR="008805B6" w:rsidRDefault="00000000">
            <w:pPr>
              <w:spacing w:line="360" w:lineRule="auto"/>
              <w:jc w:val="both"/>
              <w:rPr>
                <w:rFonts w:ascii="Arial" w:eastAsia="Arial" w:hAnsi="Arial" w:cs="Arial"/>
                <w:sz w:val="24"/>
                <w:szCs w:val="24"/>
              </w:rPr>
            </w:pPr>
            <w:bookmarkStart w:id="63" w:name="_heading=h.actjc48wokwj" w:colFirst="0" w:colLast="0"/>
            <w:bookmarkEnd w:id="63"/>
            <w:r>
              <w:rPr>
                <w:rFonts w:ascii="Arial" w:eastAsia="Arial" w:hAnsi="Arial" w:cs="Arial"/>
                <w:sz w:val="24"/>
                <w:szCs w:val="24"/>
              </w:rPr>
              <w:t>Minggu ke -II dan III bulan November  2025</w:t>
            </w:r>
          </w:p>
        </w:tc>
      </w:tr>
      <w:tr w:rsidR="008805B6" w14:paraId="00546925" w14:textId="77777777">
        <w:trPr>
          <w:trHeight w:val="145"/>
          <w:jc w:val="center"/>
        </w:trPr>
        <w:tc>
          <w:tcPr>
            <w:tcW w:w="562" w:type="dxa"/>
          </w:tcPr>
          <w:p w14:paraId="3277E6F7" w14:textId="77777777" w:rsidR="008805B6" w:rsidRDefault="00000000">
            <w:pPr>
              <w:spacing w:line="360" w:lineRule="auto"/>
              <w:jc w:val="center"/>
              <w:rPr>
                <w:rFonts w:ascii="Arial" w:eastAsia="Arial" w:hAnsi="Arial" w:cs="Arial"/>
                <w:sz w:val="24"/>
                <w:szCs w:val="24"/>
              </w:rPr>
            </w:pPr>
            <w:r>
              <w:rPr>
                <w:rFonts w:ascii="Arial" w:eastAsia="Arial" w:hAnsi="Arial" w:cs="Arial"/>
                <w:sz w:val="24"/>
                <w:szCs w:val="24"/>
              </w:rPr>
              <w:t>7.</w:t>
            </w:r>
          </w:p>
        </w:tc>
        <w:tc>
          <w:tcPr>
            <w:tcW w:w="3060" w:type="dxa"/>
          </w:tcPr>
          <w:p w14:paraId="3CE45AC9" w14:textId="77777777" w:rsidR="008805B6" w:rsidRDefault="00000000">
            <w:pPr>
              <w:spacing w:line="360" w:lineRule="auto"/>
              <w:jc w:val="both"/>
              <w:rPr>
                <w:rFonts w:ascii="Arial" w:eastAsia="Arial" w:hAnsi="Arial" w:cs="Arial"/>
                <w:sz w:val="24"/>
                <w:szCs w:val="24"/>
              </w:rPr>
            </w:pPr>
            <w:bookmarkStart w:id="64" w:name="_heading=h.8k06ltovl6w" w:colFirst="0" w:colLast="0"/>
            <w:bookmarkEnd w:id="64"/>
            <w:r>
              <w:rPr>
                <w:rFonts w:ascii="Arial" w:eastAsia="Arial" w:hAnsi="Arial" w:cs="Arial"/>
                <w:sz w:val="24"/>
                <w:szCs w:val="24"/>
              </w:rPr>
              <w:t xml:space="preserve">Sosialisasi Sistem Administrasi Digital Ijazah Kesetaraan Paket A, Paket B dan Paket C Menggunakan </w:t>
            </w:r>
            <w:r>
              <w:rPr>
                <w:rFonts w:ascii="Arial" w:eastAsia="Arial" w:hAnsi="Arial" w:cs="Arial"/>
                <w:i/>
                <w:iCs/>
                <w:sz w:val="24"/>
                <w:szCs w:val="24"/>
              </w:rPr>
              <w:t>Google Drive</w:t>
            </w:r>
          </w:p>
        </w:tc>
        <w:tc>
          <w:tcPr>
            <w:tcW w:w="2637" w:type="dxa"/>
          </w:tcPr>
          <w:p w14:paraId="1F7BAEAF" w14:textId="77777777" w:rsidR="008805B6" w:rsidRDefault="00000000">
            <w:pPr>
              <w:spacing w:line="360" w:lineRule="auto"/>
              <w:ind w:left="-54"/>
              <w:jc w:val="both"/>
              <w:rPr>
                <w:rFonts w:ascii="Arial" w:eastAsia="Arial" w:hAnsi="Arial" w:cs="Arial"/>
                <w:sz w:val="24"/>
                <w:szCs w:val="24"/>
              </w:rPr>
            </w:pPr>
            <w:r>
              <w:rPr>
                <w:rFonts w:ascii="Arial" w:eastAsia="Arial" w:hAnsi="Arial" w:cs="Arial"/>
                <w:sz w:val="24"/>
                <w:szCs w:val="24"/>
              </w:rPr>
              <w:t>Melakukan sosialisasi Sistem Administrasi Digital Ijazah Kesetaraan Paket A, Paket B dan Paket C agar dapat diimplementasikan</w:t>
            </w:r>
          </w:p>
          <w:p w14:paraId="66E924FF" w14:textId="77777777" w:rsidR="008805B6" w:rsidRDefault="008805B6">
            <w:pPr>
              <w:spacing w:line="360" w:lineRule="auto"/>
              <w:ind w:left="-54"/>
              <w:jc w:val="both"/>
              <w:rPr>
                <w:rFonts w:ascii="Arial" w:eastAsia="Arial" w:hAnsi="Arial" w:cs="Arial"/>
                <w:sz w:val="24"/>
                <w:szCs w:val="24"/>
              </w:rPr>
            </w:pPr>
          </w:p>
          <w:p w14:paraId="193D3809" w14:textId="77777777" w:rsidR="008805B6" w:rsidRDefault="008805B6">
            <w:pPr>
              <w:spacing w:line="360" w:lineRule="auto"/>
              <w:ind w:left="-54"/>
              <w:jc w:val="both"/>
              <w:rPr>
                <w:rFonts w:ascii="Arial" w:eastAsia="Arial" w:hAnsi="Arial" w:cs="Arial"/>
                <w:sz w:val="24"/>
                <w:szCs w:val="24"/>
              </w:rPr>
            </w:pPr>
          </w:p>
          <w:p w14:paraId="5C9B6C3D" w14:textId="77777777" w:rsidR="008805B6" w:rsidRDefault="008805B6">
            <w:pPr>
              <w:spacing w:line="360" w:lineRule="auto"/>
              <w:ind w:left="-54"/>
              <w:jc w:val="both"/>
              <w:rPr>
                <w:rFonts w:ascii="Arial" w:eastAsia="Arial" w:hAnsi="Arial" w:cs="Arial"/>
                <w:sz w:val="24"/>
                <w:szCs w:val="24"/>
              </w:rPr>
            </w:pPr>
          </w:p>
          <w:p w14:paraId="51943820" w14:textId="77777777" w:rsidR="008805B6" w:rsidRDefault="008805B6">
            <w:pPr>
              <w:spacing w:line="360" w:lineRule="auto"/>
              <w:ind w:left="-54"/>
              <w:jc w:val="both"/>
              <w:rPr>
                <w:rFonts w:ascii="Arial" w:eastAsia="Arial" w:hAnsi="Arial" w:cs="Arial"/>
                <w:sz w:val="24"/>
                <w:szCs w:val="24"/>
              </w:rPr>
            </w:pPr>
          </w:p>
          <w:p w14:paraId="3E3A06E8" w14:textId="77777777" w:rsidR="008805B6" w:rsidRDefault="008805B6">
            <w:pPr>
              <w:spacing w:line="360" w:lineRule="auto"/>
              <w:ind w:left="-54"/>
              <w:jc w:val="both"/>
              <w:rPr>
                <w:rFonts w:ascii="Arial" w:eastAsia="Arial" w:hAnsi="Arial" w:cs="Arial"/>
                <w:sz w:val="24"/>
                <w:szCs w:val="24"/>
              </w:rPr>
            </w:pPr>
          </w:p>
          <w:p w14:paraId="5327BF9B" w14:textId="77777777" w:rsidR="008805B6" w:rsidRDefault="008805B6">
            <w:pPr>
              <w:spacing w:line="360" w:lineRule="auto"/>
              <w:ind w:left="-54"/>
              <w:jc w:val="both"/>
              <w:rPr>
                <w:rFonts w:ascii="Arial" w:eastAsia="Arial" w:hAnsi="Arial" w:cs="Arial"/>
                <w:sz w:val="24"/>
                <w:szCs w:val="24"/>
              </w:rPr>
            </w:pPr>
          </w:p>
          <w:p w14:paraId="36EE8888" w14:textId="77777777" w:rsidR="008805B6" w:rsidRDefault="008805B6">
            <w:pPr>
              <w:spacing w:line="360" w:lineRule="auto"/>
              <w:ind w:left="-54"/>
              <w:jc w:val="both"/>
              <w:rPr>
                <w:rFonts w:ascii="Arial" w:eastAsia="Arial" w:hAnsi="Arial" w:cs="Arial"/>
                <w:sz w:val="24"/>
                <w:szCs w:val="24"/>
              </w:rPr>
            </w:pPr>
          </w:p>
          <w:p w14:paraId="77F8A078" w14:textId="77777777" w:rsidR="008805B6" w:rsidRDefault="008805B6">
            <w:pPr>
              <w:spacing w:line="360" w:lineRule="auto"/>
              <w:ind w:left="-54"/>
              <w:jc w:val="both"/>
              <w:rPr>
                <w:rFonts w:ascii="Arial" w:eastAsia="Arial" w:hAnsi="Arial" w:cs="Arial"/>
                <w:sz w:val="24"/>
                <w:szCs w:val="24"/>
              </w:rPr>
            </w:pPr>
          </w:p>
          <w:p w14:paraId="18311E59" w14:textId="77777777" w:rsidR="008805B6" w:rsidRDefault="008805B6">
            <w:pPr>
              <w:spacing w:line="360" w:lineRule="auto"/>
              <w:ind w:left="-54"/>
              <w:jc w:val="both"/>
              <w:rPr>
                <w:rFonts w:ascii="Arial" w:eastAsia="Arial" w:hAnsi="Arial" w:cs="Arial"/>
                <w:sz w:val="24"/>
                <w:szCs w:val="24"/>
              </w:rPr>
            </w:pPr>
          </w:p>
          <w:p w14:paraId="2F65EE76" w14:textId="77777777" w:rsidR="008805B6" w:rsidRDefault="008805B6">
            <w:pPr>
              <w:spacing w:line="360" w:lineRule="auto"/>
              <w:ind w:left="-54"/>
              <w:jc w:val="both"/>
              <w:rPr>
                <w:rFonts w:ascii="Arial" w:eastAsia="Arial" w:hAnsi="Arial" w:cs="Arial"/>
                <w:sz w:val="24"/>
                <w:szCs w:val="24"/>
              </w:rPr>
            </w:pPr>
          </w:p>
          <w:p w14:paraId="7479EC32" w14:textId="77777777" w:rsidR="008805B6" w:rsidRDefault="008805B6">
            <w:pPr>
              <w:spacing w:line="360" w:lineRule="auto"/>
              <w:ind w:left="-54"/>
              <w:jc w:val="both"/>
              <w:rPr>
                <w:rFonts w:ascii="Arial" w:eastAsia="Arial" w:hAnsi="Arial" w:cs="Arial"/>
                <w:sz w:val="24"/>
                <w:szCs w:val="24"/>
              </w:rPr>
            </w:pPr>
          </w:p>
          <w:p w14:paraId="04673760" w14:textId="77777777" w:rsidR="008805B6" w:rsidRDefault="008805B6">
            <w:pPr>
              <w:spacing w:line="360" w:lineRule="auto"/>
              <w:ind w:left="-54"/>
              <w:jc w:val="both"/>
              <w:rPr>
                <w:rFonts w:ascii="Arial" w:eastAsia="Arial" w:hAnsi="Arial" w:cs="Arial"/>
                <w:sz w:val="24"/>
                <w:szCs w:val="24"/>
              </w:rPr>
            </w:pPr>
          </w:p>
        </w:tc>
        <w:tc>
          <w:tcPr>
            <w:tcW w:w="2790" w:type="dxa"/>
          </w:tcPr>
          <w:p w14:paraId="06C3FF12" w14:textId="77777777" w:rsidR="008805B6" w:rsidRDefault="00000000">
            <w:pPr>
              <w:numPr>
                <w:ilvl w:val="0"/>
                <w:numId w:val="41"/>
              </w:numPr>
              <w:pBdr>
                <w:top w:val="nil"/>
                <w:left w:val="nil"/>
                <w:bottom w:val="nil"/>
                <w:right w:val="nil"/>
                <w:between w:val="nil"/>
              </w:pBdr>
              <w:spacing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Daftar Hadir</w:t>
            </w:r>
          </w:p>
          <w:p w14:paraId="281D1AED" w14:textId="77777777" w:rsidR="008805B6" w:rsidRDefault="00000000">
            <w:pPr>
              <w:numPr>
                <w:ilvl w:val="0"/>
                <w:numId w:val="41"/>
              </w:numPr>
              <w:pBdr>
                <w:top w:val="nil"/>
                <w:left w:val="nil"/>
                <w:bottom w:val="nil"/>
                <w:right w:val="nil"/>
                <w:between w:val="nil"/>
              </w:pBdr>
              <w:spacing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Notulen rapat</w:t>
            </w:r>
          </w:p>
          <w:p w14:paraId="7F9EB136" w14:textId="77777777" w:rsidR="008805B6" w:rsidRDefault="00000000">
            <w:pPr>
              <w:numPr>
                <w:ilvl w:val="0"/>
                <w:numId w:val="41"/>
              </w:numPr>
              <w:pBdr>
                <w:top w:val="nil"/>
                <w:left w:val="nil"/>
                <w:bottom w:val="nil"/>
                <w:right w:val="nil"/>
                <w:between w:val="nil"/>
              </w:pBdr>
              <w:spacing w:after="160" w:line="360" w:lineRule="auto"/>
              <w:ind w:left="435" w:hanging="435"/>
              <w:jc w:val="both"/>
              <w:rPr>
                <w:rFonts w:ascii="Arial" w:eastAsia="Arial" w:hAnsi="Arial" w:cs="Arial"/>
                <w:color w:val="000000"/>
                <w:sz w:val="24"/>
                <w:szCs w:val="24"/>
              </w:rPr>
            </w:pPr>
            <w:r>
              <w:rPr>
                <w:rFonts w:ascii="Arial" w:eastAsia="Arial" w:hAnsi="Arial" w:cs="Arial"/>
                <w:color w:val="000000"/>
                <w:sz w:val="24"/>
                <w:szCs w:val="24"/>
              </w:rPr>
              <w:t>Foto / Video</w:t>
            </w:r>
          </w:p>
        </w:tc>
        <w:tc>
          <w:tcPr>
            <w:tcW w:w="1446" w:type="dxa"/>
          </w:tcPr>
          <w:p w14:paraId="060170E3" w14:textId="77777777" w:rsidR="008805B6" w:rsidRDefault="00000000">
            <w:pPr>
              <w:spacing w:line="360" w:lineRule="auto"/>
              <w:jc w:val="both"/>
              <w:rPr>
                <w:rFonts w:ascii="Arial" w:eastAsia="Arial" w:hAnsi="Arial" w:cs="Arial"/>
                <w:sz w:val="24"/>
                <w:szCs w:val="24"/>
              </w:rPr>
            </w:pPr>
            <w:bookmarkStart w:id="65" w:name="_heading=h.chc6fxp4t7jv" w:colFirst="0" w:colLast="0"/>
            <w:bookmarkEnd w:id="65"/>
            <w:r>
              <w:rPr>
                <w:rFonts w:ascii="Arial" w:eastAsia="Arial" w:hAnsi="Arial" w:cs="Arial"/>
                <w:sz w:val="24"/>
                <w:szCs w:val="24"/>
              </w:rPr>
              <w:t>Minggu ke -IV bulan November  s.d Minggu ke - I bulan Desember 2025</w:t>
            </w:r>
          </w:p>
        </w:tc>
      </w:tr>
      <w:tr w:rsidR="008805B6" w14:paraId="0F0CB45A" w14:textId="77777777">
        <w:trPr>
          <w:trHeight w:val="145"/>
          <w:jc w:val="center"/>
        </w:trPr>
        <w:tc>
          <w:tcPr>
            <w:tcW w:w="10495" w:type="dxa"/>
            <w:gridSpan w:val="5"/>
            <w:vAlign w:val="center"/>
          </w:tcPr>
          <w:p w14:paraId="41525827" w14:textId="77777777" w:rsidR="008805B6" w:rsidRDefault="00000000">
            <w:pPr>
              <w:pBdr>
                <w:top w:val="nil"/>
                <w:left w:val="nil"/>
                <w:bottom w:val="nil"/>
                <w:right w:val="nil"/>
                <w:between w:val="nil"/>
              </w:pBdr>
              <w:spacing w:after="160" w:line="360" w:lineRule="auto"/>
              <w:ind w:left="720"/>
              <w:rPr>
                <w:rFonts w:ascii="Arial" w:eastAsia="Arial" w:hAnsi="Arial" w:cs="Arial"/>
                <w:b/>
                <w:bCs/>
                <w:color w:val="000000"/>
                <w:sz w:val="24"/>
                <w:szCs w:val="24"/>
              </w:rPr>
            </w:pPr>
            <w:r>
              <w:rPr>
                <w:rFonts w:ascii="Arial" w:eastAsia="Arial" w:hAnsi="Arial" w:cs="Arial"/>
                <w:b/>
                <w:bCs/>
                <w:color w:val="000000"/>
                <w:sz w:val="24"/>
                <w:szCs w:val="24"/>
              </w:rPr>
              <w:t>TAHAP EVALUASI</w:t>
            </w:r>
          </w:p>
        </w:tc>
      </w:tr>
      <w:tr w:rsidR="008805B6" w14:paraId="665E41CD" w14:textId="77777777">
        <w:trPr>
          <w:trHeight w:val="145"/>
          <w:jc w:val="center"/>
        </w:trPr>
        <w:tc>
          <w:tcPr>
            <w:tcW w:w="562" w:type="dxa"/>
          </w:tcPr>
          <w:p w14:paraId="756F9CEF" w14:textId="77777777" w:rsidR="008805B6" w:rsidRDefault="00000000">
            <w:pPr>
              <w:spacing w:line="360" w:lineRule="auto"/>
              <w:jc w:val="center"/>
              <w:rPr>
                <w:rFonts w:ascii="Arial" w:eastAsia="Arial" w:hAnsi="Arial" w:cs="Arial"/>
                <w:sz w:val="24"/>
                <w:szCs w:val="24"/>
              </w:rPr>
            </w:pPr>
            <w:r>
              <w:rPr>
                <w:rFonts w:ascii="Arial" w:eastAsia="Arial" w:hAnsi="Arial" w:cs="Arial"/>
                <w:sz w:val="24"/>
                <w:szCs w:val="24"/>
              </w:rPr>
              <w:t>8.</w:t>
            </w:r>
          </w:p>
        </w:tc>
        <w:tc>
          <w:tcPr>
            <w:tcW w:w="3060" w:type="dxa"/>
          </w:tcPr>
          <w:p w14:paraId="55E47E86"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Monitoring dan Evaluasi </w:t>
            </w:r>
          </w:p>
        </w:tc>
        <w:tc>
          <w:tcPr>
            <w:tcW w:w="2637" w:type="dxa"/>
          </w:tcPr>
          <w:p w14:paraId="39D6C4B4" w14:textId="77777777" w:rsidR="008805B6" w:rsidRDefault="00000000">
            <w:pPr>
              <w:numPr>
                <w:ilvl w:val="0"/>
                <w:numId w:val="91"/>
              </w:numPr>
              <w:pBdr>
                <w:top w:val="nil"/>
                <w:left w:val="nil"/>
                <w:bottom w:val="nil"/>
                <w:right w:val="nil"/>
                <w:between w:val="nil"/>
              </w:pBdr>
              <w:spacing w:line="360" w:lineRule="auto"/>
              <w:ind w:left="229" w:hanging="283"/>
              <w:rPr>
                <w:rFonts w:ascii="Arial" w:eastAsia="Arial" w:hAnsi="Arial" w:cs="Arial"/>
                <w:color w:val="000000"/>
                <w:sz w:val="24"/>
                <w:szCs w:val="24"/>
              </w:rPr>
            </w:pPr>
            <w:r>
              <w:rPr>
                <w:rFonts w:ascii="Arial" w:eastAsia="Arial" w:hAnsi="Arial" w:cs="Arial"/>
                <w:color w:val="000000"/>
                <w:sz w:val="24"/>
                <w:szCs w:val="24"/>
              </w:rPr>
              <w:t xml:space="preserve">Membuat laporan hasil penggunaan </w:t>
            </w:r>
            <w:r>
              <w:rPr>
                <w:rFonts w:ascii="Arial" w:eastAsia="Arial" w:hAnsi="Arial" w:cs="Arial"/>
                <w:color w:val="000000"/>
                <w:sz w:val="24"/>
                <w:szCs w:val="24"/>
              </w:rPr>
              <w:lastRenderedPageBreak/>
              <w:t xml:space="preserve">Sistem Administrasi Digital Ijazah Kesetaraan Paket A, Paket B dan Paket C Menggunakan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7F45080D" w14:textId="77777777" w:rsidR="008805B6" w:rsidRDefault="00000000">
            <w:pPr>
              <w:numPr>
                <w:ilvl w:val="0"/>
                <w:numId w:val="91"/>
              </w:numPr>
              <w:pBdr>
                <w:top w:val="nil"/>
                <w:left w:val="nil"/>
                <w:bottom w:val="nil"/>
                <w:right w:val="nil"/>
                <w:between w:val="nil"/>
              </w:pBdr>
              <w:spacing w:after="160" w:line="360" w:lineRule="auto"/>
              <w:ind w:left="229" w:hanging="283"/>
              <w:rPr>
                <w:rFonts w:ascii="Arial" w:eastAsia="Arial" w:hAnsi="Arial" w:cs="Arial"/>
                <w:color w:val="000000"/>
                <w:sz w:val="24"/>
                <w:szCs w:val="24"/>
              </w:rPr>
            </w:pPr>
            <w:r>
              <w:rPr>
                <w:rFonts w:ascii="Arial" w:eastAsia="Arial" w:hAnsi="Arial" w:cs="Arial"/>
                <w:color w:val="000000"/>
                <w:sz w:val="24"/>
                <w:szCs w:val="24"/>
              </w:rPr>
              <w:t xml:space="preserve">Mengumpulkan data - data penggunaan Sistem Administrasi Digital Ijazah Kesetaraan Paket A, Paket B dan Paket C Menggunakan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1652D2B0" w14:textId="77777777" w:rsidR="008805B6" w:rsidRDefault="008805B6">
            <w:pPr>
              <w:spacing w:line="360" w:lineRule="auto"/>
              <w:ind w:left="-54"/>
              <w:rPr>
                <w:rFonts w:ascii="Arial" w:eastAsia="Arial" w:hAnsi="Arial" w:cs="Arial"/>
                <w:sz w:val="24"/>
                <w:szCs w:val="24"/>
              </w:rPr>
            </w:pPr>
          </w:p>
        </w:tc>
        <w:tc>
          <w:tcPr>
            <w:tcW w:w="2790" w:type="dxa"/>
          </w:tcPr>
          <w:p w14:paraId="02695613" w14:textId="77777777" w:rsidR="008805B6" w:rsidRDefault="00000000">
            <w:pPr>
              <w:numPr>
                <w:ilvl w:val="0"/>
                <w:numId w:val="92"/>
              </w:numPr>
              <w:pBdr>
                <w:top w:val="nil"/>
                <w:left w:val="nil"/>
                <w:bottom w:val="nil"/>
                <w:right w:val="nil"/>
                <w:between w:val="nil"/>
              </w:pBdr>
              <w:spacing w:line="360" w:lineRule="auto"/>
              <w:ind w:left="229" w:hanging="283"/>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Laporan hasil penggunaan Sistem </w:t>
            </w:r>
            <w:r>
              <w:rPr>
                <w:rFonts w:ascii="Arial" w:eastAsia="Arial" w:hAnsi="Arial" w:cs="Arial"/>
                <w:color w:val="000000"/>
                <w:sz w:val="24"/>
                <w:szCs w:val="24"/>
              </w:rPr>
              <w:lastRenderedPageBreak/>
              <w:t xml:space="preserve">Administrasi Digital Ijazah Kesetaraan Paket A, Paket B dan Paket C Menggunakan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1E17C9DB" w14:textId="77777777" w:rsidR="008805B6" w:rsidRDefault="00000000">
            <w:pPr>
              <w:numPr>
                <w:ilvl w:val="0"/>
                <w:numId w:val="92"/>
              </w:numPr>
              <w:pBdr>
                <w:top w:val="nil"/>
                <w:left w:val="nil"/>
                <w:bottom w:val="nil"/>
                <w:right w:val="nil"/>
                <w:between w:val="nil"/>
              </w:pBdr>
              <w:spacing w:after="160" w:line="360" w:lineRule="auto"/>
              <w:ind w:left="229" w:hanging="283"/>
              <w:jc w:val="both"/>
              <w:rPr>
                <w:rFonts w:ascii="Arial" w:eastAsia="Arial" w:hAnsi="Arial" w:cs="Arial"/>
                <w:color w:val="000000"/>
                <w:sz w:val="24"/>
                <w:szCs w:val="24"/>
              </w:rPr>
            </w:pPr>
            <w:r>
              <w:rPr>
                <w:rFonts w:ascii="Arial" w:eastAsia="Arial" w:hAnsi="Arial" w:cs="Arial"/>
                <w:color w:val="000000"/>
                <w:sz w:val="24"/>
                <w:szCs w:val="24"/>
              </w:rPr>
              <w:t xml:space="preserve">Laporan Evaluasi </w:t>
            </w:r>
          </w:p>
        </w:tc>
        <w:tc>
          <w:tcPr>
            <w:tcW w:w="1446" w:type="dxa"/>
          </w:tcPr>
          <w:p w14:paraId="11A79DD2"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Minggu ke -II bulan </w:t>
            </w:r>
            <w:r>
              <w:rPr>
                <w:rFonts w:ascii="Arial" w:eastAsia="Arial" w:hAnsi="Arial" w:cs="Arial"/>
                <w:sz w:val="24"/>
                <w:szCs w:val="24"/>
              </w:rPr>
              <w:lastRenderedPageBreak/>
              <w:t>Desember  2025</w:t>
            </w:r>
          </w:p>
        </w:tc>
      </w:tr>
      <w:tr w:rsidR="008805B6" w14:paraId="68D8A7BD" w14:textId="77777777">
        <w:trPr>
          <w:trHeight w:val="241"/>
          <w:jc w:val="center"/>
        </w:trPr>
        <w:tc>
          <w:tcPr>
            <w:tcW w:w="10495" w:type="dxa"/>
            <w:gridSpan w:val="5"/>
          </w:tcPr>
          <w:p w14:paraId="490F3E5F" w14:textId="77777777" w:rsidR="008805B6" w:rsidRDefault="00000000">
            <w:pPr>
              <w:spacing w:line="360" w:lineRule="auto"/>
              <w:jc w:val="center"/>
              <w:rPr>
                <w:rFonts w:ascii="Arial" w:eastAsia="Arial" w:hAnsi="Arial" w:cs="Arial"/>
                <w:b/>
                <w:bCs/>
                <w:sz w:val="24"/>
                <w:szCs w:val="24"/>
              </w:rPr>
            </w:pPr>
            <w:r>
              <w:rPr>
                <w:rFonts w:ascii="Arial" w:eastAsia="Arial" w:hAnsi="Arial" w:cs="Arial"/>
                <w:b/>
                <w:bCs/>
                <w:sz w:val="24"/>
                <w:szCs w:val="24"/>
              </w:rPr>
              <w:lastRenderedPageBreak/>
              <w:t>JANGKA MENENGAH</w:t>
            </w:r>
          </w:p>
        </w:tc>
      </w:tr>
      <w:tr w:rsidR="008805B6" w14:paraId="280C382E" w14:textId="77777777">
        <w:trPr>
          <w:trHeight w:val="145"/>
          <w:jc w:val="center"/>
        </w:trPr>
        <w:tc>
          <w:tcPr>
            <w:tcW w:w="562" w:type="dxa"/>
          </w:tcPr>
          <w:p w14:paraId="5AA7E6B5" w14:textId="77777777" w:rsidR="008805B6" w:rsidRDefault="00000000">
            <w:pPr>
              <w:spacing w:line="360" w:lineRule="auto"/>
              <w:jc w:val="center"/>
              <w:rPr>
                <w:rFonts w:ascii="Arial" w:eastAsia="Arial" w:hAnsi="Arial" w:cs="Arial"/>
                <w:sz w:val="24"/>
                <w:szCs w:val="24"/>
              </w:rPr>
            </w:pPr>
            <w:r>
              <w:rPr>
                <w:rFonts w:ascii="Arial" w:eastAsia="Arial" w:hAnsi="Arial" w:cs="Arial"/>
                <w:sz w:val="24"/>
                <w:szCs w:val="24"/>
              </w:rPr>
              <w:t>9.</w:t>
            </w:r>
          </w:p>
        </w:tc>
        <w:tc>
          <w:tcPr>
            <w:tcW w:w="9933" w:type="dxa"/>
            <w:gridSpan w:val="4"/>
          </w:tcPr>
          <w:p w14:paraId="764AA0EA"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Monitoring Implementasi Sistem Administrasi Digital Ijazah Kesetaraan Paket A, Paket B dan Paket C Menggunakan </w:t>
            </w:r>
            <w:r>
              <w:rPr>
                <w:rFonts w:ascii="Arial" w:eastAsia="Arial" w:hAnsi="Arial" w:cs="Arial"/>
                <w:i/>
                <w:iCs/>
                <w:sz w:val="24"/>
                <w:szCs w:val="24"/>
              </w:rPr>
              <w:t>Google Drive</w:t>
            </w:r>
          </w:p>
        </w:tc>
      </w:tr>
      <w:tr w:rsidR="008805B6" w14:paraId="1C9A861B" w14:textId="77777777">
        <w:trPr>
          <w:trHeight w:val="241"/>
          <w:jc w:val="center"/>
        </w:trPr>
        <w:tc>
          <w:tcPr>
            <w:tcW w:w="10495" w:type="dxa"/>
            <w:gridSpan w:val="5"/>
          </w:tcPr>
          <w:p w14:paraId="77D40A42" w14:textId="77777777" w:rsidR="008805B6" w:rsidRDefault="00000000">
            <w:pPr>
              <w:spacing w:line="360" w:lineRule="auto"/>
              <w:jc w:val="center"/>
              <w:rPr>
                <w:rFonts w:ascii="Arial" w:eastAsia="Arial" w:hAnsi="Arial" w:cs="Arial"/>
                <w:b/>
                <w:bCs/>
                <w:sz w:val="24"/>
                <w:szCs w:val="24"/>
              </w:rPr>
            </w:pPr>
            <w:r>
              <w:rPr>
                <w:rFonts w:ascii="Arial" w:eastAsia="Arial" w:hAnsi="Arial" w:cs="Arial"/>
                <w:b/>
                <w:bCs/>
                <w:sz w:val="24"/>
                <w:szCs w:val="24"/>
              </w:rPr>
              <w:t>JANGKA PANJANG</w:t>
            </w:r>
          </w:p>
        </w:tc>
      </w:tr>
      <w:tr w:rsidR="008805B6" w14:paraId="37304E3A" w14:textId="77777777">
        <w:trPr>
          <w:trHeight w:val="145"/>
          <w:jc w:val="center"/>
        </w:trPr>
        <w:tc>
          <w:tcPr>
            <w:tcW w:w="562" w:type="dxa"/>
          </w:tcPr>
          <w:p w14:paraId="6F1784A9" w14:textId="77777777" w:rsidR="008805B6" w:rsidRDefault="00000000">
            <w:pPr>
              <w:spacing w:line="360" w:lineRule="auto"/>
              <w:jc w:val="center"/>
              <w:rPr>
                <w:rFonts w:ascii="Arial" w:eastAsia="Arial" w:hAnsi="Arial" w:cs="Arial"/>
                <w:sz w:val="24"/>
                <w:szCs w:val="24"/>
              </w:rPr>
            </w:pPr>
            <w:r>
              <w:rPr>
                <w:rFonts w:ascii="Arial" w:eastAsia="Arial" w:hAnsi="Arial" w:cs="Arial"/>
                <w:sz w:val="24"/>
                <w:szCs w:val="24"/>
              </w:rPr>
              <w:t>10.</w:t>
            </w:r>
          </w:p>
        </w:tc>
        <w:tc>
          <w:tcPr>
            <w:tcW w:w="9933" w:type="dxa"/>
            <w:gridSpan w:val="4"/>
          </w:tcPr>
          <w:p w14:paraId="744932D7" w14:textId="77777777" w:rsidR="008805B6"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Monitoring Implementasi Sistem Administrasi Digital Ijazah Kesetaraan Paket A, Paket B dan Paket C Menggunakan </w:t>
            </w:r>
            <w:r>
              <w:rPr>
                <w:rFonts w:ascii="Arial" w:eastAsia="Arial" w:hAnsi="Arial" w:cs="Arial"/>
                <w:i/>
                <w:iCs/>
                <w:sz w:val="24"/>
                <w:szCs w:val="24"/>
              </w:rPr>
              <w:t>Google Drive</w:t>
            </w:r>
          </w:p>
        </w:tc>
      </w:tr>
    </w:tbl>
    <w:p w14:paraId="5335E51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5A31513"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66" w:name="_heading=h.gbgmkra1630" w:colFirst="0" w:colLast="0"/>
      <w:bookmarkEnd w:id="66"/>
      <w:r>
        <w:rPr>
          <w:rFonts w:ascii="Arial" w:eastAsia="Arial" w:hAnsi="Arial" w:cs="Arial"/>
          <w:color w:val="000000"/>
          <w:sz w:val="24"/>
          <w:szCs w:val="24"/>
        </w:rPr>
        <w:t xml:space="preserve">Tabel 3. </w:t>
      </w:r>
      <w:r>
        <w:rPr>
          <w:rFonts w:ascii="Arial" w:eastAsia="Arial" w:hAnsi="Arial" w:cs="Arial"/>
          <w:i/>
          <w:iCs/>
          <w:color w:val="000000"/>
          <w:sz w:val="24"/>
          <w:szCs w:val="24"/>
        </w:rPr>
        <w:t xml:space="preserve">Milestone </w:t>
      </w:r>
      <w:r>
        <w:rPr>
          <w:rFonts w:ascii="Arial" w:eastAsia="Arial" w:hAnsi="Arial" w:cs="Arial"/>
          <w:color w:val="000000"/>
          <w:sz w:val="24"/>
          <w:szCs w:val="24"/>
        </w:rPr>
        <w:t>Kegiatan</w:t>
      </w:r>
    </w:p>
    <w:p w14:paraId="6C6C52B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2AD338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99DC89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524EB7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46A57A7"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EB15B3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50513A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ECF392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ED00DB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EAA238F" w14:textId="77777777" w:rsidR="008805B6" w:rsidRDefault="00000000">
      <w:pPr>
        <w:pBdr>
          <w:top w:val="nil"/>
          <w:left w:val="nil"/>
          <w:bottom w:val="nil"/>
          <w:right w:val="nil"/>
          <w:between w:val="nil"/>
        </w:pBdr>
        <w:tabs>
          <w:tab w:val="left" w:pos="2640"/>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b/>
      </w:r>
      <w:r>
        <w:rPr>
          <w:noProof/>
        </w:rPr>
        <w:drawing>
          <wp:anchor distT="0" distB="0" distL="114300" distR="114300" simplePos="0" relativeHeight="251662336" behindDoc="0" locked="0" layoutInCell="1" hidden="0" allowOverlap="1" wp14:anchorId="63EA56D7" wp14:editId="30125BEF">
            <wp:simplePos x="0" y="0"/>
            <wp:positionH relativeFrom="column">
              <wp:posOffset>1</wp:posOffset>
            </wp:positionH>
            <wp:positionV relativeFrom="paragraph">
              <wp:posOffset>0</wp:posOffset>
            </wp:positionV>
            <wp:extent cx="6400800" cy="4718050"/>
            <wp:effectExtent l="0" t="0" r="0" b="0"/>
            <wp:wrapNone/>
            <wp:docPr id="212024053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a:stretch>
                      <a:fillRect/>
                    </a:stretch>
                  </pic:blipFill>
                  <pic:spPr>
                    <a:xfrm>
                      <a:off x="0" y="0"/>
                      <a:ext cx="6400800" cy="4718050"/>
                    </a:xfrm>
                    <a:prstGeom prst="rect">
                      <a:avLst/>
                    </a:prstGeom>
                    <a:ln/>
                  </pic:spPr>
                </pic:pic>
              </a:graphicData>
            </a:graphic>
          </wp:anchor>
        </w:drawing>
      </w:r>
    </w:p>
    <w:p w14:paraId="0022D9C7"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4095CF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63F657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9254FC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771E68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7A47D3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C65649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8D140D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EB02F8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81BF7D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4004DA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AB09368"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313C10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7E188A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245523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86F6A5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54E353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45D2527"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467014B"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67" w:name="_heading=h.rl6um1duba3y" w:colFirst="0" w:colLast="0"/>
      <w:bookmarkEnd w:id="67"/>
      <w:r>
        <w:rPr>
          <w:rFonts w:ascii="Arial" w:eastAsia="Arial" w:hAnsi="Arial" w:cs="Arial"/>
          <w:color w:val="000000"/>
          <w:sz w:val="24"/>
          <w:szCs w:val="24"/>
        </w:rPr>
        <w:t>Tabel 4. Jadwal Kegiatan</w:t>
      </w:r>
    </w:p>
    <w:p w14:paraId="1EA94F99" w14:textId="77777777" w:rsidR="008805B6" w:rsidRDefault="008805B6">
      <w:pPr>
        <w:pBdr>
          <w:top w:val="nil"/>
          <w:left w:val="nil"/>
          <w:bottom w:val="nil"/>
          <w:right w:val="nil"/>
          <w:between w:val="nil"/>
        </w:pBdr>
        <w:spacing w:after="0" w:line="360" w:lineRule="auto"/>
        <w:rPr>
          <w:rFonts w:ascii="Arial" w:eastAsia="Arial" w:hAnsi="Arial" w:cs="Arial"/>
          <w:color w:val="000000"/>
          <w:sz w:val="24"/>
          <w:szCs w:val="24"/>
        </w:rPr>
      </w:pPr>
    </w:p>
    <w:p w14:paraId="605F60A5" w14:textId="77777777" w:rsidR="008805B6" w:rsidRDefault="00000000">
      <w:pPr>
        <w:numPr>
          <w:ilvl w:val="6"/>
          <w:numId w:val="9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Sumber Daya</w:t>
      </w:r>
    </w:p>
    <w:p w14:paraId="460B7F6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2231D48" w14:textId="77777777" w:rsidR="008805B6" w:rsidRDefault="00000000">
      <w:pPr>
        <w:numPr>
          <w:ilvl w:val="7"/>
          <w:numId w:val="9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Indentifikasi </w:t>
      </w:r>
      <w:r>
        <w:rPr>
          <w:rFonts w:ascii="Arial" w:eastAsia="Arial" w:hAnsi="Arial" w:cs="Arial"/>
          <w:i/>
          <w:iCs/>
          <w:color w:val="000000"/>
          <w:sz w:val="24"/>
          <w:szCs w:val="24"/>
        </w:rPr>
        <w:t>Stakeholder</w:t>
      </w:r>
    </w:p>
    <w:p w14:paraId="582739F5" w14:textId="77777777" w:rsidR="008805B6" w:rsidRDefault="00000000">
      <w:pPr>
        <w:pBdr>
          <w:top w:val="nil"/>
          <w:left w:val="nil"/>
          <w:bottom w:val="nil"/>
          <w:right w:val="nil"/>
          <w:between w:val="nil"/>
        </w:pBdr>
        <w:spacing w:after="0" w:line="360" w:lineRule="auto"/>
        <w:ind w:left="1701"/>
        <w:jc w:val="both"/>
        <w:rPr>
          <w:rFonts w:ascii="Arial" w:eastAsia="Arial" w:hAnsi="Arial" w:cs="Arial"/>
          <w:color w:val="000000"/>
          <w:sz w:val="24"/>
          <w:szCs w:val="24"/>
        </w:rPr>
      </w:pPr>
      <w:r>
        <w:rPr>
          <w:rFonts w:ascii="Arial" w:eastAsia="Arial" w:hAnsi="Arial" w:cs="Arial"/>
          <w:i/>
          <w:iCs/>
          <w:color w:val="000000"/>
          <w:sz w:val="24"/>
          <w:szCs w:val="24"/>
        </w:rPr>
        <w:t>Stakeholder</w:t>
      </w:r>
      <w:r>
        <w:rPr>
          <w:rFonts w:ascii="Arial" w:eastAsia="Arial" w:hAnsi="Arial" w:cs="Arial"/>
          <w:color w:val="000000"/>
          <w:sz w:val="24"/>
          <w:szCs w:val="24"/>
        </w:rPr>
        <w:t xml:space="preserve"> atau pemangku kepentingan terkait disini adalah pihak yang secara langsung atau tidak langsung yang berperan terhadap keberhasilan pelaksanaan inovasi, serta yang mendapatkan dampak atau memanfaatkan hasil dari inovasi ini.</w:t>
      </w:r>
    </w:p>
    <w:p w14:paraId="73E74DEF" w14:textId="77777777" w:rsidR="008805B6" w:rsidRDefault="00000000">
      <w:pPr>
        <w:numPr>
          <w:ilvl w:val="0"/>
          <w:numId w:val="97"/>
        </w:numPr>
        <w:pBdr>
          <w:top w:val="nil"/>
          <w:left w:val="nil"/>
          <w:bottom w:val="nil"/>
          <w:right w:val="nil"/>
          <w:between w:val="nil"/>
        </w:pBdr>
        <w:tabs>
          <w:tab w:val="left" w:pos="2268"/>
        </w:tabs>
        <w:spacing w:after="0" w:line="360" w:lineRule="auto"/>
        <w:ind w:left="2268" w:hanging="566"/>
        <w:jc w:val="both"/>
        <w:rPr>
          <w:rFonts w:ascii="Arial" w:eastAsia="Arial" w:hAnsi="Arial" w:cs="Arial"/>
          <w:i/>
          <w:iCs/>
          <w:color w:val="000000"/>
          <w:sz w:val="24"/>
          <w:szCs w:val="24"/>
        </w:rPr>
      </w:pPr>
      <w:r>
        <w:rPr>
          <w:rFonts w:ascii="Arial" w:eastAsia="Arial" w:hAnsi="Arial" w:cs="Arial"/>
          <w:i/>
          <w:iCs/>
          <w:color w:val="000000"/>
          <w:sz w:val="24"/>
          <w:szCs w:val="24"/>
        </w:rPr>
        <w:t>Stakeholder Internal</w:t>
      </w:r>
    </w:p>
    <w:p w14:paraId="0BA5B32D" w14:textId="77777777" w:rsidR="008805B6" w:rsidRDefault="00000000">
      <w:pPr>
        <w:numPr>
          <w:ilvl w:val="0"/>
          <w:numId w:val="9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Kepala Dinas Pendidikan;</w:t>
      </w:r>
    </w:p>
    <w:p w14:paraId="6ED787CE" w14:textId="77777777" w:rsidR="008805B6" w:rsidRDefault="00000000">
      <w:pPr>
        <w:numPr>
          <w:ilvl w:val="0"/>
          <w:numId w:val="9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Sekretaris Dinas Pendidikan;</w:t>
      </w:r>
    </w:p>
    <w:p w14:paraId="5D81EE75" w14:textId="77777777" w:rsidR="008805B6" w:rsidRDefault="00000000">
      <w:pPr>
        <w:numPr>
          <w:ilvl w:val="0"/>
          <w:numId w:val="9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Kepala Sub bagian Perencanaan;</w:t>
      </w:r>
    </w:p>
    <w:p w14:paraId="5CA5EBD3" w14:textId="77777777" w:rsidR="008805B6" w:rsidRDefault="00000000">
      <w:pPr>
        <w:numPr>
          <w:ilvl w:val="0"/>
          <w:numId w:val="9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lastRenderedPageBreak/>
        <w:t>Kepala Sub bagian Keuangan;</w:t>
      </w:r>
    </w:p>
    <w:p w14:paraId="6454D804" w14:textId="77777777" w:rsidR="008805B6" w:rsidRDefault="00000000">
      <w:pPr>
        <w:numPr>
          <w:ilvl w:val="0"/>
          <w:numId w:val="9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Kepala Bidang Pendidikan Anak Usia Dini dan Pendidikan Masyarakat (Mentor);</w:t>
      </w:r>
    </w:p>
    <w:p w14:paraId="25EFED8B" w14:textId="77777777" w:rsidR="008805B6" w:rsidRDefault="00000000">
      <w:pPr>
        <w:numPr>
          <w:ilvl w:val="0"/>
          <w:numId w:val="9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Pelaksana.</w:t>
      </w:r>
    </w:p>
    <w:p w14:paraId="0078AA0B" w14:textId="77777777" w:rsidR="008805B6" w:rsidRDefault="00000000">
      <w:pPr>
        <w:numPr>
          <w:ilvl w:val="0"/>
          <w:numId w:val="97"/>
        </w:numPr>
        <w:pBdr>
          <w:top w:val="nil"/>
          <w:left w:val="nil"/>
          <w:bottom w:val="nil"/>
          <w:right w:val="nil"/>
          <w:between w:val="nil"/>
        </w:pBdr>
        <w:tabs>
          <w:tab w:val="left" w:pos="2268"/>
        </w:tabs>
        <w:spacing w:after="0" w:line="360" w:lineRule="auto"/>
        <w:ind w:left="2268" w:hanging="566"/>
        <w:jc w:val="both"/>
        <w:rPr>
          <w:rFonts w:ascii="Arial" w:eastAsia="Arial" w:hAnsi="Arial" w:cs="Arial"/>
          <w:i/>
          <w:iCs/>
          <w:color w:val="000000"/>
          <w:sz w:val="24"/>
          <w:szCs w:val="24"/>
        </w:rPr>
      </w:pPr>
      <w:r>
        <w:rPr>
          <w:rFonts w:ascii="Arial" w:eastAsia="Arial" w:hAnsi="Arial" w:cs="Arial"/>
          <w:i/>
          <w:iCs/>
          <w:color w:val="000000"/>
          <w:sz w:val="24"/>
          <w:szCs w:val="24"/>
        </w:rPr>
        <w:t>Stakeholder Eksternal</w:t>
      </w:r>
    </w:p>
    <w:p w14:paraId="3020127B"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i/>
          <w:iCs/>
          <w:color w:val="000000"/>
          <w:sz w:val="24"/>
          <w:szCs w:val="24"/>
        </w:rPr>
        <w:t>Stakeholder eksternal</w:t>
      </w:r>
      <w:r>
        <w:rPr>
          <w:rFonts w:ascii="Arial" w:eastAsia="Arial" w:hAnsi="Arial" w:cs="Arial"/>
          <w:color w:val="000000"/>
          <w:sz w:val="24"/>
          <w:szCs w:val="24"/>
        </w:rPr>
        <w:t xml:space="preserve"> dalam penerapan inovasi adalah :</w:t>
      </w:r>
    </w:p>
    <w:p w14:paraId="5971D226" w14:textId="77777777" w:rsidR="008805B6" w:rsidRDefault="00000000">
      <w:pPr>
        <w:numPr>
          <w:ilvl w:val="0"/>
          <w:numId w:val="99"/>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Lembaga Pendidikan Kesetaraan (PKBM);</w:t>
      </w:r>
    </w:p>
    <w:p w14:paraId="7E97DC7F" w14:textId="77777777" w:rsidR="008805B6" w:rsidRDefault="00000000">
      <w:pPr>
        <w:numPr>
          <w:ilvl w:val="0"/>
          <w:numId w:val="99"/>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Dinas Kearsipan dan Perpustakaan.</w:t>
      </w:r>
    </w:p>
    <w:p w14:paraId="22F2F0D2" w14:textId="77777777" w:rsidR="008805B6" w:rsidRDefault="00000000">
      <w:pPr>
        <w:numPr>
          <w:ilvl w:val="7"/>
          <w:numId w:val="9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Pemetaan </w:t>
      </w:r>
      <w:r>
        <w:rPr>
          <w:rFonts w:ascii="Arial" w:eastAsia="Arial" w:hAnsi="Arial" w:cs="Arial"/>
          <w:i/>
          <w:iCs/>
          <w:color w:val="000000"/>
          <w:sz w:val="24"/>
          <w:szCs w:val="24"/>
        </w:rPr>
        <w:t>Stakeholder</w:t>
      </w:r>
    </w:p>
    <w:p w14:paraId="5D0D655B"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 xml:space="preserve">Dalam melaksanakan pemetaan stakeholder reformer melaksanakan diskusi/tukar pendapat (brainstorming) untuk mengidentifikasi bagaimana mereka akan terlibat dan terpengaruh dari inovasi yang diterapkan serta kepentingan yang dimiliki dalam memperkirakan sukses atau gagalnya suatu kegiatan yang direncanakan dalam rangka melakukan perubahan untuk meningkatkan kinerja pelayanan. Memetakan para stakeholder dapat memanfaatkan diagram Pengaruh / </w:t>
      </w:r>
      <w:r>
        <w:rPr>
          <w:rFonts w:ascii="Arial" w:eastAsia="Arial" w:hAnsi="Arial" w:cs="Arial"/>
          <w:i/>
          <w:iCs/>
          <w:color w:val="000000"/>
          <w:sz w:val="24"/>
          <w:szCs w:val="24"/>
        </w:rPr>
        <w:t>Interest</w:t>
      </w:r>
      <w:r>
        <w:rPr>
          <w:rFonts w:ascii="Arial" w:eastAsia="Arial" w:hAnsi="Arial" w:cs="Arial"/>
          <w:color w:val="000000"/>
          <w:sz w:val="24"/>
          <w:szCs w:val="24"/>
        </w:rPr>
        <w:t xml:space="preserve"> sebagai berikut ini :</w:t>
      </w:r>
    </w:p>
    <w:p w14:paraId="65F62F52"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noProof/>
        </w:rPr>
        <mc:AlternateContent>
          <mc:Choice Requires="wpg">
            <w:drawing>
              <wp:anchor distT="0" distB="0" distL="114300" distR="114300" simplePos="0" relativeHeight="251663360" behindDoc="0" locked="0" layoutInCell="1" hidden="0" allowOverlap="1" wp14:anchorId="4B5DB3E5" wp14:editId="64CB2A63">
                <wp:simplePos x="0" y="0"/>
                <wp:positionH relativeFrom="column">
                  <wp:posOffset>769620</wp:posOffset>
                </wp:positionH>
                <wp:positionV relativeFrom="paragraph">
                  <wp:posOffset>244475</wp:posOffset>
                </wp:positionV>
                <wp:extent cx="4564380" cy="2621566"/>
                <wp:effectExtent l="0" t="0" r="0" b="0"/>
                <wp:wrapNone/>
                <wp:docPr id="2120240522" name="Group 2120240522"/>
                <wp:cNvGraphicFramePr/>
                <a:graphic xmlns:a="http://schemas.openxmlformats.org/drawingml/2006/main">
                  <a:graphicData uri="http://schemas.microsoft.com/office/word/2010/wordprocessingGroup">
                    <wpg:wgp>
                      <wpg:cNvGrpSpPr/>
                      <wpg:grpSpPr>
                        <a:xfrm>
                          <a:off x="0" y="0"/>
                          <a:ext cx="4564380" cy="2621566"/>
                          <a:chOff x="3057450" y="2462850"/>
                          <a:chExt cx="4570750" cy="2627950"/>
                        </a:xfrm>
                      </wpg:grpSpPr>
                      <wpg:grpSp>
                        <wpg:cNvPr id="2055775841" name="Group 2055775841"/>
                        <wpg:cNvGrpSpPr/>
                        <wpg:grpSpPr>
                          <a:xfrm>
                            <a:off x="3063810" y="2469217"/>
                            <a:ext cx="4564380" cy="2621566"/>
                            <a:chOff x="182880" y="0"/>
                            <a:chExt cx="4564380" cy="2841625"/>
                          </a:xfrm>
                        </wpg:grpSpPr>
                        <wps:wsp>
                          <wps:cNvPr id="822148405" name="Rectangle 822148405"/>
                          <wps:cNvSpPr/>
                          <wps:spPr>
                            <a:xfrm>
                              <a:off x="182880" y="0"/>
                              <a:ext cx="4564375" cy="2841625"/>
                            </a:xfrm>
                            <a:prstGeom prst="rect">
                              <a:avLst/>
                            </a:prstGeom>
                            <a:noFill/>
                            <a:ln>
                              <a:noFill/>
                            </a:ln>
                          </wps:spPr>
                          <wps:txbx>
                            <w:txbxContent>
                              <w:p w14:paraId="01B9F312" w14:textId="77777777" w:rsidR="008805B6" w:rsidRDefault="008805B6">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19">
                              <a:alphaModFix/>
                            </a:blip>
                            <a:srcRect/>
                            <a:stretch/>
                          </pic:blipFill>
                          <pic:spPr>
                            <a:xfrm>
                              <a:off x="2430780" y="83820"/>
                              <a:ext cx="2316480" cy="1345565"/>
                            </a:xfrm>
                            <a:prstGeom prst="rect">
                              <a:avLst/>
                            </a:prstGeom>
                            <a:noFill/>
                            <a:ln>
                              <a:noFill/>
                            </a:ln>
                          </pic:spPr>
                        </pic:pic>
                        <pic:pic xmlns:pic="http://schemas.openxmlformats.org/drawingml/2006/picture">
                          <pic:nvPicPr>
                            <pic:cNvPr id="13" name="Shape 13"/>
                            <pic:cNvPicPr preferRelativeResize="0"/>
                          </pic:nvPicPr>
                          <pic:blipFill rotWithShape="1">
                            <a:blip r:embed="rId20">
                              <a:alphaModFix/>
                            </a:blip>
                            <a:srcRect/>
                            <a:stretch/>
                          </pic:blipFill>
                          <pic:spPr>
                            <a:xfrm>
                              <a:off x="236220" y="1295400"/>
                              <a:ext cx="2359660" cy="75565"/>
                            </a:xfrm>
                            <a:prstGeom prst="rect">
                              <a:avLst/>
                            </a:prstGeom>
                            <a:noFill/>
                            <a:ln>
                              <a:noFill/>
                            </a:ln>
                          </pic:spPr>
                        </pic:pic>
                        <pic:pic xmlns:pic="http://schemas.openxmlformats.org/drawingml/2006/picture">
                          <pic:nvPicPr>
                            <pic:cNvPr id="14" name="Shape 14"/>
                            <pic:cNvPicPr preferRelativeResize="0"/>
                          </pic:nvPicPr>
                          <pic:blipFill rotWithShape="1">
                            <a:blip r:embed="rId21">
                              <a:alphaModFix/>
                            </a:blip>
                            <a:srcRect/>
                            <a:stretch/>
                          </pic:blipFill>
                          <pic:spPr>
                            <a:xfrm>
                              <a:off x="2491740" y="1257300"/>
                              <a:ext cx="100330" cy="1584325"/>
                            </a:xfrm>
                            <a:prstGeom prst="rect">
                              <a:avLst/>
                            </a:prstGeom>
                            <a:noFill/>
                            <a:ln>
                              <a:noFill/>
                            </a:ln>
                          </pic:spPr>
                        </pic:pic>
                        <wps:wsp>
                          <wps:cNvPr id="1418468420" name="Rectangle 1418468420"/>
                          <wps:cNvSpPr/>
                          <wps:spPr>
                            <a:xfrm>
                              <a:off x="205740" y="0"/>
                              <a:ext cx="2108200" cy="1175975"/>
                            </a:xfrm>
                            <a:prstGeom prst="rect">
                              <a:avLst/>
                            </a:prstGeom>
                            <a:solidFill>
                              <a:srgbClr val="00B0F0"/>
                            </a:solidFill>
                            <a:ln w="12700" cap="flat" cmpd="sng">
                              <a:solidFill>
                                <a:srgbClr val="1C3052"/>
                              </a:solidFill>
                              <a:prstDash val="solid"/>
                              <a:miter lim="800000"/>
                              <a:headEnd type="none" w="sm" len="sm"/>
                              <a:tailEnd type="none" w="sm" len="sm"/>
                            </a:ln>
                          </wps:spPr>
                          <wps:txbx>
                            <w:txbxContent>
                              <w:p w14:paraId="26AC6119" w14:textId="77777777" w:rsidR="008805B6" w:rsidRDefault="00000000">
                                <w:pPr>
                                  <w:spacing w:after="0" w:line="240" w:lineRule="auto"/>
                                  <w:textDirection w:val="btLr"/>
                                </w:pPr>
                                <w:r>
                                  <w:rPr>
                                    <w:rFonts w:ascii="Arial" w:eastAsia="Arial" w:hAnsi="Arial" w:cs="Arial"/>
                                    <w:i/>
                                    <w:color w:val="000000"/>
                                    <w:sz w:val="20"/>
                                  </w:rPr>
                                  <w:t>LATENT</w:t>
                                </w:r>
                                <w:r>
                                  <w:rPr>
                                    <w:rFonts w:ascii="Arial" w:eastAsia="Arial" w:hAnsi="Arial" w:cs="Arial"/>
                                    <w:color w:val="000000"/>
                                    <w:sz w:val="20"/>
                                  </w:rPr>
                                  <w:t xml:space="preserve"> :</w:t>
                                </w:r>
                              </w:p>
                              <w:p w14:paraId="3E15C882" w14:textId="77777777" w:rsidR="008805B6" w:rsidRDefault="00000000">
                                <w:pPr>
                                  <w:spacing w:after="0" w:line="240" w:lineRule="auto"/>
                                  <w:ind w:left="200"/>
                                  <w:textDirection w:val="btLr"/>
                                </w:pPr>
                                <w:r>
                                  <w:rPr>
                                    <w:rFonts w:ascii="Arial" w:eastAsia="Arial" w:hAnsi="Arial" w:cs="Arial"/>
                                    <w:color w:val="000000"/>
                                    <w:sz w:val="20"/>
                                  </w:rPr>
                                  <w:t>Dinas Kearsipan dan Perpustakaan</w:t>
                                </w:r>
                              </w:p>
                              <w:p w14:paraId="64BA078E" w14:textId="77777777" w:rsidR="008805B6" w:rsidRDefault="00000000">
                                <w:pPr>
                                  <w:spacing w:after="0" w:line="240" w:lineRule="auto"/>
                                  <w:ind w:left="200"/>
                                  <w:textDirection w:val="btLr"/>
                                </w:pPr>
                                <w:r>
                                  <w:rPr>
                                    <w:rFonts w:ascii="Arial" w:eastAsia="Arial" w:hAnsi="Arial" w:cs="Arial"/>
                                    <w:color w:val="000000"/>
                                    <w:sz w:val="20"/>
                                  </w:rPr>
                                  <w:t>Camat</w:t>
                                </w:r>
                              </w:p>
                              <w:p w14:paraId="4FC0B4BE" w14:textId="77777777" w:rsidR="008805B6" w:rsidRDefault="00000000">
                                <w:pPr>
                                  <w:spacing w:after="0" w:line="240" w:lineRule="auto"/>
                                  <w:ind w:left="200"/>
                                  <w:textDirection w:val="btLr"/>
                                </w:pPr>
                                <w:r>
                                  <w:rPr>
                                    <w:rFonts w:ascii="Arial" w:eastAsia="Arial" w:hAnsi="Arial" w:cs="Arial"/>
                                    <w:color w:val="000000"/>
                                    <w:sz w:val="20"/>
                                  </w:rPr>
                                  <w:t>Kepala Desa</w:t>
                                </w:r>
                              </w:p>
                            </w:txbxContent>
                          </wps:txbx>
                          <wps:bodyPr spcFirstLastPara="1" wrap="square" lIns="91425" tIns="45700" rIns="91425" bIns="45700" anchor="t" anchorCtr="0">
                            <a:noAutofit/>
                          </wps:bodyPr>
                        </wps:wsp>
                        <wps:wsp>
                          <wps:cNvPr id="448567887" name="Rectangle 448567887"/>
                          <wps:cNvSpPr/>
                          <wps:spPr>
                            <a:xfrm>
                              <a:off x="2758440" y="7620"/>
                              <a:ext cx="1976120" cy="1148838"/>
                            </a:xfrm>
                            <a:prstGeom prst="rect">
                              <a:avLst/>
                            </a:prstGeom>
                            <a:solidFill>
                              <a:schemeClr val="accent4"/>
                            </a:solidFill>
                            <a:ln w="12700" cap="flat" cmpd="sng">
                              <a:solidFill>
                                <a:srgbClr val="1C3052"/>
                              </a:solidFill>
                              <a:prstDash val="solid"/>
                              <a:miter lim="800000"/>
                              <a:headEnd type="none" w="sm" len="sm"/>
                              <a:tailEnd type="none" w="sm" len="sm"/>
                            </a:ln>
                          </wps:spPr>
                          <wps:txbx>
                            <w:txbxContent>
                              <w:p w14:paraId="4A435152" w14:textId="77777777" w:rsidR="008805B6" w:rsidRDefault="00000000">
                                <w:pPr>
                                  <w:spacing w:after="0" w:line="240" w:lineRule="auto"/>
                                  <w:jc w:val="both"/>
                                  <w:textDirection w:val="btLr"/>
                                </w:pPr>
                                <w:r>
                                  <w:rPr>
                                    <w:rFonts w:ascii="Arial" w:eastAsia="Arial" w:hAnsi="Arial" w:cs="Arial"/>
                                    <w:i/>
                                    <w:color w:val="000000"/>
                                    <w:sz w:val="20"/>
                                  </w:rPr>
                                  <w:t>PROMOTED</w:t>
                                </w:r>
                                <w:r>
                                  <w:rPr>
                                    <w:rFonts w:ascii="Arial" w:eastAsia="Arial" w:hAnsi="Arial" w:cs="Arial"/>
                                    <w:color w:val="000000"/>
                                    <w:sz w:val="20"/>
                                  </w:rPr>
                                  <w:t xml:space="preserve"> :</w:t>
                                </w:r>
                              </w:p>
                              <w:p w14:paraId="1393883D" w14:textId="77777777" w:rsidR="008805B6" w:rsidRDefault="00000000">
                                <w:pPr>
                                  <w:spacing w:after="0" w:line="240" w:lineRule="auto"/>
                                  <w:ind w:left="200"/>
                                  <w:jc w:val="both"/>
                                  <w:textDirection w:val="btLr"/>
                                </w:pPr>
                                <w:r>
                                  <w:rPr>
                                    <w:rFonts w:ascii="Arial" w:eastAsia="Arial" w:hAnsi="Arial" w:cs="Arial"/>
                                    <w:color w:val="000000"/>
                                    <w:sz w:val="20"/>
                                  </w:rPr>
                                  <w:t>Kepala Dinas Pendidikan</w:t>
                                </w:r>
                              </w:p>
                              <w:p w14:paraId="1DDE50A6" w14:textId="77777777" w:rsidR="008805B6" w:rsidRDefault="00000000">
                                <w:pPr>
                                  <w:spacing w:after="0" w:line="240" w:lineRule="auto"/>
                                  <w:ind w:left="200"/>
                                  <w:jc w:val="both"/>
                                  <w:textDirection w:val="btLr"/>
                                </w:pPr>
                                <w:r>
                                  <w:rPr>
                                    <w:rFonts w:ascii="Arial" w:eastAsia="Arial" w:hAnsi="Arial" w:cs="Arial"/>
                                    <w:color w:val="000000"/>
                                    <w:sz w:val="20"/>
                                  </w:rPr>
                                  <w:t>Sekretaris Pendidikan</w:t>
                                </w:r>
                              </w:p>
                              <w:p w14:paraId="74C8A487" w14:textId="77777777" w:rsidR="008805B6" w:rsidRDefault="00000000">
                                <w:pPr>
                                  <w:spacing w:after="0" w:line="240" w:lineRule="auto"/>
                                  <w:ind w:left="200"/>
                                  <w:jc w:val="both"/>
                                  <w:textDirection w:val="btLr"/>
                                </w:pPr>
                                <w:r>
                                  <w:rPr>
                                    <w:rFonts w:ascii="Arial" w:eastAsia="Arial" w:hAnsi="Arial" w:cs="Arial"/>
                                    <w:color w:val="000000"/>
                                    <w:sz w:val="20"/>
                                  </w:rPr>
                                  <w:t>Kabid PAUD dan Dikmas</w:t>
                                </w:r>
                              </w:p>
                              <w:p w14:paraId="505CC009" w14:textId="77777777" w:rsidR="008805B6" w:rsidRDefault="00000000">
                                <w:pPr>
                                  <w:spacing w:after="0" w:line="240" w:lineRule="auto"/>
                                  <w:ind w:left="200"/>
                                  <w:jc w:val="both"/>
                                  <w:textDirection w:val="btLr"/>
                                </w:pPr>
                                <w:r>
                                  <w:rPr>
                                    <w:rFonts w:ascii="Arial" w:eastAsia="Arial" w:hAnsi="Arial" w:cs="Arial"/>
                                    <w:color w:val="000000"/>
                                    <w:sz w:val="20"/>
                                  </w:rPr>
                                  <w:t>Pelaksana</w:t>
                                </w:r>
                              </w:p>
                            </w:txbxContent>
                          </wps:txbx>
                          <wps:bodyPr spcFirstLastPara="1" wrap="square" lIns="91425" tIns="45700" rIns="91425" bIns="45700" anchor="t" anchorCtr="0">
                            <a:noAutofit/>
                          </wps:bodyPr>
                        </wps:wsp>
                        <wps:wsp>
                          <wps:cNvPr id="240707507" name="Rectangle 240707507"/>
                          <wps:cNvSpPr/>
                          <wps:spPr>
                            <a:xfrm>
                              <a:off x="182880" y="1501140"/>
                              <a:ext cx="2108200" cy="1225728"/>
                            </a:xfrm>
                            <a:prstGeom prst="rect">
                              <a:avLst/>
                            </a:prstGeom>
                            <a:solidFill>
                              <a:schemeClr val="lt2"/>
                            </a:solidFill>
                            <a:ln w="12700" cap="flat" cmpd="sng">
                              <a:solidFill>
                                <a:srgbClr val="1C3052"/>
                              </a:solidFill>
                              <a:prstDash val="solid"/>
                              <a:miter lim="800000"/>
                              <a:headEnd type="none" w="sm" len="sm"/>
                              <a:tailEnd type="none" w="sm" len="sm"/>
                            </a:ln>
                          </wps:spPr>
                          <wps:txbx>
                            <w:txbxContent>
                              <w:p w14:paraId="5CDFD088" w14:textId="77777777" w:rsidR="008805B6" w:rsidRDefault="00000000">
                                <w:pPr>
                                  <w:spacing w:after="0" w:line="240" w:lineRule="auto"/>
                                  <w:jc w:val="both"/>
                                  <w:textDirection w:val="btLr"/>
                                </w:pPr>
                                <w:r>
                                  <w:rPr>
                                    <w:rFonts w:ascii="Arial" w:eastAsia="Arial" w:hAnsi="Arial" w:cs="Arial"/>
                                    <w:i/>
                                    <w:color w:val="000000"/>
                                    <w:sz w:val="20"/>
                                  </w:rPr>
                                  <w:t>APHETETIS</w:t>
                                </w:r>
                                <w:r>
                                  <w:rPr>
                                    <w:rFonts w:ascii="Arial" w:eastAsia="Arial" w:hAnsi="Arial" w:cs="Arial"/>
                                    <w:color w:val="000000"/>
                                    <w:sz w:val="20"/>
                                  </w:rPr>
                                  <w:t xml:space="preserve"> :</w:t>
                                </w:r>
                              </w:p>
                              <w:p w14:paraId="114FE6AC" w14:textId="77777777" w:rsidR="008805B6" w:rsidRDefault="00000000">
                                <w:pPr>
                                  <w:spacing w:after="0" w:line="240" w:lineRule="auto"/>
                                  <w:ind w:left="200"/>
                                  <w:jc w:val="both"/>
                                  <w:textDirection w:val="btLr"/>
                                </w:pPr>
                                <w:r>
                                  <w:rPr>
                                    <w:rFonts w:ascii="Arial" w:eastAsia="Arial" w:hAnsi="Arial" w:cs="Arial"/>
                                    <w:color w:val="000000"/>
                                    <w:sz w:val="20"/>
                                  </w:rPr>
                                  <w:t>LSM</w:t>
                                </w:r>
                              </w:p>
                              <w:p w14:paraId="4151123A" w14:textId="77777777" w:rsidR="008805B6" w:rsidRDefault="00000000">
                                <w:pPr>
                                  <w:spacing w:after="0" w:line="240" w:lineRule="auto"/>
                                  <w:ind w:left="200"/>
                                  <w:jc w:val="both"/>
                                  <w:textDirection w:val="btLr"/>
                                </w:pPr>
                                <w:r>
                                  <w:rPr>
                                    <w:rFonts w:ascii="Arial" w:eastAsia="Arial" w:hAnsi="Arial" w:cs="Arial"/>
                                    <w:color w:val="000000"/>
                                    <w:sz w:val="20"/>
                                  </w:rPr>
                                  <w:t>Wartawan</w:t>
                                </w:r>
                              </w:p>
                            </w:txbxContent>
                          </wps:txbx>
                          <wps:bodyPr spcFirstLastPara="1" wrap="square" lIns="91425" tIns="45700" rIns="91425" bIns="45700" anchor="t" anchorCtr="0">
                            <a:noAutofit/>
                          </wps:bodyPr>
                        </wps:wsp>
                        <wps:wsp>
                          <wps:cNvPr id="1642393931" name="Rectangle 1642393931"/>
                          <wps:cNvSpPr/>
                          <wps:spPr>
                            <a:xfrm>
                              <a:off x="2788920" y="1516380"/>
                              <a:ext cx="1935480" cy="1221205"/>
                            </a:xfrm>
                            <a:prstGeom prst="rect">
                              <a:avLst/>
                            </a:prstGeom>
                            <a:solidFill>
                              <a:srgbClr val="FFFF00"/>
                            </a:solidFill>
                            <a:ln w="12700" cap="flat" cmpd="sng">
                              <a:solidFill>
                                <a:srgbClr val="1C3052"/>
                              </a:solidFill>
                              <a:prstDash val="solid"/>
                              <a:miter lim="800000"/>
                              <a:headEnd type="none" w="sm" len="sm"/>
                              <a:tailEnd type="none" w="sm" len="sm"/>
                            </a:ln>
                          </wps:spPr>
                          <wps:txbx>
                            <w:txbxContent>
                              <w:p w14:paraId="338D160B" w14:textId="77777777" w:rsidR="008805B6" w:rsidRDefault="00000000">
                                <w:pPr>
                                  <w:spacing w:after="0" w:line="240" w:lineRule="auto"/>
                                  <w:textDirection w:val="btLr"/>
                                </w:pPr>
                                <w:r>
                                  <w:rPr>
                                    <w:rFonts w:ascii="Arial" w:eastAsia="Arial" w:hAnsi="Arial" w:cs="Arial"/>
                                    <w:i/>
                                    <w:color w:val="000000"/>
                                    <w:sz w:val="20"/>
                                  </w:rPr>
                                  <w:t>DEFENDER</w:t>
                                </w:r>
                                <w:r>
                                  <w:rPr>
                                    <w:rFonts w:ascii="Arial" w:eastAsia="Arial" w:hAnsi="Arial" w:cs="Arial"/>
                                    <w:color w:val="000000"/>
                                    <w:sz w:val="20"/>
                                  </w:rPr>
                                  <w:t xml:space="preserve"> :</w:t>
                                </w:r>
                              </w:p>
                              <w:p w14:paraId="46937F2F" w14:textId="77777777" w:rsidR="008805B6" w:rsidRDefault="00000000">
                                <w:pPr>
                                  <w:spacing w:after="0" w:line="240" w:lineRule="auto"/>
                                  <w:ind w:left="200"/>
                                  <w:textDirection w:val="btLr"/>
                                </w:pPr>
                                <w:r>
                                  <w:rPr>
                                    <w:rFonts w:ascii="Arial" w:eastAsia="Arial" w:hAnsi="Arial" w:cs="Arial"/>
                                    <w:color w:val="000000"/>
                                    <w:sz w:val="20"/>
                                  </w:rPr>
                                  <w:t>Lembaga PKBM</w:t>
                                </w:r>
                              </w:p>
                            </w:txbxContent>
                          </wps:txbx>
                          <wps:bodyPr spcFirstLastPara="1" wrap="square" lIns="91425" tIns="45700" rIns="91425" bIns="45700" anchor="t"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769620</wp:posOffset>
                </wp:positionH>
                <wp:positionV relativeFrom="paragraph">
                  <wp:posOffset>244475</wp:posOffset>
                </wp:positionV>
                <wp:extent cx="4564380" cy="2621566"/>
                <wp:effectExtent b="0" l="0" r="0" t="0"/>
                <wp:wrapNone/>
                <wp:docPr id="2120240522" name="image24.png"/>
                <a:graphic>
                  <a:graphicData uri="http://schemas.openxmlformats.org/drawingml/2006/picture">
                    <pic:pic>
                      <pic:nvPicPr>
                        <pic:cNvPr id="0" name="image24.png"/>
                        <pic:cNvPicPr preferRelativeResize="0"/>
                      </pic:nvPicPr>
                      <pic:blipFill>
                        <a:blip r:embed="rId22"/>
                        <a:srcRect/>
                        <a:stretch>
                          <a:fillRect/>
                        </a:stretch>
                      </pic:blipFill>
                      <pic:spPr>
                        <a:xfrm>
                          <a:off x="0" y="0"/>
                          <a:ext cx="4564380" cy="2621566"/>
                        </a:xfrm>
                        <a:prstGeom prst="rect"/>
                        <a:ln/>
                      </pic:spPr>
                    </pic:pic>
                  </a:graphicData>
                </a:graphic>
              </wp:anchor>
            </w:drawing>
          </mc:Fallback>
        </mc:AlternateContent>
      </w:r>
    </w:p>
    <w:p w14:paraId="30823FC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FD5406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313C4F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8774D7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3E4522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930BDA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DE8391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0E3BCA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BC9A94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26F519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3992CE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65C4BC0" w14:textId="77777777" w:rsidR="008805B6" w:rsidRDefault="00000000">
      <w:pPr>
        <w:pBdr>
          <w:top w:val="nil"/>
          <w:left w:val="nil"/>
          <w:bottom w:val="nil"/>
          <w:right w:val="nil"/>
          <w:between w:val="nil"/>
        </w:pBdr>
        <w:spacing w:after="0" w:line="360" w:lineRule="auto"/>
        <w:ind w:left="1560"/>
        <w:jc w:val="both"/>
        <w:rPr>
          <w:rFonts w:ascii="Arial" w:eastAsia="Arial" w:hAnsi="Arial" w:cs="Arial"/>
          <w:color w:val="000000"/>
          <w:sz w:val="24"/>
          <w:szCs w:val="24"/>
        </w:rPr>
      </w:pPr>
      <w:bookmarkStart w:id="68" w:name="_heading=h.wlxxcuyxfa3a" w:colFirst="0" w:colLast="0"/>
      <w:bookmarkEnd w:id="68"/>
      <w:r>
        <w:rPr>
          <w:rFonts w:ascii="Arial" w:eastAsia="Arial" w:hAnsi="Arial" w:cs="Arial"/>
          <w:color w:val="000000"/>
          <w:sz w:val="24"/>
          <w:szCs w:val="24"/>
        </w:rPr>
        <w:t xml:space="preserve">Gambar 4. Analisis </w:t>
      </w:r>
      <w:r>
        <w:rPr>
          <w:rFonts w:ascii="Arial" w:eastAsia="Arial" w:hAnsi="Arial" w:cs="Arial"/>
          <w:i/>
          <w:iCs/>
          <w:color w:val="000000"/>
          <w:sz w:val="24"/>
          <w:szCs w:val="24"/>
        </w:rPr>
        <w:t>Stakeholder</w:t>
      </w:r>
      <w:r>
        <w:rPr>
          <w:rFonts w:ascii="Arial" w:eastAsia="Arial" w:hAnsi="Arial" w:cs="Arial"/>
          <w:color w:val="000000"/>
          <w:sz w:val="24"/>
          <w:szCs w:val="24"/>
        </w:rPr>
        <w:t xml:space="preserve"> dengan </w:t>
      </w:r>
      <w:r>
        <w:rPr>
          <w:rFonts w:ascii="Arial" w:eastAsia="Arial" w:hAnsi="Arial" w:cs="Arial"/>
          <w:i/>
          <w:iCs/>
          <w:color w:val="000000"/>
          <w:sz w:val="24"/>
          <w:szCs w:val="24"/>
        </w:rPr>
        <w:t>Meandelow’s Matrix</w:t>
      </w:r>
    </w:p>
    <w:p w14:paraId="1DD2B03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6BEC89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021C21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A209F0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082079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76923B5" w14:textId="77777777" w:rsidR="008805B6" w:rsidRDefault="00000000">
      <w:pPr>
        <w:pBdr>
          <w:top w:val="nil"/>
          <w:left w:val="nil"/>
          <w:bottom w:val="nil"/>
          <w:right w:val="nil"/>
          <w:between w:val="nil"/>
        </w:pBdr>
        <w:spacing w:after="0" w:line="360" w:lineRule="auto"/>
        <w:ind w:left="1701"/>
        <w:jc w:val="both"/>
        <w:rPr>
          <w:rFonts w:ascii="Arial" w:eastAsia="Arial" w:hAnsi="Arial" w:cs="Arial"/>
          <w:color w:val="000000"/>
          <w:sz w:val="24"/>
          <w:szCs w:val="24"/>
        </w:rPr>
      </w:pPr>
      <w:bookmarkStart w:id="69" w:name="_heading=h.y3bf9p9riv4m" w:colFirst="0" w:colLast="0"/>
      <w:bookmarkEnd w:id="69"/>
      <w:r>
        <w:rPr>
          <w:rFonts w:ascii="Arial" w:eastAsia="Arial" w:hAnsi="Arial" w:cs="Arial"/>
          <w:color w:val="000000"/>
          <w:sz w:val="24"/>
          <w:szCs w:val="24"/>
        </w:rPr>
        <w:t xml:space="preserve">Keterangan : </w:t>
      </w:r>
    </w:p>
    <w:p w14:paraId="478BD56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A85E964" w14:textId="77777777" w:rsidR="008805B6" w:rsidRDefault="00000000">
      <w:pPr>
        <w:numPr>
          <w:ilvl w:val="0"/>
          <w:numId w:val="10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Kepala Dinas Pendidikan, Sekretaris Dinas, para Kasubag, Kabid PAUD dan Pelaksana masuk dalam kuadran </w:t>
      </w:r>
      <w:r>
        <w:rPr>
          <w:rFonts w:ascii="Arial" w:eastAsia="Arial" w:hAnsi="Arial" w:cs="Arial"/>
          <w:i/>
          <w:iCs/>
          <w:color w:val="000000"/>
          <w:sz w:val="24"/>
          <w:szCs w:val="24"/>
        </w:rPr>
        <w:t>promotor</w:t>
      </w:r>
      <w:r>
        <w:rPr>
          <w:rFonts w:ascii="Arial" w:eastAsia="Arial" w:hAnsi="Arial" w:cs="Arial"/>
          <w:color w:val="000000"/>
          <w:sz w:val="24"/>
          <w:szCs w:val="24"/>
        </w:rPr>
        <w:t xml:space="preserve"> karena memiliki pengaruh besar dan kepentingan yangs tinggi sehingga perlu strategi komunikasi yang lebih intensif dalam meminta dukungan guna suksesnya inovasi ini;</w:t>
      </w:r>
    </w:p>
    <w:p w14:paraId="5E578488" w14:textId="77777777" w:rsidR="008805B6" w:rsidRDefault="00000000">
      <w:pPr>
        <w:numPr>
          <w:ilvl w:val="0"/>
          <w:numId w:val="10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Lembaga PKBM masuk kuadran </w:t>
      </w:r>
      <w:r>
        <w:rPr>
          <w:rFonts w:ascii="Arial" w:eastAsia="Arial" w:hAnsi="Arial" w:cs="Arial"/>
          <w:i/>
          <w:iCs/>
          <w:color w:val="000000"/>
          <w:sz w:val="24"/>
          <w:szCs w:val="24"/>
        </w:rPr>
        <w:t>defender</w:t>
      </w:r>
      <w:r>
        <w:rPr>
          <w:rFonts w:ascii="Arial" w:eastAsia="Arial" w:hAnsi="Arial" w:cs="Arial"/>
          <w:color w:val="000000"/>
          <w:sz w:val="24"/>
          <w:szCs w:val="24"/>
        </w:rPr>
        <w:t xml:space="preserve"> karena mereka tidak bisa mempengaruhi pelaksanaan kegiatan namun sangat membutuhkannya karena ingin mendapatkan layanan yang lebih baik;</w:t>
      </w:r>
    </w:p>
    <w:p w14:paraId="5E844220" w14:textId="77777777" w:rsidR="008805B6" w:rsidRDefault="00000000">
      <w:pPr>
        <w:numPr>
          <w:ilvl w:val="0"/>
          <w:numId w:val="10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Dinas Kearsipan dan Perpustakaan, Camat dan Kepala Desa masuk dalam kuadran </w:t>
      </w:r>
      <w:r>
        <w:rPr>
          <w:rFonts w:ascii="Arial" w:eastAsia="Arial" w:hAnsi="Arial" w:cs="Arial"/>
          <w:i/>
          <w:iCs/>
          <w:color w:val="000000"/>
          <w:sz w:val="24"/>
          <w:szCs w:val="24"/>
        </w:rPr>
        <w:t>laten</w:t>
      </w:r>
      <w:r>
        <w:rPr>
          <w:rFonts w:ascii="Arial" w:eastAsia="Arial" w:hAnsi="Arial" w:cs="Arial"/>
          <w:color w:val="000000"/>
          <w:sz w:val="24"/>
          <w:szCs w:val="24"/>
        </w:rPr>
        <w:t>, karena mereka memiliki pengaruh atau sumber daya dalam mendukung keberhasilan inovasi ini, namun kurang memiliki kepentingan;</w:t>
      </w:r>
    </w:p>
    <w:p w14:paraId="12E9B4F9" w14:textId="77777777" w:rsidR="008805B6" w:rsidRDefault="00000000">
      <w:pPr>
        <w:numPr>
          <w:ilvl w:val="0"/>
          <w:numId w:val="10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Lembaga Swadaya Masyarakat (LSM) dan Wartawan  dalam kuadran </w:t>
      </w:r>
      <w:r>
        <w:rPr>
          <w:rFonts w:ascii="Arial" w:eastAsia="Arial" w:hAnsi="Arial" w:cs="Arial"/>
          <w:i/>
          <w:iCs/>
          <w:color w:val="000000"/>
          <w:sz w:val="24"/>
          <w:szCs w:val="24"/>
        </w:rPr>
        <w:t>apathetic</w:t>
      </w:r>
      <w:r>
        <w:rPr>
          <w:rFonts w:ascii="Arial" w:eastAsia="Arial" w:hAnsi="Arial" w:cs="Arial"/>
          <w:color w:val="000000"/>
          <w:sz w:val="24"/>
          <w:szCs w:val="24"/>
        </w:rPr>
        <w:t xml:space="preserve">, yaitu </w:t>
      </w:r>
      <w:r>
        <w:rPr>
          <w:rFonts w:ascii="Arial" w:eastAsia="Arial" w:hAnsi="Arial" w:cs="Arial"/>
          <w:i/>
          <w:iCs/>
          <w:color w:val="000000"/>
          <w:sz w:val="24"/>
          <w:szCs w:val="24"/>
        </w:rPr>
        <w:t>stakeholder</w:t>
      </w:r>
      <w:r>
        <w:rPr>
          <w:rFonts w:ascii="Arial" w:eastAsia="Arial" w:hAnsi="Arial" w:cs="Arial"/>
          <w:color w:val="000000"/>
          <w:sz w:val="24"/>
          <w:szCs w:val="24"/>
        </w:rPr>
        <w:t xml:space="preserve"> yang merasa tidak mendapat pengaruh dan kepentingan dari inovasi yang dilakukan.</w:t>
      </w:r>
    </w:p>
    <w:p w14:paraId="2AD064C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7B752EE" w14:textId="77777777" w:rsidR="008805B6" w:rsidRDefault="00000000">
      <w:pPr>
        <w:numPr>
          <w:ilvl w:val="7"/>
          <w:numId w:val="9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Pemanfaatan Information Technology (IT)</w:t>
      </w:r>
    </w:p>
    <w:p w14:paraId="6EF53B1E"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Aksi perubahan ini dirancang dalam rangka menyediakan suatu sistem yang dapat memberikan informasi dan pelayanan langsung kepada masyarakat dengan tujuan mengurangi intensitas tatap muka secara langsung sehingga pihak yang membutuhkan informasi dan pelayanan dapat terakomodir tanpa terhalang jarak dan waktu. Penggunaan sarana digital ini dalam rangka meningkatkan kinerja Dinas Pendidikan Kabupaten Ogan Komering Ilir.</w:t>
      </w:r>
    </w:p>
    <w:p w14:paraId="50E9D2C0" w14:textId="77777777" w:rsidR="008805B6" w:rsidRDefault="00000000">
      <w:pPr>
        <w:numPr>
          <w:ilvl w:val="7"/>
          <w:numId w:val="9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Membangun Tim Efektif</w:t>
      </w:r>
    </w:p>
    <w:p w14:paraId="3546FC79" w14:textId="77777777" w:rsidR="008805B6" w:rsidRDefault="00000000">
      <w:pPr>
        <w:numPr>
          <w:ilvl w:val="0"/>
          <w:numId w:val="10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Struktur Tim Efektif Aksi Perubahan</w:t>
      </w:r>
    </w:p>
    <w:p w14:paraId="7F5076EF" w14:textId="77777777" w:rsidR="008805B6" w:rsidRDefault="00000000">
      <w:pPr>
        <w:numPr>
          <w:ilvl w:val="0"/>
          <w:numId w:val="103"/>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Mentor</w:t>
      </w:r>
    </w:p>
    <w:p w14:paraId="4CEFABE1" w14:textId="77777777" w:rsidR="008805B6" w:rsidRDefault="00000000">
      <w:pPr>
        <w:pBdr>
          <w:top w:val="nil"/>
          <w:left w:val="nil"/>
          <w:bottom w:val="nil"/>
          <w:right w:val="nil"/>
          <w:between w:val="nil"/>
        </w:pBdr>
        <w:spacing w:after="0" w:line="360" w:lineRule="auto"/>
        <w:ind w:left="2835"/>
        <w:jc w:val="both"/>
        <w:rPr>
          <w:rFonts w:ascii="Arial" w:eastAsia="Arial" w:hAnsi="Arial" w:cs="Arial"/>
          <w:color w:val="000000"/>
          <w:sz w:val="24"/>
          <w:szCs w:val="24"/>
        </w:rPr>
      </w:pPr>
      <w:r>
        <w:rPr>
          <w:rFonts w:ascii="Arial" w:eastAsia="Arial" w:hAnsi="Arial" w:cs="Arial"/>
          <w:color w:val="000000"/>
          <w:sz w:val="24"/>
          <w:szCs w:val="24"/>
        </w:rPr>
        <w:t>Desi Puspita, S.E., M.M</w:t>
      </w:r>
    </w:p>
    <w:p w14:paraId="21A1B6B9" w14:textId="77777777" w:rsidR="008805B6" w:rsidRDefault="00000000">
      <w:pPr>
        <w:pBdr>
          <w:top w:val="nil"/>
          <w:left w:val="nil"/>
          <w:bottom w:val="nil"/>
          <w:right w:val="nil"/>
          <w:between w:val="nil"/>
        </w:pBdr>
        <w:spacing w:after="0" w:line="360" w:lineRule="auto"/>
        <w:ind w:left="2835"/>
        <w:jc w:val="both"/>
        <w:rPr>
          <w:rFonts w:ascii="Arial" w:eastAsia="Arial" w:hAnsi="Arial" w:cs="Arial"/>
          <w:color w:val="000000"/>
          <w:sz w:val="24"/>
          <w:szCs w:val="24"/>
        </w:rPr>
      </w:pPr>
      <w:r>
        <w:rPr>
          <w:rFonts w:ascii="Arial" w:eastAsia="Arial" w:hAnsi="Arial" w:cs="Arial"/>
          <w:color w:val="000000"/>
          <w:sz w:val="24"/>
          <w:szCs w:val="24"/>
        </w:rPr>
        <w:lastRenderedPageBreak/>
        <w:t>Kepala Bidang Pendidikan Anak Usia Dini dan Pendidikan Masyarakat.</w:t>
      </w:r>
    </w:p>
    <w:p w14:paraId="53EBA4D5" w14:textId="77777777" w:rsidR="008805B6" w:rsidRDefault="00000000">
      <w:pPr>
        <w:numPr>
          <w:ilvl w:val="0"/>
          <w:numId w:val="103"/>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Coach</w:t>
      </w:r>
    </w:p>
    <w:p w14:paraId="121F601D" w14:textId="77777777" w:rsidR="008805B6" w:rsidRDefault="00000000">
      <w:pPr>
        <w:pBdr>
          <w:top w:val="nil"/>
          <w:left w:val="nil"/>
          <w:bottom w:val="nil"/>
          <w:right w:val="nil"/>
          <w:between w:val="nil"/>
        </w:pBdr>
        <w:spacing w:after="0" w:line="360" w:lineRule="auto"/>
        <w:ind w:left="2835"/>
        <w:jc w:val="both"/>
        <w:rPr>
          <w:rFonts w:ascii="Arial" w:eastAsia="Arial" w:hAnsi="Arial" w:cs="Arial"/>
          <w:color w:val="000000"/>
          <w:sz w:val="24"/>
          <w:szCs w:val="24"/>
        </w:rPr>
      </w:pPr>
      <w:r>
        <w:rPr>
          <w:rFonts w:ascii="Arial" w:eastAsia="Arial" w:hAnsi="Arial" w:cs="Arial"/>
          <w:color w:val="000000"/>
          <w:sz w:val="24"/>
          <w:szCs w:val="24"/>
        </w:rPr>
        <w:t>Ir. Tri Yusnanie, M.M</w:t>
      </w:r>
    </w:p>
    <w:p w14:paraId="58B6FF1E" w14:textId="77777777" w:rsidR="008805B6" w:rsidRDefault="00000000">
      <w:pPr>
        <w:pBdr>
          <w:top w:val="nil"/>
          <w:left w:val="nil"/>
          <w:bottom w:val="nil"/>
          <w:right w:val="nil"/>
          <w:between w:val="nil"/>
        </w:pBdr>
        <w:spacing w:after="0" w:line="360" w:lineRule="auto"/>
        <w:ind w:left="2835"/>
        <w:jc w:val="both"/>
        <w:rPr>
          <w:rFonts w:ascii="Arial" w:eastAsia="Arial" w:hAnsi="Arial" w:cs="Arial"/>
          <w:color w:val="000000"/>
          <w:sz w:val="24"/>
          <w:szCs w:val="24"/>
        </w:rPr>
      </w:pPr>
      <w:r>
        <w:rPr>
          <w:rFonts w:ascii="Arial" w:eastAsia="Arial" w:hAnsi="Arial" w:cs="Arial"/>
          <w:color w:val="000000"/>
          <w:sz w:val="24"/>
          <w:szCs w:val="24"/>
        </w:rPr>
        <w:t>Widyaswara BPSDM Provinsi  Sumatera Selatan.</w:t>
      </w:r>
    </w:p>
    <w:p w14:paraId="7F65FFC8" w14:textId="77777777" w:rsidR="008805B6" w:rsidRDefault="00000000">
      <w:pPr>
        <w:numPr>
          <w:ilvl w:val="0"/>
          <w:numId w:val="103"/>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Action Leader</w:t>
      </w:r>
    </w:p>
    <w:p w14:paraId="07128C5A" w14:textId="77777777" w:rsidR="008805B6" w:rsidRDefault="00000000">
      <w:pPr>
        <w:pBdr>
          <w:top w:val="nil"/>
          <w:left w:val="nil"/>
          <w:bottom w:val="nil"/>
          <w:right w:val="nil"/>
          <w:between w:val="nil"/>
        </w:pBdr>
        <w:spacing w:after="0" w:line="360" w:lineRule="auto"/>
        <w:ind w:left="2835"/>
        <w:jc w:val="both"/>
        <w:rPr>
          <w:rFonts w:ascii="Arial" w:eastAsia="Arial" w:hAnsi="Arial" w:cs="Arial"/>
          <w:color w:val="000000"/>
          <w:sz w:val="24"/>
          <w:szCs w:val="24"/>
        </w:rPr>
      </w:pPr>
      <w:r>
        <w:rPr>
          <w:rFonts w:ascii="Arial" w:eastAsia="Arial" w:hAnsi="Arial" w:cs="Arial"/>
          <w:color w:val="000000"/>
          <w:sz w:val="24"/>
          <w:szCs w:val="24"/>
        </w:rPr>
        <w:t>Mahmud, S. Sos</w:t>
      </w:r>
    </w:p>
    <w:p w14:paraId="6D9F135D" w14:textId="77777777" w:rsidR="008805B6" w:rsidRDefault="00000000">
      <w:pPr>
        <w:pBdr>
          <w:top w:val="nil"/>
          <w:left w:val="nil"/>
          <w:bottom w:val="nil"/>
          <w:right w:val="nil"/>
          <w:between w:val="nil"/>
        </w:pBdr>
        <w:spacing w:after="0" w:line="360" w:lineRule="auto"/>
        <w:ind w:left="2835"/>
        <w:jc w:val="both"/>
        <w:rPr>
          <w:rFonts w:ascii="Arial" w:eastAsia="Arial" w:hAnsi="Arial" w:cs="Arial"/>
          <w:color w:val="000000"/>
          <w:sz w:val="24"/>
          <w:szCs w:val="24"/>
        </w:rPr>
      </w:pPr>
      <w:r>
        <w:rPr>
          <w:rFonts w:ascii="Arial" w:eastAsia="Arial" w:hAnsi="Arial" w:cs="Arial"/>
          <w:color w:val="000000"/>
          <w:sz w:val="24"/>
          <w:szCs w:val="24"/>
        </w:rPr>
        <w:t>Analis Kebijakan Ahli Muda.</w:t>
      </w:r>
    </w:p>
    <w:p w14:paraId="0AB6B93F" w14:textId="77777777" w:rsidR="008805B6" w:rsidRDefault="00000000">
      <w:pPr>
        <w:numPr>
          <w:ilvl w:val="0"/>
          <w:numId w:val="103"/>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Pelaksana</w:t>
      </w:r>
    </w:p>
    <w:p w14:paraId="1EED4D14" w14:textId="77777777" w:rsidR="008805B6" w:rsidRDefault="00000000">
      <w:pPr>
        <w:numPr>
          <w:ilvl w:val="0"/>
          <w:numId w:val="104"/>
        </w:numPr>
        <w:pBdr>
          <w:top w:val="nil"/>
          <w:left w:val="nil"/>
          <w:bottom w:val="nil"/>
          <w:right w:val="nil"/>
          <w:between w:val="nil"/>
        </w:pBdr>
        <w:tabs>
          <w:tab w:val="left" w:pos="3402"/>
        </w:tabs>
        <w:spacing w:after="0" w:line="360" w:lineRule="auto"/>
        <w:ind w:left="3402" w:hanging="566"/>
        <w:jc w:val="both"/>
        <w:rPr>
          <w:rFonts w:ascii="Arial" w:eastAsia="Arial" w:hAnsi="Arial" w:cs="Arial"/>
          <w:color w:val="000000"/>
          <w:sz w:val="24"/>
          <w:szCs w:val="24"/>
        </w:rPr>
      </w:pPr>
      <w:r>
        <w:rPr>
          <w:rFonts w:ascii="Arial" w:eastAsia="Arial" w:hAnsi="Arial" w:cs="Arial"/>
          <w:color w:val="000000"/>
          <w:sz w:val="24"/>
          <w:szCs w:val="24"/>
        </w:rPr>
        <w:t>Dana;</w:t>
      </w:r>
    </w:p>
    <w:p w14:paraId="10B2ABAB" w14:textId="77777777" w:rsidR="008805B6" w:rsidRDefault="00000000">
      <w:pPr>
        <w:numPr>
          <w:ilvl w:val="0"/>
          <w:numId w:val="104"/>
        </w:numPr>
        <w:pBdr>
          <w:top w:val="nil"/>
          <w:left w:val="nil"/>
          <w:bottom w:val="nil"/>
          <w:right w:val="nil"/>
          <w:between w:val="nil"/>
        </w:pBdr>
        <w:tabs>
          <w:tab w:val="left" w:pos="3402"/>
        </w:tabs>
        <w:spacing w:after="0" w:line="360" w:lineRule="auto"/>
        <w:ind w:left="3402" w:hanging="566"/>
        <w:jc w:val="both"/>
        <w:rPr>
          <w:rFonts w:ascii="Arial" w:eastAsia="Arial" w:hAnsi="Arial" w:cs="Arial"/>
          <w:color w:val="000000"/>
          <w:sz w:val="24"/>
          <w:szCs w:val="24"/>
        </w:rPr>
      </w:pPr>
      <w:r>
        <w:rPr>
          <w:rFonts w:ascii="Arial" w:eastAsia="Arial" w:hAnsi="Arial" w:cs="Arial"/>
          <w:color w:val="000000"/>
          <w:sz w:val="24"/>
          <w:szCs w:val="24"/>
        </w:rPr>
        <w:t>Ernawati.</w:t>
      </w:r>
    </w:p>
    <w:p w14:paraId="317089D3"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noProof/>
        </w:rPr>
        <mc:AlternateContent>
          <mc:Choice Requires="wpg">
            <w:drawing>
              <wp:anchor distT="0" distB="0" distL="114300" distR="114300" simplePos="0" relativeHeight="251664384" behindDoc="0" locked="0" layoutInCell="1" hidden="0" allowOverlap="1" wp14:anchorId="6125FBC5" wp14:editId="09388C50">
                <wp:simplePos x="0" y="0"/>
                <wp:positionH relativeFrom="column">
                  <wp:posOffset>1</wp:posOffset>
                </wp:positionH>
                <wp:positionV relativeFrom="paragraph">
                  <wp:posOffset>167640</wp:posOffset>
                </wp:positionV>
                <wp:extent cx="5707380" cy="5288280"/>
                <wp:effectExtent l="0" t="0" r="0" b="0"/>
                <wp:wrapNone/>
                <wp:docPr id="2120240523" name="Group 2120240523"/>
                <wp:cNvGraphicFramePr/>
                <a:graphic xmlns:a="http://schemas.openxmlformats.org/drawingml/2006/main">
                  <a:graphicData uri="http://schemas.microsoft.com/office/word/2010/wordprocessingGroup">
                    <wpg:wgp>
                      <wpg:cNvGrpSpPr/>
                      <wpg:grpSpPr>
                        <a:xfrm>
                          <a:off x="0" y="0"/>
                          <a:ext cx="5707380" cy="5288280"/>
                          <a:chOff x="2485950" y="1129500"/>
                          <a:chExt cx="5720100" cy="5301000"/>
                        </a:xfrm>
                      </wpg:grpSpPr>
                      <wpg:grpSp>
                        <wpg:cNvPr id="1587381617" name="Group 1587381617"/>
                        <wpg:cNvGrpSpPr/>
                        <wpg:grpSpPr>
                          <a:xfrm>
                            <a:off x="2492310" y="1135860"/>
                            <a:ext cx="5707380" cy="5288280"/>
                            <a:chOff x="0" y="0"/>
                            <a:chExt cx="5354320" cy="2961640"/>
                          </a:xfrm>
                        </wpg:grpSpPr>
                        <wps:wsp>
                          <wps:cNvPr id="1127084733" name="Rectangle 1127084733"/>
                          <wps:cNvSpPr/>
                          <wps:spPr>
                            <a:xfrm>
                              <a:off x="0" y="0"/>
                              <a:ext cx="5354300" cy="2961625"/>
                            </a:xfrm>
                            <a:prstGeom prst="rect">
                              <a:avLst/>
                            </a:prstGeom>
                            <a:noFill/>
                            <a:ln>
                              <a:noFill/>
                            </a:ln>
                          </wps:spPr>
                          <wps:txbx>
                            <w:txbxContent>
                              <w:p w14:paraId="7526C9ED" w14:textId="77777777" w:rsidR="008805B6" w:rsidRDefault="008805B6">
                                <w:pPr>
                                  <w:spacing w:after="0" w:line="240" w:lineRule="auto"/>
                                  <w:textDirection w:val="btLr"/>
                                </w:pPr>
                              </w:p>
                            </w:txbxContent>
                          </wps:txbx>
                          <wps:bodyPr spcFirstLastPara="1" wrap="square" lIns="91425" tIns="91425" rIns="91425" bIns="91425" anchor="ctr" anchorCtr="0">
                            <a:noAutofit/>
                          </wps:bodyPr>
                        </wps:wsp>
                        <wps:wsp>
                          <wps:cNvPr id="524634517" name="Flowchart: Alternate Process 524634517"/>
                          <wps:cNvSpPr/>
                          <wps:spPr>
                            <a:xfrm>
                              <a:off x="1574800" y="330200"/>
                              <a:ext cx="1513840" cy="452120"/>
                            </a:xfrm>
                            <a:prstGeom prst="flowChartAlternateProcess">
                              <a:avLst/>
                            </a:prstGeom>
                            <a:solidFill>
                              <a:srgbClr val="7030A0"/>
                            </a:solidFill>
                            <a:ln w="12700" cap="flat" cmpd="sng">
                              <a:solidFill>
                                <a:srgbClr val="1C3052"/>
                              </a:solidFill>
                              <a:prstDash val="solid"/>
                              <a:miter lim="800000"/>
                              <a:headEnd type="none" w="sm" len="sm"/>
                              <a:tailEnd type="none" w="sm" len="sm"/>
                            </a:ln>
                          </wps:spPr>
                          <wps:txbx>
                            <w:txbxContent>
                              <w:p w14:paraId="436E4933" w14:textId="77777777" w:rsidR="008805B6" w:rsidRDefault="00000000">
                                <w:pPr>
                                  <w:spacing w:after="0" w:line="240" w:lineRule="auto"/>
                                  <w:jc w:val="center"/>
                                  <w:textDirection w:val="btLr"/>
                                </w:pPr>
                                <w:r>
                                  <w:rPr>
                                    <w:rFonts w:ascii="Arial" w:eastAsia="Arial" w:hAnsi="Arial" w:cs="Arial"/>
                                    <w:color w:val="000000"/>
                                    <w:sz w:val="18"/>
                                  </w:rPr>
                                  <w:t>Mentor :</w:t>
                                </w:r>
                              </w:p>
                              <w:p w14:paraId="78FB1040" w14:textId="77777777" w:rsidR="008805B6" w:rsidRDefault="00000000">
                                <w:pPr>
                                  <w:spacing w:after="0" w:line="240" w:lineRule="auto"/>
                                  <w:jc w:val="center"/>
                                  <w:textDirection w:val="btLr"/>
                                </w:pPr>
                                <w:r>
                                  <w:rPr>
                                    <w:rFonts w:ascii="Arial" w:eastAsia="Arial" w:hAnsi="Arial" w:cs="Arial"/>
                                    <w:color w:val="000000"/>
                                    <w:sz w:val="18"/>
                                  </w:rPr>
                                  <w:t>Desi Puspita, SE., MM</w:t>
                                </w:r>
                              </w:p>
                            </w:txbxContent>
                          </wps:txbx>
                          <wps:bodyPr spcFirstLastPara="1" wrap="square" lIns="91425" tIns="45700" rIns="91425" bIns="45700" anchor="t" anchorCtr="0">
                            <a:noAutofit/>
                          </wps:bodyPr>
                        </wps:wsp>
                        <wps:wsp>
                          <wps:cNvPr id="1765876506" name="Flowchart: Alternate Process 1765876506"/>
                          <wps:cNvSpPr/>
                          <wps:spPr>
                            <a:xfrm>
                              <a:off x="1590040" y="1183640"/>
                              <a:ext cx="1498600" cy="492760"/>
                            </a:xfrm>
                            <a:prstGeom prst="flowChartAlternateProcess">
                              <a:avLst/>
                            </a:prstGeom>
                            <a:solidFill>
                              <a:srgbClr val="92D050"/>
                            </a:solidFill>
                            <a:ln w="12700" cap="flat" cmpd="sng">
                              <a:solidFill>
                                <a:srgbClr val="1C3052"/>
                              </a:solidFill>
                              <a:prstDash val="solid"/>
                              <a:miter lim="800000"/>
                              <a:headEnd type="none" w="sm" len="sm"/>
                              <a:tailEnd type="none" w="sm" len="sm"/>
                            </a:ln>
                          </wps:spPr>
                          <wps:txbx>
                            <w:txbxContent>
                              <w:p w14:paraId="14D7BD07" w14:textId="77777777" w:rsidR="008805B6" w:rsidRDefault="00000000">
                                <w:pPr>
                                  <w:spacing w:after="0" w:line="240" w:lineRule="auto"/>
                                  <w:jc w:val="center"/>
                                  <w:textDirection w:val="btLr"/>
                                </w:pPr>
                                <w:r>
                                  <w:rPr>
                                    <w:rFonts w:ascii="Arial" w:eastAsia="Arial" w:hAnsi="Arial" w:cs="Arial"/>
                                    <w:color w:val="000000"/>
                                    <w:sz w:val="18"/>
                                  </w:rPr>
                                  <w:t>Action Leader :</w:t>
                                </w:r>
                              </w:p>
                              <w:p w14:paraId="337B5F0E" w14:textId="77777777" w:rsidR="008805B6" w:rsidRDefault="00000000">
                                <w:pPr>
                                  <w:spacing w:after="0" w:line="240" w:lineRule="auto"/>
                                  <w:jc w:val="center"/>
                                  <w:textDirection w:val="btLr"/>
                                </w:pPr>
                                <w:r>
                                  <w:rPr>
                                    <w:rFonts w:ascii="Arial" w:eastAsia="Arial" w:hAnsi="Arial" w:cs="Arial"/>
                                    <w:color w:val="000000"/>
                                    <w:sz w:val="18"/>
                                  </w:rPr>
                                  <w:t>Mahmud, S. Sos</w:t>
                                </w:r>
                              </w:p>
                            </w:txbxContent>
                          </wps:txbx>
                          <wps:bodyPr spcFirstLastPara="1" wrap="square" lIns="91425" tIns="45700" rIns="91425" bIns="45700" anchor="t" anchorCtr="0">
                            <a:noAutofit/>
                          </wps:bodyPr>
                        </wps:wsp>
                        <wps:wsp>
                          <wps:cNvPr id="1880249170" name="Flowchart: Alternate Process 1880249170"/>
                          <wps:cNvSpPr/>
                          <wps:spPr>
                            <a:xfrm>
                              <a:off x="3840480" y="1183640"/>
                              <a:ext cx="1513840" cy="502920"/>
                            </a:xfrm>
                            <a:prstGeom prst="flowChartAlternateProcess">
                              <a:avLst/>
                            </a:prstGeom>
                            <a:solidFill>
                              <a:srgbClr val="7030A0"/>
                            </a:solidFill>
                            <a:ln w="12700" cap="flat" cmpd="sng">
                              <a:solidFill>
                                <a:srgbClr val="1C3052"/>
                              </a:solidFill>
                              <a:prstDash val="solid"/>
                              <a:miter lim="800000"/>
                              <a:headEnd type="none" w="sm" len="sm"/>
                              <a:tailEnd type="none" w="sm" len="sm"/>
                            </a:ln>
                          </wps:spPr>
                          <wps:txbx>
                            <w:txbxContent>
                              <w:p w14:paraId="0768AF58" w14:textId="77777777" w:rsidR="008805B6" w:rsidRDefault="00000000">
                                <w:pPr>
                                  <w:spacing w:after="0" w:line="240" w:lineRule="auto"/>
                                  <w:jc w:val="center"/>
                                  <w:textDirection w:val="btLr"/>
                                </w:pPr>
                                <w:r>
                                  <w:rPr>
                                    <w:rFonts w:ascii="Arial" w:eastAsia="Arial" w:hAnsi="Arial" w:cs="Arial"/>
                                    <w:i/>
                                    <w:color w:val="000000"/>
                                    <w:sz w:val="18"/>
                                  </w:rPr>
                                  <w:t>Coach</w:t>
                                </w:r>
                                <w:r>
                                  <w:rPr>
                                    <w:rFonts w:ascii="Arial" w:eastAsia="Arial" w:hAnsi="Arial" w:cs="Arial"/>
                                    <w:color w:val="000000"/>
                                    <w:sz w:val="18"/>
                                  </w:rPr>
                                  <w:t xml:space="preserve"> :</w:t>
                                </w:r>
                              </w:p>
                              <w:p w14:paraId="561B85BB" w14:textId="77777777" w:rsidR="008805B6" w:rsidRDefault="00000000">
                                <w:pPr>
                                  <w:spacing w:after="0" w:line="240" w:lineRule="auto"/>
                                  <w:jc w:val="center"/>
                                  <w:textDirection w:val="btLr"/>
                                </w:pPr>
                                <w:r>
                                  <w:rPr>
                                    <w:rFonts w:ascii="Arial" w:eastAsia="Arial" w:hAnsi="Arial" w:cs="Arial"/>
                                    <w:color w:val="000000"/>
                                    <w:sz w:val="18"/>
                                  </w:rPr>
                                  <w:t>Ir. Tri Yusnanie, M.M</w:t>
                                </w:r>
                              </w:p>
                            </w:txbxContent>
                          </wps:txbx>
                          <wps:bodyPr spcFirstLastPara="1" wrap="square" lIns="91425" tIns="45700" rIns="91425" bIns="45700" anchor="t" anchorCtr="0">
                            <a:noAutofit/>
                          </wps:bodyPr>
                        </wps:wsp>
                        <wps:wsp>
                          <wps:cNvPr id="1578351212" name="Arrow: Right 1578351212"/>
                          <wps:cNvSpPr/>
                          <wps:spPr>
                            <a:xfrm>
                              <a:off x="3312160" y="1380490"/>
                              <a:ext cx="350520" cy="177800"/>
                            </a:xfrm>
                            <a:prstGeom prst="rightArrow">
                              <a:avLst>
                                <a:gd name="adj1" fmla="val 50000"/>
                                <a:gd name="adj2" fmla="val 50000"/>
                              </a:avLst>
                            </a:prstGeom>
                            <a:solidFill>
                              <a:schemeClr val="dk1"/>
                            </a:solidFill>
                            <a:ln w="12700" cap="flat" cmpd="sng">
                              <a:solidFill>
                                <a:schemeClr val="dk1"/>
                              </a:solidFill>
                              <a:prstDash val="solid"/>
                              <a:miter lim="800000"/>
                              <a:headEnd type="none" w="sm" len="sm"/>
                              <a:tailEnd type="none" w="sm" len="sm"/>
                            </a:ln>
                          </wps:spPr>
                          <wps:txbx>
                            <w:txbxContent>
                              <w:p w14:paraId="31011814" w14:textId="77777777" w:rsidR="008805B6" w:rsidRDefault="008805B6">
                                <w:pPr>
                                  <w:spacing w:after="0" w:line="240" w:lineRule="auto"/>
                                  <w:textDirection w:val="btLr"/>
                                </w:pPr>
                              </w:p>
                            </w:txbxContent>
                          </wps:txbx>
                          <wps:bodyPr spcFirstLastPara="1" wrap="square" lIns="91425" tIns="91425" rIns="91425" bIns="91425" anchor="ctr" anchorCtr="0">
                            <a:noAutofit/>
                          </wps:bodyPr>
                        </wps:wsp>
                        <wps:wsp>
                          <wps:cNvPr id="1362227338" name="Rectangle 1362227338"/>
                          <wps:cNvSpPr/>
                          <wps:spPr>
                            <a:xfrm>
                              <a:off x="0" y="0"/>
                              <a:ext cx="1071880" cy="406400"/>
                            </a:xfrm>
                            <a:prstGeom prst="rect">
                              <a:avLst/>
                            </a:prstGeom>
                            <a:solidFill>
                              <a:srgbClr val="B3C6E7"/>
                            </a:solidFill>
                            <a:ln w="12700" cap="flat" cmpd="sng">
                              <a:solidFill>
                                <a:srgbClr val="1C3052"/>
                              </a:solidFill>
                              <a:prstDash val="solid"/>
                              <a:miter lim="800000"/>
                              <a:headEnd type="none" w="sm" len="sm"/>
                              <a:tailEnd type="none" w="sm" len="sm"/>
                            </a:ln>
                          </wps:spPr>
                          <wps:txbx>
                            <w:txbxContent>
                              <w:p w14:paraId="78D65EE9" w14:textId="77777777" w:rsidR="008805B6" w:rsidRDefault="00000000">
                                <w:pPr>
                                  <w:spacing w:after="0" w:line="240" w:lineRule="auto"/>
                                  <w:jc w:val="center"/>
                                  <w:textDirection w:val="btLr"/>
                                </w:pPr>
                                <w:r>
                                  <w:rPr>
                                    <w:rFonts w:ascii="Arial" w:eastAsia="Arial" w:hAnsi="Arial" w:cs="Arial"/>
                                    <w:color w:val="000000"/>
                                    <w:sz w:val="18"/>
                                  </w:rPr>
                                  <w:t>PEMBENTUKAN</w:t>
                                </w:r>
                              </w:p>
                              <w:p w14:paraId="53040F59" w14:textId="77777777" w:rsidR="008805B6" w:rsidRDefault="00000000">
                                <w:pPr>
                                  <w:spacing w:after="0" w:line="240" w:lineRule="auto"/>
                                  <w:jc w:val="center"/>
                                  <w:textDirection w:val="btLr"/>
                                </w:pPr>
                                <w:r>
                                  <w:rPr>
                                    <w:rFonts w:ascii="Arial" w:eastAsia="Arial" w:hAnsi="Arial" w:cs="Arial"/>
                                    <w:color w:val="000000"/>
                                    <w:sz w:val="18"/>
                                  </w:rPr>
                                  <w:t>TIM EFEKTIF</w:t>
                                </w:r>
                              </w:p>
                            </w:txbxContent>
                          </wps:txbx>
                          <wps:bodyPr spcFirstLastPara="1" wrap="square" lIns="91425" tIns="45700" rIns="91425" bIns="45700" anchor="t" anchorCtr="0">
                            <a:noAutofit/>
                          </wps:bodyPr>
                        </wps:wsp>
                        <wps:wsp>
                          <wps:cNvPr id="2147003970" name="Flowchart: Alternate Process 2147003970"/>
                          <wps:cNvSpPr/>
                          <wps:spPr>
                            <a:xfrm>
                              <a:off x="452120" y="2499360"/>
                              <a:ext cx="1356360" cy="462280"/>
                            </a:xfrm>
                            <a:prstGeom prst="flowChartAlternateProcess">
                              <a:avLst/>
                            </a:prstGeom>
                            <a:solidFill>
                              <a:srgbClr val="C55A11"/>
                            </a:solidFill>
                            <a:ln w="12700" cap="flat" cmpd="sng">
                              <a:solidFill>
                                <a:srgbClr val="1C3052"/>
                              </a:solidFill>
                              <a:prstDash val="solid"/>
                              <a:miter lim="800000"/>
                              <a:headEnd type="none" w="sm" len="sm"/>
                              <a:tailEnd type="none" w="sm" len="sm"/>
                            </a:ln>
                          </wps:spPr>
                          <wps:txbx>
                            <w:txbxContent>
                              <w:p w14:paraId="35DF9650" w14:textId="77777777" w:rsidR="008805B6" w:rsidRDefault="00000000">
                                <w:pPr>
                                  <w:spacing w:after="0" w:line="240" w:lineRule="auto"/>
                                  <w:jc w:val="center"/>
                                  <w:textDirection w:val="btLr"/>
                                </w:pPr>
                                <w:r>
                                  <w:rPr>
                                    <w:rFonts w:ascii="Arial" w:eastAsia="Arial" w:hAnsi="Arial" w:cs="Arial"/>
                                    <w:color w:val="000000"/>
                                    <w:sz w:val="18"/>
                                  </w:rPr>
                                  <w:t>Pelaksana :</w:t>
                                </w:r>
                              </w:p>
                              <w:p w14:paraId="5D963DAC" w14:textId="77777777" w:rsidR="008805B6" w:rsidRDefault="00000000">
                                <w:pPr>
                                  <w:spacing w:after="0" w:line="240" w:lineRule="auto"/>
                                  <w:jc w:val="center"/>
                                  <w:textDirection w:val="btLr"/>
                                </w:pPr>
                                <w:r>
                                  <w:rPr>
                                    <w:rFonts w:ascii="Arial" w:eastAsia="Arial" w:hAnsi="Arial" w:cs="Arial"/>
                                    <w:color w:val="000000"/>
                                    <w:sz w:val="18"/>
                                  </w:rPr>
                                  <w:t>Dana</w:t>
                                </w:r>
                              </w:p>
                            </w:txbxContent>
                          </wps:txbx>
                          <wps:bodyPr spcFirstLastPara="1" wrap="square" lIns="91425" tIns="45700" rIns="91425" bIns="45700" anchor="t" anchorCtr="0">
                            <a:noAutofit/>
                          </wps:bodyPr>
                        </wps:wsp>
                        <wps:wsp>
                          <wps:cNvPr id="667754200" name="Flowchart: Alternate Process 667754200"/>
                          <wps:cNvSpPr/>
                          <wps:spPr>
                            <a:xfrm>
                              <a:off x="2880360" y="2499360"/>
                              <a:ext cx="1356360" cy="462280"/>
                            </a:xfrm>
                            <a:prstGeom prst="flowChartAlternateProcess">
                              <a:avLst/>
                            </a:prstGeom>
                            <a:solidFill>
                              <a:srgbClr val="C55A11"/>
                            </a:solidFill>
                            <a:ln w="12700" cap="flat" cmpd="sng">
                              <a:solidFill>
                                <a:srgbClr val="1C3052"/>
                              </a:solidFill>
                              <a:prstDash val="solid"/>
                              <a:miter lim="800000"/>
                              <a:headEnd type="none" w="sm" len="sm"/>
                              <a:tailEnd type="none" w="sm" len="sm"/>
                            </a:ln>
                          </wps:spPr>
                          <wps:txbx>
                            <w:txbxContent>
                              <w:p w14:paraId="1FA08724" w14:textId="77777777" w:rsidR="008805B6" w:rsidRDefault="00000000">
                                <w:pPr>
                                  <w:spacing w:after="0" w:line="240" w:lineRule="auto"/>
                                  <w:jc w:val="center"/>
                                  <w:textDirection w:val="btLr"/>
                                </w:pPr>
                                <w:r>
                                  <w:rPr>
                                    <w:rFonts w:ascii="Arial" w:eastAsia="Arial" w:hAnsi="Arial" w:cs="Arial"/>
                                    <w:color w:val="000000"/>
                                    <w:sz w:val="18"/>
                                  </w:rPr>
                                  <w:t>Pelaksana :</w:t>
                                </w:r>
                              </w:p>
                              <w:p w14:paraId="6C6D3D40" w14:textId="77777777" w:rsidR="008805B6" w:rsidRDefault="00000000">
                                <w:pPr>
                                  <w:spacing w:after="0" w:line="240" w:lineRule="auto"/>
                                  <w:jc w:val="center"/>
                                  <w:textDirection w:val="btLr"/>
                                </w:pPr>
                                <w:r>
                                  <w:rPr>
                                    <w:rFonts w:ascii="Arial" w:eastAsia="Arial" w:hAnsi="Arial" w:cs="Arial"/>
                                    <w:color w:val="000000"/>
                                    <w:sz w:val="18"/>
                                  </w:rPr>
                                  <w:t>Ernawati</w:t>
                                </w:r>
                              </w:p>
                            </w:txbxContent>
                          </wps:txbx>
                          <wps:bodyPr spcFirstLastPara="1" wrap="square" lIns="91425" tIns="45700" rIns="91425" bIns="45700" anchor="t" anchorCtr="0">
                            <a:noAutofit/>
                          </wps:bodyPr>
                        </wps:wsp>
                        <wps:wsp>
                          <wps:cNvPr id="1430697627" name="Straight Arrow Connector 1430697627"/>
                          <wps:cNvCnPr/>
                          <wps:spPr>
                            <a:xfrm>
                              <a:off x="2306320" y="787400"/>
                              <a:ext cx="0" cy="396240"/>
                            </a:xfrm>
                            <a:prstGeom prst="straightConnector1">
                              <a:avLst/>
                            </a:prstGeom>
                            <a:noFill/>
                            <a:ln w="12700" cap="flat" cmpd="sng">
                              <a:solidFill>
                                <a:schemeClr val="dk1"/>
                              </a:solidFill>
                              <a:prstDash val="solid"/>
                              <a:miter lim="800000"/>
                              <a:headEnd type="none" w="sm" len="sm"/>
                              <a:tailEnd type="none" w="sm" len="sm"/>
                            </a:ln>
                          </wps:spPr>
                          <wps:bodyPr/>
                        </wps:wsp>
                        <wps:wsp>
                          <wps:cNvPr id="775363090" name="Straight Arrow Connector 775363090"/>
                          <wps:cNvCnPr/>
                          <wps:spPr>
                            <a:xfrm>
                              <a:off x="2306320" y="1676400"/>
                              <a:ext cx="0" cy="1056640"/>
                            </a:xfrm>
                            <a:prstGeom prst="straightConnector1">
                              <a:avLst/>
                            </a:prstGeom>
                            <a:noFill/>
                            <a:ln w="12700" cap="flat" cmpd="sng">
                              <a:solidFill>
                                <a:schemeClr val="dk1"/>
                              </a:solidFill>
                              <a:prstDash val="solid"/>
                              <a:miter lim="800000"/>
                              <a:headEnd type="none" w="sm" len="sm"/>
                              <a:tailEnd type="none" w="sm" len="sm"/>
                            </a:ln>
                          </wps:spPr>
                          <wps:bodyPr/>
                        </wps:wsp>
                        <wps:wsp>
                          <wps:cNvPr id="905924722" name="Straight Arrow Connector 905924722"/>
                          <wps:cNvCnPr/>
                          <wps:spPr>
                            <a:xfrm>
                              <a:off x="1828800" y="2733040"/>
                              <a:ext cx="1056640" cy="0"/>
                            </a:xfrm>
                            <a:prstGeom prst="straightConnector1">
                              <a:avLst/>
                            </a:prstGeom>
                            <a:noFill/>
                            <a:ln w="12700" cap="flat" cmpd="sng">
                              <a:solidFill>
                                <a:schemeClr val="dk1"/>
                              </a:solidFill>
                              <a:prstDash val="solid"/>
                              <a:miter lim="800000"/>
                              <a:headEnd type="none" w="sm" len="sm"/>
                              <a:tailEnd type="none" w="sm" len="sm"/>
                            </a:ln>
                          </wps:spPr>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167640</wp:posOffset>
                </wp:positionV>
                <wp:extent cx="5707380" cy="5288280"/>
                <wp:effectExtent b="0" l="0" r="0" t="0"/>
                <wp:wrapNone/>
                <wp:docPr id="2120240523" name="image26.png"/>
                <a:graphic>
                  <a:graphicData uri="http://schemas.openxmlformats.org/drawingml/2006/picture">
                    <pic:pic>
                      <pic:nvPicPr>
                        <pic:cNvPr id="0" name="image26.png"/>
                        <pic:cNvPicPr preferRelativeResize="0"/>
                      </pic:nvPicPr>
                      <pic:blipFill>
                        <a:blip r:embed="rId22"/>
                        <a:srcRect/>
                        <a:stretch>
                          <a:fillRect/>
                        </a:stretch>
                      </pic:blipFill>
                      <pic:spPr>
                        <a:xfrm>
                          <a:off x="0" y="0"/>
                          <a:ext cx="5707380" cy="5288280"/>
                        </a:xfrm>
                        <a:prstGeom prst="rect"/>
                        <a:ln/>
                      </pic:spPr>
                    </pic:pic>
                  </a:graphicData>
                </a:graphic>
              </wp:anchor>
            </w:drawing>
          </mc:Fallback>
        </mc:AlternateContent>
      </w:r>
    </w:p>
    <w:p w14:paraId="4564412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224B61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56B1F7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9A238F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F716DA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D88391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E02311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52333F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28DBCC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28F4E7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EC326E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FB7E0F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C3EC317"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ECF355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E3DA79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E54128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A58368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531100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640590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DA4006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7B0B60E"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2144FEDF"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6EF264EF"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70" w:name="_heading=h.vfqtv06qk3w8" w:colFirst="0" w:colLast="0"/>
      <w:bookmarkEnd w:id="70"/>
      <w:r>
        <w:rPr>
          <w:rFonts w:ascii="Arial" w:eastAsia="Arial" w:hAnsi="Arial" w:cs="Arial"/>
          <w:color w:val="000000"/>
          <w:sz w:val="24"/>
          <w:szCs w:val="24"/>
        </w:rPr>
        <w:lastRenderedPageBreak/>
        <w:t>Gambar 5. Susunan Tim Efektif</w:t>
      </w:r>
    </w:p>
    <w:p w14:paraId="6417204E"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p>
    <w:p w14:paraId="663F375C"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BAB II</w:t>
      </w:r>
    </w:p>
    <w:p w14:paraId="223BBB43"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DESKRIPSI PROSES KEPEMIMPINAN</w:t>
      </w:r>
    </w:p>
    <w:p w14:paraId="688BAFF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1EA5A2A" w14:textId="77777777" w:rsidR="008805B6" w:rsidRDefault="00000000">
      <w:pPr>
        <w:numPr>
          <w:ilvl w:val="2"/>
          <w:numId w:val="80"/>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MEMBANGUN INTEGRITAS KINERJA PELAYANAN</w:t>
      </w:r>
    </w:p>
    <w:p w14:paraId="2691E96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6B30C33"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Menurut Kamus Besar Bahasa Indonesia (KBBI), integritas adalah mutu atau sifat yang menunjukkan kesatuan yang utuh sehingga memiliki potensi dan kemampuan untuk memancarkan kewibawaan dan kejujuran. Integritas berkaitan erat dengan etika, yang berarti konsistensi antara hati, ucapan, dan tindakan seseorang. Dengan integritas yang kuat, seseorang diharapkan dapat memegang teguh prinsip moral dan etika. Bagi seorang pemimpin, integritas sangat penting karena seorang pemimpin adalah penggerak utama organisasi. Pemimpin harus memiliki integritas, kepribadian yang baik, patuh pada kode etik, dan dapat dipercaya, sehingga dapat menjadi contoh bagi orang lain.</w:t>
      </w:r>
    </w:p>
    <w:p w14:paraId="5DE7D1D3"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Integritas adalah salah satu kompetensi yang penting dalam aspek manajerial dan sosial budaya, dan perlu dikembangkan. Langkah pertama yang esensial dalam membangun integritas diri adalah dengan menetapkan nilai-nilai pribadi, seperti kejujuran, kesabaran, kepercayaan, dan penghargaan terhadap orang lain. Nilai-nilai ini bisa diterapkan dengan mencari teladan atau bahkan menjadi teladan itu sendiri, sehingga orang lain dapat mengikuti tujuan bersama dengan sukarela, terutama dalam mewujudkan perubahan di dalam organisasi.</w:t>
      </w:r>
    </w:p>
    <w:p w14:paraId="21696891"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Integritas adalah bentuk kejujuran yang tercermin dalam tindakan sehari-hari. Menerapkan nilai-nilai integritas dalam organisasi atau perusahaan sangat penting, agar seluruh anggota dapat saling percaya dan tujuan bersama dapat dicapai lebih cepat. Tanpa integritas, kolaborasi tim akan terhambat karena kurangnya kepercayaan yang mendalam di antara anggotanya.</w:t>
      </w:r>
    </w:p>
    <w:p w14:paraId="63DD3F24"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Seorang pemimpin harus memiliki dan menerapkan nilai-nilai integritas karena ia menjadi sosok yang dilihat dan dijadikan teladan, terutama oleh para bawahannya. Integritas juga berperan penting dalam membangun citra pemimpin tersebut. Ketika seorang pemimpin menunjukkan integritas, ia akan mendapatkan kepercayaan dari bawahannya dan menjadi figur yang diikuti. Dengan ketegasan serta keselarasan antara perkataan dan tindakannya, ia </w:t>
      </w:r>
      <w:r>
        <w:rPr>
          <w:rFonts w:ascii="Arial" w:eastAsia="Arial" w:hAnsi="Arial" w:cs="Arial"/>
          <w:color w:val="000000"/>
          <w:sz w:val="24"/>
          <w:szCs w:val="24"/>
        </w:rPr>
        <w:lastRenderedPageBreak/>
        <w:t>mampu memengaruhi orang lain. Sebaliknya, jika pemimpin dalam suatu organisasi atau perusahaan tidak dipercaya dan dihormati oleh bawahannya, maka mereka akan bekerja secara individual tanpa mengikuti arahan pemimpin. Akibatnya, organisasi atau perusahaan tersebut akan sulit mencapai tujuannya dan berpotensi mengalami kekacauan. Hal inilah yang dapat terjadi ketika seorang pemimpin tidak menanamkan nilai - nilai integritas</w:t>
      </w:r>
    </w:p>
    <w:p w14:paraId="39CC3852"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Seorang pemimpin harus mampu memimpin serta menciptakan lingkungan kerja yang profesional bagi para bawahannya. Pemimpin memiliki tanggung jawab terhadap timnya dan aktif dalam mengelola kinerja mereka. Ia memastikan bahwa setiap anggota tim menjalankan tugas sesuai dengan harapan organisasi dan mengikuti manajemen risiko yang diterapkan di tempat kerja. Selain itu, pemimpin juga memastikan bahwa pelaporan internal berfungsi untuk deteksi dini dan berkontribusi terhadap perbaikan berkelanjutan dalam organisasi. Untuk membangun integritas di tempat kerja, lima hal berikut ini sangat penting bagi seorang pemimpin  :</w:t>
      </w:r>
    </w:p>
    <w:p w14:paraId="6A997F5F" w14:textId="77777777" w:rsidR="008805B6" w:rsidRDefault="00000000">
      <w:pPr>
        <w:numPr>
          <w:ilvl w:val="0"/>
          <w:numId w:val="105"/>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Etika kepemimpinan </w:t>
      </w:r>
    </w:p>
    <w:p w14:paraId="1DB85AB2" w14:textId="77777777" w:rsidR="008805B6" w:rsidRDefault="00000000">
      <w:pPr>
        <w:numPr>
          <w:ilvl w:val="0"/>
          <w:numId w:val="105"/>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Manajemen dan pengawasan aktif </w:t>
      </w:r>
    </w:p>
    <w:p w14:paraId="447C29D1" w14:textId="77777777" w:rsidR="008805B6" w:rsidRDefault="00000000">
      <w:pPr>
        <w:numPr>
          <w:ilvl w:val="0"/>
          <w:numId w:val="105"/>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Orang - orang yang tepat </w:t>
      </w:r>
    </w:p>
    <w:p w14:paraId="6A5D17E1" w14:textId="77777777" w:rsidR="008805B6" w:rsidRDefault="00000000">
      <w:pPr>
        <w:numPr>
          <w:ilvl w:val="0"/>
          <w:numId w:val="105"/>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Proses yang efektif</w:t>
      </w:r>
    </w:p>
    <w:p w14:paraId="106A1498" w14:textId="77777777" w:rsidR="008805B6" w:rsidRDefault="00000000">
      <w:pPr>
        <w:numPr>
          <w:ilvl w:val="0"/>
          <w:numId w:val="105"/>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Pelaporan yang profesional</w:t>
      </w:r>
    </w:p>
    <w:p w14:paraId="50A4B660"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Sejalan dengan upaya pemberantasan korupsi, pemerintah secara konsisten menyatakan komitmen untuk memerangi korupsi. Untuk itu, penerapan zona integritas menuju Wilayah Bebas dari Korupsi (WBK) dan Wilayah Birokrasi Bersih dan Melayani (WBBM) diharapkan mampu mencegah korupsi dalam birokrasi. Ini dilakukan melalui desain dan kebijakan publik yang berfokus pada pencegahan. Langkah - langkah konkret dalam pelaksanaan zona integritas secara efektif telah disampaikan oleh Holidi (2013) adalah sebagai berikut :</w:t>
      </w:r>
    </w:p>
    <w:p w14:paraId="59F572B1" w14:textId="77777777" w:rsidR="008805B6" w:rsidRDefault="00000000">
      <w:pPr>
        <w:numPr>
          <w:ilvl w:val="0"/>
          <w:numId w:val="10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Menyepakati nilai yang dianut secara bersama melalui tahap yang harus dilakukan, yaitu :</w:t>
      </w:r>
    </w:p>
    <w:p w14:paraId="383DC6C5" w14:textId="77777777" w:rsidR="008805B6" w:rsidRDefault="00000000">
      <w:pPr>
        <w:numPr>
          <w:ilvl w:val="6"/>
          <w:numId w:val="73"/>
        </w:numPr>
        <w:pBdr>
          <w:top w:val="nil"/>
          <w:left w:val="nil"/>
          <w:bottom w:val="nil"/>
          <w:right w:val="nil"/>
          <w:between w:val="nil"/>
        </w:pBdr>
        <w:tabs>
          <w:tab w:val="left" w:pos="1701"/>
        </w:tabs>
        <w:spacing w:after="0" w:line="360" w:lineRule="auto"/>
        <w:ind w:left="1701" w:hanging="567"/>
        <w:jc w:val="both"/>
        <w:rPr>
          <w:rFonts w:ascii="Arial" w:eastAsia="Arial" w:hAnsi="Arial" w:cs="Arial"/>
          <w:i/>
          <w:iCs/>
          <w:color w:val="000000"/>
          <w:sz w:val="24"/>
          <w:szCs w:val="24"/>
        </w:rPr>
      </w:pPr>
      <w:r>
        <w:rPr>
          <w:rFonts w:ascii="Arial" w:eastAsia="Arial" w:hAnsi="Arial" w:cs="Arial"/>
          <w:i/>
          <w:iCs/>
          <w:color w:val="000000"/>
          <w:sz w:val="24"/>
          <w:szCs w:val="24"/>
        </w:rPr>
        <w:t>Brainstorming</w:t>
      </w:r>
    </w:p>
    <w:p w14:paraId="34FF3E92"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 xml:space="preserve">Melakukan kegiatan </w:t>
      </w:r>
      <w:r>
        <w:rPr>
          <w:rFonts w:ascii="Arial" w:eastAsia="Arial" w:hAnsi="Arial" w:cs="Arial"/>
          <w:i/>
          <w:iCs/>
          <w:color w:val="000000"/>
          <w:sz w:val="24"/>
          <w:szCs w:val="24"/>
        </w:rPr>
        <w:t>branstorming</w:t>
      </w:r>
      <w:r>
        <w:rPr>
          <w:rFonts w:ascii="Arial" w:eastAsia="Arial" w:hAnsi="Arial" w:cs="Arial"/>
          <w:color w:val="000000"/>
          <w:sz w:val="24"/>
          <w:szCs w:val="24"/>
        </w:rPr>
        <w:t xml:space="preserve"> mengenai upaya pemberantasan dan pencegahan terhadap tindak pidana korupsi pada setiap lembaga masing - masing bisa melalui pertemuan antar </w:t>
      </w:r>
      <w:r>
        <w:rPr>
          <w:rFonts w:ascii="Arial" w:eastAsia="Arial" w:hAnsi="Arial" w:cs="Arial"/>
          <w:color w:val="000000"/>
          <w:sz w:val="24"/>
          <w:szCs w:val="24"/>
        </w:rPr>
        <w:lastRenderedPageBreak/>
        <w:t>pimpinan puncak, antar pimpinan lembaga dan para pejabat eselon, dan lain sebagainya. Perlunya menyamakan persepsi dalam hal tanggung jawab, komitmen anti korupsi, dan aspek lainnya sangat penting. Diskusi yang dilakukan secara insidental dapat meningkatkan kesadaran aparatur serta memberikan pengetahuan yang berguna untuk mencegah terjadinya korupsi dalam lembaga birokrasi.</w:t>
      </w:r>
    </w:p>
    <w:p w14:paraId="3F103A0F" w14:textId="77777777" w:rsidR="008805B6" w:rsidRDefault="00000000">
      <w:pPr>
        <w:numPr>
          <w:ilvl w:val="0"/>
          <w:numId w:val="10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Penyelenggaraan kegiatan </w:t>
      </w:r>
      <w:r>
        <w:rPr>
          <w:rFonts w:ascii="Arial" w:eastAsia="Arial" w:hAnsi="Arial" w:cs="Arial"/>
          <w:i/>
          <w:iCs/>
          <w:color w:val="000000"/>
          <w:sz w:val="24"/>
          <w:szCs w:val="24"/>
        </w:rPr>
        <w:t>brainstorming</w:t>
      </w:r>
      <w:r>
        <w:rPr>
          <w:rFonts w:ascii="Arial" w:eastAsia="Arial" w:hAnsi="Arial" w:cs="Arial"/>
          <w:color w:val="000000"/>
          <w:sz w:val="24"/>
          <w:szCs w:val="24"/>
        </w:rPr>
        <w:t xml:space="preserve"> :</w:t>
      </w:r>
    </w:p>
    <w:p w14:paraId="6C90352D"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 xml:space="preserve">Menentukan jadwal untuk kegiatan </w:t>
      </w:r>
      <w:r>
        <w:rPr>
          <w:rFonts w:ascii="Arial" w:eastAsia="Arial" w:hAnsi="Arial" w:cs="Arial"/>
          <w:i/>
          <w:iCs/>
          <w:color w:val="000000"/>
          <w:sz w:val="24"/>
          <w:szCs w:val="24"/>
        </w:rPr>
        <w:t>brainstorming;</w:t>
      </w:r>
    </w:p>
    <w:p w14:paraId="7354F67B"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Mengundang pimpinan puncak dari lembaga terkait;</w:t>
      </w:r>
    </w:p>
    <w:p w14:paraId="1D80C5B2"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Melibatkan pimpinan lembaga dan pejabat eselon;</w:t>
      </w:r>
    </w:p>
    <w:p w14:paraId="702CFEA0"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Mempersiapkan materi yang dibahas terutama dalam upaya pemberantasan dan pencegahan korupsi.</w:t>
      </w:r>
    </w:p>
    <w:p w14:paraId="09312C7A" w14:textId="77777777" w:rsidR="008805B6" w:rsidRDefault="00000000">
      <w:pPr>
        <w:numPr>
          <w:ilvl w:val="0"/>
          <w:numId w:val="10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Agenda pertemuan </w:t>
      </w:r>
    </w:p>
    <w:p w14:paraId="3E83EA9C"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Mendiskusikan tanggung jawab masing-masing lembaga dalam upaya pemberantasan korupsi;</w:t>
      </w:r>
    </w:p>
    <w:p w14:paraId="65CC358A"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Membahas komitmen anti - korupsi dan langkah konkret yang diambil;</w:t>
      </w:r>
    </w:p>
    <w:p w14:paraId="662EEB49"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Fokus pada penyamaan persepsi terkait tanggung jawab, komitmen dan hal yang relevan.</w:t>
      </w:r>
    </w:p>
    <w:p w14:paraId="31054EE6" w14:textId="77777777" w:rsidR="008805B6" w:rsidRDefault="00000000">
      <w:pPr>
        <w:numPr>
          <w:ilvl w:val="0"/>
          <w:numId w:val="10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Membuka ruang diskusi </w:t>
      </w:r>
    </w:p>
    <w:p w14:paraId="33B09F4D"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Mengajukan pertanyaan terbuka yang mengundangan partisipasi aktif peserta;</w:t>
      </w:r>
    </w:p>
    <w:p w14:paraId="19DC2D55"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Mendorong peserta berbagi pengalam dan memberikan ide;</w:t>
      </w:r>
    </w:p>
    <w:p w14:paraId="2EC3DFFC"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Mencatat ide yang diberikan dalam diskusi.</w:t>
      </w:r>
    </w:p>
    <w:p w14:paraId="2B7492AD" w14:textId="77777777" w:rsidR="008805B6" w:rsidRDefault="00000000">
      <w:pPr>
        <w:numPr>
          <w:ilvl w:val="0"/>
          <w:numId w:val="10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Menyusun kesepakatan </w:t>
      </w:r>
    </w:p>
    <w:p w14:paraId="322BBF4E"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Mengidentifikasi kesamaan padangan dan kesepakatan yang telah dicapai;</w:t>
      </w:r>
    </w:p>
    <w:p w14:paraId="5356DF9D"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Membuat daftar langkah konkret yang diambil oleh masing-masing lembaga.</w:t>
      </w:r>
    </w:p>
    <w:p w14:paraId="46CD606D" w14:textId="77777777" w:rsidR="008805B6" w:rsidRDefault="00000000">
      <w:pPr>
        <w:numPr>
          <w:ilvl w:val="0"/>
          <w:numId w:val="10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Kampanye kesadaran </w:t>
      </w:r>
    </w:p>
    <w:p w14:paraId="4FF91FFF"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Membuat kampanye yang berdasarkan kesepakatan;</w:t>
      </w:r>
    </w:p>
    <w:p w14:paraId="234D50C8"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lastRenderedPageBreak/>
        <w:t>Menggunakan media yang dapat digunakan untuk penyampaian pesan anti korupsi;</w:t>
      </w:r>
    </w:p>
    <w:p w14:paraId="6820C5A5"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Memfokuskan pada nilai tanggung jawab dan komitemen anti korupsi.</w:t>
      </w:r>
    </w:p>
    <w:p w14:paraId="4C4B4599" w14:textId="77777777" w:rsidR="008805B6" w:rsidRDefault="00000000">
      <w:pPr>
        <w:numPr>
          <w:ilvl w:val="0"/>
          <w:numId w:val="10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Monitoring dan Evaluasi </w:t>
      </w:r>
    </w:p>
    <w:p w14:paraId="7EB9E5AE"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Menetapkan mekanisme monitoring yang dapat memastikan implementasi langkah anti korupsi;</w:t>
      </w:r>
    </w:p>
    <w:p w14:paraId="3CAD4204"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Melakukan evaluasi berkala terhadap progres yang dicapain;</w:t>
      </w:r>
    </w:p>
    <w:p w14:paraId="5DCA6C64" w14:textId="77777777" w:rsidR="008805B6" w:rsidRDefault="00000000">
      <w:pPr>
        <w:numPr>
          <w:ilvl w:val="0"/>
          <w:numId w:val="108"/>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Melakukan perbaikan.</w:t>
      </w:r>
    </w:p>
    <w:p w14:paraId="39AD2978" w14:textId="77777777" w:rsidR="008805B6" w:rsidRDefault="00000000">
      <w:pPr>
        <w:numPr>
          <w:ilvl w:val="6"/>
          <w:numId w:val="7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Pakta Integritas</w:t>
      </w:r>
    </w:p>
    <w:p w14:paraId="431CC513"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Setiap lembaga atau instansi perlu membuat pakta integritas sebagai bentuk komitmen dalam pencegahan dan pemberantasan korupsi. Pakta ini juga bertujuan untuk meningkatkan kualitas kinerja pelayanan yang berfokus pada kepentingan pelayanan publik.</w:t>
      </w:r>
    </w:p>
    <w:p w14:paraId="41C133A2" w14:textId="77777777" w:rsidR="008805B6" w:rsidRDefault="00000000">
      <w:pPr>
        <w:numPr>
          <w:ilvl w:val="0"/>
          <w:numId w:val="10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Identifikasi Nilai Integritas</w:t>
      </w:r>
    </w:p>
    <w:p w14:paraId="2BE69D80"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Menetapkan nilai - nilai integritas terkait pencegahan dan pemberantasan korupsi</w:t>
      </w:r>
    </w:p>
    <w:p w14:paraId="49351490" w14:textId="77777777" w:rsidR="008805B6" w:rsidRDefault="00000000">
      <w:pPr>
        <w:numPr>
          <w:ilvl w:val="0"/>
          <w:numId w:val="10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Partisipasi Inklusif </w:t>
      </w:r>
    </w:p>
    <w:p w14:paraId="1462A2B8"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Melibatkan semua anggota lembaga dalam penentuan  nilai-nilai dan komitmen.</w:t>
      </w:r>
    </w:p>
    <w:p w14:paraId="27092E7C" w14:textId="77777777" w:rsidR="008805B6" w:rsidRDefault="00000000">
      <w:pPr>
        <w:numPr>
          <w:ilvl w:val="0"/>
          <w:numId w:val="10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Penyusunan Teks</w:t>
      </w:r>
    </w:p>
    <w:p w14:paraId="26490305"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Membuat pakta integritas dengan komitmen terhadap integritas dan pencegahan korupsi</w:t>
      </w:r>
    </w:p>
    <w:p w14:paraId="5A05A497" w14:textId="77777777" w:rsidR="008805B6" w:rsidRDefault="00000000">
      <w:pPr>
        <w:numPr>
          <w:ilvl w:val="0"/>
          <w:numId w:val="10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Penandatanganan dan Sosialisasi</w:t>
      </w:r>
    </w:p>
    <w:p w14:paraId="25882387"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Seluruh anggota lembaga menandatangani  dan pahami Pakta Integritas.</w:t>
      </w:r>
    </w:p>
    <w:p w14:paraId="72C7B061" w14:textId="77777777" w:rsidR="008805B6" w:rsidRDefault="00000000">
      <w:pPr>
        <w:numPr>
          <w:ilvl w:val="0"/>
          <w:numId w:val="10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Impelementasi dan Pemantauan</w:t>
      </w:r>
    </w:p>
    <w:p w14:paraId="71C67E3C"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Menerapkan langkah-langkah konkret dan mekanisme pemantauan.</w:t>
      </w:r>
    </w:p>
    <w:p w14:paraId="66E5AD85" w14:textId="77777777" w:rsidR="008805B6" w:rsidRDefault="00000000">
      <w:pPr>
        <w:numPr>
          <w:ilvl w:val="0"/>
          <w:numId w:val="10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Pelaporan dan Penanganan Pelanggaran</w:t>
      </w:r>
    </w:p>
    <w:p w14:paraId="143EAC8C"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Menyediakan saluran pelaporan dan prosedur penanganan.</w:t>
      </w:r>
    </w:p>
    <w:p w14:paraId="436E398C" w14:textId="77777777" w:rsidR="008805B6" w:rsidRDefault="00000000">
      <w:pPr>
        <w:numPr>
          <w:ilvl w:val="0"/>
          <w:numId w:val="10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Evaluasi dan Revisi Berkala</w:t>
      </w:r>
    </w:p>
    <w:p w14:paraId="76A27CA8"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Evaluasi dan revisi sesuai kebutuhan dan perubahan organisasi.</w:t>
      </w:r>
    </w:p>
    <w:p w14:paraId="52954033" w14:textId="77777777" w:rsidR="008805B6" w:rsidRDefault="00000000">
      <w:pPr>
        <w:numPr>
          <w:ilvl w:val="0"/>
          <w:numId w:val="10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i/>
          <w:iCs/>
          <w:color w:val="000000"/>
          <w:sz w:val="24"/>
          <w:szCs w:val="24"/>
        </w:rPr>
        <w:lastRenderedPageBreak/>
        <w:t>Reward</w:t>
      </w:r>
      <w:r>
        <w:rPr>
          <w:rFonts w:ascii="Arial" w:eastAsia="Arial" w:hAnsi="Arial" w:cs="Arial"/>
          <w:color w:val="000000"/>
          <w:sz w:val="24"/>
          <w:szCs w:val="24"/>
        </w:rPr>
        <w:t xml:space="preserve"> dan Penghargaan</w:t>
      </w:r>
    </w:p>
    <w:p w14:paraId="42CCD871"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Memberikan penghargaan untuk pencapaian dalam menerapkan integritas,</w:t>
      </w:r>
    </w:p>
    <w:p w14:paraId="479840D1" w14:textId="77777777" w:rsidR="008805B6" w:rsidRDefault="00000000">
      <w:pPr>
        <w:numPr>
          <w:ilvl w:val="0"/>
          <w:numId w:val="10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Pertukaran Pengalaman</w:t>
      </w:r>
    </w:p>
    <w:p w14:paraId="36FB5CA1"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Mengadakan forum dan pertukaran pengalaman antar lembaga pemerintah.</w:t>
      </w:r>
    </w:p>
    <w:p w14:paraId="641D69FF" w14:textId="77777777" w:rsidR="008805B6" w:rsidRDefault="00000000">
      <w:pPr>
        <w:numPr>
          <w:ilvl w:val="6"/>
          <w:numId w:val="7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Publikasi Dokumen</w:t>
      </w:r>
    </w:p>
    <w:p w14:paraId="57784FD9"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Zona Integritas sebagai upaya pencegahan dan pemberantasan korupsi memerlukan keterlibatan semua pegawai, baik PNS maupun non - PNS, dengan komitmen yang kuat. Untuk mendukung implementasinya, publikasi melalui media massa (cetak dan online) sangat penting. Selain itu, instansi pemerintah perlu diinformasikan secara resmi mengenai pelaksanaan Zona Integritas, sebagai bagian dari reformasi birokrasi, untuk memperoleh dukungan dari berbagai pihak.</w:t>
      </w:r>
    </w:p>
    <w:p w14:paraId="3D9C2D78" w14:textId="77777777" w:rsidR="008805B6" w:rsidRDefault="00000000">
      <w:pPr>
        <w:numPr>
          <w:ilvl w:val="0"/>
          <w:numId w:val="110"/>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Sosialiasi Internal</w:t>
      </w:r>
    </w:p>
    <w:p w14:paraId="2B89352E"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Mengadakan pertemuan internal dengan seluruh pegawai dan menjelaskan prinsip - prinsip da pentingnya komitmen mereka.</w:t>
      </w:r>
    </w:p>
    <w:p w14:paraId="49C9DE5B" w14:textId="77777777" w:rsidR="008805B6" w:rsidRDefault="00000000">
      <w:pPr>
        <w:numPr>
          <w:ilvl w:val="0"/>
          <w:numId w:val="110"/>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Tandatangan Komitmen</w:t>
      </w:r>
    </w:p>
    <w:p w14:paraId="60642F2F"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Menyusun dokumen komitmen zona integritas yang ditandatangani oleh setiap pegawai sebagai bukti keseriusan mereka terhadap pencegahan dan pemberantasan korupsi.</w:t>
      </w:r>
    </w:p>
    <w:p w14:paraId="7E730E03" w14:textId="77777777" w:rsidR="008805B6" w:rsidRDefault="00000000">
      <w:pPr>
        <w:numPr>
          <w:ilvl w:val="0"/>
          <w:numId w:val="110"/>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Konferensi Pers</w:t>
      </w:r>
    </w:p>
    <w:p w14:paraId="1EED9788"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Mengadakan konferensi pers dengan melibatkan media lokal untuk mengumumkan langkah-langkah konkret yang diambil oleh lembaga dalam menjalankan zona integritas.</w:t>
      </w:r>
    </w:p>
    <w:p w14:paraId="1BDAFB6C" w14:textId="77777777" w:rsidR="008805B6" w:rsidRDefault="00000000">
      <w:pPr>
        <w:numPr>
          <w:ilvl w:val="0"/>
          <w:numId w:val="110"/>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Materi Publikasi</w:t>
      </w:r>
    </w:p>
    <w:p w14:paraId="3AEC2EDC"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 xml:space="preserve">Menyiapkan materi publikasi yang menyoroti komitemen, langkah implementasi, dan manfaat zona integritas bagi masyarkat. </w:t>
      </w:r>
    </w:p>
    <w:p w14:paraId="11CE727C" w14:textId="77777777" w:rsidR="008805B6" w:rsidRDefault="00000000">
      <w:pPr>
        <w:numPr>
          <w:ilvl w:val="0"/>
          <w:numId w:val="110"/>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Media Massa </w:t>
      </w:r>
      <w:r>
        <w:rPr>
          <w:rFonts w:ascii="Arial" w:eastAsia="Arial" w:hAnsi="Arial" w:cs="Arial"/>
          <w:i/>
          <w:iCs/>
          <w:color w:val="000000"/>
          <w:sz w:val="24"/>
          <w:szCs w:val="24"/>
        </w:rPr>
        <w:t>Online</w:t>
      </w:r>
    </w:p>
    <w:p w14:paraId="380ABA3E" w14:textId="77777777" w:rsidR="008805B6" w:rsidRDefault="00000000">
      <w:pPr>
        <w:pBdr>
          <w:top w:val="nil"/>
          <w:left w:val="nil"/>
          <w:bottom w:val="nil"/>
          <w:right w:val="nil"/>
          <w:between w:val="nil"/>
        </w:pBdr>
        <w:spacing w:after="0" w:line="360" w:lineRule="auto"/>
        <w:ind w:left="2268"/>
        <w:jc w:val="both"/>
        <w:rPr>
          <w:rFonts w:ascii="Arial" w:eastAsia="Arial" w:hAnsi="Arial" w:cs="Arial"/>
          <w:color w:val="000000"/>
          <w:sz w:val="24"/>
          <w:szCs w:val="24"/>
        </w:rPr>
      </w:pPr>
      <w:r>
        <w:rPr>
          <w:rFonts w:ascii="Arial" w:eastAsia="Arial" w:hAnsi="Arial" w:cs="Arial"/>
          <w:color w:val="000000"/>
          <w:sz w:val="24"/>
          <w:szCs w:val="24"/>
        </w:rPr>
        <w:t>Menerbitkan artikel dan berita terkait zona integritas di situs web resmi lembaga dan platform media sosial untuk meningkatkan visibilitas.</w:t>
      </w:r>
    </w:p>
    <w:p w14:paraId="0E97A309" w14:textId="77777777" w:rsidR="008805B6" w:rsidRDefault="00000000">
      <w:pPr>
        <w:numPr>
          <w:ilvl w:val="0"/>
          <w:numId w:val="112"/>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lastRenderedPageBreak/>
        <w:t>Pelatihan Internal</w:t>
      </w:r>
    </w:p>
    <w:p w14:paraId="6A5640D2" w14:textId="77777777" w:rsidR="008805B6" w:rsidRDefault="00000000">
      <w:pPr>
        <w:pBdr>
          <w:top w:val="nil"/>
          <w:left w:val="nil"/>
          <w:bottom w:val="nil"/>
          <w:right w:val="nil"/>
          <w:between w:val="nil"/>
        </w:pBdr>
        <w:spacing w:after="0" w:line="360" w:lineRule="auto"/>
        <w:ind w:left="2835"/>
        <w:jc w:val="both"/>
        <w:rPr>
          <w:rFonts w:ascii="Arial" w:eastAsia="Arial" w:hAnsi="Arial" w:cs="Arial"/>
          <w:color w:val="000000"/>
          <w:sz w:val="24"/>
          <w:szCs w:val="24"/>
        </w:rPr>
      </w:pPr>
      <w:r>
        <w:rPr>
          <w:rFonts w:ascii="Arial" w:eastAsia="Arial" w:hAnsi="Arial" w:cs="Arial"/>
          <w:color w:val="000000"/>
          <w:sz w:val="24"/>
          <w:szCs w:val="24"/>
        </w:rPr>
        <w:t>Menyelenggarakan pelatihan internal terkait etika dan integritas bagi pegawai agar dapat memahami penerapan zona integritas dalam tugas.</w:t>
      </w:r>
    </w:p>
    <w:p w14:paraId="0A01AD1B" w14:textId="77777777" w:rsidR="008805B6" w:rsidRDefault="00000000">
      <w:pPr>
        <w:numPr>
          <w:ilvl w:val="0"/>
          <w:numId w:val="112"/>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Pengumuman Resmi</w:t>
      </w:r>
    </w:p>
    <w:p w14:paraId="7D5A9F19" w14:textId="77777777" w:rsidR="008805B6" w:rsidRDefault="00000000">
      <w:pPr>
        <w:pBdr>
          <w:top w:val="nil"/>
          <w:left w:val="nil"/>
          <w:bottom w:val="nil"/>
          <w:right w:val="nil"/>
          <w:between w:val="nil"/>
        </w:pBdr>
        <w:spacing w:after="0" w:line="360" w:lineRule="auto"/>
        <w:ind w:left="2835"/>
        <w:jc w:val="both"/>
        <w:rPr>
          <w:rFonts w:ascii="Arial" w:eastAsia="Arial" w:hAnsi="Arial" w:cs="Arial"/>
          <w:color w:val="000000"/>
          <w:sz w:val="24"/>
          <w:szCs w:val="24"/>
        </w:rPr>
      </w:pPr>
      <w:r>
        <w:rPr>
          <w:rFonts w:ascii="Arial" w:eastAsia="Arial" w:hAnsi="Arial" w:cs="Arial"/>
          <w:color w:val="000000"/>
          <w:sz w:val="24"/>
          <w:szCs w:val="24"/>
        </w:rPr>
        <w:t>Mengirimkan pengumuman resmi kepada instansi pemerintah terkait keterlibatan lembaga dalam zona integritas dan meminta dukungan.</w:t>
      </w:r>
    </w:p>
    <w:p w14:paraId="18968E6D" w14:textId="77777777" w:rsidR="008805B6" w:rsidRDefault="00000000">
      <w:pPr>
        <w:numPr>
          <w:ilvl w:val="0"/>
          <w:numId w:val="112"/>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Evaluasi Rutin</w:t>
      </w:r>
    </w:p>
    <w:p w14:paraId="62E2A750" w14:textId="77777777" w:rsidR="008805B6" w:rsidRDefault="00000000">
      <w:pPr>
        <w:pBdr>
          <w:top w:val="nil"/>
          <w:left w:val="nil"/>
          <w:bottom w:val="nil"/>
          <w:right w:val="nil"/>
          <w:between w:val="nil"/>
        </w:pBdr>
        <w:spacing w:after="0" w:line="360" w:lineRule="auto"/>
        <w:ind w:left="2835"/>
        <w:jc w:val="both"/>
        <w:rPr>
          <w:rFonts w:ascii="Arial" w:eastAsia="Arial" w:hAnsi="Arial" w:cs="Arial"/>
          <w:color w:val="000000"/>
          <w:sz w:val="24"/>
          <w:szCs w:val="24"/>
        </w:rPr>
      </w:pPr>
      <w:r>
        <w:rPr>
          <w:rFonts w:ascii="Arial" w:eastAsia="Arial" w:hAnsi="Arial" w:cs="Arial"/>
          <w:color w:val="000000"/>
          <w:sz w:val="24"/>
          <w:szCs w:val="24"/>
        </w:rPr>
        <w:t>Menetapkan mekanisme evaluasi rutin dalam memantau dan menilai kinerja lembaga dalam menjalankan zona integritas.</w:t>
      </w:r>
    </w:p>
    <w:p w14:paraId="2C399F5A" w14:textId="77777777" w:rsidR="008805B6" w:rsidRDefault="00000000">
      <w:pPr>
        <w:numPr>
          <w:ilvl w:val="0"/>
          <w:numId w:val="10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Mengembangkan Manajemen Integritas</w:t>
      </w:r>
    </w:p>
    <w:p w14:paraId="39A2F9C4"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Untuk mengembangkan manajemen integritas, perlu dilakukan beberapa langkah, yaitu merestrukturisasi kelembagaan dengan pendekatan yang profesional dan proporsional, meningkatkan mekanisme dan instrumen yang ada, mendukung pengendalian integritas secara efektif, serta menjaga penerapan integritas yang terus-menerus dan berkelanjutan.</w:t>
      </w:r>
    </w:p>
    <w:p w14:paraId="3C54A547" w14:textId="77777777" w:rsidR="008805B6" w:rsidRDefault="00000000">
      <w:pPr>
        <w:numPr>
          <w:ilvl w:val="0"/>
          <w:numId w:val="10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Membangun Kerjasama pelaksanaan integritas</w:t>
      </w:r>
    </w:p>
    <w:p w14:paraId="16555CCD"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Penerapan kerja sama dalam pelaksanaan zona integritas harus dilakukan untuk memperkuat lembaga negara, dengan kontrol langsung melalui kolaborasi dengan aparat penegak hukum. Pelaksanaan zona integritas memerlukan komitmen dan konsistensi dari lembaga atau instansi serta sumber daya manusia yang terlibat, serta membangun jaringan kerja sama dengan penegak hukum, terutama dalam penegakan anti korupsi. Hal ini menjadi penting sebagai kontrol antar lembaga dengan menyusun peraturan dan ketentuan formal maupun non-formal untuk mengoptimalkan pelaksanaan zona integritas.</w:t>
      </w:r>
    </w:p>
    <w:p w14:paraId="63D5ED4D"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 xml:space="preserve">Integritas, sebagai kompetensi manajerial dan sosial kultural, harus dibangun dalam diri individu maupun dalam lingkup organisasi. Terutama, integritas dalam tim perlu diperhatikan agar setiap anggota tim dapat saling percaya dan bekerja secara efektif untuk mencapai tujuan bersama. Jika integritas tidak dijaga, kerjasama tim akan terhambat karena hilangnya </w:t>
      </w:r>
      <w:r>
        <w:rPr>
          <w:rFonts w:ascii="Arial" w:eastAsia="Arial" w:hAnsi="Arial" w:cs="Arial"/>
          <w:color w:val="000000"/>
          <w:sz w:val="24"/>
          <w:szCs w:val="24"/>
        </w:rPr>
        <w:lastRenderedPageBreak/>
        <w:t>kepercayaan. Dalam aksi perubahan ini, pemimpin proyek tidak hanya diharapkan mencapai tujuan perubahan, tetapi juga untuk membangun integritas dalam dirinya sebagai pribadi dan sebagai pimpinan organisasi. Upaya untuk membangun integritas dalam aksi perubahan ini adalah sebagai berikut :</w:t>
      </w:r>
    </w:p>
    <w:p w14:paraId="20FD9218" w14:textId="77777777" w:rsidR="008805B6" w:rsidRDefault="00000000">
      <w:pPr>
        <w:numPr>
          <w:ilvl w:val="0"/>
          <w:numId w:val="11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Melaksanakan rencana kegiatan aksi perubahan sesuai dengan tahapan yang telah direncanakan, terukur, dan dapat dicapai. Action leader bertanggung jawab penuh atas pelaksanaan kegiatan tersebut sesuai dengan tahapan yang telah ditetapkan, baik sebagai penggagas, penyusun, pemimpin, maupun pelaksana.</w:t>
      </w:r>
    </w:p>
    <w:p w14:paraId="3ADA6482" w14:textId="77777777" w:rsidR="008805B6" w:rsidRDefault="00000000">
      <w:pPr>
        <w:numPr>
          <w:ilvl w:val="0"/>
          <w:numId w:val="11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Fokus pada pencapaian tujuan. Kegiatan aksi perubahan harus dijalankan bersamaan dengan tugas dan fungsi utama sebagai ASN. Ini memerlukan strategi dalam mengatur waktu dan jadwal agar keduanya dapat berjalan seiring. Kedisiplinan dan ketekunan menjadi kunci utama untuk memastikan kelancaran aksi perubahan.</w:t>
      </w:r>
    </w:p>
    <w:p w14:paraId="674E9522" w14:textId="77777777" w:rsidR="008805B6" w:rsidRDefault="00000000">
      <w:pPr>
        <w:numPr>
          <w:ilvl w:val="0"/>
          <w:numId w:val="11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Membangun komunikasi yang efektif dengan tim dan stakeholder untuk memastikan proses integrasi layanan berjalan dengan baik. Hal ini melibatkan kerjasama dengan OPD terkait keselamatan berlalu lintas di jalan raya dan pihak-pihak lain yang turut terlibat dalam pelaksanaan.</w:t>
      </w:r>
    </w:p>
    <w:p w14:paraId="4CBC253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8EDD14E" w14:textId="77777777" w:rsidR="008805B6" w:rsidRDefault="00000000">
      <w:pPr>
        <w:numPr>
          <w:ilvl w:val="2"/>
          <w:numId w:val="80"/>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PENGELOLAAN PELAYANAN (PEMANFAATAN TEKNOLOGI INFORMASI)</w:t>
      </w:r>
    </w:p>
    <w:p w14:paraId="06837B0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D12646C"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Memberikan pelayanan publik yang berkualitas merupakan tujuan utama setiap Pemerintah Daerah. Saat ini, Pemerintah Daerah berlomba-lomba untuk memanfaatkan kemajuan teknologi informasi guna mewujudkannya. Pemanfaatan teknologi informasi ini mencakup pengolahan data, pengelolaan informasi, dan sistem manajemen yang saling terkait. Perkembangan teknologi informasi dan penerapan konektivitas internet dalam tata kelola pemerintahan diharapkan dapat mengatasi berbagai masalah dengan meningkatkan efisiensi, inovasi, produktivitas, memperluas jangkauan, dan menghemat biaya.</w:t>
      </w:r>
    </w:p>
    <w:p w14:paraId="45A370A1"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Pelayanan publik yang berkualitas bukan hanya sekadar mengikuti tren global, tetapi bertujuan untuk mewujudkan </w:t>
      </w:r>
      <w:r>
        <w:rPr>
          <w:rFonts w:ascii="Arial" w:eastAsia="Arial" w:hAnsi="Arial" w:cs="Arial"/>
          <w:i/>
          <w:iCs/>
          <w:color w:val="000000"/>
          <w:sz w:val="24"/>
          <w:szCs w:val="24"/>
        </w:rPr>
        <w:t>good governance</w:t>
      </w:r>
      <w:r>
        <w:rPr>
          <w:rFonts w:ascii="Arial" w:eastAsia="Arial" w:hAnsi="Arial" w:cs="Arial"/>
          <w:color w:val="000000"/>
          <w:sz w:val="24"/>
          <w:szCs w:val="24"/>
        </w:rPr>
        <w:t xml:space="preserve">, yaitu tata kelola pemerintahan yang baik, transparan, dan akuntabel. Penerapan teknologi </w:t>
      </w:r>
      <w:r>
        <w:rPr>
          <w:rFonts w:ascii="Arial" w:eastAsia="Arial" w:hAnsi="Arial" w:cs="Arial"/>
          <w:color w:val="000000"/>
          <w:sz w:val="24"/>
          <w:szCs w:val="24"/>
        </w:rPr>
        <w:lastRenderedPageBreak/>
        <w:t>informasi diharapkan dapat meningkatkan efektivitas dan efisiensi pelayanan kepada masyarakat, menjadikannya langkah strategis. Namun, penerapannya tidaklah mudah, karena memerlukan proses, waktu, dan tahapan yang berkelanjutan.</w:t>
      </w:r>
    </w:p>
    <w:p w14:paraId="2A24B1D2"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Penerapan teknologi informasi dalam pelayanan publik membuka peluang besar untuk pengembangan daerah. Teknologi ini mempermudah proses pelayanan, memperkenalkan potensi daerah, dan meningkatkan interaksi dengan masyarakat serta bisnis. Dalam Aksi Perubahan ini, kami mengimplementasikan sistem digital pengarsipan yang memungkinkan  dokumentasi pengarsipan tersaji secara digital dan </w:t>
      </w:r>
      <w:r>
        <w:rPr>
          <w:rFonts w:ascii="Arial" w:eastAsia="Arial" w:hAnsi="Arial" w:cs="Arial"/>
          <w:i/>
          <w:iCs/>
          <w:color w:val="000000"/>
          <w:sz w:val="24"/>
          <w:szCs w:val="24"/>
        </w:rPr>
        <w:t>online</w:t>
      </w:r>
      <w:r>
        <w:rPr>
          <w:rFonts w:ascii="Arial" w:eastAsia="Arial" w:hAnsi="Arial" w:cs="Arial"/>
          <w:color w:val="000000"/>
          <w:sz w:val="24"/>
          <w:szCs w:val="24"/>
        </w:rPr>
        <w:t>.</w:t>
      </w:r>
    </w:p>
    <w:p w14:paraId="5CC69D41"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Revolusi teknologi informasi dan komunikasi membuka peluang bagi pemerintah untuk menginovasi pembangunan aparatur negara melalui penerapan Sistem Pemerintahan Berbasis Elektronik (SPBE) atau e - </w:t>
      </w:r>
      <w:r>
        <w:rPr>
          <w:rFonts w:ascii="Arial" w:eastAsia="Arial" w:hAnsi="Arial" w:cs="Arial"/>
          <w:i/>
          <w:iCs/>
          <w:color w:val="000000"/>
          <w:sz w:val="24"/>
          <w:szCs w:val="24"/>
        </w:rPr>
        <w:t>Government.</w:t>
      </w:r>
      <w:r>
        <w:rPr>
          <w:rFonts w:ascii="Arial" w:eastAsia="Arial" w:hAnsi="Arial" w:cs="Arial"/>
          <w:color w:val="000000"/>
          <w:sz w:val="24"/>
          <w:szCs w:val="24"/>
        </w:rPr>
        <w:t xml:space="preserve"> SPBE memanfaatkan TIK untuk memberikan layanan kepada instansi pemerintah, ASN, pelaku bisnis, masyarakat, dan pihak terkait lainnya. Penerapan SPBE mendorong pemerintahan yang terbuka, partisipatif, inovatif, dan akuntabel, meningkatkan kolaborasi antar instansi, memperbaiki kualitas dan jangkauan pelayanan publik, serta mengurangi penyalahgunaan kewenangan seperti kolusi, korupsi, dan nepotisme.</w:t>
      </w:r>
    </w:p>
    <w:p w14:paraId="4A8BA9E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B018384" w14:textId="77777777" w:rsidR="008805B6" w:rsidRDefault="00000000">
      <w:pPr>
        <w:numPr>
          <w:ilvl w:val="2"/>
          <w:numId w:val="80"/>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PENGELOLAAN TIM</w:t>
      </w:r>
    </w:p>
    <w:p w14:paraId="341F4A2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F6D777E"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Tim adalah kelompok orang dengan keterampilan yang saling melengkapi dan memiliki komitmen untuk mencapai tujuan bersama melalui kerjasama dan saling bertanggung jawab. Sedangkan, yang dimaksud dengan efektif adalah usaha untuk mencapai tujuan dalam waktu yang telah ditentukan, atau dengan kata lain, usaha yang memberikan hasil yang berguna. Berdasarkan pengertian tersebut, tim efektif adalah tim yang berhasil mencapai tujuan yang telah ditetapkan.</w:t>
      </w:r>
    </w:p>
    <w:p w14:paraId="158DD9C5"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Untuk memastikan pekerjaan tim berjalan dengan efektif sesuai tujuan aksi perubahan, </w:t>
      </w:r>
      <w:r>
        <w:rPr>
          <w:rFonts w:ascii="Arial" w:eastAsia="Arial" w:hAnsi="Arial" w:cs="Arial"/>
          <w:i/>
          <w:iCs/>
          <w:color w:val="000000"/>
          <w:sz w:val="24"/>
          <w:szCs w:val="24"/>
        </w:rPr>
        <w:t>Action leader</w:t>
      </w:r>
      <w:r>
        <w:rPr>
          <w:rFonts w:ascii="Arial" w:eastAsia="Arial" w:hAnsi="Arial" w:cs="Arial"/>
          <w:color w:val="000000"/>
          <w:sz w:val="24"/>
          <w:szCs w:val="24"/>
        </w:rPr>
        <w:t xml:space="preserve"> menerapkan prinsip kepemimpinan dengan mengajak dan menggerakkan anggota tim. Beberapa langkah pengelolaan tim yang efektif dilakukan melalui beberapa tahapan sebagai berikut :</w:t>
      </w:r>
    </w:p>
    <w:p w14:paraId="7DE8087E" w14:textId="77777777" w:rsidR="008805B6" w:rsidRDefault="00000000">
      <w:pPr>
        <w:numPr>
          <w:ilvl w:val="0"/>
          <w:numId w:val="11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Perencanaan Aksi Kegiatan Dengan Melibatkan Tim</w:t>
      </w:r>
    </w:p>
    <w:p w14:paraId="499AD73D" w14:textId="77777777" w:rsidR="008805B6" w:rsidRDefault="00000000">
      <w:pPr>
        <w:numPr>
          <w:ilvl w:val="0"/>
          <w:numId w:val="115"/>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lastRenderedPageBreak/>
        <w:t>Penjadwalan kegiatan dan pemetaan sumber daya anggota tim ;</w:t>
      </w:r>
    </w:p>
    <w:p w14:paraId="5440169A" w14:textId="77777777" w:rsidR="008805B6" w:rsidRDefault="00000000">
      <w:pPr>
        <w:numPr>
          <w:ilvl w:val="0"/>
          <w:numId w:val="115"/>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Mengorganisasikan tim dan sumber daya;</w:t>
      </w:r>
    </w:p>
    <w:p w14:paraId="39AFEAD0" w14:textId="77777777" w:rsidR="008805B6" w:rsidRDefault="00000000">
      <w:pPr>
        <w:numPr>
          <w:ilvl w:val="0"/>
          <w:numId w:val="115"/>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Sosialisasi uraian tugas bagi setiap anggota tim.</w:t>
      </w:r>
    </w:p>
    <w:p w14:paraId="2CCFF160" w14:textId="77777777" w:rsidR="008805B6" w:rsidRDefault="00000000">
      <w:pPr>
        <w:numPr>
          <w:ilvl w:val="0"/>
          <w:numId w:val="11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Pelaksanaan Kegiatan</w:t>
      </w:r>
    </w:p>
    <w:p w14:paraId="406BB21D" w14:textId="77777777" w:rsidR="008805B6" w:rsidRDefault="00000000">
      <w:pPr>
        <w:numPr>
          <w:ilvl w:val="0"/>
          <w:numId w:val="116"/>
        </w:numPr>
        <w:pBdr>
          <w:top w:val="nil"/>
          <w:left w:val="nil"/>
          <w:bottom w:val="nil"/>
          <w:right w:val="nil"/>
          <w:between w:val="nil"/>
        </w:pBdr>
        <w:tabs>
          <w:tab w:val="left" w:pos="1701"/>
        </w:tabs>
        <w:spacing w:after="0" w:line="360" w:lineRule="auto"/>
        <w:ind w:left="1701" w:hanging="578"/>
        <w:jc w:val="both"/>
        <w:rPr>
          <w:rFonts w:ascii="Arial" w:eastAsia="Arial" w:hAnsi="Arial" w:cs="Arial"/>
          <w:color w:val="000000"/>
          <w:sz w:val="24"/>
          <w:szCs w:val="24"/>
        </w:rPr>
      </w:pPr>
      <w:r>
        <w:rPr>
          <w:rFonts w:ascii="Arial" w:eastAsia="Arial" w:hAnsi="Arial" w:cs="Arial"/>
          <w:color w:val="000000"/>
          <w:sz w:val="24"/>
          <w:szCs w:val="24"/>
        </w:rPr>
        <w:t>Menggerakan tim;</w:t>
      </w:r>
    </w:p>
    <w:p w14:paraId="7E9CCBE3" w14:textId="77777777" w:rsidR="008805B6" w:rsidRDefault="00000000">
      <w:pPr>
        <w:numPr>
          <w:ilvl w:val="0"/>
          <w:numId w:val="116"/>
        </w:numPr>
        <w:pBdr>
          <w:top w:val="nil"/>
          <w:left w:val="nil"/>
          <w:bottom w:val="nil"/>
          <w:right w:val="nil"/>
          <w:between w:val="nil"/>
        </w:pBdr>
        <w:tabs>
          <w:tab w:val="left" w:pos="1701"/>
        </w:tabs>
        <w:spacing w:after="0" w:line="360" w:lineRule="auto"/>
        <w:ind w:left="1701" w:hanging="578"/>
        <w:jc w:val="both"/>
        <w:rPr>
          <w:rFonts w:ascii="Arial" w:eastAsia="Arial" w:hAnsi="Arial" w:cs="Arial"/>
          <w:color w:val="000000"/>
          <w:sz w:val="24"/>
          <w:szCs w:val="24"/>
        </w:rPr>
      </w:pPr>
      <w:r>
        <w:rPr>
          <w:rFonts w:ascii="Arial" w:eastAsia="Arial" w:hAnsi="Arial" w:cs="Arial"/>
          <w:color w:val="000000"/>
          <w:sz w:val="24"/>
          <w:szCs w:val="24"/>
        </w:rPr>
        <w:t>Koordinasi dengan tim.</w:t>
      </w:r>
    </w:p>
    <w:p w14:paraId="6046BCFF" w14:textId="77777777" w:rsidR="008805B6" w:rsidRDefault="00000000">
      <w:pPr>
        <w:numPr>
          <w:ilvl w:val="0"/>
          <w:numId w:val="11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Monitoring dan evaluasi</w:t>
      </w:r>
    </w:p>
    <w:p w14:paraId="14CD7475" w14:textId="77777777" w:rsidR="008805B6" w:rsidRDefault="00000000">
      <w:pPr>
        <w:numPr>
          <w:ilvl w:val="0"/>
          <w:numId w:val="117"/>
        </w:numPr>
        <w:pBdr>
          <w:top w:val="nil"/>
          <w:left w:val="nil"/>
          <w:bottom w:val="nil"/>
          <w:right w:val="nil"/>
          <w:between w:val="nil"/>
        </w:pBdr>
        <w:tabs>
          <w:tab w:val="left" w:pos="1701"/>
        </w:tabs>
        <w:spacing w:after="0" w:line="360" w:lineRule="auto"/>
        <w:ind w:left="1701" w:hanging="578"/>
        <w:jc w:val="both"/>
        <w:rPr>
          <w:rFonts w:ascii="Arial" w:eastAsia="Arial" w:hAnsi="Arial" w:cs="Arial"/>
          <w:color w:val="000000"/>
          <w:sz w:val="24"/>
          <w:szCs w:val="24"/>
        </w:rPr>
      </w:pPr>
      <w:r>
        <w:rPr>
          <w:rFonts w:ascii="Arial" w:eastAsia="Arial" w:hAnsi="Arial" w:cs="Arial"/>
          <w:color w:val="000000"/>
          <w:sz w:val="24"/>
          <w:szCs w:val="24"/>
        </w:rPr>
        <w:t>Melakukan monitoring dan evaluasi kegiatan;</w:t>
      </w:r>
    </w:p>
    <w:p w14:paraId="28F95C9C" w14:textId="77777777" w:rsidR="008805B6" w:rsidRDefault="00000000">
      <w:pPr>
        <w:numPr>
          <w:ilvl w:val="0"/>
          <w:numId w:val="117"/>
        </w:numPr>
        <w:pBdr>
          <w:top w:val="nil"/>
          <w:left w:val="nil"/>
          <w:bottom w:val="nil"/>
          <w:right w:val="nil"/>
          <w:between w:val="nil"/>
        </w:pBdr>
        <w:tabs>
          <w:tab w:val="left" w:pos="1701"/>
        </w:tabs>
        <w:spacing w:after="0" w:line="360" w:lineRule="auto"/>
        <w:ind w:left="1701" w:hanging="578"/>
        <w:jc w:val="both"/>
        <w:rPr>
          <w:rFonts w:ascii="Arial" w:eastAsia="Arial" w:hAnsi="Arial" w:cs="Arial"/>
          <w:color w:val="000000"/>
          <w:sz w:val="24"/>
          <w:szCs w:val="24"/>
        </w:rPr>
      </w:pPr>
      <w:r>
        <w:rPr>
          <w:rFonts w:ascii="Arial" w:eastAsia="Arial" w:hAnsi="Arial" w:cs="Arial"/>
          <w:color w:val="000000"/>
          <w:sz w:val="24"/>
          <w:szCs w:val="24"/>
        </w:rPr>
        <w:t>Melakukan pemecahan masalah, mencari alternatif solusi dan melakukan koreksi;</w:t>
      </w:r>
    </w:p>
    <w:p w14:paraId="016297AE" w14:textId="77777777" w:rsidR="008805B6" w:rsidRDefault="00000000">
      <w:pPr>
        <w:numPr>
          <w:ilvl w:val="0"/>
          <w:numId w:val="117"/>
        </w:numPr>
        <w:pBdr>
          <w:top w:val="nil"/>
          <w:left w:val="nil"/>
          <w:bottom w:val="nil"/>
          <w:right w:val="nil"/>
          <w:between w:val="nil"/>
        </w:pBdr>
        <w:tabs>
          <w:tab w:val="left" w:pos="1701"/>
        </w:tabs>
        <w:spacing w:after="0" w:line="360" w:lineRule="auto"/>
        <w:ind w:left="1701" w:hanging="578"/>
        <w:jc w:val="both"/>
        <w:rPr>
          <w:rFonts w:ascii="Arial" w:eastAsia="Arial" w:hAnsi="Arial" w:cs="Arial"/>
          <w:color w:val="000000"/>
          <w:sz w:val="24"/>
          <w:szCs w:val="24"/>
        </w:rPr>
      </w:pPr>
      <w:r>
        <w:rPr>
          <w:rFonts w:ascii="Arial" w:eastAsia="Arial" w:hAnsi="Arial" w:cs="Arial"/>
          <w:color w:val="000000"/>
          <w:sz w:val="24"/>
          <w:szCs w:val="24"/>
        </w:rPr>
        <w:t xml:space="preserve">Penerapan pengelolaan tim yang efektif melibatkan pemimpin yang memberikan umpan balik rutin kepada anggota tim mengenai kinerja mereka. Proses ini dimulai dengan perencanaan, di mana </w:t>
      </w:r>
      <w:r>
        <w:rPr>
          <w:rFonts w:ascii="Arial" w:eastAsia="Arial" w:hAnsi="Arial" w:cs="Arial"/>
          <w:i/>
          <w:iCs/>
          <w:color w:val="000000"/>
          <w:sz w:val="24"/>
          <w:szCs w:val="24"/>
        </w:rPr>
        <w:t>Action Leader</w:t>
      </w:r>
      <w:r>
        <w:rPr>
          <w:rFonts w:ascii="Arial" w:eastAsia="Arial" w:hAnsi="Arial" w:cs="Arial"/>
          <w:color w:val="000000"/>
          <w:sz w:val="24"/>
          <w:szCs w:val="24"/>
        </w:rPr>
        <w:t xml:space="preserve"> memetakan kebutuhan serta potensi atau kompetensi sumber daya yang ada untuk mendukung implementasi Aksi Perubahan. Pembagian tugas berdasarkan kompetensi masing-masing anggota dapat mempercepat penyelesaian pekerjaan, karena setiap tugas akan dikerjakan oleh individu yang memiliki keahlian di bidang proses bisnis, teknologi informasi, atau pengalaman dalam mengoperasikan sistem informasi. Selain itu, anggota administrasi juga harus memiliki latar belakang yang sesuai dengan tugas yang diemban dalam tim;</w:t>
      </w:r>
    </w:p>
    <w:p w14:paraId="3E619ADE" w14:textId="77777777" w:rsidR="008805B6" w:rsidRDefault="00000000">
      <w:pPr>
        <w:numPr>
          <w:ilvl w:val="0"/>
          <w:numId w:val="117"/>
        </w:numPr>
        <w:pBdr>
          <w:top w:val="nil"/>
          <w:left w:val="nil"/>
          <w:bottom w:val="nil"/>
          <w:right w:val="nil"/>
          <w:between w:val="nil"/>
        </w:pBdr>
        <w:tabs>
          <w:tab w:val="left" w:pos="1701"/>
        </w:tabs>
        <w:spacing w:after="0" w:line="360" w:lineRule="auto"/>
        <w:ind w:left="1701" w:hanging="578"/>
        <w:jc w:val="both"/>
        <w:rPr>
          <w:rFonts w:ascii="Arial" w:eastAsia="Arial" w:hAnsi="Arial" w:cs="Arial"/>
          <w:color w:val="000000"/>
          <w:sz w:val="24"/>
          <w:szCs w:val="24"/>
        </w:rPr>
      </w:pPr>
      <w:r>
        <w:rPr>
          <w:rFonts w:ascii="Arial" w:eastAsia="Arial" w:hAnsi="Arial" w:cs="Arial"/>
          <w:color w:val="000000"/>
          <w:sz w:val="24"/>
          <w:szCs w:val="24"/>
        </w:rPr>
        <w:t xml:space="preserve">Setelah perencanaan, langkah selanjutnya adalah pengorganisasian, yaitu menempatkan personel sesuai dengan kompetensinya. Pembagian tugas dilakukan berdasarkan kompetensi dan pengalaman, terutama terkait dengan intensitas penggunaan IT dalam tugas sehari-hari. Setelah tim terbentuk dan mulai melaksanakan tugas, peran kepemimpinan Action Leader menjadi sangat penting. </w:t>
      </w:r>
      <w:r>
        <w:rPr>
          <w:rFonts w:ascii="Arial" w:eastAsia="Arial" w:hAnsi="Arial" w:cs="Arial"/>
          <w:i/>
          <w:iCs/>
          <w:color w:val="000000"/>
          <w:sz w:val="24"/>
          <w:szCs w:val="24"/>
        </w:rPr>
        <w:t>Action Leader</w:t>
      </w:r>
      <w:r>
        <w:rPr>
          <w:rFonts w:ascii="Arial" w:eastAsia="Arial" w:hAnsi="Arial" w:cs="Arial"/>
          <w:color w:val="000000"/>
          <w:sz w:val="24"/>
          <w:szCs w:val="24"/>
        </w:rPr>
        <w:t xml:space="preserve"> harus memastikan seluruh anggota memahami tugas dan peran masing-masing, meyakinkan mereka tentang pentingnya Aksi Perubahan sebagai upaya perbaikan layanan organisasi, serta terus memberikan motivasi selama proses implementasi dengan berdiskusi dan berkolaborasi dengan anggota. Action Leader juga perlu memotivasi tim agar mereka merasa </w:t>
      </w:r>
      <w:r>
        <w:rPr>
          <w:rFonts w:ascii="Arial" w:eastAsia="Arial" w:hAnsi="Arial" w:cs="Arial"/>
          <w:color w:val="000000"/>
          <w:sz w:val="24"/>
          <w:szCs w:val="24"/>
        </w:rPr>
        <w:lastRenderedPageBreak/>
        <w:t>memiliki tanggung jawab dan mendukung pencapaian target kinerja tim.</w:t>
      </w:r>
    </w:p>
    <w:p w14:paraId="417F1A61"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BAB III</w:t>
      </w:r>
    </w:p>
    <w:p w14:paraId="4423D77A"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DESKRIPSI HASIL KEPEMIMPINAN</w:t>
      </w:r>
    </w:p>
    <w:p w14:paraId="2E0E2DC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0FFDA13" w14:textId="77777777" w:rsidR="008805B6" w:rsidRDefault="00000000">
      <w:pPr>
        <w:numPr>
          <w:ilvl w:val="0"/>
          <w:numId w:val="118"/>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 xml:space="preserve">CAPAIAN DAN PERBAIKAN KINERJA PELAYANAN </w:t>
      </w:r>
    </w:p>
    <w:p w14:paraId="225E0B7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CEB3BD6"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Dalam pelaksanaan aksi perubahan jangka pendek yang dilaksanakan dalam rentang waktu Oktober - Desember 2025 ini dalam rangka pengarsipan Ijazah Kesetaraan Paket A, Paket B dan Paket C secara digital sebanyak 12 (dua belas) lembaga Pusat Kegiatan Belajar Masyarakat (PKBM). </w:t>
      </w:r>
    </w:p>
    <w:p w14:paraId="37634587"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Berdasarkan analisa permasalahan utama adalah Sulitnya menemukan kembali Ijazah Kesetaraan Paket A, Paket B dan Paket C secara cepat dan tepat.</w:t>
      </w:r>
    </w:p>
    <w:p w14:paraId="766F1C23"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EE0000"/>
          <w:sz w:val="24"/>
          <w:szCs w:val="24"/>
        </w:rPr>
      </w:pPr>
      <w:r>
        <w:rPr>
          <w:rFonts w:ascii="Arial" w:eastAsia="Arial" w:hAnsi="Arial" w:cs="Arial"/>
          <w:color w:val="000000"/>
          <w:sz w:val="24"/>
          <w:szCs w:val="24"/>
        </w:rPr>
        <w:t>Tahapan yang dilakukan dan rincian hasil capaian Aksi Perubahan pada jangka pendek sesuai Milestone adalah sebagai berikut :</w:t>
      </w:r>
    </w:p>
    <w:p w14:paraId="1F977197" w14:textId="77777777" w:rsidR="008805B6" w:rsidRDefault="00000000">
      <w:pPr>
        <w:numPr>
          <w:ilvl w:val="0"/>
          <w:numId w:val="11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Melaksanakan konsultasi dengan mentor</w:t>
      </w:r>
    </w:p>
    <w:p w14:paraId="0FED5F89"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Kegiatan ini dilakukan pada minggu ke IV bulan Oktober  2025 untuk menyampaikan rencana impelementasi aksi perubahan yang akan dilaksanakan dengan tujuan :</w:t>
      </w:r>
    </w:p>
    <w:p w14:paraId="2076CEA8" w14:textId="77777777" w:rsidR="008805B6" w:rsidRDefault="00000000">
      <w:pPr>
        <w:numPr>
          <w:ilvl w:val="7"/>
          <w:numId w:val="7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Mendapatkan bimbingan dan masukan strategis dari mentor terkait pengembangan dan implementasi sistem administrasi digital;</w:t>
      </w:r>
    </w:p>
    <w:p w14:paraId="08E2CC3D" w14:textId="77777777" w:rsidR="008805B6" w:rsidRDefault="00000000">
      <w:pPr>
        <w:numPr>
          <w:ilvl w:val="7"/>
          <w:numId w:val="7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Memastikan inovasi sesuai dengan arah perubahan organisasi (dalam hal ini Pusat Kegiatan Belajar Masyarakat (PKBM));</w:t>
      </w:r>
    </w:p>
    <w:p w14:paraId="7FC20564" w14:textId="77777777" w:rsidR="008805B6" w:rsidRDefault="00000000">
      <w:pPr>
        <w:numPr>
          <w:ilvl w:val="7"/>
          <w:numId w:val="73"/>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Menjaga agar kegiatan Aksi Perubahan berjalan sesuai rencana dan </w:t>
      </w:r>
      <w:r>
        <w:rPr>
          <w:rFonts w:ascii="Arial" w:eastAsia="Arial" w:hAnsi="Arial" w:cs="Arial"/>
          <w:i/>
          <w:iCs/>
          <w:color w:val="000000"/>
          <w:sz w:val="24"/>
          <w:szCs w:val="24"/>
        </w:rPr>
        <w:t>timeline</w:t>
      </w:r>
      <w:r>
        <w:rPr>
          <w:rFonts w:ascii="Arial" w:eastAsia="Arial" w:hAnsi="Arial" w:cs="Arial"/>
          <w:color w:val="000000"/>
          <w:sz w:val="24"/>
          <w:szCs w:val="24"/>
        </w:rPr>
        <w:t xml:space="preserve"> yang telah disusun.</w:t>
      </w:r>
    </w:p>
    <w:p w14:paraId="5155C73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2C93704"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noProof/>
          <w:color w:val="000000"/>
          <w:sz w:val="24"/>
          <w:szCs w:val="24"/>
        </w:rPr>
        <w:lastRenderedPageBreak/>
        <w:drawing>
          <wp:inline distT="0" distB="0" distL="0" distR="0" wp14:anchorId="596B8113" wp14:editId="0C438F98">
            <wp:extent cx="4804939" cy="2222537"/>
            <wp:effectExtent l="0" t="0" r="0" b="0"/>
            <wp:docPr id="2120240544"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3"/>
                    <a:srcRect/>
                    <a:stretch>
                      <a:fillRect/>
                    </a:stretch>
                  </pic:blipFill>
                  <pic:spPr>
                    <a:xfrm>
                      <a:off x="0" y="0"/>
                      <a:ext cx="4804939" cy="2222537"/>
                    </a:xfrm>
                    <a:prstGeom prst="rect">
                      <a:avLst/>
                    </a:prstGeom>
                    <a:ln/>
                  </pic:spPr>
                </pic:pic>
              </a:graphicData>
            </a:graphic>
          </wp:inline>
        </w:drawing>
      </w:r>
    </w:p>
    <w:p w14:paraId="5C5075B5"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71" w:name="_heading=h.93wqyv18l9vu" w:colFirst="0" w:colLast="0"/>
      <w:bookmarkEnd w:id="71"/>
      <w:r>
        <w:rPr>
          <w:rFonts w:ascii="Arial" w:eastAsia="Arial" w:hAnsi="Arial" w:cs="Arial"/>
          <w:color w:val="000000"/>
          <w:sz w:val="24"/>
          <w:szCs w:val="24"/>
        </w:rPr>
        <w:t>Gambar 6. Konsultasi Dengan Mentor</w:t>
      </w:r>
    </w:p>
    <w:p w14:paraId="15C0981E" w14:textId="77777777" w:rsidR="008805B6" w:rsidRDefault="00000000">
      <w:pPr>
        <w:numPr>
          <w:ilvl w:val="0"/>
          <w:numId w:val="11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Membentuk Tim Efektif Aksi Perubahan</w:t>
      </w:r>
    </w:p>
    <w:p w14:paraId="189877F0"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Kegiatan ini dilakukan pada minggu ke IV bulan Oktober  2025 dengan tujuan kegiatan ini adalah untuk dapat membagi tugas dalam implementasi Aksi Perubahan.</w:t>
      </w:r>
    </w:p>
    <w:p w14:paraId="2C3DFF2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171D075"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noProof/>
          <w:color w:val="000000"/>
          <w:sz w:val="24"/>
          <w:szCs w:val="24"/>
        </w:rPr>
        <w:lastRenderedPageBreak/>
        <w:drawing>
          <wp:inline distT="0" distB="0" distL="0" distR="0" wp14:anchorId="16E87DF5" wp14:editId="7034DB45">
            <wp:extent cx="4567728" cy="6279741"/>
            <wp:effectExtent l="0" t="0" r="0" b="0"/>
            <wp:docPr id="212024054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4"/>
                    <a:srcRect/>
                    <a:stretch>
                      <a:fillRect/>
                    </a:stretch>
                  </pic:blipFill>
                  <pic:spPr>
                    <a:xfrm>
                      <a:off x="0" y="0"/>
                      <a:ext cx="4567728" cy="6279741"/>
                    </a:xfrm>
                    <a:prstGeom prst="rect">
                      <a:avLst/>
                    </a:prstGeom>
                    <a:ln/>
                  </pic:spPr>
                </pic:pic>
              </a:graphicData>
            </a:graphic>
          </wp:inline>
        </w:drawing>
      </w:r>
    </w:p>
    <w:p w14:paraId="6657042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3480CDD"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72" w:name="_heading=h.rtyq11n2g3" w:colFirst="0" w:colLast="0"/>
      <w:bookmarkEnd w:id="72"/>
      <w:r>
        <w:rPr>
          <w:rFonts w:ascii="Arial" w:eastAsia="Arial" w:hAnsi="Arial" w:cs="Arial"/>
          <w:color w:val="000000"/>
          <w:sz w:val="24"/>
          <w:szCs w:val="24"/>
        </w:rPr>
        <w:t>Gambar 7. SK Tim Efektif</w:t>
      </w:r>
    </w:p>
    <w:p w14:paraId="6E223DF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2AF479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959CA8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4BAE3F2" w14:textId="77777777" w:rsidR="008805B6" w:rsidRDefault="00000000">
      <w:pPr>
        <w:numPr>
          <w:ilvl w:val="0"/>
          <w:numId w:val="11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Melaksanakan Rapat Tim Efektif</w:t>
      </w:r>
    </w:p>
    <w:p w14:paraId="20C7AB62"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bookmarkStart w:id="73" w:name="_heading=h.3ubynhrek68" w:colFirst="0" w:colLast="0"/>
      <w:bookmarkEnd w:id="73"/>
      <w:r>
        <w:rPr>
          <w:rFonts w:ascii="Arial" w:eastAsia="Arial" w:hAnsi="Arial" w:cs="Arial"/>
          <w:color w:val="000000"/>
          <w:sz w:val="24"/>
          <w:szCs w:val="24"/>
        </w:rPr>
        <w:t>Kegiatan ini dilakukan pada Minggu ke V bulan Oktober  2025 untuk membahas tugas pokok dan fungsi masing-masing anggota tim efektif serta rencana pelaksanaan implementasi Aksi Perubahan serta jadwal kegiatan yang akan dilakukan.</w:t>
      </w:r>
    </w:p>
    <w:p w14:paraId="27069ABB"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p>
    <w:p w14:paraId="436AC064"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14:anchorId="36CCD9E8" wp14:editId="6BD06C39">
            <wp:extent cx="5101102" cy="2359528"/>
            <wp:effectExtent l="0" t="0" r="0" b="0"/>
            <wp:docPr id="2120240546"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25"/>
                    <a:srcRect/>
                    <a:stretch>
                      <a:fillRect/>
                    </a:stretch>
                  </pic:blipFill>
                  <pic:spPr>
                    <a:xfrm>
                      <a:off x="0" y="0"/>
                      <a:ext cx="5101102" cy="2359528"/>
                    </a:xfrm>
                    <a:prstGeom prst="rect">
                      <a:avLst/>
                    </a:prstGeom>
                    <a:ln/>
                  </pic:spPr>
                </pic:pic>
              </a:graphicData>
            </a:graphic>
          </wp:inline>
        </w:drawing>
      </w:r>
    </w:p>
    <w:p w14:paraId="7163889A" w14:textId="77777777" w:rsidR="008805B6" w:rsidRDefault="008805B6">
      <w:pPr>
        <w:pBdr>
          <w:top w:val="nil"/>
          <w:left w:val="nil"/>
          <w:bottom w:val="nil"/>
          <w:right w:val="nil"/>
          <w:between w:val="nil"/>
        </w:pBdr>
        <w:spacing w:after="0" w:line="360" w:lineRule="auto"/>
        <w:jc w:val="center"/>
        <w:rPr>
          <w:rFonts w:ascii="Arial" w:eastAsia="Arial" w:hAnsi="Arial" w:cs="Arial"/>
          <w:color w:val="000000"/>
          <w:sz w:val="24"/>
          <w:szCs w:val="24"/>
        </w:rPr>
      </w:pPr>
      <w:bookmarkStart w:id="74" w:name="_heading=h.lva4yrm49egi" w:colFirst="0" w:colLast="0"/>
      <w:bookmarkEnd w:id="74"/>
    </w:p>
    <w:p w14:paraId="127C78B4"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75" w:name="_heading=h.pmdfambghkto" w:colFirst="0" w:colLast="0"/>
      <w:bookmarkEnd w:id="75"/>
      <w:r>
        <w:rPr>
          <w:rFonts w:ascii="Arial" w:eastAsia="Arial" w:hAnsi="Arial" w:cs="Arial"/>
          <w:color w:val="000000"/>
          <w:sz w:val="24"/>
          <w:szCs w:val="24"/>
        </w:rPr>
        <w:t>Gambar 8. Kegiatan Rapat Tim Efektif</w:t>
      </w:r>
    </w:p>
    <w:p w14:paraId="4C2F5580" w14:textId="77777777" w:rsidR="008805B6" w:rsidRDefault="008805B6">
      <w:pPr>
        <w:pBdr>
          <w:top w:val="nil"/>
          <w:left w:val="nil"/>
          <w:bottom w:val="nil"/>
          <w:right w:val="nil"/>
          <w:between w:val="nil"/>
        </w:pBdr>
        <w:spacing w:after="0" w:line="360" w:lineRule="auto"/>
        <w:rPr>
          <w:rFonts w:ascii="Arial" w:eastAsia="Arial" w:hAnsi="Arial" w:cs="Arial"/>
          <w:color w:val="000000"/>
          <w:sz w:val="24"/>
          <w:szCs w:val="24"/>
        </w:rPr>
      </w:pPr>
    </w:p>
    <w:p w14:paraId="4EEFED9C" w14:textId="77777777" w:rsidR="008805B6" w:rsidRDefault="008805B6">
      <w:pPr>
        <w:pBdr>
          <w:top w:val="nil"/>
          <w:left w:val="nil"/>
          <w:bottom w:val="nil"/>
          <w:right w:val="nil"/>
          <w:between w:val="nil"/>
        </w:pBdr>
        <w:spacing w:after="0" w:line="360" w:lineRule="auto"/>
        <w:rPr>
          <w:rFonts w:ascii="Arial" w:eastAsia="Arial" w:hAnsi="Arial" w:cs="Arial"/>
          <w:color w:val="000000"/>
          <w:sz w:val="24"/>
          <w:szCs w:val="24"/>
        </w:rPr>
      </w:pPr>
    </w:p>
    <w:p w14:paraId="657B58E7" w14:textId="77777777" w:rsidR="008805B6" w:rsidRDefault="00000000">
      <w:pPr>
        <w:numPr>
          <w:ilvl w:val="0"/>
          <w:numId w:val="11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Melakukan koordinasi dengan lembaga PKBM di Kabupaten Ogan Komering Ilir</w:t>
      </w:r>
    </w:p>
    <w:p w14:paraId="480E90F3"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Kegiatan ini dilakukan pada Minggu ke V bulan Oktober  2025 untuk Melaksanakan koordinasi dengan lembaga Pusat Kegiatan Belajar Masyarakat (PKBM) di Kabupaten Ogan Komering Ilir terkait penerapan sistem administrasi digital ijazah kesetaraan Paket A, Paket B, dan Paket C. Koordinasi ini bertujuan untuk meningkatkan efisiensi, transparansi, dan keamanan pengarsipan dokumen melalui pemanfaatan media penyimpanan daring (</w:t>
      </w:r>
      <w:r>
        <w:rPr>
          <w:rFonts w:ascii="Arial" w:eastAsia="Arial" w:hAnsi="Arial" w:cs="Arial"/>
          <w:i/>
          <w:iCs/>
          <w:color w:val="000000"/>
          <w:sz w:val="24"/>
          <w:szCs w:val="24"/>
        </w:rPr>
        <w:t>Google Drive</w:t>
      </w:r>
      <w:r>
        <w:rPr>
          <w:rFonts w:ascii="Arial" w:eastAsia="Arial" w:hAnsi="Arial" w:cs="Arial"/>
          <w:color w:val="000000"/>
          <w:sz w:val="24"/>
          <w:szCs w:val="24"/>
        </w:rPr>
        <w:t>) sebagai sarana pengelolaan data ijazah secara terintegrasi.</w:t>
      </w:r>
    </w:p>
    <w:p w14:paraId="71DB9DD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143C3C3"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noProof/>
          <w:color w:val="000000"/>
          <w:sz w:val="24"/>
          <w:szCs w:val="24"/>
        </w:rPr>
        <w:lastRenderedPageBreak/>
        <w:drawing>
          <wp:inline distT="0" distB="0" distL="0" distR="0" wp14:anchorId="35D4C9D5" wp14:editId="3F4FC56C">
            <wp:extent cx="3881182" cy="2911102"/>
            <wp:effectExtent l="0" t="0" r="0" b="0"/>
            <wp:docPr id="2120240545"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26"/>
                    <a:srcRect/>
                    <a:stretch>
                      <a:fillRect/>
                    </a:stretch>
                  </pic:blipFill>
                  <pic:spPr>
                    <a:xfrm>
                      <a:off x="0" y="0"/>
                      <a:ext cx="3881182" cy="2911102"/>
                    </a:xfrm>
                    <a:prstGeom prst="rect">
                      <a:avLst/>
                    </a:prstGeom>
                    <a:ln/>
                  </pic:spPr>
                </pic:pic>
              </a:graphicData>
            </a:graphic>
          </wp:inline>
        </w:drawing>
      </w:r>
    </w:p>
    <w:p w14:paraId="6FB9C43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4A94A8C"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76" w:name="_heading=h.wnmg2uy4n729" w:colFirst="0" w:colLast="0"/>
      <w:bookmarkEnd w:id="76"/>
      <w:r>
        <w:rPr>
          <w:rFonts w:ascii="Arial" w:eastAsia="Arial" w:hAnsi="Arial" w:cs="Arial"/>
          <w:color w:val="000000"/>
          <w:sz w:val="24"/>
          <w:szCs w:val="24"/>
        </w:rPr>
        <w:t>Gambar 9. Kegiatan Koordinasi Dengan PKBM</w:t>
      </w:r>
    </w:p>
    <w:p w14:paraId="2D9DAB5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4C1D65C" w14:textId="77777777" w:rsidR="008805B6" w:rsidRDefault="00000000">
      <w:pPr>
        <w:numPr>
          <w:ilvl w:val="0"/>
          <w:numId w:val="11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Melakukan penyusunan dan pemilahan terhadap Ijazah Kesetaraan Paket A, Paket B dan Paket C di Pusat Kegiatan Belajar Masyarakat (PKBM).</w:t>
      </w:r>
    </w:p>
    <w:p w14:paraId="6B494709"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 xml:space="preserve">Kegiatan ini dilakukan pada Minggu ke I bulan November  2025 untuk menata dan mengelompokkan data ijazah secara terstruktur, kemudian mendigitalisasikannya menggunakan </w:t>
      </w:r>
      <w:r>
        <w:rPr>
          <w:rFonts w:ascii="Arial" w:eastAsia="Arial" w:hAnsi="Arial" w:cs="Arial"/>
          <w:i/>
          <w:iCs/>
          <w:color w:val="000000"/>
          <w:sz w:val="24"/>
          <w:szCs w:val="24"/>
        </w:rPr>
        <w:t>Google Drive</w:t>
      </w:r>
      <w:r>
        <w:rPr>
          <w:rFonts w:ascii="Arial" w:eastAsia="Arial" w:hAnsi="Arial" w:cs="Arial"/>
          <w:color w:val="000000"/>
          <w:sz w:val="24"/>
          <w:szCs w:val="24"/>
        </w:rPr>
        <w:t xml:space="preserve"> sebagai media penyimpanan dan pengarsipan daring yang aman, efisien, serta mudah diakses oleh pihak terkait.</w:t>
      </w:r>
    </w:p>
    <w:p w14:paraId="75370646"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p>
    <w:p w14:paraId="5AF89BBF"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14:anchorId="7255A04A" wp14:editId="59F331D7">
            <wp:extent cx="5731510" cy="2643505"/>
            <wp:effectExtent l="0" t="0" r="0" b="0"/>
            <wp:docPr id="2120240549"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7"/>
                    <a:srcRect/>
                    <a:stretch>
                      <a:fillRect/>
                    </a:stretch>
                  </pic:blipFill>
                  <pic:spPr>
                    <a:xfrm>
                      <a:off x="0" y="0"/>
                      <a:ext cx="5731510" cy="2643505"/>
                    </a:xfrm>
                    <a:prstGeom prst="rect">
                      <a:avLst/>
                    </a:prstGeom>
                    <a:ln/>
                  </pic:spPr>
                </pic:pic>
              </a:graphicData>
            </a:graphic>
          </wp:inline>
        </w:drawing>
      </w:r>
    </w:p>
    <w:p w14:paraId="0E7BD305"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77" w:name="_heading=h.ow3t5gudt07q" w:colFirst="0" w:colLast="0"/>
      <w:bookmarkEnd w:id="77"/>
      <w:r>
        <w:rPr>
          <w:rFonts w:ascii="Arial" w:eastAsia="Arial" w:hAnsi="Arial" w:cs="Arial"/>
          <w:color w:val="000000"/>
          <w:sz w:val="24"/>
          <w:szCs w:val="24"/>
        </w:rPr>
        <w:t>Gambar 10. Kegiatan Pemilahan Ijazah</w:t>
      </w:r>
    </w:p>
    <w:p w14:paraId="3F5B181F" w14:textId="77777777" w:rsidR="008805B6" w:rsidRDefault="00000000">
      <w:pPr>
        <w:numPr>
          <w:ilvl w:val="0"/>
          <w:numId w:val="11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Membuat Sistem Administrasi Digital Ijazah Kesetaraan Paket A, Paket B dan Paket C Menggunakan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24B924AC"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Kegiatan ini dilakukan pada Minggu ke II dan III bulan November  2025 yang bertujuan :</w:t>
      </w:r>
    </w:p>
    <w:p w14:paraId="6DC091EE" w14:textId="77777777" w:rsidR="008805B6" w:rsidRDefault="00000000">
      <w:pPr>
        <w:numPr>
          <w:ilvl w:val="0"/>
          <w:numId w:val="12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Menyimpan data digital ijazah dan dokumen pendukung secara rapi dan aman di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0FAB4130" w14:textId="77777777" w:rsidR="008805B6" w:rsidRDefault="00000000">
      <w:pPr>
        <w:numPr>
          <w:ilvl w:val="0"/>
          <w:numId w:val="12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Mempermudah pencarian, verifikasi, dan pengarsipan ijazah;</w:t>
      </w:r>
    </w:p>
    <w:p w14:paraId="37F08D4E" w14:textId="77777777" w:rsidR="008805B6" w:rsidRDefault="00000000">
      <w:pPr>
        <w:numPr>
          <w:ilvl w:val="0"/>
          <w:numId w:val="12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Mendukung proses digitalisasi administrasi pendidikan kesetaraan.</w:t>
      </w:r>
    </w:p>
    <w:p w14:paraId="2269AC0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AF92EFB"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14:anchorId="61CBE1CA" wp14:editId="65A1F6AB">
            <wp:extent cx="5731510" cy="2643505"/>
            <wp:effectExtent l="0" t="0" r="0" b="0"/>
            <wp:docPr id="2120240547"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8"/>
                    <a:srcRect/>
                    <a:stretch>
                      <a:fillRect/>
                    </a:stretch>
                  </pic:blipFill>
                  <pic:spPr>
                    <a:xfrm>
                      <a:off x="0" y="0"/>
                      <a:ext cx="5731510" cy="2643505"/>
                    </a:xfrm>
                    <a:prstGeom prst="rect">
                      <a:avLst/>
                    </a:prstGeom>
                    <a:ln/>
                  </pic:spPr>
                </pic:pic>
              </a:graphicData>
            </a:graphic>
          </wp:inline>
        </w:drawing>
      </w:r>
    </w:p>
    <w:p w14:paraId="548C33F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1B364D4"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78" w:name="_heading=h.jv2oudpc33nf" w:colFirst="0" w:colLast="0"/>
      <w:bookmarkEnd w:id="78"/>
      <w:r>
        <w:rPr>
          <w:rFonts w:ascii="Arial" w:eastAsia="Arial" w:hAnsi="Arial" w:cs="Arial"/>
          <w:color w:val="000000"/>
          <w:sz w:val="24"/>
          <w:szCs w:val="24"/>
        </w:rPr>
        <w:t xml:space="preserve">Gambar 11.   Membuat Sistem Administrasi Digital </w:t>
      </w:r>
      <w:r>
        <w:rPr>
          <w:rFonts w:ascii="Arial" w:eastAsia="Arial" w:hAnsi="Arial" w:cs="Arial"/>
          <w:i/>
          <w:iCs/>
          <w:color w:val="000000"/>
          <w:sz w:val="24"/>
          <w:szCs w:val="24"/>
        </w:rPr>
        <w:t>Google Drive</w:t>
      </w:r>
    </w:p>
    <w:p w14:paraId="7A2FCC6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6C1EF94" w14:textId="77777777" w:rsidR="008805B6" w:rsidRDefault="00000000">
      <w:pPr>
        <w:numPr>
          <w:ilvl w:val="0"/>
          <w:numId w:val="11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Sosialisasi Sistem Administrasi Digital Ijazah Kesetaraan Paket A, Paket B dan Paket C Menggunakan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2910B7FD"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Kegiatan ini dilakukan pada Minggu ke IV bulan November  s.d Minggu ke I bulan Desember 2025 dengan tujuan :</w:t>
      </w:r>
    </w:p>
    <w:p w14:paraId="016F39BC" w14:textId="77777777" w:rsidR="008805B6" w:rsidRDefault="00000000">
      <w:pPr>
        <w:numPr>
          <w:ilvl w:val="0"/>
          <w:numId w:val="122"/>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Memberikan pemahaman kepada pengelola pendidikan kesetaraan tentang sistem administrasi digital ijazah;</w:t>
      </w:r>
    </w:p>
    <w:p w14:paraId="23068617" w14:textId="77777777" w:rsidR="008805B6" w:rsidRDefault="00000000">
      <w:pPr>
        <w:numPr>
          <w:ilvl w:val="0"/>
          <w:numId w:val="122"/>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Melatih petugas administrasi dalam penggunaan </w:t>
      </w:r>
      <w:r>
        <w:rPr>
          <w:rFonts w:ascii="Arial" w:eastAsia="Arial" w:hAnsi="Arial" w:cs="Arial"/>
          <w:i/>
          <w:iCs/>
          <w:color w:val="000000"/>
          <w:sz w:val="24"/>
          <w:szCs w:val="24"/>
        </w:rPr>
        <w:t>Google Drive</w:t>
      </w:r>
      <w:r>
        <w:rPr>
          <w:rFonts w:ascii="Arial" w:eastAsia="Arial" w:hAnsi="Arial" w:cs="Arial"/>
          <w:color w:val="000000"/>
          <w:sz w:val="24"/>
          <w:szCs w:val="24"/>
        </w:rPr>
        <w:t xml:space="preserve"> untuk pengarsipan, verifikasi, dan distribusi ijazah;</w:t>
      </w:r>
    </w:p>
    <w:p w14:paraId="4C52DAF3" w14:textId="77777777" w:rsidR="008805B6" w:rsidRDefault="00000000">
      <w:pPr>
        <w:numPr>
          <w:ilvl w:val="0"/>
          <w:numId w:val="122"/>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Mewujudkan sistem penyimpanan dokumen yang aman, efisien, dan mudah diakses kapan pun.</w:t>
      </w:r>
    </w:p>
    <w:p w14:paraId="21A68345"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noProof/>
          <w:color w:val="000000"/>
          <w:sz w:val="24"/>
          <w:szCs w:val="24"/>
        </w:rPr>
        <w:lastRenderedPageBreak/>
        <w:drawing>
          <wp:inline distT="0" distB="0" distL="0" distR="0" wp14:anchorId="1180FABB" wp14:editId="1C1F8E09">
            <wp:extent cx="4399668" cy="2474752"/>
            <wp:effectExtent l="0" t="0" r="0" b="0"/>
            <wp:docPr id="2120240548"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9"/>
                    <a:srcRect/>
                    <a:stretch>
                      <a:fillRect/>
                    </a:stretch>
                  </pic:blipFill>
                  <pic:spPr>
                    <a:xfrm>
                      <a:off x="0" y="0"/>
                      <a:ext cx="4399668" cy="2474752"/>
                    </a:xfrm>
                    <a:prstGeom prst="rect">
                      <a:avLst/>
                    </a:prstGeom>
                    <a:ln/>
                  </pic:spPr>
                </pic:pic>
              </a:graphicData>
            </a:graphic>
          </wp:inline>
        </w:drawing>
      </w:r>
    </w:p>
    <w:p w14:paraId="0C06A7EA"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 xml:space="preserve">Gambar 12   Sosialisasi Sistem Administrasi Digital </w:t>
      </w:r>
      <w:r>
        <w:rPr>
          <w:rFonts w:ascii="Arial" w:eastAsia="Arial" w:hAnsi="Arial" w:cs="Arial"/>
          <w:i/>
          <w:iCs/>
          <w:color w:val="000000"/>
          <w:sz w:val="24"/>
          <w:szCs w:val="24"/>
        </w:rPr>
        <w:t>Google Drive</w:t>
      </w:r>
    </w:p>
    <w:p w14:paraId="7664782C" w14:textId="77777777" w:rsidR="008805B6" w:rsidRDefault="008805B6">
      <w:pPr>
        <w:pBdr>
          <w:top w:val="nil"/>
          <w:left w:val="nil"/>
          <w:bottom w:val="nil"/>
          <w:right w:val="nil"/>
          <w:between w:val="nil"/>
        </w:pBdr>
        <w:spacing w:after="0" w:line="360" w:lineRule="auto"/>
        <w:rPr>
          <w:rFonts w:ascii="Arial" w:eastAsia="Arial" w:hAnsi="Arial" w:cs="Arial"/>
          <w:color w:val="000000"/>
          <w:sz w:val="24"/>
          <w:szCs w:val="24"/>
        </w:rPr>
      </w:pPr>
    </w:p>
    <w:p w14:paraId="07632AB9" w14:textId="77777777" w:rsidR="008805B6" w:rsidRDefault="00000000">
      <w:pPr>
        <w:numPr>
          <w:ilvl w:val="0"/>
          <w:numId w:val="118"/>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MANFAAT AKSI PERUBAHAN</w:t>
      </w:r>
    </w:p>
    <w:p w14:paraId="026A9CB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F0A6049"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bookmarkStart w:id="79" w:name="_heading=h.p4kfgufetwbo" w:colFirst="0" w:colLast="0"/>
      <w:bookmarkEnd w:id="79"/>
      <w:r>
        <w:rPr>
          <w:rFonts w:ascii="Arial" w:eastAsia="Arial" w:hAnsi="Arial" w:cs="Arial"/>
          <w:color w:val="000000"/>
          <w:sz w:val="24"/>
          <w:szCs w:val="24"/>
        </w:rPr>
        <w:t xml:space="preserve">Manfaat dari Aksi Perubahan Sistem Administrasi Digital Ijazah Kesetaraan Paket A, Paket B dan Paket C Menggunakan </w:t>
      </w:r>
      <w:r>
        <w:rPr>
          <w:rFonts w:ascii="Arial" w:eastAsia="Arial" w:hAnsi="Arial" w:cs="Arial"/>
          <w:i/>
          <w:iCs/>
          <w:color w:val="000000"/>
          <w:sz w:val="24"/>
          <w:szCs w:val="24"/>
        </w:rPr>
        <w:t>Google Drive</w:t>
      </w:r>
      <w:r>
        <w:rPr>
          <w:rFonts w:ascii="Arial" w:eastAsia="Arial" w:hAnsi="Arial" w:cs="Arial"/>
          <w:color w:val="000000"/>
          <w:sz w:val="24"/>
          <w:szCs w:val="24"/>
        </w:rPr>
        <w:t xml:space="preserve"> di Dinas Pendidikan Kabupaten Ogan Komering Ilir yaitu : </w:t>
      </w:r>
    </w:p>
    <w:p w14:paraId="5C1CA185" w14:textId="77777777" w:rsidR="008805B6" w:rsidRDefault="00000000">
      <w:pPr>
        <w:numPr>
          <w:ilvl w:val="0"/>
          <w:numId w:val="12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Efisiensi Waktu dan Proses Administrasi</w:t>
      </w:r>
    </w:p>
    <w:p w14:paraId="516D435B" w14:textId="77777777" w:rsidR="008805B6" w:rsidRDefault="00000000">
      <w:pPr>
        <w:numPr>
          <w:ilvl w:val="0"/>
          <w:numId w:val="124"/>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Pengarsipan digital memungkinkan penyimpanan dan pencarian data ijazah lebih cepat dibanding sistem manual;</w:t>
      </w:r>
    </w:p>
    <w:p w14:paraId="67BDE44E" w14:textId="77777777" w:rsidR="008805B6" w:rsidRDefault="00000000">
      <w:pPr>
        <w:numPr>
          <w:ilvl w:val="0"/>
          <w:numId w:val="124"/>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Petugas tidak perlu lagi mencari dokumen fisik di lemari arsip — cukup dengan mengetik nama atau nomor ijazah di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7AEC73E7" w14:textId="77777777" w:rsidR="008805B6" w:rsidRDefault="00000000">
      <w:pPr>
        <w:numPr>
          <w:ilvl w:val="0"/>
          <w:numId w:val="124"/>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Proses penandatanganan, verifikasi, dan distribusi dokumen bisa dilakukan lebih cepat melalui tautan file.</w:t>
      </w:r>
    </w:p>
    <w:p w14:paraId="5C275083" w14:textId="77777777" w:rsidR="008805B6" w:rsidRDefault="00000000">
      <w:pPr>
        <w:numPr>
          <w:ilvl w:val="0"/>
          <w:numId w:val="12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Keamanan dan Keberlanjutan Data</w:t>
      </w:r>
    </w:p>
    <w:p w14:paraId="6B48AB7F" w14:textId="77777777" w:rsidR="008805B6" w:rsidRDefault="00000000">
      <w:pPr>
        <w:numPr>
          <w:ilvl w:val="0"/>
          <w:numId w:val="125"/>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Dokumen tersimpan secara cloud-based, sehingga tidak mudah hilang akibat kebakaran, banjir, atau kerusakan fisik;</w:t>
      </w:r>
    </w:p>
    <w:p w14:paraId="5DE81548" w14:textId="77777777" w:rsidR="008805B6" w:rsidRDefault="00000000">
      <w:pPr>
        <w:numPr>
          <w:ilvl w:val="0"/>
          <w:numId w:val="125"/>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File di </w:t>
      </w:r>
      <w:r>
        <w:rPr>
          <w:rFonts w:ascii="Arial" w:eastAsia="Arial" w:hAnsi="Arial" w:cs="Arial"/>
          <w:i/>
          <w:iCs/>
          <w:color w:val="000000"/>
          <w:sz w:val="24"/>
          <w:szCs w:val="24"/>
        </w:rPr>
        <w:t>Google Drive</w:t>
      </w:r>
      <w:r>
        <w:rPr>
          <w:rFonts w:ascii="Arial" w:eastAsia="Arial" w:hAnsi="Arial" w:cs="Arial"/>
          <w:color w:val="000000"/>
          <w:sz w:val="24"/>
          <w:szCs w:val="24"/>
        </w:rPr>
        <w:t xml:space="preserve"> dapat dilindungi dengan izin akses terbatas (hanya bisa dibuka oleh pihak tertentu);</w:t>
      </w:r>
    </w:p>
    <w:p w14:paraId="2B854599" w14:textId="77777777" w:rsidR="008805B6" w:rsidRDefault="00000000">
      <w:pPr>
        <w:numPr>
          <w:ilvl w:val="0"/>
          <w:numId w:val="125"/>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Versi dokumen dapat dipantau melalui riwayat revisi, memudahkan audit dan pengawasan.</w:t>
      </w:r>
    </w:p>
    <w:p w14:paraId="32CBBB46" w14:textId="77777777" w:rsidR="008805B6" w:rsidRDefault="00000000">
      <w:pPr>
        <w:numPr>
          <w:ilvl w:val="0"/>
          <w:numId w:val="12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Kolaborasi yang Lebih Mudah</w:t>
      </w:r>
    </w:p>
    <w:p w14:paraId="4CDC4B37" w14:textId="77777777" w:rsidR="008805B6" w:rsidRDefault="00000000">
      <w:pPr>
        <w:numPr>
          <w:ilvl w:val="0"/>
          <w:numId w:val="126"/>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Pihak terkait (Penilik, Operator Dapodik, Kepala PKBM, dan Dinas Pendidikan) dapat mengakses folder bersama sesuai hak akses;</w:t>
      </w:r>
    </w:p>
    <w:p w14:paraId="3A3E4E34" w14:textId="77777777" w:rsidR="008805B6" w:rsidRDefault="00000000">
      <w:pPr>
        <w:numPr>
          <w:ilvl w:val="0"/>
          <w:numId w:val="126"/>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lastRenderedPageBreak/>
        <w:t>Komunikasi dan validasi data antar pihak menjadi lebih transparan dan cepat, tanpa perlu pertemuan tatap muka.</w:t>
      </w:r>
    </w:p>
    <w:p w14:paraId="034AF6D6" w14:textId="77777777" w:rsidR="008805B6" w:rsidRDefault="00000000">
      <w:pPr>
        <w:numPr>
          <w:ilvl w:val="0"/>
          <w:numId w:val="12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Efisiensi Biaya</w:t>
      </w:r>
    </w:p>
    <w:p w14:paraId="6DEC3054" w14:textId="77777777" w:rsidR="008805B6" w:rsidRDefault="00000000">
      <w:pPr>
        <w:numPr>
          <w:ilvl w:val="0"/>
          <w:numId w:val="12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Mengurangi penggunaan kertas, tinta, dan ruang penyimpanan fisik;</w:t>
      </w:r>
    </w:p>
    <w:p w14:paraId="1906F663" w14:textId="77777777" w:rsidR="008805B6" w:rsidRDefault="00000000">
      <w:pPr>
        <w:numPr>
          <w:ilvl w:val="0"/>
          <w:numId w:val="12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Tidak perlu sering melakukan fotokopi atau pengiriman dokumen fisik antar instansi.</w:t>
      </w:r>
    </w:p>
    <w:p w14:paraId="3B2705B6" w14:textId="77777777" w:rsidR="008805B6" w:rsidRDefault="00000000">
      <w:pPr>
        <w:numPr>
          <w:ilvl w:val="0"/>
          <w:numId w:val="12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Transparansi dan Akuntabilitas</w:t>
      </w:r>
    </w:p>
    <w:p w14:paraId="6312F779" w14:textId="77777777" w:rsidR="008805B6" w:rsidRDefault="00000000">
      <w:pPr>
        <w:numPr>
          <w:ilvl w:val="0"/>
          <w:numId w:val="128"/>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Semua dokumen digital terekam dengan jelas (tanggal unggah, siapa yang mengunggah, dan perubahan apa yang dilakukan);</w:t>
      </w:r>
    </w:p>
    <w:p w14:paraId="69ACCD6C" w14:textId="77777777" w:rsidR="008805B6" w:rsidRDefault="00000000">
      <w:pPr>
        <w:numPr>
          <w:ilvl w:val="0"/>
          <w:numId w:val="128"/>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Dinas pendidikan bisa melakukan monitoring real time terhadap jumlah dan status ijazah kesetaraan.</w:t>
      </w:r>
    </w:p>
    <w:p w14:paraId="25519ABA" w14:textId="77777777" w:rsidR="008805B6" w:rsidRDefault="00000000">
      <w:pPr>
        <w:numPr>
          <w:ilvl w:val="0"/>
          <w:numId w:val="12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Mendukung Program Transformasi Digital Pemerintah</w:t>
      </w:r>
    </w:p>
    <w:p w14:paraId="46A99A07" w14:textId="77777777" w:rsidR="008805B6" w:rsidRDefault="00000000">
      <w:pPr>
        <w:numPr>
          <w:ilvl w:val="0"/>
          <w:numId w:val="12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Selaras dengan kebijakan SPBE (Sistem Pemerintahan Berbasis Elektronik) dan program digitalisasi layanan publik;</w:t>
      </w:r>
    </w:p>
    <w:p w14:paraId="7386CAD1" w14:textId="77777777" w:rsidR="008805B6" w:rsidRDefault="00000000">
      <w:pPr>
        <w:numPr>
          <w:ilvl w:val="0"/>
          <w:numId w:val="12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Meningkatkan citra profesional dan modernisasi administrasi lembaga pendidikan nonformal.</w:t>
      </w:r>
    </w:p>
    <w:p w14:paraId="151FB0AF" w14:textId="77777777" w:rsidR="008805B6" w:rsidRDefault="00000000">
      <w:pPr>
        <w:numPr>
          <w:ilvl w:val="0"/>
          <w:numId w:val="12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Kemudahan Akses bagi Alumni dan Pemangku Kepentingan</w:t>
      </w:r>
    </w:p>
    <w:p w14:paraId="7BC9EDAE" w14:textId="77777777" w:rsidR="008805B6" w:rsidRDefault="00000000">
      <w:pPr>
        <w:numPr>
          <w:ilvl w:val="0"/>
          <w:numId w:val="13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Alumni dapat meminta salinan digital ijazahnya dengan mudah melalui tautan resmi;</w:t>
      </w:r>
    </w:p>
    <w:p w14:paraId="0CB030B0" w14:textId="77777777" w:rsidR="008805B6" w:rsidRDefault="00000000">
      <w:pPr>
        <w:numPr>
          <w:ilvl w:val="0"/>
          <w:numId w:val="13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Mempermudah proses verifikasi ijazah oleh instansi penerima kerja atau lembaga pendidikan lanjutan.</w:t>
      </w:r>
    </w:p>
    <w:p w14:paraId="5E4888CE"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EE0000"/>
          <w:sz w:val="24"/>
          <w:szCs w:val="24"/>
        </w:rPr>
      </w:pPr>
      <w:r>
        <w:rPr>
          <w:rFonts w:ascii="Arial" w:eastAsia="Arial" w:hAnsi="Arial" w:cs="Arial"/>
          <w:color w:val="000000"/>
          <w:sz w:val="24"/>
          <w:szCs w:val="24"/>
        </w:rPr>
        <w:t>Berikut adalah manfaat aksi perubahan dalam jangka pendek, menengah dan panjang :</w:t>
      </w:r>
    </w:p>
    <w:p w14:paraId="1FB541DF" w14:textId="77777777" w:rsidR="008805B6" w:rsidRDefault="00000000">
      <w:pPr>
        <w:numPr>
          <w:ilvl w:val="0"/>
          <w:numId w:val="120"/>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Manfaat Jangka Pendek</w:t>
      </w:r>
    </w:p>
    <w:p w14:paraId="07ACC53B" w14:textId="77777777" w:rsidR="008805B6" w:rsidRDefault="00000000">
      <w:pPr>
        <w:numPr>
          <w:ilvl w:val="0"/>
          <w:numId w:val="132"/>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Akses Dokumen Lebih Cepat</w:t>
      </w:r>
    </w:p>
    <w:p w14:paraId="0A172B46" w14:textId="77777777" w:rsidR="008805B6" w:rsidRDefault="00000000">
      <w:pPr>
        <w:numPr>
          <w:ilvl w:val="0"/>
          <w:numId w:val="13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Guru, panitia PKBM, dan admin dapat mengakses template, data peserta, dan scan dokumen kapan saja tanpa harus mencari berkas fisik;</w:t>
      </w:r>
    </w:p>
    <w:p w14:paraId="35E3D0CE" w14:textId="77777777" w:rsidR="008805B6" w:rsidRDefault="00000000">
      <w:pPr>
        <w:numPr>
          <w:ilvl w:val="0"/>
          <w:numId w:val="13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Mengurangi waktu tunggu untuk proses verifikasi.</w:t>
      </w:r>
    </w:p>
    <w:p w14:paraId="7FCE4766" w14:textId="77777777" w:rsidR="008805B6" w:rsidRDefault="00000000">
      <w:pPr>
        <w:numPr>
          <w:ilvl w:val="0"/>
          <w:numId w:val="132"/>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Efisiensi Pengumpulan Berkas</w:t>
      </w:r>
    </w:p>
    <w:p w14:paraId="279608B8" w14:textId="77777777" w:rsidR="008805B6" w:rsidRDefault="00000000">
      <w:pPr>
        <w:numPr>
          <w:ilvl w:val="0"/>
          <w:numId w:val="13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Peserta didik atau admin dapat mengunggah dokumen langsung ke folder yang sudah disiapkan;</w:t>
      </w:r>
    </w:p>
    <w:p w14:paraId="41D94DA4" w14:textId="77777777" w:rsidR="008805B6" w:rsidRDefault="00000000">
      <w:pPr>
        <w:numPr>
          <w:ilvl w:val="0"/>
          <w:numId w:val="13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Tidak perlu datang langsung membawa berkas hardcopy.</w:t>
      </w:r>
    </w:p>
    <w:p w14:paraId="48845B67" w14:textId="77777777" w:rsidR="008805B6" w:rsidRDefault="00000000">
      <w:pPr>
        <w:numPr>
          <w:ilvl w:val="0"/>
          <w:numId w:val="132"/>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Mengurangi Risiko Kehilangan Berkas</w:t>
      </w:r>
    </w:p>
    <w:p w14:paraId="18B35B8E" w14:textId="77777777" w:rsidR="008805B6" w:rsidRDefault="00000000">
      <w:pPr>
        <w:numPr>
          <w:ilvl w:val="0"/>
          <w:numId w:val="13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lastRenderedPageBreak/>
        <w:t>Semua dokumen tersimpan secara digital, sehingga risiko hilang, rusak, atau tercecer sangat rendah.</w:t>
      </w:r>
    </w:p>
    <w:p w14:paraId="33CC27F6" w14:textId="77777777" w:rsidR="008805B6" w:rsidRDefault="00000000">
      <w:pPr>
        <w:numPr>
          <w:ilvl w:val="0"/>
          <w:numId w:val="132"/>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Sinkronisasi dan Kolaborasi Lebih Mudah</w:t>
      </w:r>
    </w:p>
    <w:p w14:paraId="3A25C5E2" w14:textId="77777777" w:rsidR="008805B6" w:rsidRDefault="00000000">
      <w:pPr>
        <w:numPr>
          <w:ilvl w:val="0"/>
          <w:numId w:val="13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Semua pihak (kepala PKBM, admin, tutor, operator) bisa bekerja pada file yang sama secara real time;</w:t>
      </w:r>
    </w:p>
    <w:p w14:paraId="56254DCF" w14:textId="77777777" w:rsidR="008805B6" w:rsidRDefault="00000000">
      <w:pPr>
        <w:numPr>
          <w:ilvl w:val="0"/>
          <w:numId w:val="13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Memudahkan koordinasi tanpa harus bertukar file secara manual.</w:t>
      </w:r>
    </w:p>
    <w:p w14:paraId="7026EED0" w14:textId="77777777" w:rsidR="008805B6" w:rsidRDefault="00000000">
      <w:pPr>
        <w:numPr>
          <w:ilvl w:val="0"/>
          <w:numId w:val="132"/>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Proses Administrasi Menjadi Lebih Cepat</w:t>
      </w:r>
    </w:p>
    <w:p w14:paraId="20A4A1FE" w14:textId="77777777" w:rsidR="008805B6" w:rsidRDefault="00000000">
      <w:pPr>
        <w:numPr>
          <w:ilvl w:val="0"/>
          <w:numId w:val="13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Upload, cek, revisi, dan validasi dokumen dapat dilakukan dalam hitungan menit;</w:t>
      </w:r>
    </w:p>
    <w:p w14:paraId="66E74DA3" w14:textId="77777777" w:rsidR="008805B6" w:rsidRDefault="00000000">
      <w:pPr>
        <w:numPr>
          <w:ilvl w:val="0"/>
          <w:numId w:val="13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Mengurangi antrean dan waktu proses administratif.</w:t>
      </w:r>
    </w:p>
    <w:p w14:paraId="529A412D" w14:textId="77777777" w:rsidR="008805B6" w:rsidRDefault="00000000">
      <w:pPr>
        <w:numPr>
          <w:ilvl w:val="0"/>
          <w:numId w:val="132"/>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Hemat Biaya dan Kertas</w:t>
      </w:r>
    </w:p>
    <w:p w14:paraId="02C348D2" w14:textId="77777777" w:rsidR="008805B6" w:rsidRDefault="00000000">
      <w:pPr>
        <w:numPr>
          <w:ilvl w:val="0"/>
          <w:numId w:val="13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Mengurangi penggunaan kertas, tinta, map, dan biaya fotokopi;</w:t>
      </w:r>
    </w:p>
    <w:p w14:paraId="18CD623B" w14:textId="77777777" w:rsidR="008805B6" w:rsidRDefault="00000000">
      <w:pPr>
        <w:numPr>
          <w:ilvl w:val="0"/>
          <w:numId w:val="13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Lebih ramah lingkungan dan ekonomis.</w:t>
      </w:r>
    </w:p>
    <w:p w14:paraId="1A3E1EEC" w14:textId="77777777" w:rsidR="008805B6" w:rsidRDefault="00000000">
      <w:pPr>
        <w:numPr>
          <w:ilvl w:val="0"/>
          <w:numId w:val="132"/>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Transparansi Proses</w:t>
      </w:r>
    </w:p>
    <w:p w14:paraId="5C34F1AA" w14:textId="77777777" w:rsidR="008805B6" w:rsidRDefault="00000000">
      <w:pPr>
        <w:numPr>
          <w:ilvl w:val="0"/>
          <w:numId w:val="13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Semua tahapan dan dokumen dapat dipantau oleh pihak terkait melalui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7627EDDB" w14:textId="77777777" w:rsidR="008805B6" w:rsidRDefault="00000000">
      <w:pPr>
        <w:numPr>
          <w:ilvl w:val="0"/>
          <w:numId w:val="13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Meminimalkan kesalahan input dan meningkatkan akuntabilitas.</w:t>
      </w:r>
    </w:p>
    <w:p w14:paraId="74DCE85C" w14:textId="77777777" w:rsidR="008805B6" w:rsidRDefault="00000000">
      <w:pPr>
        <w:numPr>
          <w:ilvl w:val="0"/>
          <w:numId w:val="132"/>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Mempermudah Pembuatan Arsip Digital</w:t>
      </w:r>
    </w:p>
    <w:p w14:paraId="59CB10B9" w14:textId="77777777" w:rsidR="008805B6" w:rsidRDefault="00000000">
      <w:pPr>
        <w:numPr>
          <w:ilvl w:val="0"/>
          <w:numId w:val="140"/>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Semua dokumen langsung tersimpan terstruktur dan dapat dicadangkan;</w:t>
      </w:r>
    </w:p>
    <w:p w14:paraId="5E4D7A6C" w14:textId="77777777" w:rsidR="008805B6" w:rsidRDefault="00000000">
      <w:pPr>
        <w:numPr>
          <w:ilvl w:val="0"/>
          <w:numId w:val="140"/>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Mempermudah penyusunan laporan jangka pendek.</w:t>
      </w:r>
    </w:p>
    <w:p w14:paraId="5D5E6CAE" w14:textId="77777777" w:rsidR="008805B6" w:rsidRDefault="00000000">
      <w:pPr>
        <w:numPr>
          <w:ilvl w:val="0"/>
          <w:numId w:val="120"/>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Manfaat Jangka Menengah</w:t>
      </w:r>
    </w:p>
    <w:p w14:paraId="0A7C3B30" w14:textId="77777777" w:rsidR="008805B6" w:rsidRDefault="00000000">
      <w:pPr>
        <w:numPr>
          <w:ilvl w:val="0"/>
          <w:numId w:val="14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Peningkatan Akurasi dan Kualitas Data</w:t>
      </w:r>
    </w:p>
    <w:p w14:paraId="5AF74A19" w14:textId="77777777" w:rsidR="008805B6" w:rsidRDefault="00000000">
      <w:pPr>
        <w:numPr>
          <w:ilvl w:val="0"/>
          <w:numId w:val="14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Dengan sistem digital yang rapi dan terstandar, kesalahan input data dapat ditekan secara signifikan;</w:t>
      </w:r>
    </w:p>
    <w:p w14:paraId="5BE27A9F" w14:textId="77777777" w:rsidR="008805B6" w:rsidRDefault="00000000">
      <w:pPr>
        <w:numPr>
          <w:ilvl w:val="0"/>
          <w:numId w:val="14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Data ijazah dan peserta lebih mudah diverifikasi dan ditelusuri.</w:t>
      </w:r>
    </w:p>
    <w:p w14:paraId="1A8701ED" w14:textId="77777777" w:rsidR="008805B6" w:rsidRDefault="00000000">
      <w:pPr>
        <w:numPr>
          <w:ilvl w:val="0"/>
          <w:numId w:val="14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Terbangunnya Budaya Kerja Digital di PKBM</w:t>
      </w:r>
    </w:p>
    <w:p w14:paraId="4861A49C" w14:textId="77777777" w:rsidR="008805B6" w:rsidRDefault="00000000">
      <w:pPr>
        <w:numPr>
          <w:ilvl w:val="0"/>
          <w:numId w:val="14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Tutor, admin, dan pengelola terbiasa dengan alur kerja berbasis digital;</w:t>
      </w:r>
    </w:p>
    <w:p w14:paraId="64F4C166" w14:textId="77777777" w:rsidR="008805B6" w:rsidRDefault="00000000">
      <w:pPr>
        <w:numPr>
          <w:ilvl w:val="0"/>
          <w:numId w:val="14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Proses administrasi menjadi lebih modern dan profesional.</w:t>
      </w:r>
    </w:p>
    <w:p w14:paraId="1CAC3FE5" w14:textId="77777777" w:rsidR="008805B6" w:rsidRDefault="00000000">
      <w:pPr>
        <w:numPr>
          <w:ilvl w:val="0"/>
          <w:numId w:val="14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Integrasi Data yang Lebih Baik</w:t>
      </w:r>
    </w:p>
    <w:p w14:paraId="171C05DE" w14:textId="77777777" w:rsidR="008805B6" w:rsidRDefault="00000000">
      <w:pPr>
        <w:numPr>
          <w:ilvl w:val="0"/>
          <w:numId w:val="14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File dan arsip digital yang sudah tertata memudahkan integrasi dengan Dapodik, Emis, atau sistem pendataan lainnya;</w:t>
      </w:r>
    </w:p>
    <w:p w14:paraId="2919C8AD" w14:textId="77777777" w:rsidR="008805B6" w:rsidRDefault="00000000">
      <w:pPr>
        <w:numPr>
          <w:ilvl w:val="0"/>
          <w:numId w:val="14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lastRenderedPageBreak/>
        <w:t>Mempercepat proses penyusunan laporan ke dinas.</w:t>
      </w:r>
    </w:p>
    <w:p w14:paraId="5D346312" w14:textId="77777777" w:rsidR="008805B6" w:rsidRDefault="00000000">
      <w:pPr>
        <w:numPr>
          <w:ilvl w:val="0"/>
          <w:numId w:val="14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Percepatan Pelayanan kepada Peserta Didik</w:t>
      </w:r>
    </w:p>
    <w:p w14:paraId="3DC99BA8" w14:textId="77777777" w:rsidR="008805B6" w:rsidRDefault="00000000">
      <w:pPr>
        <w:numPr>
          <w:ilvl w:val="0"/>
          <w:numId w:val="14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Waktu penyelesaian administrasi ijazah berkurang karena proses lebih efisien;</w:t>
      </w:r>
    </w:p>
    <w:p w14:paraId="7A654801" w14:textId="77777777" w:rsidR="008805B6" w:rsidRDefault="00000000">
      <w:pPr>
        <w:numPr>
          <w:ilvl w:val="0"/>
          <w:numId w:val="14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Peserta didik menerima layanan lebih cepat dan tanpa hambatan administratif.</w:t>
      </w:r>
    </w:p>
    <w:p w14:paraId="1A88559D" w14:textId="77777777" w:rsidR="008805B6" w:rsidRDefault="00000000">
      <w:pPr>
        <w:numPr>
          <w:ilvl w:val="0"/>
          <w:numId w:val="14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Pengurangan Beban Kerja Administratif</w:t>
      </w:r>
    </w:p>
    <w:p w14:paraId="7B491643" w14:textId="77777777" w:rsidR="008805B6" w:rsidRDefault="00000000">
      <w:pPr>
        <w:numPr>
          <w:ilvl w:val="0"/>
          <w:numId w:val="14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Admin tidak lagi menghabiskan banyak waktu untuk mencari, menyalin, atau mengarsipkan dokumen fisik;</w:t>
      </w:r>
    </w:p>
    <w:p w14:paraId="3DE80B51" w14:textId="77777777" w:rsidR="008805B6" w:rsidRDefault="00000000">
      <w:pPr>
        <w:numPr>
          <w:ilvl w:val="0"/>
          <w:numId w:val="14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Waktu yang tersedia dapat dialihkan untuk pelayanan atau pengembangan program.</w:t>
      </w:r>
    </w:p>
    <w:p w14:paraId="0A06E963" w14:textId="77777777" w:rsidR="008805B6" w:rsidRDefault="00000000">
      <w:pPr>
        <w:numPr>
          <w:ilvl w:val="0"/>
          <w:numId w:val="14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Penurunan Biaya Operasional</w:t>
      </w:r>
    </w:p>
    <w:p w14:paraId="46342EF7" w14:textId="77777777" w:rsidR="008805B6" w:rsidRDefault="00000000">
      <w:pPr>
        <w:numPr>
          <w:ilvl w:val="0"/>
          <w:numId w:val="14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Pengurangan penggunaan kertas, tinta, dan penyimpanan fisik memberikan penghematan biaya secara berkelanjutan;</w:t>
      </w:r>
    </w:p>
    <w:p w14:paraId="5AFA95D1" w14:textId="77777777" w:rsidR="008805B6" w:rsidRDefault="00000000">
      <w:pPr>
        <w:numPr>
          <w:ilvl w:val="0"/>
          <w:numId w:val="147"/>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Sistem digital mengurangi kebutuhan ruang arsip.</w:t>
      </w:r>
    </w:p>
    <w:p w14:paraId="5A5255D4" w14:textId="77777777" w:rsidR="008805B6" w:rsidRDefault="00000000">
      <w:pPr>
        <w:numPr>
          <w:ilvl w:val="0"/>
          <w:numId w:val="14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Keamanan dan Backup Data Lebih Terjamin</w:t>
      </w:r>
    </w:p>
    <w:p w14:paraId="23B39D3B" w14:textId="77777777" w:rsidR="008805B6" w:rsidRDefault="00000000">
      <w:pPr>
        <w:numPr>
          <w:ilvl w:val="0"/>
          <w:numId w:val="14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Google Drive menyediakan sistem backup otomatis sehingga data penting tidak mudah hilang;</w:t>
      </w:r>
    </w:p>
    <w:p w14:paraId="3CA39389" w14:textId="77777777" w:rsidR="008805B6" w:rsidRDefault="00000000">
      <w:pPr>
        <w:numPr>
          <w:ilvl w:val="0"/>
          <w:numId w:val="14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Lebih aman dari kerusakan fisik (banjir, kebakaran, rayap, dll).</w:t>
      </w:r>
    </w:p>
    <w:p w14:paraId="6A5FC3F6" w14:textId="77777777" w:rsidR="008805B6" w:rsidRDefault="00000000">
      <w:pPr>
        <w:numPr>
          <w:ilvl w:val="0"/>
          <w:numId w:val="14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Kolaborasi yang Lebih Stabil Antar Tim</w:t>
      </w:r>
    </w:p>
    <w:p w14:paraId="76EDA25C" w14:textId="77777777" w:rsidR="008805B6" w:rsidRDefault="00000000">
      <w:pPr>
        <w:numPr>
          <w:ilvl w:val="0"/>
          <w:numId w:val="14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Tim administrasi, tutor, dan pimpinan dapat mengakses berkas dengan peran serta hak akses yang jelas;</w:t>
      </w:r>
    </w:p>
    <w:p w14:paraId="157A9624" w14:textId="77777777" w:rsidR="008805B6" w:rsidRDefault="00000000">
      <w:pPr>
        <w:numPr>
          <w:ilvl w:val="0"/>
          <w:numId w:val="14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Proses validasi dan review dokumen lebih cepat karena tidak memerlukan pertemuan fisik.</w:t>
      </w:r>
    </w:p>
    <w:p w14:paraId="1ADE9A27" w14:textId="77777777" w:rsidR="008805B6" w:rsidRDefault="00000000">
      <w:pPr>
        <w:numPr>
          <w:ilvl w:val="0"/>
          <w:numId w:val="141"/>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Fondasi untuk Pengembangan Sistem Digital Lainnya</w:t>
      </w:r>
    </w:p>
    <w:p w14:paraId="68CC910C" w14:textId="77777777" w:rsidR="008805B6" w:rsidRDefault="00000000">
      <w:pPr>
        <w:numPr>
          <w:ilvl w:val="0"/>
          <w:numId w:val="13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Penggunaan </w:t>
      </w:r>
      <w:r>
        <w:rPr>
          <w:rFonts w:ascii="Arial" w:eastAsia="Arial" w:hAnsi="Arial" w:cs="Arial"/>
          <w:i/>
          <w:iCs/>
          <w:color w:val="000000"/>
          <w:sz w:val="24"/>
          <w:szCs w:val="24"/>
        </w:rPr>
        <w:t>Google Drive</w:t>
      </w:r>
      <w:r>
        <w:rPr>
          <w:rFonts w:ascii="Arial" w:eastAsia="Arial" w:hAnsi="Arial" w:cs="Arial"/>
          <w:color w:val="000000"/>
          <w:sz w:val="24"/>
          <w:szCs w:val="24"/>
        </w:rPr>
        <w:t xml:space="preserve"> mendorong PKBM untuk mengembangkan sistem digital lanjutan seperti :</w:t>
      </w:r>
    </w:p>
    <w:p w14:paraId="0AE5731F" w14:textId="77777777" w:rsidR="008805B6" w:rsidRDefault="00000000">
      <w:pPr>
        <w:numPr>
          <w:ilvl w:val="0"/>
          <w:numId w:val="150"/>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Formulir Online;</w:t>
      </w:r>
    </w:p>
    <w:p w14:paraId="1F7E261C" w14:textId="77777777" w:rsidR="008805B6" w:rsidRDefault="00000000">
      <w:pPr>
        <w:numPr>
          <w:ilvl w:val="0"/>
          <w:numId w:val="150"/>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Sistem Informasi PKBM;</w:t>
      </w:r>
    </w:p>
    <w:p w14:paraId="4588BC57" w14:textId="77777777" w:rsidR="008805B6" w:rsidRDefault="00000000">
      <w:pPr>
        <w:numPr>
          <w:ilvl w:val="0"/>
          <w:numId w:val="150"/>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Otomasi Laporan;</w:t>
      </w:r>
    </w:p>
    <w:p w14:paraId="29AE29FA" w14:textId="77777777" w:rsidR="008805B6" w:rsidRDefault="00000000">
      <w:pPr>
        <w:numPr>
          <w:ilvl w:val="0"/>
          <w:numId w:val="150"/>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Database Lulusan.</w:t>
      </w:r>
    </w:p>
    <w:p w14:paraId="198D2388" w14:textId="77777777" w:rsidR="008805B6" w:rsidRDefault="00000000">
      <w:pPr>
        <w:numPr>
          <w:ilvl w:val="0"/>
          <w:numId w:val="120"/>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Manfaat Jangka Panjang</w:t>
      </w:r>
    </w:p>
    <w:p w14:paraId="5698C55D" w14:textId="77777777" w:rsidR="008805B6" w:rsidRDefault="00000000">
      <w:pPr>
        <w:numPr>
          <w:ilvl w:val="0"/>
          <w:numId w:val="151"/>
        </w:numPr>
        <w:pBdr>
          <w:top w:val="nil"/>
          <w:left w:val="nil"/>
          <w:bottom w:val="nil"/>
          <w:right w:val="nil"/>
          <w:between w:val="nil"/>
        </w:pBdr>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Terwujudnya Sistem Administrasi Ijazah yang Terstandarisasi dan Berkelanjutan</w:t>
      </w:r>
    </w:p>
    <w:p w14:paraId="3DD85A06" w14:textId="77777777" w:rsidR="008805B6" w:rsidRDefault="00000000">
      <w:pPr>
        <w:numPr>
          <w:ilvl w:val="0"/>
          <w:numId w:val="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lastRenderedPageBreak/>
        <w:t>Sistem digital membentuk pola kerja yang konsisten, terdokumentasi, dan mudah direplikasi;</w:t>
      </w:r>
    </w:p>
    <w:p w14:paraId="30027ED5" w14:textId="77777777" w:rsidR="008805B6" w:rsidRDefault="00000000">
      <w:pPr>
        <w:numPr>
          <w:ilvl w:val="0"/>
          <w:numId w:val="1"/>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Menjadi standar operasional baku (SOP) yang dapat diterapkan generasi staf berikutnya.</w:t>
      </w:r>
    </w:p>
    <w:p w14:paraId="6AC8855F" w14:textId="77777777" w:rsidR="008805B6" w:rsidRDefault="00000000">
      <w:pPr>
        <w:numPr>
          <w:ilvl w:val="0"/>
          <w:numId w:val="151"/>
        </w:numPr>
        <w:pBdr>
          <w:top w:val="nil"/>
          <w:left w:val="nil"/>
          <w:bottom w:val="nil"/>
          <w:right w:val="nil"/>
          <w:between w:val="nil"/>
        </w:pBdr>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Meningkatkan Profesionalitas dan Citra Lembaga</w:t>
      </w:r>
    </w:p>
    <w:p w14:paraId="29B17F1B" w14:textId="77777777" w:rsidR="008805B6" w:rsidRDefault="00000000">
      <w:pPr>
        <w:numPr>
          <w:ilvl w:val="0"/>
          <w:numId w:val="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PKBM terlihat lebih modern, transparan, dan akuntabel dalam pengelolaan dokumen akademik;</w:t>
      </w:r>
    </w:p>
    <w:p w14:paraId="1965F060" w14:textId="77777777" w:rsidR="008805B6" w:rsidRDefault="00000000">
      <w:pPr>
        <w:numPr>
          <w:ilvl w:val="0"/>
          <w:numId w:val="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Meningkatkan kepercayaan masyarakat, peserta didik, dan mitra (dinas, sekolah, lembaga lain).</w:t>
      </w:r>
    </w:p>
    <w:p w14:paraId="76C343E0" w14:textId="77777777" w:rsidR="008805B6" w:rsidRDefault="00000000">
      <w:pPr>
        <w:numPr>
          <w:ilvl w:val="0"/>
          <w:numId w:val="151"/>
        </w:numPr>
        <w:pBdr>
          <w:top w:val="nil"/>
          <w:left w:val="nil"/>
          <w:bottom w:val="nil"/>
          <w:right w:val="nil"/>
          <w:between w:val="nil"/>
        </w:pBdr>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Membangun Arsip Digital Lulusan yang </w:t>
      </w:r>
      <w:r>
        <w:rPr>
          <w:rFonts w:ascii="Arial" w:eastAsia="Arial" w:hAnsi="Arial" w:cs="Arial"/>
          <w:i/>
          <w:iCs/>
          <w:color w:val="000000"/>
          <w:sz w:val="24"/>
          <w:szCs w:val="24"/>
        </w:rPr>
        <w:t>Komprehensif</w:t>
      </w:r>
    </w:p>
    <w:p w14:paraId="3C0FE0A3" w14:textId="77777777" w:rsidR="008805B6" w:rsidRDefault="00000000">
      <w:pPr>
        <w:numPr>
          <w:ilvl w:val="0"/>
          <w:numId w:val="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Database ijazah dan kelengkapan dokumen tersimpan jangka panjang;</w:t>
      </w:r>
    </w:p>
    <w:p w14:paraId="48299539" w14:textId="77777777" w:rsidR="008805B6" w:rsidRDefault="00000000">
      <w:pPr>
        <w:numPr>
          <w:ilvl w:val="0"/>
          <w:numId w:val="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Memudahkan pelacakan alumni, keperluan verifikasi, dan layanan legalisasi ijazah kapan pun.</w:t>
      </w:r>
    </w:p>
    <w:p w14:paraId="7E4E7489" w14:textId="77777777" w:rsidR="008805B6" w:rsidRDefault="00000000">
      <w:pPr>
        <w:numPr>
          <w:ilvl w:val="0"/>
          <w:numId w:val="151"/>
        </w:numPr>
        <w:pBdr>
          <w:top w:val="nil"/>
          <w:left w:val="nil"/>
          <w:bottom w:val="nil"/>
          <w:right w:val="nil"/>
          <w:between w:val="nil"/>
        </w:pBdr>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Mempermudah Audit dan Pemeriksaan dari Dinas atau Lembaga Pengawas</w:t>
      </w:r>
    </w:p>
    <w:p w14:paraId="22D99AE4" w14:textId="77777777" w:rsidR="008805B6" w:rsidRDefault="00000000">
      <w:pPr>
        <w:numPr>
          <w:ilvl w:val="0"/>
          <w:numId w:val="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Karena dokumen sudah tersimpan digital dan terstruktur, audit dapat dilakukan lebih cepat dan tanpa kerumitan;</w:t>
      </w:r>
    </w:p>
    <w:p w14:paraId="1117DEB1" w14:textId="77777777" w:rsidR="008805B6" w:rsidRDefault="00000000">
      <w:pPr>
        <w:numPr>
          <w:ilvl w:val="0"/>
          <w:numId w:val="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Mengurangi risiko temuan akibat hilangnya dokumen.</w:t>
      </w:r>
    </w:p>
    <w:p w14:paraId="5BC6F92D" w14:textId="77777777" w:rsidR="008805B6" w:rsidRDefault="00000000">
      <w:pPr>
        <w:numPr>
          <w:ilvl w:val="0"/>
          <w:numId w:val="151"/>
        </w:numPr>
        <w:pBdr>
          <w:top w:val="nil"/>
          <w:left w:val="nil"/>
          <w:bottom w:val="nil"/>
          <w:right w:val="nil"/>
          <w:between w:val="nil"/>
        </w:pBdr>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Penguatan Tata Kelola dan Pengambilan Keputusan Berbasis Data</w:t>
      </w:r>
    </w:p>
    <w:p w14:paraId="7B521B1F" w14:textId="77777777" w:rsidR="008805B6" w:rsidRDefault="00000000">
      <w:pPr>
        <w:numPr>
          <w:ilvl w:val="0"/>
          <w:numId w:val="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Data lulusan dari tahun ke tahun dapat dianalisis untuk pengembangan program;</w:t>
      </w:r>
    </w:p>
    <w:p w14:paraId="17E7640F" w14:textId="77777777" w:rsidR="008805B6" w:rsidRDefault="00000000">
      <w:pPr>
        <w:numPr>
          <w:ilvl w:val="0"/>
          <w:numId w:val="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Membantu PKBM menentukan kebutuhan sumber daya, peningkatan program pembelajaran, dan strategi layanan.</w:t>
      </w:r>
    </w:p>
    <w:p w14:paraId="22F6473A" w14:textId="77777777" w:rsidR="008805B6" w:rsidRDefault="00000000">
      <w:pPr>
        <w:numPr>
          <w:ilvl w:val="0"/>
          <w:numId w:val="151"/>
        </w:numPr>
        <w:pBdr>
          <w:top w:val="nil"/>
          <w:left w:val="nil"/>
          <w:bottom w:val="nil"/>
          <w:right w:val="nil"/>
          <w:between w:val="nil"/>
        </w:pBdr>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Penghematan Sumber Daya Secara Berkelanjutan</w:t>
      </w:r>
    </w:p>
    <w:p w14:paraId="5D174340" w14:textId="77777777" w:rsidR="008805B6" w:rsidRDefault="00000000">
      <w:pPr>
        <w:numPr>
          <w:ilvl w:val="0"/>
          <w:numId w:val="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Penurunan biaya operasional (kertas, tinta, arsip fisik) berlangsung terus-menerus.</w:t>
      </w:r>
    </w:p>
    <w:p w14:paraId="607BDD84" w14:textId="77777777" w:rsidR="008805B6" w:rsidRDefault="00000000">
      <w:pPr>
        <w:numPr>
          <w:ilvl w:val="0"/>
          <w:numId w:val="6"/>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Ruang fisik untuk penyimpanan dokumen dapat dialihkan untuk fungsi pembelajaran atau layanan.</w:t>
      </w:r>
    </w:p>
    <w:p w14:paraId="0AEE070B" w14:textId="77777777" w:rsidR="008805B6" w:rsidRDefault="00000000">
      <w:pPr>
        <w:numPr>
          <w:ilvl w:val="0"/>
          <w:numId w:val="151"/>
        </w:numPr>
        <w:pBdr>
          <w:top w:val="nil"/>
          <w:left w:val="nil"/>
          <w:bottom w:val="nil"/>
          <w:right w:val="nil"/>
          <w:between w:val="nil"/>
        </w:pBdr>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Kemudahan Adaptasi Teknologi Baru</w:t>
      </w:r>
    </w:p>
    <w:p w14:paraId="6890EEA9" w14:textId="77777777" w:rsidR="008805B6" w:rsidRDefault="00000000">
      <w:pPr>
        <w:numPr>
          <w:ilvl w:val="0"/>
          <w:numId w:val="135"/>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Dengan budaya digital yang sudah terbentuk, PKBM lebih siap mengadopsi inovasi baru seperti :</w:t>
      </w:r>
    </w:p>
    <w:p w14:paraId="1B20B60B" w14:textId="77777777" w:rsidR="008805B6" w:rsidRDefault="00000000">
      <w:pPr>
        <w:numPr>
          <w:ilvl w:val="0"/>
          <w:numId w:val="7"/>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Sistem informasi manajemen (SIM PKBM);</w:t>
      </w:r>
    </w:p>
    <w:p w14:paraId="50F48602" w14:textId="77777777" w:rsidR="008805B6" w:rsidRDefault="00000000">
      <w:pPr>
        <w:numPr>
          <w:ilvl w:val="0"/>
          <w:numId w:val="7"/>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t>Otomasi legalisir digital;</w:t>
      </w:r>
    </w:p>
    <w:p w14:paraId="4FC5D58A" w14:textId="77777777" w:rsidR="008805B6" w:rsidRDefault="00000000">
      <w:pPr>
        <w:numPr>
          <w:ilvl w:val="0"/>
          <w:numId w:val="7"/>
        </w:numPr>
        <w:pBdr>
          <w:top w:val="nil"/>
          <w:left w:val="nil"/>
          <w:bottom w:val="nil"/>
          <w:right w:val="nil"/>
          <w:between w:val="nil"/>
        </w:pBdr>
        <w:tabs>
          <w:tab w:val="left" w:pos="2835"/>
        </w:tabs>
        <w:spacing w:after="0" w:line="360" w:lineRule="auto"/>
        <w:ind w:left="2835" w:hanging="566"/>
        <w:jc w:val="both"/>
        <w:rPr>
          <w:rFonts w:ascii="Arial" w:eastAsia="Arial" w:hAnsi="Arial" w:cs="Arial"/>
          <w:color w:val="000000"/>
          <w:sz w:val="24"/>
          <w:szCs w:val="24"/>
        </w:rPr>
      </w:pPr>
      <w:r>
        <w:rPr>
          <w:rFonts w:ascii="Arial" w:eastAsia="Arial" w:hAnsi="Arial" w:cs="Arial"/>
          <w:color w:val="000000"/>
          <w:sz w:val="24"/>
          <w:szCs w:val="24"/>
        </w:rPr>
        <w:lastRenderedPageBreak/>
        <w:t>Integrasi dengan platform cloud lain.</w:t>
      </w:r>
    </w:p>
    <w:p w14:paraId="739DEEAA" w14:textId="77777777" w:rsidR="008805B6" w:rsidRDefault="00000000">
      <w:pPr>
        <w:numPr>
          <w:ilvl w:val="0"/>
          <w:numId w:val="151"/>
        </w:numPr>
        <w:pBdr>
          <w:top w:val="nil"/>
          <w:left w:val="nil"/>
          <w:bottom w:val="nil"/>
          <w:right w:val="nil"/>
          <w:between w:val="nil"/>
        </w:pBdr>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Terbangunnya Ekosistem Kerja yang Efisien dan Kolaboratif</w:t>
      </w:r>
    </w:p>
    <w:p w14:paraId="0CD9E04E" w14:textId="77777777" w:rsidR="008805B6" w:rsidRDefault="00000000">
      <w:pPr>
        <w:numPr>
          <w:ilvl w:val="0"/>
          <w:numId w:val="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Kolaborasi antar staf meningkat karena sistem sudah digital, terbuka, dan mudah diakses;</w:t>
      </w:r>
    </w:p>
    <w:p w14:paraId="1D7EBD38" w14:textId="77777777" w:rsidR="008805B6" w:rsidRDefault="00000000">
      <w:pPr>
        <w:numPr>
          <w:ilvl w:val="0"/>
          <w:numId w:val="8"/>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Mengurangi potensi konflik atau miskomunikasi terkait dokumen administrasi.</w:t>
      </w:r>
    </w:p>
    <w:p w14:paraId="222DDF9E" w14:textId="77777777" w:rsidR="008805B6" w:rsidRDefault="00000000">
      <w:pPr>
        <w:numPr>
          <w:ilvl w:val="0"/>
          <w:numId w:val="151"/>
        </w:numPr>
        <w:pBdr>
          <w:top w:val="nil"/>
          <w:left w:val="nil"/>
          <w:bottom w:val="nil"/>
          <w:right w:val="nil"/>
          <w:between w:val="nil"/>
        </w:pBdr>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Mendukung Transformasi Pendidikan Nonformal di Era Digital</w:t>
      </w:r>
    </w:p>
    <w:p w14:paraId="54E874CF" w14:textId="77777777" w:rsidR="008805B6" w:rsidRDefault="00000000">
      <w:pPr>
        <w:numPr>
          <w:ilvl w:val="0"/>
          <w:numId w:val="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 xml:space="preserve">PKBM menjadi contoh penerapan </w:t>
      </w:r>
      <w:r>
        <w:rPr>
          <w:rFonts w:ascii="Arial" w:eastAsia="Arial" w:hAnsi="Arial" w:cs="Arial"/>
          <w:i/>
          <w:iCs/>
          <w:color w:val="000000"/>
          <w:sz w:val="24"/>
          <w:szCs w:val="24"/>
        </w:rPr>
        <w:t>Digital Transformation</w:t>
      </w:r>
      <w:r>
        <w:rPr>
          <w:rFonts w:ascii="Arial" w:eastAsia="Arial" w:hAnsi="Arial" w:cs="Arial"/>
          <w:color w:val="000000"/>
          <w:sz w:val="24"/>
          <w:szCs w:val="24"/>
        </w:rPr>
        <w:t xml:space="preserve"> di sektor pendidikan kesetaraan;</w:t>
      </w:r>
    </w:p>
    <w:p w14:paraId="74D5FCD1" w14:textId="77777777" w:rsidR="008805B6" w:rsidRDefault="00000000">
      <w:pPr>
        <w:numPr>
          <w:ilvl w:val="0"/>
          <w:numId w:val="9"/>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Membantu pemerintah mempercepat target digitalisasi layanan administrasi pendidikan.</w:t>
      </w:r>
    </w:p>
    <w:p w14:paraId="5050D30A" w14:textId="77777777" w:rsidR="008805B6" w:rsidRDefault="00000000">
      <w:pPr>
        <w:numPr>
          <w:ilvl w:val="0"/>
          <w:numId w:val="151"/>
        </w:numPr>
        <w:pBdr>
          <w:top w:val="nil"/>
          <w:left w:val="nil"/>
          <w:bottom w:val="nil"/>
          <w:right w:val="nil"/>
          <w:between w:val="nil"/>
        </w:pBdr>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Meningkatkan Kepuasan Peserta Didik dan Alumni</w:t>
      </w:r>
    </w:p>
    <w:p w14:paraId="47BCFCE0" w14:textId="77777777" w:rsidR="008805B6" w:rsidRDefault="00000000">
      <w:pPr>
        <w:numPr>
          <w:ilvl w:val="0"/>
          <w:numId w:val="10"/>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Layanan administrasi yang lebih cepat, rapi, dan mudah diakses meningkatkan kualitas layanan jangka panjang;</w:t>
      </w:r>
    </w:p>
    <w:p w14:paraId="383DF9D6" w14:textId="77777777" w:rsidR="008805B6" w:rsidRDefault="00000000">
      <w:pPr>
        <w:numPr>
          <w:ilvl w:val="0"/>
          <w:numId w:val="10"/>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Alumni merasa terbantu karena akses yang lebih mudah untuk kebutuhan dokumen di masa depan.</w:t>
      </w:r>
    </w:p>
    <w:p w14:paraId="3CA66620"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56A8BC3B" w14:textId="77777777" w:rsidR="008805B6" w:rsidRDefault="00000000">
      <w:pPr>
        <w:numPr>
          <w:ilvl w:val="0"/>
          <w:numId w:val="118"/>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 xml:space="preserve">IMPLEMENTASI PENGEMBANGAN KOMPETENSI DALAM AKSI PERUBAHAN </w:t>
      </w:r>
    </w:p>
    <w:p w14:paraId="2249FEC6"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0BBFB585"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Pengembangan kompetensi Tim merupakan hal yang sangat penting dalam aksi perubahan. Inovasi yang ditawarkan telah menuntut peningkatan kapasitas tim yang lebih baik dalam hal penggunaan teknologi digital. Adapun kebutuhan kompetensi baru yang diperlukan pada unit organisasi dan strategi pengembangannya dapat dilihat pada Tabel dibawah ini;</w:t>
      </w:r>
    </w:p>
    <w:p w14:paraId="54A35CA6"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1A262206" w14:textId="77777777" w:rsidR="008805B6" w:rsidRDefault="00000000">
      <w:pPr>
        <w:numPr>
          <w:ilvl w:val="1"/>
          <w:numId w:val="37"/>
        </w:numPr>
        <w:pBdr>
          <w:top w:val="nil"/>
          <w:left w:val="nil"/>
          <w:bottom w:val="nil"/>
          <w:right w:val="nil"/>
          <w:between w:val="nil"/>
        </w:pBdr>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Implementasi Pengembangan Tim Efektif</w:t>
      </w:r>
    </w:p>
    <w:p w14:paraId="43F4123A"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056C10F1"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Membangun Tim Efektif pada Aksi Perubahan merupakan kunci utama dalam mencapai hasil yang optimal. Tim Efektif terdiri dari individu-individu yang memiliki kompetensi yang tepat, bekerja sama dengan baik, dan memiliki tujuan yang sama. Berikut beberapa strategi untuk mengimplementasikan pengembangan kompetensi tim efektif dalam Aksi Perubahan :</w:t>
      </w:r>
    </w:p>
    <w:p w14:paraId="1DD2A72C" w14:textId="77777777" w:rsidR="008805B6" w:rsidRDefault="00000000">
      <w:pPr>
        <w:numPr>
          <w:ilvl w:val="4"/>
          <w:numId w:val="58"/>
        </w:numPr>
        <w:pBdr>
          <w:top w:val="nil"/>
          <w:left w:val="nil"/>
          <w:bottom w:val="nil"/>
          <w:right w:val="nil"/>
          <w:between w:val="nil"/>
        </w:pBdr>
        <w:tabs>
          <w:tab w:val="center"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lastRenderedPageBreak/>
        <w:t>Menentukan Kebutuhan Kompetensi</w:t>
      </w:r>
    </w:p>
    <w:p w14:paraId="3564109C"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Langkah pertama adalah menentukan kebutuhan kompetensi tim. Hal ini dilakukan dengan menganalisis Aksi Perubahan yang dikerjakan, mengidentifikasi keterampilan dan pengetahuan yang dibutuhkan untuk menyelesaikan Aksi Perubahan, dan menilai kompetensi yang dimiliki oleh anggota tim saat ini.</w:t>
      </w:r>
    </w:p>
    <w:p w14:paraId="5ADE1167" w14:textId="77777777" w:rsidR="008805B6" w:rsidRDefault="00000000">
      <w:pPr>
        <w:numPr>
          <w:ilvl w:val="4"/>
          <w:numId w:val="58"/>
        </w:numPr>
        <w:pBdr>
          <w:top w:val="nil"/>
          <w:left w:val="nil"/>
          <w:bottom w:val="nil"/>
          <w:right w:val="nil"/>
          <w:between w:val="nil"/>
        </w:pBdr>
        <w:tabs>
          <w:tab w:val="center"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Menyusun Program Pengembangan Kompetensi</w:t>
      </w:r>
    </w:p>
    <w:p w14:paraId="144E895E" w14:textId="77777777" w:rsidR="008805B6" w:rsidRDefault="00000000">
      <w:pPr>
        <w:pBdr>
          <w:top w:val="nil"/>
          <w:left w:val="nil"/>
          <w:bottom w:val="nil"/>
          <w:right w:val="nil"/>
          <w:between w:val="nil"/>
        </w:pBdr>
        <w:spacing w:after="0" w:line="360" w:lineRule="auto"/>
        <w:ind w:left="1701" w:firstLine="567"/>
        <w:jc w:val="both"/>
        <w:rPr>
          <w:rFonts w:ascii="Arial" w:eastAsia="Arial" w:hAnsi="Arial" w:cs="Arial"/>
          <w:color w:val="000000"/>
          <w:sz w:val="24"/>
          <w:szCs w:val="24"/>
        </w:rPr>
      </w:pPr>
      <w:r>
        <w:rPr>
          <w:rFonts w:ascii="Arial" w:eastAsia="Arial" w:hAnsi="Arial" w:cs="Arial"/>
          <w:color w:val="000000"/>
          <w:sz w:val="24"/>
          <w:szCs w:val="24"/>
        </w:rPr>
        <w:t>Setelah mengetahui kebutuhan kompetensi tim, langkah selanjutnya adalah menyusun program pengembangan kompetensi. Program ini harus dirancang untuk memenuhi kebutuhan individu dan tim, serta selaras dengan tujuan Aksi Perubahan. Program ini dapat mencakup berbagai kegiatan, seperti :</w:t>
      </w:r>
    </w:p>
    <w:p w14:paraId="23F892AC" w14:textId="77777777" w:rsidR="008805B6" w:rsidRDefault="00000000">
      <w:pPr>
        <w:numPr>
          <w:ilvl w:val="0"/>
          <w:numId w:val="59"/>
        </w:numPr>
        <w:pBdr>
          <w:top w:val="nil"/>
          <w:left w:val="nil"/>
          <w:bottom w:val="nil"/>
          <w:right w:val="nil"/>
          <w:between w:val="nil"/>
        </w:pBdr>
        <w:tabs>
          <w:tab w:val="center"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Mentoring: Mentoring dapat membantu anggota tim untuk mengembangkan keterampilan dan pengetahuan mereka dengan bimbingan dari anggota tim yang lebih berpengalaman.</w:t>
      </w:r>
    </w:p>
    <w:p w14:paraId="121F9AD1" w14:textId="77777777" w:rsidR="008805B6" w:rsidRDefault="00000000">
      <w:pPr>
        <w:numPr>
          <w:ilvl w:val="0"/>
          <w:numId w:val="59"/>
        </w:numPr>
        <w:pBdr>
          <w:top w:val="nil"/>
          <w:left w:val="nil"/>
          <w:bottom w:val="nil"/>
          <w:right w:val="nil"/>
          <w:between w:val="nil"/>
        </w:pBdr>
        <w:tabs>
          <w:tab w:val="center"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Self-study: Anggota tim dapat didorong untuk mempelajari keterampilan dan pengetahuan baru secara mandiri melalui buku, artikel, online course, dan lainnya.</w:t>
      </w:r>
    </w:p>
    <w:p w14:paraId="6182FE98"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796DEFAC" w14:textId="77777777" w:rsidR="008805B6" w:rsidRDefault="00000000">
      <w:pPr>
        <w:numPr>
          <w:ilvl w:val="1"/>
          <w:numId w:val="37"/>
        </w:numPr>
        <w:pBdr>
          <w:top w:val="nil"/>
          <w:left w:val="nil"/>
          <w:bottom w:val="nil"/>
          <w:right w:val="nil"/>
          <w:between w:val="nil"/>
        </w:pBdr>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Strategi Pengembangan Kompetensi Dalam Aksi Perubahan</w:t>
      </w:r>
    </w:p>
    <w:p w14:paraId="09908D41"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09879C28"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Pengembangan kompetensi Tim merupakan hal yang sangat penting dalam aksi perubahan. Inovasi yang ditawarkan telah menuntut peningkatan kapasitas tim yang lebih baik dalam hal penggunaan teknologi digital. Adapun kebutuhan kompetensi baru yang diperlukan pada unit organisasi dan strategi pengembangannya dapat dilihat pada Tabel dibawah ini ;</w:t>
      </w:r>
    </w:p>
    <w:p w14:paraId="327E5E15"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34EC2445"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62384055"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2308F1D8"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2932B3B4"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tbl>
      <w:tblPr>
        <w:tblStyle w:val="a2"/>
        <w:tblpPr w:leftFromText="180" w:rightFromText="180" w:vertAnchor="text" w:tblpX="1110" w:tblpY="212"/>
        <w:tblW w:w="7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
        <w:gridCol w:w="2388"/>
        <w:gridCol w:w="2419"/>
        <w:gridCol w:w="2610"/>
      </w:tblGrid>
      <w:tr w:rsidR="008805B6" w14:paraId="4D1A011B" w14:textId="77777777">
        <w:trPr>
          <w:trHeight w:val="489"/>
        </w:trPr>
        <w:tc>
          <w:tcPr>
            <w:tcW w:w="498" w:type="dxa"/>
            <w:shd w:val="clear" w:color="auto" w:fill="D5DCE4"/>
            <w:vAlign w:val="center"/>
          </w:tcPr>
          <w:p w14:paraId="1924B7C4" w14:textId="77777777" w:rsidR="008805B6" w:rsidRDefault="00000000">
            <w:pPr>
              <w:jc w:val="center"/>
              <w:rPr>
                <w:rFonts w:ascii="Arial" w:eastAsia="Arial" w:hAnsi="Arial" w:cs="Arial"/>
              </w:rPr>
            </w:pPr>
            <w:r>
              <w:rPr>
                <w:rFonts w:ascii="Arial" w:eastAsia="Arial" w:hAnsi="Arial" w:cs="Arial"/>
              </w:rPr>
              <w:lastRenderedPageBreak/>
              <w:t>No</w:t>
            </w:r>
          </w:p>
        </w:tc>
        <w:tc>
          <w:tcPr>
            <w:tcW w:w="2388" w:type="dxa"/>
            <w:shd w:val="clear" w:color="auto" w:fill="D5DCE4"/>
            <w:vAlign w:val="center"/>
          </w:tcPr>
          <w:p w14:paraId="30AA9699" w14:textId="77777777" w:rsidR="008805B6" w:rsidRDefault="00000000">
            <w:pPr>
              <w:jc w:val="center"/>
              <w:rPr>
                <w:rFonts w:ascii="Arial" w:eastAsia="Arial" w:hAnsi="Arial" w:cs="Arial"/>
              </w:rPr>
            </w:pPr>
            <w:r>
              <w:rPr>
                <w:rFonts w:ascii="Arial" w:eastAsia="Arial" w:hAnsi="Arial" w:cs="Arial"/>
              </w:rPr>
              <w:t>Pihak Terdampak</w:t>
            </w:r>
          </w:p>
          <w:p w14:paraId="1B602E7F" w14:textId="77777777" w:rsidR="008805B6" w:rsidRDefault="00000000">
            <w:pPr>
              <w:jc w:val="center"/>
              <w:rPr>
                <w:rFonts w:ascii="Arial" w:eastAsia="Arial" w:hAnsi="Arial" w:cs="Arial"/>
              </w:rPr>
            </w:pPr>
            <w:r>
              <w:rPr>
                <w:rFonts w:ascii="Arial" w:eastAsia="Arial" w:hAnsi="Arial" w:cs="Arial"/>
              </w:rPr>
              <w:t>Aksi Perubahan</w:t>
            </w:r>
          </w:p>
        </w:tc>
        <w:tc>
          <w:tcPr>
            <w:tcW w:w="2419" w:type="dxa"/>
            <w:shd w:val="clear" w:color="auto" w:fill="D5DCE4"/>
            <w:vAlign w:val="center"/>
          </w:tcPr>
          <w:p w14:paraId="53E4797B" w14:textId="77777777" w:rsidR="008805B6" w:rsidRDefault="00000000">
            <w:pPr>
              <w:jc w:val="center"/>
              <w:rPr>
                <w:rFonts w:ascii="Arial" w:eastAsia="Arial" w:hAnsi="Arial" w:cs="Arial"/>
              </w:rPr>
            </w:pPr>
            <w:r>
              <w:rPr>
                <w:rFonts w:ascii="Arial" w:eastAsia="Arial" w:hAnsi="Arial" w:cs="Arial"/>
              </w:rPr>
              <w:t>Kompetensi yang</w:t>
            </w:r>
          </w:p>
          <w:p w14:paraId="7F153820" w14:textId="77777777" w:rsidR="008805B6" w:rsidRDefault="00000000">
            <w:pPr>
              <w:jc w:val="center"/>
              <w:rPr>
                <w:rFonts w:ascii="Arial" w:eastAsia="Arial" w:hAnsi="Arial" w:cs="Arial"/>
              </w:rPr>
            </w:pPr>
            <w:r>
              <w:rPr>
                <w:rFonts w:ascii="Arial" w:eastAsia="Arial" w:hAnsi="Arial" w:cs="Arial"/>
              </w:rPr>
              <w:t>Dibutuhkan</w:t>
            </w:r>
          </w:p>
        </w:tc>
        <w:tc>
          <w:tcPr>
            <w:tcW w:w="2610" w:type="dxa"/>
            <w:shd w:val="clear" w:color="auto" w:fill="D5DCE4"/>
            <w:vAlign w:val="center"/>
          </w:tcPr>
          <w:p w14:paraId="6C1718A9" w14:textId="77777777" w:rsidR="008805B6" w:rsidRDefault="00000000">
            <w:pPr>
              <w:jc w:val="center"/>
              <w:rPr>
                <w:rFonts w:ascii="Arial" w:eastAsia="Arial" w:hAnsi="Arial" w:cs="Arial"/>
              </w:rPr>
            </w:pPr>
            <w:r>
              <w:rPr>
                <w:rFonts w:ascii="Arial" w:eastAsia="Arial" w:hAnsi="Arial" w:cs="Arial"/>
              </w:rPr>
              <w:t>Cara Pengembangan Kompetensi (klasikal/non klasikal)</w:t>
            </w:r>
          </w:p>
        </w:tc>
      </w:tr>
      <w:tr w:rsidR="008805B6" w14:paraId="3C279833" w14:textId="77777777">
        <w:trPr>
          <w:trHeight w:val="1745"/>
        </w:trPr>
        <w:tc>
          <w:tcPr>
            <w:tcW w:w="498" w:type="dxa"/>
            <w:vAlign w:val="center"/>
          </w:tcPr>
          <w:p w14:paraId="79A9506E" w14:textId="77777777" w:rsidR="008805B6" w:rsidRDefault="00000000">
            <w:pPr>
              <w:jc w:val="center"/>
              <w:rPr>
                <w:rFonts w:ascii="Arial" w:eastAsia="Arial" w:hAnsi="Arial" w:cs="Arial"/>
              </w:rPr>
            </w:pPr>
            <w:r>
              <w:rPr>
                <w:rFonts w:ascii="Arial" w:eastAsia="Arial" w:hAnsi="Arial" w:cs="Arial"/>
              </w:rPr>
              <w:t>1</w:t>
            </w:r>
          </w:p>
        </w:tc>
        <w:tc>
          <w:tcPr>
            <w:tcW w:w="2388" w:type="dxa"/>
            <w:vAlign w:val="center"/>
          </w:tcPr>
          <w:p w14:paraId="6F7F942E" w14:textId="77777777" w:rsidR="008805B6" w:rsidRDefault="00000000">
            <w:pPr>
              <w:rPr>
                <w:rFonts w:ascii="Arial" w:eastAsia="Arial" w:hAnsi="Arial" w:cs="Arial"/>
              </w:rPr>
            </w:pPr>
            <w:r>
              <w:rPr>
                <w:rFonts w:ascii="Arial" w:eastAsia="Arial" w:hAnsi="Arial" w:cs="Arial"/>
              </w:rPr>
              <w:t>Aparatur Bidang Pendidikan Anak Usia Dini dan Pendidikan Masyarakat</w:t>
            </w:r>
          </w:p>
        </w:tc>
        <w:tc>
          <w:tcPr>
            <w:tcW w:w="2419" w:type="dxa"/>
            <w:vAlign w:val="center"/>
          </w:tcPr>
          <w:p w14:paraId="0C648B3F" w14:textId="77777777" w:rsidR="008805B6" w:rsidRDefault="00000000">
            <w:pPr>
              <w:rPr>
                <w:rFonts w:ascii="Arial" w:eastAsia="Arial" w:hAnsi="Arial" w:cs="Arial"/>
              </w:rPr>
            </w:pPr>
            <w:r>
              <w:rPr>
                <w:rFonts w:ascii="Arial" w:eastAsia="Arial" w:hAnsi="Arial" w:cs="Arial"/>
              </w:rPr>
              <w:t xml:space="preserve">Penguasaan sistem dan teknologi informasi terkait Aplikasi </w:t>
            </w:r>
            <w:r>
              <w:rPr>
                <w:rFonts w:ascii="Arial" w:eastAsia="Arial" w:hAnsi="Arial" w:cs="Arial"/>
                <w:i/>
                <w:iCs/>
              </w:rPr>
              <w:t>Google Drive</w:t>
            </w:r>
          </w:p>
        </w:tc>
        <w:tc>
          <w:tcPr>
            <w:tcW w:w="2610" w:type="dxa"/>
            <w:vAlign w:val="center"/>
          </w:tcPr>
          <w:p w14:paraId="083E9DF9" w14:textId="77777777" w:rsidR="008805B6" w:rsidRDefault="00000000">
            <w:pPr>
              <w:rPr>
                <w:rFonts w:ascii="Arial" w:eastAsia="Arial" w:hAnsi="Arial" w:cs="Arial"/>
              </w:rPr>
            </w:pPr>
            <w:r>
              <w:rPr>
                <w:noProof/>
              </w:rPr>
              <w:drawing>
                <wp:anchor distT="0" distB="0" distL="0" distR="0" simplePos="0" relativeHeight="251665408" behindDoc="1" locked="0" layoutInCell="1" hidden="0" allowOverlap="1" wp14:anchorId="0198A84B" wp14:editId="587D017D">
                  <wp:simplePos x="0" y="0"/>
                  <wp:positionH relativeFrom="column">
                    <wp:posOffset>-51434</wp:posOffset>
                  </wp:positionH>
                  <wp:positionV relativeFrom="paragraph">
                    <wp:posOffset>-1904</wp:posOffset>
                  </wp:positionV>
                  <wp:extent cx="1635760" cy="1098550"/>
                  <wp:effectExtent l="0" t="0" r="0" b="0"/>
                  <wp:wrapNone/>
                  <wp:docPr id="212024052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1635760" cy="1098550"/>
                          </a:xfrm>
                          <a:prstGeom prst="rect">
                            <a:avLst/>
                          </a:prstGeom>
                          <a:ln/>
                        </pic:spPr>
                      </pic:pic>
                    </a:graphicData>
                  </a:graphic>
                </wp:anchor>
              </w:drawing>
            </w:r>
          </w:p>
          <w:p w14:paraId="653F01C4" w14:textId="77777777" w:rsidR="008805B6" w:rsidRDefault="008805B6">
            <w:pPr>
              <w:rPr>
                <w:rFonts w:ascii="Arial" w:eastAsia="Arial" w:hAnsi="Arial" w:cs="Arial"/>
              </w:rPr>
            </w:pPr>
          </w:p>
          <w:p w14:paraId="3D33B1C4" w14:textId="77777777" w:rsidR="008805B6" w:rsidRDefault="008805B6">
            <w:pPr>
              <w:rPr>
                <w:rFonts w:ascii="Arial" w:eastAsia="Arial" w:hAnsi="Arial" w:cs="Arial"/>
              </w:rPr>
            </w:pPr>
          </w:p>
          <w:p w14:paraId="033785D2" w14:textId="77777777" w:rsidR="008805B6" w:rsidRDefault="008805B6">
            <w:pPr>
              <w:rPr>
                <w:rFonts w:ascii="Arial" w:eastAsia="Arial" w:hAnsi="Arial" w:cs="Arial"/>
              </w:rPr>
            </w:pPr>
          </w:p>
          <w:p w14:paraId="0415860F" w14:textId="77777777" w:rsidR="008805B6" w:rsidRDefault="008805B6">
            <w:pPr>
              <w:rPr>
                <w:rFonts w:ascii="Arial" w:eastAsia="Arial" w:hAnsi="Arial" w:cs="Arial"/>
              </w:rPr>
            </w:pPr>
          </w:p>
          <w:p w14:paraId="48C4ACD7" w14:textId="77777777" w:rsidR="008805B6" w:rsidRDefault="008805B6">
            <w:pPr>
              <w:rPr>
                <w:rFonts w:ascii="Arial" w:eastAsia="Arial" w:hAnsi="Arial" w:cs="Arial"/>
              </w:rPr>
            </w:pPr>
          </w:p>
        </w:tc>
      </w:tr>
      <w:tr w:rsidR="008805B6" w14:paraId="4CFABC5B" w14:textId="77777777">
        <w:trPr>
          <w:trHeight w:val="794"/>
        </w:trPr>
        <w:tc>
          <w:tcPr>
            <w:tcW w:w="498" w:type="dxa"/>
            <w:vAlign w:val="center"/>
          </w:tcPr>
          <w:p w14:paraId="5606C0DB" w14:textId="77777777" w:rsidR="008805B6" w:rsidRDefault="00000000">
            <w:pPr>
              <w:jc w:val="center"/>
              <w:rPr>
                <w:rFonts w:ascii="Arial" w:eastAsia="Arial" w:hAnsi="Arial" w:cs="Arial"/>
              </w:rPr>
            </w:pPr>
            <w:r>
              <w:rPr>
                <w:rFonts w:ascii="Arial" w:eastAsia="Arial" w:hAnsi="Arial" w:cs="Arial"/>
              </w:rPr>
              <w:t>2</w:t>
            </w:r>
          </w:p>
        </w:tc>
        <w:tc>
          <w:tcPr>
            <w:tcW w:w="2388" w:type="dxa"/>
            <w:vAlign w:val="center"/>
          </w:tcPr>
          <w:p w14:paraId="5C2173B7" w14:textId="77777777" w:rsidR="008805B6" w:rsidRDefault="00000000">
            <w:pPr>
              <w:rPr>
                <w:rFonts w:ascii="Arial" w:eastAsia="Arial" w:hAnsi="Arial" w:cs="Arial"/>
              </w:rPr>
            </w:pPr>
            <w:r>
              <w:rPr>
                <w:rFonts w:ascii="Arial" w:eastAsia="Arial" w:hAnsi="Arial" w:cs="Arial"/>
              </w:rPr>
              <w:t>Lembaga PKBM</w:t>
            </w:r>
          </w:p>
        </w:tc>
        <w:tc>
          <w:tcPr>
            <w:tcW w:w="2419" w:type="dxa"/>
            <w:vAlign w:val="center"/>
          </w:tcPr>
          <w:p w14:paraId="0A610B60" w14:textId="77777777" w:rsidR="008805B6" w:rsidRDefault="008805B6">
            <w:pPr>
              <w:rPr>
                <w:rFonts w:ascii="Arial" w:eastAsia="Arial" w:hAnsi="Arial" w:cs="Arial"/>
              </w:rPr>
            </w:pPr>
          </w:p>
          <w:p w14:paraId="47FE17D3" w14:textId="77777777" w:rsidR="008805B6" w:rsidRDefault="00000000">
            <w:pPr>
              <w:rPr>
                <w:rFonts w:ascii="Arial" w:eastAsia="Arial" w:hAnsi="Arial" w:cs="Arial"/>
              </w:rPr>
            </w:pPr>
            <w:r>
              <w:rPr>
                <w:rFonts w:ascii="Arial" w:eastAsia="Arial" w:hAnsi="Arial" w:cs="Arial"/>
              </w:rPr>
              <w:t>Pemahaman penggunaan teknologi untuk men scan dokumen Ijazah Kesetaraan Paket A, B dan C dan di upload ke google drive yang sudah diakses</w:t>
            </w:r>
          </w:p>
        </w:tc>
        <w:tc>
          <w:tcPr>
            <w:tcW w:w="2610" w:type="dxa"/>
            <w:vAlign w:val="center"/>
          </w:tcPr>
          <w:p w14:paraId="79E4CB19" w14:textId="77777777" w:rsidR="008805B6" w:rsidRDefault="00000000">
            <w:pPr>
              <w:rPr>
                <w:rFonts w:ascii="Arial" w:eastAsia="Arial" w:hAnsi="Arial" w:cs="Arial"/>
              </w:rPr>
            </w:pPr>
            <w:r>
              <w:rPr>
                <w:noProof/>
              </w:rPr>
              <w:drawing>
                <wp:anchor distT="0" distB="0" distL="0" distR="0" simplePos="0" relativeHeight="251666432" behindDoc="1" locked="0" layoutInCell="1" hidden="0" allowOverlap="1" wp14:anchorId="4EAEF3C0" wp14:editId="28C9DBCD">
                  <wp:simplePos x="0" y="0"/>
                  <wp:positionH relativeFrom="column">
                    <wp:posOffset>-71119</wp:posOffset>
                  </wp:positionH>
                  <wp:positionV relativeFrom="paragraph">
                    <wp:posOffset>-17779</wp:posOffset>
                  </wp:positionV>
                  <wp:extent cx="1655445" cy="1315085"/>
                  <wp:effectExtent l="0" t="0" r="0" b="0"/>
                  <wp:wrapNone/>
                  <wp:docPr id="212024053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1"/>
                          <a:srcRect/>
                          <a:stretch>
                            <a:fillRect/>
                          </a:stretch>
                        </pic:blipFill>
                        <pic:spPr>
                          <a:xfrm>
                            <a:off x="0" y="0"/>
                            <a:ext cx="1655445" cy="1315085"/>
                          </a:xfrm>
                          <a:prstGeom prst="rect">
                            <a:avLst/>
                          </a:prstGeom>
                          <a:ln/>
                        </pic:spPr>
                      </pic:pic>
                    </a:graphicData>
                  </a:graphic>
                </wp:anchor>
              </w:drawing>
            </w:r>
          </w:p>
          <w:p w14:paraId="595068EE" w14:textId="77777777" w:rsidR="008805B6" w:rsidRDefault="008805B6">
            <w:pPr>
              <w:rPr>
                <w:rFonts w:ascii="Arial" w:eastAsia="Arial" w:hAnsi="Arial" w:cs="Arial"/>
              </w:rPr>
            </w:pPr>
          </w:p>
          <w:p w14:paraId="7CD64D32" w14:textId="77777777" w:rsidR="008805B6" w:rsidRDefault="008805B6">
            <w:pPr>
              <w:rPr>
                <w:rFonts w:ascii="Arial" w:eastAsia="Arial" w:hAnsi="Arial" w:cs="Arial"/>
              </w:rPr>
            </w:pPr>
          </w:p>
          <w:p w14:paraId="445C7618" w14:textId="77777777" w:rsidR="008805B6" w:rsidRDefault="008805B6">
            <w:pPr>
              <w:rPr>
                <w:rFonts w:ascii="Arial" w:eastAsia="Arial" w:hAnsi="Arial" w:cs="Arial"/>
              </w:rPr>
            </w:pPr>
          </w:p>
          <w:p w14:paraId="2A2B452C" w14:textId="77777777" w:rsidR="008805B6" w:rsidRDefault="008805B6">
            <w:pPr>
              <w:rPr>
                <w:rFonts w:ascii="Arial" w:eastAsia="Arial" w:hAnsi="Arial" w:cs="Arial"/>
              </w:rPr>
            </w:pPr>
          </w:p>
          <w:p w14:paraId="59096347" w14:textId="77777777" w:rsidR="008805B6" w:rsidRDefault="008805B6">
            <w:pPr>
              <w:rPr>
                <w:rFonts w:ascii="Arial" w:eastAsia="Arial" w:hAnsi="Arial" w:cs="Arial"/>
              </w:rPr>
            </w:pPr>
          </w:p>
          <w:p w14:paraId="583280C5" w14:textId="77777777" w:rsidR="008805B6" w:rsidRDefault="008805B6">
            <w:pPr>
              <w:rPr>
                <w:rFonts w:ascii="Arial" w:eastAsia="Arial" w:hAnsi="Arial" w:cs="Arial"/>
              </w:rPr>
            </w:pPr>
          </w:p>
          <w:p w14:paraId="2482E793" w14:textId="77777777" w:rsidR="008805B6" w:rsidRDefault="008805B6">
            <w:pPr>
              <w:rPr>
                <w:rFonts w:ascii="Arial" w:eastAsia="Arial" w:hAnsi="Arial" w:cs="Arial"/>
              </w:rPr>
            </w:pPr>
          </w:p>
        </w:tc>
      </w:tr>
    </w:tbl>
    <w:p w14:paraId="4A18D39D"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357AFEBC"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4A8B3DD3"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5ACFA516"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6AFD2A3C"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0D4A398F"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738EDCDE"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4ABC1A26"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2D43F40E"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22F6852B"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665F926B"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7B80FDDE"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1E98162D"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4B977ECF"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Tabel 5.    Rencana Pengembangan Kompetensi Dri</w:t>
      </w:r>
    </w:p>
    <w:p w14:paraId="0DE8A976"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31B9DAAD"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4206EB46"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1E7CC0C3"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32FBB4A2"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7D4D82BD"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219D8F56"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3490A7B1"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2C7DF5C9"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774AFA9B"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127CFD4E"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600E4983"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1F271EED"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3ADA38FF"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60C972BD"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2B43B047"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5ECE51AF"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2C2081C3"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761EF1D9"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1C311423"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21DE3166" w14:textId="77777777" w:rsidR="008805B6" w:rsidRDefault="008805B6">
      <w:pPr>
        <w:pBdr>
          <w:top w:val="nil"/>
          <w:left w:val="nil"/>
          <w:bottom w:val="nil"/>
          <w:right w:val="nil"/>
          <w:between w:val="nil"/>
        </w:pBdr>
        <w:spacing w:after="0" w:line="360" w:lineRule="auto"/>
        <w:jc w:val="both"/>
        <w:rPr>
          <w:rFonts w:ascii="Arial" w:eastAsia="Arial" w:hAnsi="Arial" w:cs="Arial"/>
          <w:color w:val="EE0000"/>
          <w:sz w:val="24"/>
          <w:szCs w:val="24"/>
        </w:rPr>
      </w:pPr>
    </w:p>
    <w:p w14:paraId="6419CFBF"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BAB IV</w:t>
      </w:r>
    </w:p>
    <w:p w14:paraId="4D43CD58"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KEBERLANJUTAN AKSI PERUBAHAN</w:t>
      </w:r>
    </w:p>
    <w:p w14:paraId="3D29859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CF66C15" w14:textId="77777777" w:rsidR="008805B6" w:rsidRDefault="00000000">
      <w:pPr>
        <w:numPr>
          <w:ilvl w:val="0"/>
          <w:numId w:val="12"/>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LATAR BELAKANG KEBERLANJUTAN</w:t>
      </w:r>
    </w:p>
    <w:p w14:paraId="149D625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4D3194B"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Setelah sistem administrasi digital menggunakan </w:t>
      </w:r>
      <w:r>
        <w:rPr>
          <w:rFonts w:ascii="Arial" w:eastAsia="Arial" w:hAnsi="Arial" w:cs="Arial"/>
          <w:i/>
          <w:iCs/>
          <w:color w:val="000000"/>
          <w:sz w:val="24"/>
          <w:szCs w:val="24"/>
        </w:rPr>
        <w:t>Google Drive</w:t>
      </w:r>
      <w:r>
        <w:rPr>
          <w:rFonts w:ascii="Arial" w:eastAsia="Arial" w:hAnsi="Arial" w:cs="Arial"/>
          <w:color w:val="000000"/>
          <w:sz w:val="24"/>
          <w:szCs w:val="24"/>
        </w:rPr>
        <w:t xml:space="preserve"> berhasil diterapkan pada tahap awal, dibutuhkan strategi keberlanjutan agar inovasi ini tidak hanya berjalan saat aksi perubahan berlangsung, tetapi terus digunakan, dikembangkan, dan disempurnakan oleh PKBM dan pemangku kepentingan terkait. Keberlanjutan penting agar :</w:t>
      </w:r>
    </w:p>
    <w:p w14:paraId="617E4316" w14:textId="77777777" w:rsidR="008805B6" w:rsidRDefault="00000000">
      <w:pPr>
        <w:numPr>
          <w:ilvl w:val="0"/>
          <w:numId w:val="1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Proses administrasi ijazah tetap efisien dan rapi;</w:t>
      </w:r>
    </w:p>
    <w:p w14:paraId="43E0921C" w14:textId="77777777" w:rsidR="008805B6" w:rsidRDefault="00000000">
      <w:pPr>
        <w:numPr>
          <w:ilvl w:val="0"/>
          <w:numId w:val="1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Pengarsipan digital terjaga dan mudah diakses;</w:t>
      </w:r>
    </w:p>
    <w:p w14:paraId="19522453" w14:textId="77777777" w:rsidR="008805B6" w:rsidRDefault="00000000">
      <w:pPr>
        <w:numPr>
          <w:ilvl w:val="0"/>
          <w:numId w:val="1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PKBM terus menerapkan standar administrasi yang baik;</w:t>
      </w:r>
    </w:p>
    <w:p w14:paraId="7F484A0F" w14:textId="77777777" w:rsidR="008805B6" w:rsidRDefault="00000000">
      <w:pPr>
        <w:numPr>
          <w:ilvl w:val="0"/>
          <w:numId w:val="1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Risiko kehilangan dan kerusakan berkas dapat diminimalkan.</w:t>
      </w:r>
    </w:p>
    <w:p w14:paraId="134E0D5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462D863" w14:textId="77777777" w:rsidR="008805B6" w:rsidRDefault="00000000">
      <w:pPr>
        <w:numPr>
          <w:ilvl w:val="0"/>
          <w:numId w:val="12"/>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STRATEGI KEBERLANJUTAN AKSI PERUBAHAN</w:t>
      </w:r>
    </w:p>
    <w:p w14:paraId="4F142BA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3DA74E9" w14:textId="77777777" w:rsidR="008805B6" w:rsidRDefault="00000000">
      <w:pPr>
        <w:numPr>
          <w:ilvl w:val="0"/>
          <w:numId w:val="1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Aspek Kelembagaan</w:t>
      </w:r>
    </w:p>
    <w:p w14:paraId="7EC3FC09" w14:textId="77777777" w:rsidR="008805B6" w:rsidRDefault="00000000">
      <w:pPr>
        <w:numPr>
          <w:ilvl w:val="0"/>
          <w:numId w:val="15"/>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bookmarkStart w:id="80" w:name="_heading=h.h1b14zqoc466" w:colFirst="0" w:colLast="0"/>
      <w:bookmarkEnd w:id="80"/>
      <w:r>
        <w:rPr>
          <w:rFonts w:ascii="Arial" w:eastAsia="Arial" w:hAnsi="Arial" w:cs="Arial"/>
          <w:color w:val="000000"/>
          <w:sz w:val="24"/>
          <w:szCs w:val="24"/>
        </w:rPr>
        <w:t>Penetapan SOP permanen untuk administrasi digital ijazah;</w:t>
      </w:r>
    </w:p>
    <w:p w14:paraId="3FA8ECF7" w14:textId="77777777" w:rsidR="008805B6" w:rsidRDefault="00000000">
      <w:pPr>
        <w:numPr>
          <w:ilvl w:val="0"/>
          <w:numId w:val="15"/>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Integrasi sistem digital dalam regulasi internal PKBM dan Dinas terkait;</w:t>
      </w:r>
    </w:p>
    <w:p w14:paraId="4E9797C5" w14:textId="77777777" w:rsidR="008805B6" w:rsidRDefault="00000000">
      <w:pPr>
        <w:numPr>
          <w:ilvl w:val="0"/>
          <w:numId w:val="15"/>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Penerbitan SK Penanggung Jawab Sistem (admin </w:t>
      </w:r>
      <w:r>
        <w:rPr>
          <w:rFonts w:ascii="Arial" w:eastAsia="Arial" w:hAnsi="Arial" w:cs="Arial"/>
          <w:i/>
          <w:iCs/>
          <w:color w:val="000000"/>
          <w:sz w:val="24"/>
          <w:szCs w:val="24"/>
        </w:rPr>
        <w:t>Drive</w:t>
      </w:r>
      <w:r>
        <w:rPr>
          <w:rFonts w:ascii="Arial" w:eastAsia="Arial" w:hAnsi="Arial" w:cs="Arial"/>
          <w:color w:val="000000"/>
          <w:sz w:val="24"/>
          <w:szCs w:val="24"/>
        </w:rPr>
        <w:t>, verifikator data);</w:t>
      </w:r>
    </w:p>
    <w:p w14:paraId="28A64AD1" w14:textId="77777777" w:rsidR="008805B6" w:rsidRDefault="00000000">
      <w:pPr>
        <w:numPr>
          <w:ilvl w:val="0"/>
          <w:numId w:val="15"/>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Menjadikan sistem digital sebagai standar baku layanan administrasi kesetaraan.</w:t>
      </w:r>
    </w:p>
    <w:p w14:paraId="0E90FD22" w14:textId="77777777" w:rsidR="008805B6" w:rsidRDefault="00000000">
      <w:pPr>
        <w:numPr>
          <w:ilvl w:val="0"/>
          <w:numId w:val="1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Aspek SDM (Sumber Daya Manusia)</w:t>
      </w:r>
    </w:p>
    <w:p w14:paraId="6B4BC695" w14:textId="77777777" w:rsidR="008805B6" w:rsidRDefault="00000000">
      <w:pPr>
        <w:numPr>
          <w:ilvl w:val="0"/>
          <w:numId w:val="16"/>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Pelatihan berkala untuk operator PKBM terkait penggunaan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550E3C09" w14:textId="77777777" w:rsidR="008805B6" w:rsidRDefault="00000000">
      <w:pPr>
        <w:numPr>
          <w:ilvl w:val="0"/>
          <w:numId w:val="16"/>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Penunjukan admin cadangan untuk menghindari ketergantungan pada satu orang;</w:t>
      </w:r>
    </w:p>
    <w:p w14:paraId="1E22137E" w14:textId="77777777" w:rsidR="008805B6" w:rsidRDefault="00000000">
      <w:pPr>
        <w:numPr>
          <w:ilvl w:val="0"/>
          <w:numId w:val="16"/>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Peningkatan kapasitas SDM melalui;</w:t>
      </w:r>
    </w:p>
    <w:p w14:paraId="1C5283AB" w14:textId="77777777" w:rsidR="008805B6" w:rsidRDefault="00000000">
      <w:pPr>
        <w:numPr>
          <w:ilvl w:val="0"/>
          <w:numId w:val="16"/>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Pemberian panduan sederhana bagi operator baru.</w:t>
      </w:r>
    </w:p>
    <w:p w14:paraId="2492081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14E4E4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41EACEE" w14:textId="77777777" w:rsidR="008805B6" w:rsidRDefault="00000000">
      <w:pPr>
        <w:numPr>
          <w:ilvl w:val="0"/>
          <w:numId w:val="1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Aspek Teknologi</w:t>
      </w:r>
    </w:p>
    <w:p w14:paraId="27DCC87B" w14:textId="77777777" w:rsidR="008805B6" w:rsidRDefault="00000000">
      <w:pPr>
        <w:numPr>
          <w:ilvl w:val="0"/>
          <w:numId w:val="1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Menjaga struktur folder tetap rapi dan konsisten setiap tahun kelulusan;</w:t>
      </w:r>
    </w:p>
    <w:p w14:paraId="5C03DBFE" w14:textId="77777777" w:rsidR="008805B6" w:rsidRDefault="00000000">
      <w:pPr>
        <w:numPr>
          <w:ilvl w:val="0"/>
          <w:numId w:val="1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Melakukan backup rutin (mingguan / bulanan) ke </w:t>
      </w:r>
      <w:r>
        <w:rPr>
          <w:rFonts w:ascii="Arial" w:eastAsia="Arial" w:hAnsi="Arial" w:cs="Arial"/>
          <w:i/>
          <w:iCs/>
          <w:color w:val="000000"/>
          <w:sz w:val="24"/>
          <w:szCs w:val="24"/>
        </w:rPr>
        <w:t>Drive</w:t>
      </w:r>
      <w:r>
        <w:rPr>
          <w:rFonts w:ascii="Arial" w:eastAsia="Arial" w:hAnsi="Arial" w:cs="Arial"/>
          <w:color w:val="000000"/>
          <w:sz w:val="24"/>
          <w:szCs w:val="24"/>
        </w:rPr>
        <w:t xml:space="preserve"> lembaga atau penyimpanan cadangan;</w:t>
      </w:r>
    </w:p>
    <w:p w14:paraId="1B1B79CA" w14:textId="77777777" w:rsidR="008805B6" w:rsidRDefault="00000000">
      <w:pPr>
        <w:numPr>
          <w:ilvl w:val="0"/>
          <w:numId w:val="1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Evaluasi dan penambahan fitur pendukung seperti;</w:t>
      </w:r>
    </w:p>
    <w:p w14:paraId="081BFE0C" w14:textId="77777777" w:rsidR="008805B6" w:rsidRDefault="00000000">
      <w:pPr>
        <w:numPr>
          <w:ilvl w:val="0"/>
          <w:numId w:val="1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 xml:space="preserve">Optimalisasi kapasitas penyimpanan </w:t>
      </w:r>
      <w:r>
        <w:rPr>
          <w:rFonts w:ascii="Arial" w:eastAsia="Arial" w:hAnsi="Arial" w:cs="Arial"/>
          <w:i/>
          <w:iCs/>
          <w:color w:val="000000"/>
          <w:sz w:val="24"/>
          <w:szCs w:val="24"/>
        </w:rPr>
        <w:t>Drive</w:t>
      </w:r>
      <w:r>
        <w:rPr>
          <w:rFonts w:ascii="Arial" w:eastAsia="Arial" w:hAnsi="Arial" w:cs="Arial"/>
          <w:color w:val="000000"/>
          <w:sz w:val="24"/>
          <w:szCs w:val="24"/>
        </w:rPr>
        <w:t xml:space="preserve"> agar tidak penuh.</w:t>
      </w:r>
    </w:p>
    <w:p w14:paraId="34EDC6A9" w14:textId="77777777" w:rsidR="008805B6" w:rsidRDefault="00000000">
      <w:pPr>
        <w:numPr>
          <w:ilvl w:val="0"/>
          <w:numId w:val="1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Aspek Koordinasi dan Kemitraan</w:t>
      </w:r>
    </w:p>
    <w:p w14:paraId="20EB12FE" w14:textId="77777777" w:rsidR="008805B6" w:rsidRDefault="00000000">
      <w:pPr>
        <w:numPr>
          <w:ilvl w:val="0"/>
          <w:numId w:val="18"/>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Memperkuat koordinasi dengan seluruh PKBM di Kabupaten / Kota melalui;</w:t>
      </w:r>
    </w:p>
    <w:p w14:paraId="75446CB1" w14:textId="77777777" w:rsidR="008805B6" w:rsidRDefault="00000000">
      <w:pPr>
        <w:numPr>
          <w:ilvl w:val="0"/>
          <w:numId w:val="18"/>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Melakukan kolaborasi dengan Dinas Pendidikan dan penilik untuk pengawasan dan evaluasi.</w:t>
      </w:r>
    </w:p>
    <w:p w14:paraId="5D0ABB02" w14:textId="77777777" w:rsidR="008805B6" w:rsidRDefault="00000000">
      <w:pPr>
        <w:numPr>
          <w:ilvl w:val="0"/>
          <w:numId w:val="1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Aspek Monitoring dan Evaluasi Berkelanjutan</w:t>
      </w:r>
    </w:p>
    <w:p w14:paraId="7FB52D8A" w14:textId="77777777" w:rsidR="008805B6" w:rsidRDefault="00000000">
      <w:pPr>
        <w:numPr>
          <w:ilvl w:val="0"/>
          <w:numId w:val="1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Pelaksanaan Monitoring &amp; Evaluasi rutin, minimal setiap 3 bulan.</w:t>
      </w:r>
    </w:p>
    <w:p w14:paraId="64A103F6" w14:textId="77777777" w:rsidR="008805B6" w:rsidRDefault="00000000">
      <w:pPr>
        <w:numPr>
          <w:ilvl w:val="0"/>
          <w:numId w:val="1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Pembuatan laporan perkembangan implementasi sistem digital;</w:t>
      </w:r>
    </w:p>
    <w:p w14:paraId="1021E5E3" w14:textId="77777777" w:rsidR="008805B6" w:rsidRDefault="00000000">
      <w:pPr>
        <w:numPr>
          <w:ilvl w:val="0"/>
          <w:numId w:val="1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Analisis kendala berulang dan penyusunan solusi bersama PKBM;</w:t>
      </w:r>
    </w:p>
    <w:p w14:paraId="7F7CF00E" w14:textId="77777777" w:rsidR="008805B6" w:rsidRDefault="00000000">
      <w:pPr>
        <w:numPr>
          <w:ilvl w:val="0"/>
          <w:numId w:val="1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Revisi SOP bila ditemukan proses yang perlu disederhanakan;</w:t>
      </w:r>
    </w:p>
    <w:p w14:paraId="77124AEF" w14:textId="77777777" w:rsidR="008805B6" w:rsidRDefault="00000000">
      <w:pPr>
        <w:numPr>
          <w:ilvl w:val="0"/>
          <w:numId w:val="1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Pemberian umpan balik kepada PKBM untuk peningkatan kualitas layanan administrasi.</w:t>
      </w:r>
    </w:p>
    <w:p w14:paraId="13D1AACA" w14:textId="77777777" w:rsidR="008805B6" w:rsidRDefault="00000000">
      <w:pPr>
        <w:numPr>
          <w:ilvl w:val="0"/>
          <w:numId w:val="14"/>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Aspek Penguatan Budaya Kerja</w:t>
      </w:r>
    </w:p>
    <w:p w14:paraId="6D91B383" w14:textId="77777777" w:rsidR="008805B6" w:rsidRDefault="00000000">
      <w:pPr>
        <w:numPr>
          <w:ilvl w:val="0"/>
          <w:numId w:val="2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Menumbuhkan budaya kerja paperless yang efektif dan efisien;</w:t>
      </w:r>
    </w:p>
    <w:p w14:paraId="09A0A845" w14:textId="77777777" w:rsidR="008805B6" w:rsidRDefault="00000000">
      <w:pPr>
        <w:numPr>
          <w:ilvl w:val="0"/>
          <w:numId w:val="2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Menjadikan digitalisasi sebagai bagian dari budaya inovasi di PKBM;</w:t>
      </w:r>
    </w:p>
    <w:p w14:paraId="73642652" w14:textId="77777777" w:rsidR="008805B6" w:rsidRDefault="00000000">
      <w:pPr>
        <w:numPr>
          <w:ilvl w:val="0"/>
          <w:numId w:val="2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Mendorong setiap operator untuk berorientasi pada kualitas, kecepatan, dan ketertiban.</w:t>
      </w:r>
    </w:p>
    <w:p w14:paraId="641F0E0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669EE4C" w14:textId="77777777" w:rsidR="008805B6" w:rsidRDefault="00000000">
      <w:pPr>
        <w:numPr>
          <w:ilvl w:val="0"/>
          <w:numId w:val="12"/>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OUTPUT KEBERLANJUTAN</w:t>
      </w:r>
    </w:p>
    <w:p w14:paraId="78E7A59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9C84C5F"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Dengan strategi keberlanjutan ini, diharapkan Sistem Administrasi Digital terus berjalan dan berkembang menghasilkan :</w:t>
      </w:r>
    </w:p>
    <w:p w14:paraId="4426D378" w14:textId="77777777" w:rsidR="008805B6" w:rsidRDefault="00000000">
      <w:pPr>
        <w:numPr>
          <w:ilvl w:val="0"/>
          <w:numId w:val="22"/>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Arsip ijazah yang aman dan terdokumentasi setiap tahun;</w:t>
      </w:r>
    </w:p>
    <w:p w14:paraId="208B7F35" w14:textId="77777777" w:rsidR="008805B6" w:rsidRDefault="00000000">
      <w:pPr>
        <w:numPr>
          <w:ilvl w:val="0"/>
          <w:numId w:val="22"/>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PKBM yang konsisten mengikuti SOP pengelolaan digital;</w:t>
      </w:r>
    </w:p>
    <w:p w14:paraId="229BDB37" w14:textId="77777777" w:rsidR="008805B6" w:rsidRDefault="00000000">
      <w:pPr>
        <w:numPr>
          <w:ilvl w:val="0"/>
          <w:numId w:val="22"/>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Proses verifikasi lebih cepat, transparan, dan efisien;</w:t>
      </w:r>
    </w:p>
    <w:p w14:paraId="503580FB" w14:textId="77777777" w:rsidR="008805B6" w:rsidRDefault="00000000">
      <w:pPr>
        <w:numPr>
          <w:ilvl w:val="0"/>
          <w:numId w:val="22"/>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Database peserta didik kesetaraan terkelola secara profesional.</w:t>
      </w:r>
    </w:p>
    <w:p w14:paraId="2FA1F946" w14:textId="77777777" w:rsidR="008805B6" w:rsidRDefault="00000000">
      <w:pPr>
        <w:numPr>
          <w:ilvl w:val="0"/>
          <w:numId w:val="22"/>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lastRenderedPageBreak/>
        <w:t>Pelayanan administrasi yang lebih akuntabel dan dapat dipertanggungjawabkan.</w:t>
      </w:r>
    </w:p>
    <w:p w14:paraId="73E4AEF8"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719574E" w14:textId="77777777" w:rsidR="008805B6" w:rsidRDefault="00000000">
      <w:pPr>
        <w:numPr>
          <w:ilvl w:val="0"/>
          <w:numId w:val="12"/>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INDIKATOR KEBERHASILAN JANGKA PANJANG</w:t>
      </w:r>
    </w:p>
    <w:p w14:paraId="123724E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88E8189" w14:textId="77777777" w:rsidR="008805B6" w:rsidRDefault="00000000">
      <w:pPr>
        <w:numPr>
          <w:ilvl w:val="0"/>
          <w:numId w:val="2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100% PKBM menggunakan sistem digital secara mandiri;</w:t>
      </w:r>
    </w:p>
    <w:p w14:paraId="3E0C4EA5" w14:textId="77777777" w:rsidR="008805B6" w:rsidRDefault="00000000">
      <w:pPr>
        <w:numPr>
          <w:ilvl w:val="0"/>
          <w:numId w:val="2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Berkurangnya kesalahan administrasi minimal 70% dalam 1 tahun;</w:t>
      </w:r>
    </w:p>
    <w:p w14:paraId="7931DCAA" w14:textId="77777777" w:rsidR="008805B6" w:rsidRDefault="00000000">
      <w:pPr>
        <w:numPr>
          <w:ilvl w:val="0"/>
          <w:numId w:val="2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Kecepatan layanan administrasi meningkat minimal 50%;</w:t>
      </w:r>
    </w:p>
    <w:p w14:paraId="08EB65F7" w14:textId="77777777" w:rsidR="008805B6" w:rsidRDefault="00000000">
      <w:pPr>
        <w:numPr>
          <w:ilvl w:val="0"/>
          <w:numId w:val="23"/>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Semua berkas peserta tersimpan aman pada </w:t>
      </w:r>
      <w:r>
        <w:rPr>
          <w:rFonts w:ascii="Arial" w:eastAsia="Arial" w:hAnsi="Arial" w:cs="Arial"/>
          <w:i/>
          <w:iCs/>
          <w:color w:val="000000"/>
          <w:sz w:val="24"/>
          <w:szCs w:val="24"/>
        </w:rPr>
        <w:t>drive</w:t>
      </w:r>
      <w:r>
        <w:rPr>
          <w:rFonts w:ascii="Arial" w:eastAsia="Arial" w:hAnsi="Arial" w:cs="Arial"/>
          <w:color w:val="000000"/>
          <w:sz w:val="24"/>
          <w:szCs w:val="24"/>
        </w:rPr>
        <w:t xml:space="preserve"> setiap tahun;</w:t>
      </w:r>
    </w:p>
    <w:p w14:paraId="49B3601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17B18E6"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noProof/>
        </w:rPr>
        <w:drawing>
          <wp:anchor distT="0" distB="0" distL="0" distR="0" simplePos="0" relativeHeight="251667456" behindDoc="1" locked="0" layoutInCell="1" hidden="0" allowOverlap="1" wp14:anchorId="63021326" wp14:editId="61A5842D">
            <wp:simplePos x="0" y="0"/>
            <wp:positionH relativeFrom="column">
              <wp:posOffset>1013459</wp:posOffset>
            </wp:positionH>
            <wp:positionV relativeFrom="paragraph">
              <wp:posOffset>157480</wp:posOffset>
            </wp:positionV>
            <wp:extent cx="3704590" cy="5093093"/>
            <wp:effectExtent l="0" t="0" r="0" b="0"/>
            <wp:wrapNone/>
            <wp:docPr id="212024052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2"/>
                    <a:srcRect/>
                    <a:stretch>
                      <a:fillRect/>
                    </a:stretch>
                  </pic:blipFill>
                  <pic:spPr>
                    <a:xfrm>
                      <a:off x="0" y="0"/>
                      <a:ext cx="3704590" cy="5093093"/>
                    </a:xfrm>
                    <a:prstGeom prst="rect">
                      <a:avLst/>
                    </a:prstGeom>
                    <a:ln/>
                  </pic:spPr>
                </pic:pic>
              </a:graphicData>
            </a:graphic>
          </wp:anchor>
        </w:drawing>
      </w:r>
    </w:p>
    <w:p w14:paraId="6A76D34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B94D6B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7FEE49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893EC6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DE07E0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84F101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C28CB1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40547C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99F0C7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5ACDD3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3AE2C4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BE4FE8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B05420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3C20CB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66E6EC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59C4E7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879F47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9A4EBB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6F303C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3E4A35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55BF7D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4407B14"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81" w:name="_heading=h.rz3adf4s5v6d" w:colFirst="0" w:colLast="0"/>
      <w:bookmarkEnd w:id="81"/>
      <w:r>
        <w:rPr>
          <w:rFonts w:ascii="Arial" w:eastAsia="Arial" w:hAnsi="Arial" w:cs="Arial"/>
          <w:color w:val="000000"/>
          <w:sz w:val="24"/>
          <w:szCs w:val="24"/>
        </w:rPr>
        <w:t>Gambar 13. Surat Pernyataan Keberlanjutan Aksi Perubahan</w:t>
      </w:r>
    </w:p>
    <w:p w14:paraId="48BE8508" w14:textId="77777777" w:rsidR="008805B6" w:rsidRDefault="00000000">
      <w:pPr>
        <w:pStyle w:val="Heading1"/>
        <w:spacing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lastRenderedPageBreak/>
        <w:t>BAB V</w:t>
      </w:r>
    </w:p>
    <w:p w14:paraId="50026AC8"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KETERKAITAN DENGAN MATA PELATIHAN PILIHAN</w:t>
      </w:r>
    </w:p>
    <w:p w14:paraId="07C7638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74323D1" w14:textId="77777777" w:rsidR="008805B6" w:rsidRDefault="00000000">
      <w:pPr>
        <w:pBdr>
          <w:top w:val="nil"/>
          <w:left w:val="nil"/>
          <w:bottom w:val="nil"/>
          <w:right w:val="nil"/>
          <w:between w:val="nil"/>
        </w:pBdr>
        <w:spacing w:after="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 xml:space="preserve">Mata pelatihan pilihan yang di ambil untuk menunjang keberhasilan aksi perubahan Sistem Administrasi Digital Ijazah Kesetaraan Paket A, Paket B dan Paket C Menggunakan </w:t>
      </w:r>
      <w:r>
        <w:rPr>
          <w:rFonts w:ascii="Arial" w:eastAsia="Arial" w:hAnsi="Arial" w:cs="Arial"/>
          <w:i/>
          <w:iCs/>
          <w:color w:val="000000"/>
          <w:sz w:val="24"/>
          <w:szCs w:val="24"/>
        </w:rPr>
        <w:t>Google Drive</w:t>
      </w:r>
      <w:r>
        <w:rPr>
          <w:rFonts w:ascii="Arial" w:eastAsia="Arial" w:hAnsi="Arial" w:cs="Arial"/>
          <w:color w:val="000000"/>
          <w:sz w:val="24"/>
          <w:szCs w:val="24"/>
        </w:rPr>
        <w:t xml:space="preserve"> di Dinas Pendidikan Kabupaten Ogan Komering Ilir ini bersumber dari website ASN Berpijar. Adapun mata pelatihan tersebut adalah :</w:t>
      </w:r>
    </w:p>
    <w:p w14:paraId="35C1CB9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6AD12D6" w14:textId="77777777" w:rsidR="008805B6" w:rsidRDefault="00000000">
      <w:pPr>
        <w:numPr>
          <w:ilvl w:val="0"/>
          <w:numId w:val="24"/>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i/>
          <w:iCs/>
          <w:color w:val="000000"/>
          <w:sz w:val="24"/>
          <w:szCs w:val="24"/>
        </w:rPr>
        <w:t>Gender Equality, Disability, and Social Inclusion</w:t>
      </w:r>
      <w:r>
        <w:rPr>
          <w:rFonts w:ascii="Arial" w:eastAsia="Arial" w:hAnsi="Arial" w:cs="Arial"/>
          <w:color w:val="000000"/>
          <w:sz w:val="24"/>
          <w:szCs w:val="24"/>
        </w:rPr>
        <w:t> (GEDSI)</w:t>
      </w:r>
    </w:p>
    <w:p w14:paraId="18B87C8D"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Aksi perubahan digitalisasi administrasi ijazah kesetaraan memerlukan dukungan berbagai pihak, termasuk PKBM, operator, peserta didik, dan pengawas. Untuk memastikan seluruh pihak dapat berpartisipasi dan memperoleh manfaat secara adil, pendekatan Gender Equality, Disability, and Social Inclusion (GEDSI) menjadi sangat penting. Penerapan GEDSI membantu memastikan bahwa transformasi digital:</w:t>
      </w:r>
    </w:p>
    <w:p w14:paraId="788EFAC5" w14:textId="77777777" w:rsidR="008805B6" w:rsidRDefault="00000000">
      <w:pPr>
        <w:numPr>
          <w:ilvl w:val="0"/>
          <w:numId w:val="2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Tidak memunculkan kesenjangan baru,</w:t>
      </w:r>
    </w:p>
    <w:p w14:paraId="203757B2" w14:textId="77777777" w:rsidR="008805B6" w:rsidRDefault="00000000">
      <w:pPr>
        <w:numPr>
          <w:ilvl w:val="0"/>
          <w:numId w:val="2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Dapat diakses oleh semua;</w:t>
      </w:r>
    </w:p>
    <w:p w14:paraId="062C1285" w14:textId="77777777" w:rsidR="008805B6" w:rsidRDefault="00000000">
      <w:pPr>
        <w:numPr>
          <w:ilvl w:val="0"/>
          <w:numId w:val="2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Berjalan inklusif;</w:t>
      </w:r>
    </w:p>
    <w:p w14:paraId="63CF3D66" w14:textId="77777777" w:rsidR="008805B6" w:rsidRDefault="00000000">
      <w:pPr>
        <w:numPr>
          <w:ilvl w:val="0"/>
          <w:numId w:val="2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Dan memberikan kesempatan yang sama kepada setiap PKBM, operator dan peserta didik.</w:t>
      </w:r>
    </w:p>
    <w:p w14:paraId="20735E07"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Pendekatan GEDSI sangat penting untuk memastikan bahwa digitalisasi administrasi ijazah tidak hanya modern secara teknologi, tetapi juga adil, inklusif, dan berorientasi pada hak semua individu.</w:t>
      </w:r>
    </w:p>
    <w:p w14:paraId="04EB0292"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Dengan mengintegrasikan GEDSI ke dalam seluruh tahapan aksi perubahan, Sistem Administrasi Digital Ijazah Kesetaraan Paket A, B, dan C menjadi :</w:t>
      </w:r>
    </w:p>
    <w:p w14:paraId="46CE4E37" w14:textId="77777777" w:rsidR="008805B6" w:rsidRDefault="00000000">
      <w:pPr>
        <w:numPr>
          <w:ilvl w:val="0"/>
          <w:numId w:val="25"/>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Lebih mudah diakses;</w:t>
      </w:r>
    </w:p>
    <w:p w14:paraId="739B7024" w14:textId="77777777" w:rsidR="008805B6" w:rsidRDefault="00000000">
      <w:pPr>
        <w:numPr>
          <w:ilvl w:val="0"/>
          <w:numId w:val="25"/>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Digunakan oleh siapa saja;</w:t>
      </w:r>
    </w:p>
    <w:p w14:paraId="2D29FEF4" w14:textId="77777777" w:rsidR="008805B6" w:rsidRDefault="00000000">
      <w:pPr>
        <w:numPr>
          <w:ilvl w:val="0"/>
          <w:numId w:val="25"/>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Meningkatkan mutu layanan;</w:t>
      </w:r>
    </w:p>
    <w:p w14:paraId="3F26A371" w14:textId="77777777" w:rsidR="008805B6" w:rsidRDefault="00000000">
      <w:pPr>
        <w:numPr>
          <w:ilvl w:val="0"/>
          <w:numId w:val="25"/>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Memberikan manfaat merata kepada seluruh PKBM.</w:t>
      </w:r>
    </w:p>
    <w:p w14:paraId="485906D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A68F37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75142B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3797DE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6E03128" w14:textId="77777777" w:rsidR="008805B6" w:rsidRDefault="00000000">
      <w:pPr>
        <w:numPr>
          <w:ilvl w:val="0"/>
          <w:numId w:val="24"/>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lastRenderedPageBreak/>
        <w:t>Keterampilan Digital (</w:t>
      </w:r>
      <w:r>
        <w:rPr>
          <w:rFonts w:ascii="Arial" w:eastAsia="Arial" w:hAnsi="Arial" w:cs="Arial"/>
          <w:i/>
          <w:iCs/>
          <w:color w:val="000000"/>
          <w:sz w:val="24"/>
          <w:szCs w:val="24"/>
        </w:rPr>
        <w:t>Digital Skill</w:t>
      </w:r>
      <w:r>
        <w:rPr>
          <w:rFonts w:ascii="Arial" w:eastAsia="Arial" w:hAnsi="Arial" w:cs="Arial"/>
          <w:color w:val="000000"/>
          <w:sz w:val="24"/>
          <w:szCs w:val="24"/>
        </w:rPr>
        <w:t>) dalam Penyusunan Kebijakan</w:t>
      </w:r>
    </w:p>
    <w:p w14:paraId="51CA9962"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Penerapan Sistem Administrasi Digital Ijazah Kesetaraan berbasis Google Drive membutuhkan dukungan kebijakan yang tepat, cepat, dan adaptif. Dalam era transformasi digital, penyusunan kebijakan tidak lagi hanya mengandalkan kemampuan administratif, tetapi juga keterampilan digital (digital skill) yang memadai. Keterampilan digital sangat penting untuk memastikan bahwa kebijakan yang dibuat :</w:t>
      </w:r>
    </w:p>
    <w:p w14:paraId="646B13E0" w14:textId="77777777" w:rsidR="008805B6" w:rsidRDefault="00000000">
      <w:pPr>
        <w:numPr>
          <w:ilvl w:val="0"/>
          <w:numId w:val="2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Efektif;</w:t>
      </w:r>
    </w:p>
    <w:p w14:paraId="7AE658F4" w14:textId="77777777" w:rsidR="008805B6" w:rsidRDefault="00000000">
      <w:pPr>
        <w:numPr>
          <w:ilvl w:val="0"/>
          <w:numId w:val="2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Mudah diterapkan;</w:t>
      </w:r>
    </w:p>
    <w:p w14:paraId="71EF8E03" w14:textId="77777777" w:rsidR="008805B6" w:rsidRDefault="00000000">
      <w:pPr>
        <w:numPr>
          <w:ilvl w:val="0"/>
          <w:numId w:val="2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Responsif terhadap kebutuhan lapangan;</w:t>
      </w:r>
    </w:p>
    <w:p w14:paraId="0E27EF38" w14:textId="77777777" w:rsidR="008805B6" w:rsidRDefault="00000000">
      <w:pPr>
        <w:numPr>
          <w:ilvl w:val="0"/>
          <w:numId w:val="2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Relevan dengan perkembangan teknologi;</w:t>
      </w:r>
    </w:p>
    <w:p w14:paraId="2D110100" w14:textId="77777777" w:rsidR="008805B6" w:rsidRDefault="00000000">
      <w:pPr>
        <w:numPr>
          <w:ilvl w:val="0"/>
          <w:numId w:val="2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i/>
          <w:iCs/>
          <w:color w:val="000000"/>
          <w:sz w:val="24"/>
          <w:szCs w:val="24"/>
        </w:rPr>
        <w:t>Inklusif</w:t>
      </w:r>
      <w:r>
        <w:rPr>
          <w:rFonts w:ascii="Arial" w:eastAsia="Arial" w:hAnsi="Arial" w:cs="Arial"/>
          <w:color w:val="000000"/>
          <w:sz w:val="24"/>
          <w:szCs w:val="24"/>
        </w:rPr>
        <w:t xml:space="preserve"> untuk seluruh PKBM.</w:t>
      </w:r>
    </w:p>
    <w:p w14:paraId="006025AF"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Keterampilan digital merupakan fondasi utama dalam penyusunan kebijakan administrasi digital ijazah kesetaraan. Dengan penguasaan digital skills yang baik, kebijakan menjadi lebih:</w:t>
      </w:r>
    </w:p>
    <w:p w14:paraId="03926566" w14:textId="77777777" w:rsidR="008805B6" w:rsidRDefault="00000000">
      <w:pPr>
        <w:numPr>
          <w:ilvl w:val="0"/>
          <w:numId w:val="28"/>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Efektif;</w:t>
      </w:r>
    </w:p>
    <w:p w14:paraId="22489DB9" w14:textId="77777777" w:rsidR="008805B6" w:rsidRDefault="00000000">
      <w:pPr>
        <w:numPr>
          <w:ilvl w:val="0"/>
          <w:numId w:val="28"/>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Aksesibel;</w:t>
      </w:r>
    </w:p>
    <w:p w14:paraId="56D795BD" w14:textId="77777777" w:rsidR="008805B6" w:rsidRDefault="00000000">
      <w:pPr>
        <w:numPr>
          <w:ilvl w:val="0"/>
          <w:numId w:val="28"/>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Aman;</w:t>
      </w:r>
    </w:p>
    <w:p w14:paraId="27984AEA" w14:textId="77777777" w:rsidR="008805B6" w:rsidRDefault="00000000">
      <w:pPr>
        <w:numPr>
          <w:ilvl w:val="0"/>
          <w:numId w:val="28"/>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Mudah diterapkan;</w:t>
      </w:r>
    </w:p>
    <w:p w14:paraId="187ECDAC" w14:textId="77777777" w:rsidR="008805B6" w:rsidRDefault="00000000">
      <w:pPr>
        <w:numPr>
          <w:ilvl w:val="0"/>
          <w:numId w:val="28"/>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Berdampak jangka panjang.</w:t>
      </w:r>
    </w:p>
    <w:p w14:paraId="53A51115"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Digital skill bukan hanya kemampuan teknis, tetapi kemampuan strategis yang memastikan keberhasilan sistem administrasi digital menggunakan Google Drive di seluruh PKBM, sehingga layanan pendidikan kesetaraan berjalan lebih modern, efisien, dan profesional.</w:t>
      </w:r>
    </w:p>
    <w:p w14:paraId="7E8D250C" w14:textId="77777777" w:rsidR="008805B6" w:rsidRDefault="00000000">
      <w:pPr>
        <w:numPr>
          <w:ilvl w:val="0"/>
          <w:numId w:val="24"/>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Pengelolaan Konflik Kepentingan</w:t>
      </w:r>
    </w:p>
    <w:p w14:paraId="07D33613"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Transformasi administrasi ijazah kesetaraan dari sistem manual menuju digital seringkali melibatkan banyak pihak: pengelola PKBM, operator, pengawas, dinas pendidikan, hingga peserta didik. Perbedaan peran, persepsi, dan kepentingan seringkali menimbulkan konflik kepentingan (conflict of interest) dalam penyusunan dan implementasi kebijakan. Oleh karena itu, penting untuk menerapkan mekanisme pengelolaan konflik kepentingan agar kebijakan digitalisasi :</w:t>
      </w:r>
    </w:p>
    <w:p w14:paraId="4CCE1BFE" w14:textId="77777777" w:rsidR="008805B6" w:rsidRDefault="00000000">
      <w:pPr>
        <w:numPr>
          <w:ilvl w:val="0"/>
          <w:numId w:val="2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Objektif;</w:t>
      </w:r>
    </w:p>
    <w:p w14:paraId="1A14B5BE" w14:textId="77777777" w:rsidR="008805B6" w:rsidRDefault="00000000">
      <w:pPr>
        <w:numPr>
          <w:ilvl w:val="0"/>
          <w:numId w:val="2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Transparan;</w:t>
      </w:r>
    </w:p>
    <w:p w14:paraId="278D0507" w14:textId="77777777" w:rsidR="008805B6" w:rsidRDefault="00000000">
      <w:pPr>
        <w:numPr>
          <w:ilvl w:val="0"/>
          <w:numId w:val="2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lastRenderedPageBreak/>
        <w:t>Dapat diterima semua pihak;</w:t>
      </w:r>
    </w:p>
    <w:p w14:paraId="6806B090" w14:textId="77777777" w:rsidR="008805B6" w:rsidRDefault="00000000">
      <w:pPr>
        <w:numPr>
          <w:ilvl w:val="0"/>
          <w:numId w:val="2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Tidak menguntungkan pihak tertentu;</w:t>
      </w:r>
    </w:p>
    <w:p w14:paraId="63B0680A" w14:textId="77777777" w:rsidR="008805B6" w:rsidRDefault="00000000">
      <w:pPr>
        <w:numPr>
          <w:ilvl w:val="0"/>
          <w:numId w:val="29"/>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Efektif dan berkelanjutan.</w:t>
      </w:r>
    </w:p>
    <w:p w14:paraId="01943EC6"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Pengelolaan konflik kepentingan adalah elemen penting dalam penyusunan kebijakan digitalisasi administrasi ijazah kesetaraan. Dengan menerapkan prinsip transparansi, etika, pelibatan pemangku kepentingan, serta pengaturan akses yang adil, kebijakan dapat berjalan efektif, diterima semua pihak, dan mendukung keberhasilan serta keberlanjutan aksi perubahan. Pendekatan ini memastikan bahwa sistem administrasi digital tidak hanya modern dan efisien, tetapi juga adil, transparan, dan bebas dari kepentingan pribadi.</w:t>
      </w:r>
    </w:p>
    <w:p w14:paraId="2F38DE10" w14:textId="77777777" w:rsidR="008805B6" w:rsidRDefault="00000000">
      <w:pPr>
        <w:numPr>
          <w:ilvl w:val="0"/>
          <w:numId w:val="24"/>
        </w:numPr>
        <w:pBdr>
          <w:top w:val="nil"/>
          <w:left w:val="nil"/>
          <w:bottom w:val="nil"/>
          <w:right w:val="nil"/>
          <w:between w:val="nil"/>
        </w:pBdr>
        <w:tabs>
          <w:tab w:val="left" w:pos="567"/>
        </w:tabs>
        <w:spacing w:after="0"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Resiliensi Diri (</w:t>
      </w:r>
      <w:r>
        <w:rPr>
          <w:rFonts w:ascii="Arial" w:eastAsia="Arial" w:hAnsi="Arial" w:cs="Arial"/>
          <w:i/>
          <w:iCs/>
          <w:color w:val="000000"/>
          <w:sz w:val="24"/>
          <w:szCs w:val="24"/>
        </w:rPr>
        <w:t>Self Resilence</w:t>
      </w:r>
      <w:r>
        <w:rPr>
          <w:rFonts w:ascii="Arial" w:eastAsia="Arial" w:hAnsi="Arial" w:cs="Arial"/>
          <w:color w:val="000000"/>
          <w:sz w:val="24"/>
          <w:szCs w:val="24"/>
        </w:rPr>
        <w:t>)</w:t>
      </w:r>
    </w:p>
    <w:p w14:paraId="33ABE521"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Penyusunan kebijakan dalam program digitalisasi administrasi ijazah kesetaraan bukan hanya soal kemampuan teknis dan manajerial, tetapi juga memerlukan resiliensi diri (self-resilience) dari pemimpin perubahan. Transformasi digital sering menghadapi resistensi, hambatan teknis, keterbatasan SDM, dan tekanan waktu. Pemimpin yang tidak memiliki ketangguhan diri akan kesulitan mempertahankan arah perubahan. Resiliensi diri menjadi faktor penting agar penyusunan kebijakan dapat berjalan :</w:t>
      </w:r>
    </w:p>
    <w:p w14:paraId="6481F5BF" w14:textId="77777777" w:rsidR="008805B6" w:rsidRDefault="00000000">
      <w:pPr>
        <w:numPr>
          <w:ilvl w:val="0"/>
          <w:numId w:val="30"/>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Konsisten;</w:t>
      </w:r>
    </w:p>
    <w:p w14:paraId="68BD7EE8" w14:textId="77777777" w:rsidR="008805B6" w:rsidRDefault="00000000">
      <w:pPr>
        <w:numPr>
          <w:ilvl w:val="0"/>
          <w:numId w:val="30"/>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Objektif;</w:t>
      </w:r>
    </w:p>
    <w:p w14:paraId="48BA7C9F" w14:textId="77777777" w:rsidR="008805B6" w:rsidRDefault="00000000">
      <w:pPr>
        <w:numPr>
          <w:ilvl w:val="0"/>
          <w:numId w:val="30"/>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Adaptif terhadap perubahan;</w:t>
      </w:r>
    </w:p>
    <w:p w14:paraId="354BC0A5" w14:textId="77777777" w:rsidR="008805B6" w:rsidRDefault="00000000">
      <w:pPr>
        <w:numPr>
          <w:ilvl w:val="0"/>
          <w:numId w:val="30"/>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Tetap fokus meskipun menghadapi tantangan;</w:t>
      </w:r>
    </w:p>
    <w:p w14:paraId="362A4E76"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Resiliensi diri merupakan kompetensi kunci dalam penyusunan kebijakan digitalisasi administrasi ijazah kesetaraan. Tanpa ketangguhan mental, fokus, dan kemampuan beradaptasi, kebijakan tidak akan berjalan maksimal. Resiliensi diri memungkinkan pemimpin :</w:t>
      </w:r>
    </w:p>
    <w:p w14:paraId="1010DA83" w14:textId="77777777" w:rsidR="008805B6" w:rsidRDefault="00000000">
      <w:pPr>
        <w:numPr>
          <w:ilvl w:val="0"/>
          <w:numId w:val="31"/>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tetap stabil dalam tekanan,</w:t>
      </w:r>
    </w:p>
    <w:p w14:paraId="719B9EAA" w14:textId="77777777" w:rsidR="008805B6" w:rsidRDefault="00000000">
      <w:pPr>
        <w:numPr>
          <w:ilvl w:val="0"/>
          <w:numId w:val="31"/>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memecahkan masalah secara kreatif,</w:t>
      </w:r>
    </w:p>
    <w:p w14:paraId="7A22E01B" w14:textId="77777777" w:rsidR="008805B6" w:rsidRDefault="00000000">
      <w:pPr>
        <w:numPr>
          <w:ilvl w:val="0"/>
          <w:numId w:val="31"/>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menggerakkan stakeholder,</w:t>
      </w:r>
    </w:p>
    <w:p w14:paraId="26FC71DB" w14:textId="77777777" w:rsidR="008805B6" w:rsidRDefault="00000000">
      <w:pPr>
        <w:numPr>
          <w:ilvl w:val="0"/>
          <w:numId w:val="31"/>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dan menjaga arah perubahan tetap konsisten.</w:t>
      </w:r>
    </w:p>
    <w:p w14:paraId="3DA8B6C0"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Dengan resiliensi yang kuat, Aksi Perubahan Sistem Administrasi Digital Ijazah Kesetaraan menggunakan Google Drive akan berjalan lebih efektif, diterima luas, dan berkelanjutan.</w:t>
      </w:r>
    </w:p>
    <w:p w14:paraId="0C77B59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77D895D" w14:textId="77777777" w:rsidR="008805B6" w:rsidRDefault="00000000">
      <w:pPr>
        <w:pBdr>
          <w:top w:val="nil"/>
          <w:left w:val="nil"/>
          <w:bottom w:val="nil"/>
          <w:right w:val="nil"/>
          <w:between w:val="nil"/>
        </w:pBdr>
        <w:spacing w:after="0" w:line="360" w:lineRule="auto"/>
        <w:ind w:firstLine="567"/>
        <w:jc w:val="both"/>
        <w:rPr>
          <w:rFonts w:ascii="Arial" w:eastAsia="Arial" w:hAnsi="Arial" w:cs="Arial"/>
          <w:color w:val="000000"/>
          <w:sz w:val="24"/>
          <w:szCs w:val="24"/>
        </w:rPr>
      </w:pPr>
      <w:r>
        <w:rPr>
          <w:rFonts w:ascii="Arial" w:eastAsia="Arial" w:hAnsi="Arial" w:cs="Arial"/>
          <w:color w:val="000000"/>
          <w:sz w:val="24"/>
          <w:szCs w:val="24"/>
        </w:rPr>
        <w:t>Keterkaitan Aksi perubahan yang dilakukan dengan mata pelatihan pilihan yang diambil dijelaskan pada tabel sebagai berikut :</w:t>
      </w:r>
    </w:p>
    <w:p w14:paraId="560BA12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tbl>
      <w:tblPr>
        <w:tblStyle w:val="a3"/>
        <w:tblW w:w="10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
        <w:gridCol w:w="2145"/>
        <w:gridCol w:w="2161"/>
        <w:gridCol w:w="3239"/>
        <w:gridCol w:w="2070"/>
      </w:tblGrid>
      <w:tr w:rsidR="008805B6" w14:paraId="50FB5C05" w14:textId="77777777">
        <w:trPr>
          <w:trHeight w:val="1053"/>
          <w:tblHeader/>
          <w:jc w:val="center"/>
        </w:trPr>
        <w:tc>
          <w:tcPr>
            <w:tcW w:w="550" w:type="dxa"/>
            <w:tcBorders>
              <w:bottom w:val="single" w:sz="4" w:space="0" w:color="000000"/>
            </w:tcBorders>
            <w:shd w:val="clear" w:color="auto" w:fill="B4C6E7"/>
            <w:vAlign w:val="center"/>
          </w:tcPr>
          <w:p w14:paraId="173161DB" w14:textId="77777777" w:rsidR="008805B6" w:rsidRDefault="0000000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NO</w:t>
            </w:r>
          </w:p>
        </w:tc>
        <w:tc>
          <w:tcPr>
            <w:tcW w:w="2145" w:type="dxa"/>
            <w:tcBorders>
              <w:bottom w:val="single" w:sz="4" w:space="0" w:color="000000"/>
            </w:tcBorders>
            <w:shd w:val="clear" w:color="auto" w:fill="B4C6E7"/>
            <w:vAlign w:val="center"/>
          </w:tcPr>
          <w:p w14:paraId="5C83D37E" w14:textId="77777777" w:rsidR="008805B6" w:rsidRDefault="0000000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MATA PELATIHAN</w:t>
            </w:r>
          </w:p>
        </w:tc>
        <w:tc>
          <w:tcPr>
            <w:tcW w:w="2161" w:type="dxa"/>
            <w:tcBorders>
              <w:bottom w:val="single" w:sz="4" w:space="0" w:color="000000"/>
            </w:tcBorders>
            <w:shd w:val="clear" w:color="auto" w:fill="B4C6E7"/>
            <w:vAlign w:val="center"/>
          </w:tcPr>
          <w:p w14:paraId="485566CF" w14:textId="77777777" w:rsidR="008805B6" w:rsidRDefault="0000000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JALUR PEMBELAJARAN</w:t>
            </w:r>
          </w:p>
        </w:tc>
        <w:tc>
          <w:tcPr>
            <w:tcW w:w="3239" w:type="dxa"/>
            <w:tcBorders>
              <w:bottom w:val="single" w:sz="4" w:space="0" w:color="000000"/>
            </w:tcBorders>
            <w:shd w:val="clear" w:color="auto" w:fill="B4C6E7"/>
            <w:vAlign w:val="center"/>
          </w:tcPr>
          <w:p w14:paraId="0F55EB78" w14:textId="77777777" w:rsidR="008805B6" w:rsidRDefault="00000000">
            <w:pPr>
              <w:pBdr>
                <w:top w:val="nil"/>
                <w:left w:val="nil"/>
                <w:bottom w:val="nil"/>
                <w:right w:val="nil"/>
                <w:between w:val="nil"/>
              </w:pBdr>
              <w:spacing w:after="0" w:line="240" w:lineRule="auto"/>
              <w:jc w:val="center"/>
              <w:rPr>
                <w:rFonts w:ascii="Arial" w:eastAsia="Arial" w:hAnsi="Arial" w:cs="Arial"/>
                <w:b/>
                <w:bCs/>
                <w:color w:val="000000"/>
                <w:sz w:val="20"/>
                <w:szCs w:val="20"/>
              </w:rPr>
            </w:pPr>
            <w:bookmarkStart w:id="82" w:name="_heading=h.au5mphx8e46r" w:colFirst="0" w:colLast="0"/>
            <w:bookmarkEnd w:id="82"/>
            <w:r>
              <w:rPr>
                <w:rFonts w:ascii="Arial" w:eastAsia="Arial" w:hAnsi="Arial" w:cs="Arial"/>
                <w:b/>
                <w:bCs/>
                <w:color w:val="000000"/>
                <w:sz w:val="20"/>
                <w:szCs w:val="20"/>
              </w:rPr>
              <w:t>HUBUNGAN DENGAN AKSI PERUBAHAN</w:t>
            </w:r>
          </w:p>
        </w:tc>
        <w:tc>
          <w:tcPr>
            <w:tcW w:w="2070" w:type="dxa"/>
            <w:tcBorders>
              <w:bottom w:val="single" w:sz="4" w:space="0" w:color="000000"/>
            </w:tcBorders>
            <w:shd w:val="clear" w:color="auto" w:fill="B4C6E7"/>
            <w:vAlign w:val="center"/>
          </w:tcPr>
          <w:p w14:paraId="6E370D05" w14:textId="77777777" w:rsidR="008805B6" w:rsidRDefault="00000000">
            <w:pPr>
              <w:pBdr>
                <w:top w:val="nil"/>
                <w:left w:val="nil"/>
                <w:bottom w:val="nil"/>
                <w:right w:val="nil"/>
                <w:between w:val="nil"/>
              </w:pBd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SUMBER PEMBELAJARAN</w:t>
            </w:r>
          </w:p>
        </w:tc>
      </w:tr>
      <w:tr w:rsidR="008805B6" w14:paraId="31F06DF6" w14:textId="77777777">
        <w:trPr>
          <w:trHeight w:val="314"/>
          <w:jc w:val="center"/>
        </w:trPr>
        <w:tc>
          <w:tcPr>
            <w:tcW w:w="550" w:type="dxa"/>
            <w:tcBorders>
              <w:top w:val="single" w:sz="4" w:space="0" w:color="000000"/>
              <w:left w:val="single" w:sz="4" w:space="0" w:color="000000"/>
              <w:bottom w:val="single" w:sz="4" w:space="0" w:color="000000"/>
              <w:right w:val="single" w:sz="4" w:space="0" w:color="000000"/>
            </w:tcBorders>
            <w:vAlign w:val="center"/>
          </w:tcPr>
          <w:p w14:paraId="56061889" w14:textId="77777777" w:rsidR="008805B6" w:rsidRDefault="00000000">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w:t>
            </w:r>
          </w:p>
        </w:tc>
        <w:tc>
          <w:tcPr>
            <w:tcW w:w="2145" w:type="dxa"/>
            <w:tcBorders>
              <w:top w:val="single" w:sz="4" w:space="0" w:color="000000"/>
              <w:left w:val="single" w:sz="4" w:space="0" w:color="000000"/>
              <w:bottom w:val="single" w:sz="4" w:space="0" w:color="000000"/>
              <w:right w:val="single" w:sz="4" w:space="0" w:color="000000"/>
            </w:tcBorders>
            <w:vAlign w:val="center"/>
          </w:tcPr>
          <w:p w14:paraId="42E82F1D" w14:textId="77777777" w:rsidR="008805B6" w:rsidRDefault="00000000">
            <w:pPr>
              <w:pBdr>
                <w:top w:val="nil"/>
                <w:left w:val="nil"/>
                <w:bottom w:val="nil"/>
                <w:right w:val="nil"/>
                <w:between w:val="nil"/>
              </w:pBdr>
              <w:spacing w:after="0" w:line="240" w:lineRule="auto"/>
              <w:ind w:left="149"/>
              <w:rPr>
                <w:rFonts w:ascii="Arial" w:eastAsia="Arial" w:hAnsi="Arial" w:cs="Arial"/>
                <w:color w:val="000000"/>
                <w:sz w:val="20"/>
                <w:szCs w:val="20"/>
              </w:rPr>
            </w:pPr>
            <w:bookmarkStart w:id="83" w:name="_heading=h.42cvcmf20zv" w:colFirst="0" w:colLast="0"/>
            <w:bookmarkEnd w:id="83"/>
            <w:r>
              <w:rPr>
                <w:rFonts w:ascii="Arial" w:eastAsia="Arial" w:hAnsi="Arial" w:cs="Arial"/>
                <w:i/>
                <w:iCs/>
                <w:color w:val="000000"/>
                <w:sz w:val="20"/>
                <w:szCs w:val="20"/>
              </w:rPr>
              <w:t>Gender Equality, Disability, and Social Inclusion</w:t>
            </w:r>
            <w:r>
              <w:rPr>
                <w:rFonts w:ascii="Arial" w:eastAsia="Arial" w:hAnsi="Arial" w:cs="Arial"/>
                <w:color w:val="000000"/>
                <w:sz w:val="20"/>
                <w:szCs w:val="20"/>
              </w:rPr>
              <w:t xml:space="preserve"> (GEDSI)</w:t>
            </w:r>
          </w:p>
        </w:tc>
        <w:tc>
          <w:tcPr>
            <w:tcW w:w="2161" w:type="dxa"/>
            <w:tcBorders>
              <w:top w:val="single" w:sz="4" w:space="0" w:color="000000"/>
              <w:left w:val="single" w:sz="4" w:space="0" w:color="000000"/>
              <w:bottom w:val="single" w:sz="4" w:space="0" w:color="000000"/>
              <w:right w:val="single" w:sz="4" w:space="0" w:color="000000"/>
            </w:tcBorders>
            <w:vAlign w:val="center"/>
          </w:tcPr>
          <w:p w14:paraId="6064423A" w14:textId="77777777" w:rsidR="008805B6" w:rsidRDefault="00000000">
            <w:pPr>
              <w:pBdr>
                <w:top w:val="nil"/>
                <w:left w:val="nil"/>
                <w:bottom w:val="nil"/>
                <w:right w:val="nil"/>
                <w:between w:val="nil"/>
              </w:pBdr>
              <w:spacing w:after="0" w:line="240" w:lineRule="auto"/>
              <w:ind w:left="149"/>
              <w:rPr>
                <w:rFonts w:ascii="Arial" w:eastAsia="Arial" w:hAnsi="Arial" w:cs="Arial"/>
                <w:color w:val="000000"/>
                <w:sz w:val="20"/>
                <w:szCs w:val="20"/>
              </w:rPr>
            </w:pPr>
            <w:r>
              <w:rPr>
                <w:rFonts w:ascii="Arial" w:eastAsia="Arial" w:hAnsi="Arial" w:cs="Arial"/>
                <w:color w:val="000000"/>
                <w:sz w:val="20"/>
                <w:szCs w:val="20"/>
              </w:rPr>
              <w:t>Belajar Mandiri</w:t>
            </w:r>
          </w:p>
        </w:tc>
        <w:tc>
          <w:tcPr>
            <w:tcW w:w="3239" w:type="dxa"/>
            <w:tcBorders>
              <w:top w:val="single" w:sz="4" w:space="0" w:color="000000"/>
              <w:left w:val="single" w:sz="4" w:space="0" w:color="000000"/>
              <w:bottom w:val="single" w:sz="4" w:space="0" w:color="000000"/>
              <w:right w:val="single" w:sz="4" w:space="0" w:color="000000"/>
            </w:tcBorders>
            <w:vAlign w:val="center"/>
          </w:tcPr>
          <w:p w14:paraId="014D8AFC" w14:textId="77777777" w:rsidR="008805B6" w:rsidRDefault="00000000">
            <w:pPr>
              <w:pBdr>
                <w:top w:val="nil"/>
                <w:left w:val="nil"/>
                <w:bottom w:val="nil"/>
                <w:right w:val="nil"/>
                <w:between w:val="nil"/>
              </w:pBdr>
              <w:spacing w:after="0" w:line="240" w:lineRule="auto"/>
              <w:ind w:left="149"/>
              <w:rPr>
                <w:rFonts w:ascii="Arial" w:eastAsia="Arial" w:hAnsi="Arial" w:cs="Arial"/>
                <w:color w:val="000000"/>
                <w:sz w:val="20"/>
                <w:szCs w:val="20"/>
              </w:rPr>
            </w:pPr>
            <w:r>
              <w:rPr>
                <w:rFonts w:ascii="Arial" w:eastAsia="Arial" w:hAnsi="Arial" w:cs="Arial"/>
                <w:color w:val="000000"/>
                <w:sz w:val="20"/>
                <w:szCs w:val="20"/>
              </w:rPr>
              <w:t>Dengan Aksi Perubahan ini maka sistem digital mengurangi potensi bias gender dari petugas, karena layanan lebih otomatis, terstandar, dan transparan</w:t>
            </w:r>
          </w:p>
        </w:tc>
        <w:tc>
          <w:tcPr>
            <w:tcW w:w="2070" w:type="dxa"/>
            <w:tcBorders>
              <w:top w:val="single" w:sz="4" w:space="0" w:color="000000"/>
              <w:left w:val="single" w:sz="4" w:space="0" w:color="000000"/>
              <w:bottom w:val="single" w:sz="4" w:space="0" w:color="000000"/>
              <w:right w:val="single" w:sz="4" w:space="0" w:color="000000"/>
            </w:tcBorders>
            <w:vAlign w:val="center"/>
          </w:tcPr>
          <w:p w14:paraId="16D985D8" w14:textId="77777777" w:rsidR="008805B6" w:rsidRDefault="00000000">
            <w:pPr>
              <w:widowControl w:val="0"/>
              <w:pBdr>
                <w:top w:val="nil"/>
                <w:left w:val="nil"/>
                <w:bottom w:val="nil"/>
                <w:right w:val="nil"/>
                <w:between w:val="nil"/>
              </w:pBdr>
              <w:spacing w:before="134" w:after="0" w:line="240" w:lineRule="auto"/>
              <w:jc w:val="center"/>
              <w:rPr>
                <w:rFonts w:ascii="Arial" w:eastAsia="Arial" w:hAnsi="Arial" w:cs="Arial"/>
                <w:color w:val="000000"/>
                <w:sz w:val="20"/>
                <w:szCs w:val="20"/>
              </w:rPr>
            </w:pPr>
            <w:r>
              <w:rPr>
                <w:rFonts w:ascii="Arial" w:eastAsia="Arial" w:hAnsi="Arial" w:cs="Arial"/>
                <w:noProof/>
                <w:color w:val="000000"/>
                <w:sz w:val="20"/>
                <w:szCs w:val="20"/>
              </w:rPr>
              <w:drawing>
                <wp:inline distT="0" distB="0" distL="0" distR="0" wp14:anchorId="25CC975A" wp14:editId="34D72BD7">
                  <wp:extent cx="1308100" cy="923925"/>
                  <wp:effectExtent l="0" t="0" r="0" b="0"/>
                  <wp:docPr id="2120240550"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33"/>
                          <a:srcRect/>
                          <a:stretch>
                            <a:fillRect/>
                          </a:stretch>
                        </pic:blipFill>
                        <pic:spPr>
                          <a:xfrm>
                            <a:off x="0" y="0"/>
                            <a:ext cx="1308100" cy="923925"/>
                          </a:xfrm>
                          <a:prstGeom prst="rect">
                            <a:avLst/>
                          </a:prstGeom>
                          <a:ln/>
                        </pic:spPr>
                      </pic:pic>
                    </a:graphicData>
                  </a:graphic>
                </wp:inline>
              </w:drawing>
            </w:r>
          </w:p>
        </w:tc>
      </w:tr>
      <w:tr w:rsidR="008805B6" w14:paraId="5A6D0D53" w14:textId="77777777">
        <w:trPr>
          <w:trHeight w:val="314"/>
          <w:jc w:val="center"/>
        </w:trPr>
        <w:tc>
          <w:tcPr>
            <w:tcW w:w="550" w:type="dxa"/>
            <w:tcBorders>
              <w:top w:val="single" w:sz="4" w:space="0" w:color="000000"/>
              <w:left w:val="single" w:sz="4" w:space="0" w:color="000000"/>
              <w:bottom w:val="single" w:sz="4" w:space="0" w:color="000000"/>
              <w:right w:val="single" w:sz="4" w:space="0" w:color="000000"/>
            </w:tcBorders>
            <w:vAlign w:val="center"/>
          </w:tcPr>
          <w:p w14:paraId="6FB74813" w14:textId="77777777" w:rsidR="008805B6" w:rsidRDefault="00000000">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2145" w:type="dxa"/>
            <w:tcBorders>
              <w:top w:val="single" w:sz="4" w:space="0" w:color="000000"/>
              <w:left w:val="single" w:sz="4" w:space="0" w:color="000000"/>
              <w:bottom w:val="single" w:sz="4" w:space="0" w:color="000000"/>
              <w:right w:val="single" w:sz="4" w:space="0" w:color="000000"/>
            </w:tcBorders>
            <w:vAlign w:val="center"/>
          </w:tcPr>
          <w:p w14:paraId="6554F0F5" w14:textId="77777777" w:rsidR="008805B6" w:rsidRDefault="00000000">
            <w:pPr>
              <w:widowControl w:val="0"/>
              <w:pBdr>
                <w:top w:val="nil"/>
                <w:left w:val="nil"/>
                <w:bottom w:val="nil"/>
                <w:right w:val="nil"/>
                <w:between w:val="nil"/>
              </w:pBdr>
              <w:spacing w:after="0" w:line="240" w:lineRule="auto"/>
              <w:ind w:left="149" w:right="218"/>
              <w:rPr>
                <w:rFonts w:ascii="Arial" w:eastAsia="Arial" w:hAnsi="Arial" w:cs="Arial"/>
                <w:color w:val="000000"/>
                <w:sz w:val="20"/>
                <w:szCs w:val="20"/>
              </w:rPr>
            </w:pPr>
            <w:r>
              <w:rPr>
                <w:rFonts w:ascii="Arial" w:eastAsia="Arial" w:hAnsi="Arial" w:cs="Arial"/>
                <w:color w:val="000000"/>
                <w:sz w:val="20"/>
                <w:szCs w:val="20"/>
              </w:rPr>
              <w:t>Keterampilan Digital (</w:t>
            </w:r>
            <w:r>
              <w:rPr>
                <w:rFonts w:ascii="Arial" w:eastAsia="Arial" w:hAnsi="Arial" w:cs="Arial"/>
                <w:i/>
                <w:iCs/>
                <w:color w:val="000000"/>
                <w:sz w:val="20"/>
                <w:szCs w:val="20"/>
              </w:rPr>
              <w:t>Digital Skill</w:t>
            </w:r>
            <w:r>
              <w:rPr>
                <w:rFonts w:ascii="Arial" w:eastAsia="Arial" w:hAnsi="Arial" w:cs="Arial"/>
                <w:color w:val="000000"/>
                <w:sz w:val="20"/>
                <w:szCs w:val="20"/>
              </w:rPr>
              <w:t>) dalam Penyusunan Kebijakan</w:t>
            </w:r>
          </w:p>
        </w:tc>
        <w:tc>
          <w:tcPr>
            <w:tcW w:w="2161" w:type="dxa"/>
            <w:tcBorders>
              <w:top w:val="single" w:sz="4" w:space="0" w:color="000000"/>
              <w:left w:val="single" w:sz="4" w:space="0" w:color="000000"/>
              <w:bottom w:val="single" w:sz="4" w:space="0" w:color="000000"/>
              <w:right w:val="single" w:sz="4" w:space="0" w:color="000000"/>
            </w:tcBorders>
            <w:vAlign w:val="center"/>
          </w:tcPr>
          <w:p w14:paraId="06ACC664" w14:textId="77777777" w:rsidR="008805B6" w:rsidRDefault="00000000">
            <w:pPr>
              <w:pBdr>
                <w:top w:val="nil"/>
                <w:left w:val="nil"/>
                <w:bottom w:val="nil"/>
                <w:right w:val="nil"/>
                <w:between w:val="nil"/>
              </w:pBdr>
              <w:spacing w:after="0" w:line="240" w:lineRule="auto"/>
              <w:ind w:left="149"/>
              <w:rPr>
                <w:rFonts w:ascii="Arial" w:eastAsia="Arial" w:hAnsi="Arial" w:cs="Arial"/>
                <w:color w:val="000000"/>
                <w:sz w:val="20"/>
                <w:szCs w:val="20"/>
              </w:rPr>
            </w:pPr>
            <w:r>
              <w:rPr>
                <w:rFonts w:ascii="Arial" w:eastAsia="Arial" w:hAnsi="Arial" w:cs="Arial"/>
                <w:color w:val="000000"/>
                <w:sz w:val="20"/>
                <w:szCs w:val="20"/>
              </w:rPr>
              <w:t>Belajar Mandiri</w:t>
            </w:r>
          </w:p>
        </w:tc>
        <w:tc>
          <w:tcPr>
            <w:tcW w:w="3239" w:type="dxa"/>
            <w:tcBorders>
              <w:top w:val="single" w:sz="4" w:space="0" w:color="000000"/>
              <w:left w:val="single" w:sz="4" w:space="0" w:color="000000"/>
              <w:bottom w:val="single" w:sz="4" w:space="0" w:color="000000"/>
              <w:right w:val="single" w:sz="4" w:space="0" w:color="000000"/>
            </w:tcBorders>
            <w:vAlign w:val="center"/>
          </w:tcPr>
          <w:p w14:paraId="2D43A692" w14:textId="77777777" w:rsidR="008805B6" w:rsidRDefault="00000000">
            <w:pPr>
              <w:pBdr>
                <w:top w:val="nil"/>
                <w:left w:val="nil"/>
                <w:bottom w:val="nil"/>
                <w:right w:val="nil"/>
                <w:between w:val="nil"/>
              </w:pBdr>
              <w:spacing w:after="0" w:line="240" w:lineRule="auto"/>
              <w:ind w:left="149"/>
              <w:rPr>
                <w:rFonts w:ascii="Arial" w:eastAsia="Arial" w:hAnsi="Arial" w:cs="Arial"/>
                <w:color w:val="000000"/>
                <w:sz w:val="20"/>
                <w:szCs w:val="20"/>
              </w:rPr>
            </w:pPr>
            <w:r>
              <w:rPr>
                <w:rFonts w:ascii="Arial" w:eastAsia="Arial" w:hAnsi="Arial" w:cs="Arial"/>
                <w:color w:val="000000"/>
                <w:sz w:val="20"/>
                <w:szCs w:val="20"/>
              </w:rPr>
              <w:t xml:space="preserve">Dengan Aksi Perubahan ini maka </w:t>
            </w:r>
            <w:r>
              <w:rPr>
                <w:rFonts w:ascii="Arial" w:eastAsia="Arial" w:hAnsi="Arial" w:cs="Arial"/>
                <w:i/>
                <w:iCs/>
                <w:color w:val="000000"/>
                <w:sz w:val="20"/>
                <w:szCs w:val="20"/>
              </w:rPr>
              <w:t>digital skill</w:t>
            </w:r>
            <w:r>
              <w:rPr>
                <w:rFonts w:ascii="Arial" w:eastAsia="Arial" w:hAnsi="Arial" w:cs="Arial"/>
                <w:color w:val="000000"/>
                <w:sz w:val="20"/>
                <w:szCs w:val="20"/>
              </w:rPr>
              <w:t xml:space="preserve"> memungkinkan penyusun kebijakan membuat SOP yang :</w:t>
            </w:r>
          </w:p>
          <w:p w14:paraId="175A0A61" w14:textId="77777777" w:rsidR="008805B6" w:rsidRDefault="00000000">
            <w:pPr>
              <w:numPr>
                <w:ilvl w:val="0"/>
                <w:numId w:val="33"/>
              </w:numPr>
              <w:pBdr>
                <w:top w:val="nil"/>
                <w:left w:val="nil"/>
                <w:bottom w:val="nil"/>
                <w:right w:val="nil"/>
                <w:between w:val="nil"/>
              </w:pBdr>
              <w:tabs>
                <w:tab w:val="left" w:pos="385"/>
              </w:tabs>
              <w:spacing w:after="0" w:line="240" w:lineRule="auto"/>
              <w:ind w:left="385" w:hanging="236"/>
              <w:rPr>
                <w:rFonts w:ascii="Arial" w:eastAsia="Arial" w:hAnsi="Arial" w:cs="Arial"/>
                <w:color w:val="000000"/>
                <w:sz w:val="20"/>
                <w:szCs w:val="20"/>
              </w:rPr>
            </w:pPr>
            <w:r>
              <w:rPr>
                <w:rFonts w:ascii="Arial" w:eastAsia="Arial" w:hAnsi="Arial" w:cs="Arial"/>
                <w:color w:val="000000"/>
                <w:sz w:val="20"/>
                <w:szCs w:val="20"/>
              </w:rPr>
              <w:t>jelas</w:t>
            </w:r>
          </w:p>
          <w:p w14:paraId="744CEED2" w14:textId="77777777" w:rsidR="008805B6" w:rsidRDefault="00000000">
            <w:pPr>
              <w:numPr>
                <w:ilvl w:val="0"/>
                <w:numId w:val="33"/>
              </w:numPr>
              <w:pBdr>
                <w:top w:val="nil"/>
                <w:left w:val="nil"/>
                <w:bottom w:val="nil"/>
                <w:right w:val="nil"/>
                <w:between w:val="nil"/>
              </w:pBdr>
              <w:tabs>
                <w:tab w:val="left" w:pos="385"/>
              </w:tabs>
              <w:spacing w:after="0" w:line="240" w:lineRule="auto"/>
              <w:ind w:left="385" w:hanging="236"/>
              <w:rPr>
                <w:rFonts w:ascii="Arial" w:eastAsia="Arial" w:hAnsi="Arial" w:cs="Arial"/>
                <w:color w:val="000000"/>
                <w:sz w:val="20"/>
                <w:szCs w:val="20"/>
              </w:rPr>
            </w:pPr>
            <w:r>
              <w:rPr>
                <w:rFonts w:ascii="Arial" w:eastAsia="Arial" w:hAnsi="Arial" w:cs="Arial"/>
                <w:color w:val="000000"/>
                <w:sz w:val="20"/>
                <w:szCs w:val="20"/>
              </w:rPr>
              <w:t>sesuai alur kerja digital</w:t>
            </w:r>
          </w:p>
          <w:p w14:paraId="4672E859" w14:textId="77777777" w:rsidR="008805B6" w:rsidRDefault="00000000">
            <w:pPr>
              <w:numPr>
                <w:ilvl w:val="0"/>
                <w:numId w:val="33"/>
              </w:numPr>
              <w:pBdr>
                <w:top w:val="nil"/>
                <w:left w:val="nil"/>
                <w:bottom w:val="nil"/>
                <w:right w:val="nil"/>
                <w:between w:val="nil"/>
              </w:pBdr>
              <w:tabs>
                <w:tab w:val="left" w:pos="385"/>
              </w:tabs>
              <w:spacing w:after="0" w:line="240" w:lineRule="auto"/>
              <w:ind w:left="385" w:hanging="236"/>
              <w:rPr>
                <w:rFonts w:ascii="Arial" w:eastAsia="Arial" w:hAnsi="Arial" w:cs="Arial"/>
                <w:color w:val="000000"/>
                <w:sz w:val="20"/>
                <w:szCs w:val="20"/>
              </w:rPr>
            </w:pPr>
            <w:r>
              <w:rPr>
                <w:rFonts w:ascii="Arial" w:eastAsia="Arial" w:hAnsi="Arial" w:cs="Arial"/>
                <w:color w:val="000000"/>
                <w:sz w:val="20"/>
                <w:szCs w:val="20"/>
              </w:rPr>
              <w:t>mudah diimplementasikan oleh petugas PKBM</w:t>
            </w:r>
          </w:p>
          <w:p w14:paraId="41487420" w14:textId="77777777" w:rsidR="008805B6" w:rsidRDefault="00000000">
            <w:pPr>
              <w:numPr>
                <w:ilvl w:val="0"/>
                <w:numId w:val="33"/>
              </w:numPr>
              <w:pBdr>
                <w:top w:val="nil"/>
                <w:left w:val="nil"/>
                <w:bottom w:val="nil"/>
                <w:right w:val="nil"/>
                <w:between w:val="nil"/>
              </w:pBdr>
              <w:tabs>
                <w:tab w:val="left" w:pos="385"/>
              </w:tabs>
              <w:spacing w:after="0" w:line="240" w:lineRule="auto"/>
              <w:ind w:left="385" w:hanging="236"/>
              <w:rPr>
                <w:rFonts w:ascii="Arial" w:eastAsia="Arial" w:hAnsi="Arial" w:cs="Arial"/>
                <w:color w:val="000000"/>
                <w:sz w:val="20"/>
                <w:szCs w:val="20"/>
              </w:rPr>
            </w:pPr>
            <w:r>
              <w:rPr>
                <w:rFonts w:ascii="Arial" w:eastAsia="Arial" w:hAnsi="Arial" w:cs="Arial"/>
                <w:color w:val="000000"/>
                <w:sz w:val="20"/>
                <w:szCs w:val="20"/>
              </w:rPr>
              <w:t>terukur dari sisi waktu dan resiko</w:t>
            </w:r>
          </w:p>
        </w:tc>
        <w:tc>
          <w:tcPr>
            <w:tcW w:w="2070" w:type="dxa"/>
            <w:tcBorders>
              <w:top w:val="single" w:sz="4" w:space="0" w:color="000000"/>
              <w:left w:val="single" w:sz="4" w:space="0" w:color="000000"/>
              <w:bottom w:val="single" w:sz="4" w:space="0" w:color="000000"/>
              <w:right w:val="single" w:sz="4" w:space="0" w:color="000000"/>
            </w:tcBorders>
            <w:vAlign w:val="center"/>
          </w:tcPr>
          <w:p w14:paraId="139BC8A5" w14:textId="77777777" w:rsidR="008805B6" w:rsidRDefault="00000000">
            <w:pPr>
              <w:widowControl w:val="0"/>
              <w:pBdr>
                <w:top w:val="nil"/>
                <w:left w:val="nil"/>
                <w:bottom w:val="nil"/>
                <w:right w:val="nil"/>
                <w:between w:val="nil"/>
              </w:pBdr>
              <w:spacing w:after="0" w:line="240" w:lineRule="auto"/>
              <w:ind w:hanging="3"/>
              <w:jc w:val="center"/>
              <w:rPr>
                <w:rFonts w:ascii="Arial" w:eastAsia="Arial" w:hAnsi="Arial" w:cs="Arial"/>
                <w:color w:val="000000"/>
                <w:sz w:val="20"/>
                <w:szCs w:val="20"/>
              </w:rPr>
            </w:pPr>
            <w:r>
              <w:rPr>
                <w:rFonts w:ascii="Arial" w:eastAsia="Arial" w:hAnsi="Arial" w:cs="Arial"/>
                <w:noProof/>
                <w:color w:val="000000"/>
                <w:sz w:val="20"/>
                <w:szCs w:val="20"/>
              </w:rPr>
              <w:drawing>
                <wp:inline distT="0" distB="0" distL="0" distR="0" wp14:anchorId="3DB9B045" wp14:editId="17AC26C1">
                  <wp:extent cx="1308100" cy="923925"/>
                  <wp:effectExtent l="0" t="0" r="0" b="0"/>
                  <wp:docPr id="2120240551"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34"/>
                          <a:srcRect/>
                          <a:stretch>
                            <a:fillRect/>
                          </a:stretch>
                        </pic:blipFill>
                        <pic:spPr>
                          <a:xfrm>
                            <a:off x="0" y="0"/>
                            <a:ext cx="1308100" cy="923925"/>
                          </a:xfrm>
                          <a:prstGeom prst="rect">
                            <a:avLst/>
                          </a:prstGeom>
                          <a:ln/>
                        </pic:spPr>
                      </pic:pic>
                    </a:graphicData>
                  </a:graphic>
                </wp:inline>
              </w:drawing>
            </w:r>
          </w:p>
        </w:tc>
      </w:tr>
      <w:tr w:rsidR="008805B6" w14:paraId="36D5C6CD" w14:textId="77777777">
        <w:trPr>
          <w:trHeight w:val="314"/>
          <w:jc w:val="center"/>
        </w:trPr>
        <w:tc>
          <w:tcPr>
            <w:tcW w:w="550" w:type="dxa"/>
            <w:tcBorders>
              <w:top w:val="single" w:sz="4" w:space="0" w:color="000000"/>
              <w:left w:val="single" w:sz="4" w:space="0" w:color="000000"/>
              <w:bottom w:val="single" w:sz="4" w:space="0" w:color="000000"/>
              <w:right w:val="single" w:sz="4" w:space="0" w:color="000000"/>
            </w:tcBorders>
            <w:vAlign w:val="center"/>
          </w:tcPr>
          <w:p w14:paraId="24A50983" w14:textId="77777777" w:rsidR="008805B6" w:rsidRDefault="00000000">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3.</w:t>
            </w:r>
          </w:p>
        </w:tc>
        <w:tc>
          <w:tcPr>
            <w:tcW w:w="2145" w:type="dxa"/>
            <w:tcBorders>
              <w:top w:val="single" w:sz="4" w:space="0" w:color="000000"/>
              <w:left w:val="single" w:sz="4" w:space="0" w:color="000000"/>
              <w:bottom w:val="single" w:sz="4" w:space="0" w:color="000000"/>
              <w:right w:val="single" w:sz="4" w:space="0" w:color="000000"/>
            </w:tcBorders>
            <w:vAlign w:val="center"/>
          </w:tcPr>
          <w:p w14:paraId="6A6AB0B1" w14:textId="77777777" w:rsidR="008805B6" w:rsidRDefault="00000000">
            <w:pPr>
              <w:widowControl w:val="0"/>
              <w:pBdr>
                <w:top w:val="nil"/>
                <w:left w:val="nil"/>
                <w:bottom w:val="nil"/>
                <w:right w:val="nil"/>
                <w:between w:val="nil"/>
              </w:pBdr>
              <w:spacing w:after="0" w:line="240" w:lineRule="auto"/>
              <w:ind w:left="149" w:right="218"/>
              <w:rPr>
                <w:rFonts w:ascii="Arial" w:eastAsia="Arial" w:hAnsi="Arial" w:cs="Arial"/>
                <w:color w:val="000000"/>
                <w:sz w:val="20"/>
                <w:szCs w:val="20"/>
              </w:rPr>
            </w:pPr>
            <w:r>
              <w:rPr>
                <w:rFonts w:ascii="Arial" w:eastAsia="Arial" w:hAnsi="Arial" w:cs="Arial"/>
                <w:color w:val="000000"/>
                <w:sz w:val="20"/>
                <w:szCs w:val="20"/>
              </w:rPr>
              <w:t>Pengelolaan Konflik Kepentingan</w:t>
            </w:r>
          </w:p>
        </w:tc>
        <w:tc>
          <w:tcPr>
            <w:tcW w:w="2161" w:type="dxa"/>
            <w:tcBorders>
              <w:top w:val="single" w:sz="4" w:space="0" w:color="000000"/>
              <w:left w:val="single" w:sz="4" w:space="0" w:color="000000"/>
              <w:bottom w:val="single" w:sz="4" w:space="0" w:color="000000"/>
              <w:right w:val="single" w:sz="4" w:space="0" w:color="000000"/>
            </w:tcBorders>
            <w:vAlign w:val="center"/>
          </w:tcPr>
          <w:p w14:paraId="1A0968CB" w14:textId="77777777" w:rsidR="008805B6" w:rsidRDefault="00000000">
            <w:pPr>
              <w:pBdr>
                <w:top w:val="nil"/>
                <w:left w:val="nil"/>
                <w:bottom w:val="nil"/>
                <w:right w:val="nil"/>
                <w:between w:val="nil"/>
              </w:pBdr>
              <w:spacing w:after="0" w:line="240" w:lineRule="auto"/>
              <w:ind w:left="149"/>
              <w:rPr>
                <w:rFonts w:ascii="Arial" w:eastAsia="Arial" w:hAnsi="Arial" w:cs="Arial"/>
                <w:color w:val="000000"/>
                <w:sz w:val="20"/>
                <w:szCs w:val="20"/>
              </w:rPr>
            </w:pPr>
            <w:r>
              <w:rPr>
                <w:rFonts w:ascii="Arial" w:eastAsia="Arial" w:hAnsi="Arial" w:cs="Arial"/>
                <w:color w:val="000000"/>
                <w:sz w:val="20"/>
                <w:szCs w:val="20"/>
              </w:rPr>
              <w:t>Belajar Mandiri</w:t>
            </w:r>
          </w:p>
        </w:tc>
        <w:tc>
          <w:tcPr>
            <w:tcW w:w="3239" w:type="dxa"/>
            <w:tcBorders>
              <w:top w:val="single" w:sz="4" w:space="0" w:color="000000"/>
              <w:left w:val="single" w:sz="4" w:space="0" w:color="000000"/>
              <w:bottom w:val="single" w:sz="4" w:space="0" w:color="000000"/>
              <w:right w:val="single" w:sz="4" w:space="0" w:color="000000"/>
            </w:tcBorders>
            <w:vAlign w:val="center"/>
          </w:tcPr>
          <w:p w14:paraId="7605FC33" w14:textId="77777777" w:rsidR="008805B6" w:rsidRDefault="00000000">
            <w:pPr>
              <w:pBdr>
                <w:top w:val="nil"/>
                <w:left w:val="nil"/>
                <w:bottom w:val="nil"/>
                <w:right w:val="nil"/>
                <w:between w:val="nil"/>
              </w:pBdr>
              <w:spacing w:after="0" w:line="240" w:lineRule="auto"/>
              <w:ind w:left="149"/>
              <w:rPr>
                <w:rFonts w:ascii="Arial" w:eastAsia="Arial" w:hAnsi="Arial" w:cs="Arial"/>
                <w:color w:val="000000"/>
                <w:sz w:val="20"/>
                <w:szCs w:val="20"/>
              </w:rPr>
            </w:pPr>
            <w:r>
              <w:rPr>
                <w:rFonts w:ascii="Arial" w:eastAsia="Arial" w:hAnsi="Arial" w:cs="Arial"/>
                <w:color w:val="000000"/>
                <w:sz w:val="20"/>
                <w:szCs w:val="20"/>
              </w:rPr>
              <w:t xml:space="preserve">Dengan Aksi Perubahan ini maka dokumen yang tersimpan di </w:t>
            </w:r>
            <w:r>
              <w:rPr>
                <w:rFonts w:ascii="Arial" w:eastAsia="Arial" w:hAnsi="Arial" w:cs="Arial"/>
                <w:i/>
                <w:iCs/>
                <w:color w:val="000000"/>
                <w:sz w:val="20"/>
                <w:szCs w:val="20"/>
              </w:rPr>
              <w:t>Google Drive</w:t>
            </w:r>
            <w:r>
              <w:rPr>
                <w:rFonts w:ascii="Arial" w:eastAsia="Arial" w:hAnsi="Arial" w:cs="Arial"/>
                <w:color w:val="000000"/>
                <w:sz w:val="20"/>
                <w:szCs w:val="20"/>
              </w:rPr>
              <w:t xml:space="preserve"> dapat diverifikasi berdasarkan :</w:t>
            </w:r>
          </w:p>
          <w:p w14:paraId="5EA9232B" w14:textId="77777777" w:rsidR="008805B6" w:rsidRDefault="00000000">
            <w:pPr>
              <w:numPr>
                <w:ilvl w:val="0"/>
                <w:numId w:val="34"/>
              </w:numPr>
              <w:pBdr>
                <w:top w:val="nil"/>
                <w:left w:val="nil"/>
                <w:bottom w:val="nil"/>
                <w:right w:val="nil"/>
                <w:between w:val="nil"/>
              </w:pBdr>
              <w:tabs>
                <w:tab w:val="left" w:pos="385"/>
              </w:tabs>
              <w:spacing w:after="0" w:line="240" w:lineRule="auto"/>
              <w:ind w:left="385" w:hanging="236"/>
              <w:rPr>
                <w:rFonts w:ascii="Arial" w:eastAsia="Arial" w:hAnsi="Arial" w:cs="Arial"/>
                <w:color w:val="000000"/>
                <w:sz w:val="20"/>
                <w:szCs w:val="20"/>
              </w:rPr>
            </w:pPr>
            <w:r>
              <w:rPr>
                <w:rFonts w:ascii="Arial" w:eastAsia="Arial" w:hAnsi="Arial" w:cs="Arial"/>
                <w:color w:val="000000"/>
                <w:sz w:val="20"/>
                <w:szCs w:val="20"/>
              </w:rPr>
              <w:t>Data faktual</w:t>
            </w:r>
          </w:p>
          <w:p w14:paraId="19B6FF2A" w14:textId="77777777" w:rsidR="008805B6" w:rsidRDefault="00000000">
            <w:pPr>
              <w:numPr>
                <w:ilvl w:val="0"/>
                <w:numId w:val="34"/>
              </w:numPr>
              <w:pBdr>
                <w:top w:val="nil"/>
                <w:left w:val="nil"/>
                <w:bottom w:val="nil"/>
                <w:right w:val="nil"/>
                <w:between w:val="nil"/>
              </w:pBdr>
              <w:tabs>
                <w:tab w:val="left" w:pos="385"/>
              </w:tabs>
              <w:spacing w:after="0" w:line="240" w:lineRule="auto"/>
              <w:ind w:left="385" w:hanging="236"/>
              <w:rPr>
                <w:rFonts w:ascii="Arial" w:eastAsia="Arial" w:hAnsi="Arial" w:cs="Arial"/>
                <w:color w:val="000000"/>
                <w:sz w:val="20"/>
                <w:szCs w:val="20"/>
              </w:rPr>
            </w:pPr>
            <w:r>
              <w:rPr>
                <w:rFonts w:ascii="Arial" w:eastAsia="Arial" w:hAnsi="Arial" w:cs="Arial"/>
                <w:color w:val="000000"/>
                <w:sz w:val="20"/>
                <w:szCs w:val="20"/>
              </w:rPr>
              <w:t>Timestamp</w:t>
            </w:r>
          </w:p>
          <w:p w14:paraId="1C67C03B" w14:textId="77777777" w:rsidR="008805B6" w:rsidRDefault="00000000">
            <w:pPr>
              <w:numPr>
                <w:ilvl w:val="0"/>
                <w:numId w:val="34"/>
              </w:numPr>
              <w:pBdr>
                <w:top w:val="nil"/>
                <w:left w:val="nil"/>
                <w:bottom w:val="nil"/>
                <w:right w:val="nil"/>
                <w:between w:val="nil"/>
              </w:pBdr>
              <w:tabs>
                <w:tab w:val="left" w:pos="385"/>
              </w:tabs>
              <w:spacing w:after="0" w:line="240" w:lineRule="auto"/>
              <w:ind w:left="385" w:hanging="236"/>
              <w:rPr>
                <w:rFonts w:ascii="Arial" w:eastAsia="Arial" w:hAnsi="Arial" w:cs="Arial"/>
                <w:color w:val="000000"/>
                <w:sz w:val="20"/>
                <w:szCs w:val="20"/>
              </w:rPr>
            </w:pPr>
            <w:r>
              <w:rPr>
                <w:rFonts w:ascii="Arial" w:eastAsia="Arial" w:hAnsi="Arial" w:cs="Arial"/>
                <w:color w:val="000000"/>
                <w:sz w:val="20"/>
                <w:szCs w:val="20"/>
              </w:rPr>
              <w:t>Alur standar</w:t>
            </w:r>
          </w:p>
          <w:p w14:paraId="53466655" w14:textId="77777777" w:rsidR="008805B6" w:rsidRDefault="00000000">
            <w:pPr>
              <w:numPr>
                <w:ilvl w:val="0"/>
                <w:numId w:val="34"/>
              </w:numPr>
              <w:pBdr>
                <w:top w:val="nil"/>
                <w:left w:val="nil"/>
                <w:bottom w:val="nil"/>
                <w:right w:val="nil"/>
                <w:between w:val="nil"/>
              </w:pBdr>
              <w:tabs>
                <w:tab w:val="left" w:pos="385"/>
              </w:tabs>
              <w:spacing w:after="0" w:line="240" w:lineRule="auto"/>
              <w:ind w:left="385" w:hanging="236"/>
              <w:rPr>
                <w:rFonts w:ascii="Arial" w:eastAsia="Arial" w:hAnsi="Arial" w:cs="Arial"/>
                <w:color w:val="000000"/>
                <w:sz w:val="20"/>
                <w:szCs w:val="20"/>
              </w:rPr>
            </w:pPr>
            <w:r>
              <w:rPr>
                <w:rFonts w:ascii="Arial" w:eastAsia="Arial" w:hAnsi="Arial" w:cs="Arial"/>
                <w:color w:val="000000"/>
                <w:sz w:val="20"/>
                <w:szCs w:val="20"/>
              </w:rPr>
              <w:t>Mengurangi pengaruh relasi atau tekanan pihak tertentu</w:t>
            </w:r>
          </w:p>
        </w:tc>
        <w:tc>
          <w:tcPr>
            <w:tcW w:w="2070" w:type="dxa"/>
            <w:tcBorders>
              <w:top w:val="single" w:sz="4" w:space="0" w:color="000000"/>
              <w:left w:val="single" w:sz="4" w:space="0" w:color="000000"/>
              <w:bottom w:val="single" w:sz="4" w:space="0" w:color="000000"/>
              <w:right w:val="single" w:sz="4" w:space="0" w:color="000000"/>
            </w:tcBorders>
            <w:vAlign w:val="center"/>
          </w:tcPr>
          <w:p w14:paraId="4ED0AEFC" w14:textId="77777777" w:rsidR="008805B6" w:rsidRDefault="00000000">
            <w:pPr>
              <w:widowControl w:val="0"/>
              <w:pBdr>
                <w:top w:val="nil"/>
                <w:left w:val="nil"/>
                <w:bottom w:val="nil"/>
                <w:right w:val="nil"/>
                <w:between w:val="nil"/>
              </w:pBdr>
              <w:tabs>
                <w:tab w:val="left" w:pos="539"/>
                <w:tab w:val="left" w:pos="540"/>
              </w:tabs>
              <w:spacing w:after="0" w:line="240" w:lineRule="auto"/>
              <w:jc w:val="center"/>
              <w:rPr>
                <w:rFonts w:ascii="Arial" w:eastAsia="Arial" w:hAnsi="Arial" w:cs="Arial"/>
                <w:color w:val="000000"/>
                <w:sz w:val="20"/>
                <w:szCs w:val="20"/>
              </w:rPr>
            </w:pPr>
            <w:r>
              <w:rPr>
                <w:rFonts w:ascii="Arial" w:eastAsia="Arial" w:hAnsi="Arial" w:cs="Arial"/>
                <w:noProof/>
                <w:color w:val="000000"/>
                <w:sz w:val="20"/>
                <w:szCs w:val="20"/>
              </w:rPr>
              <w:drawing>
                <wp:inline distT="0" distB="0" distL="0" distR="0" wp14:anchorId="42576BDE" wp14:editId="2ED1EE81">
                  <wp:extent cx="1308100" cy="923925"/>
                  <wp:effectExtent l="0" t="0" r="0" b="0"/>
                  <wp:docPr id="2120240552"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35"/>
                          <a:srcRect/>
                          <a:stretch>
                            <a:fillRect/>
                          </a:stretch>
                        </pic:blipFill>
                        <pic:spPr>
                          <a:xfrm>
                            <a:off x="0" y="0"/>
                            <a:ext cx="1308100" cy="923925"/>
                          </a:xfrm>
                          <a:prstGeom prst="rect">
                            <a:avLst/>
                          </a:prstGeom>
                          <a:ln/>
                        </pic:spPr>
                      </pic:pic>
                    </a:graphicData>
                  </a:graphic>
                </wp:inline>
              </w:drawing>
            </w:r>
          </w:p>
        </w:tc>
      </w:tr>
      <w:tr w:rsidR="008805B6" w14:paraId="012B2E72" w14:textId="77777777">
        <w:trPr>
          <w:trHeight w:val="314"/>
          <w:jc w:val="center"/>
        </w:trPr>
        <w:tc>
          <w:tcPr>
            <w:tcW w:w="550" w:type="dxa"/>
            <w:tcBorders>
              <w:top w:val="single" w:sz="4" w:space="0" w:color="000000"/>
              <w:left w:val="single" w:sz="4" w:space="0" w:color="000000"/>
              <w:bottom w:val="single" w:sz="4" w:space="0" w:color="000000"/>
              <w:right w:val="single" w:sz="4" w:space="0" w:color="000000"/>
            </w:tcBorders>
            <w:vAlign w:val="center"/>
          </w:tcPr>
          <w:p w14:paraId="4238645D" w14:textId="77777777" w:rsidR="008805B6" w:rsidRDefault="00000000">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4.</w:t>
            </w:r>
          </w:p>
        </w:tc>
        <w:tc>
          <w:tcPr>
            <w:tcW w:w="2145" w:type="dxa"/>
            <w:tcBorders>
              <w:top w:val="single" w:sz="4" w:space="0" w:color="000000"/>
              <w:left w:val="single" w:sz="4" w:space="0" w:color="000000"/>
              <w:bottom w:val="single" w:sz="4" w:space="0" w:color="000000"/>
              <w:right w:val="single" w:sz="4" w:space="0" w:color="000000"/>
            </w:tcBorders>
            <w:vAlign w:val="center"/>
          </w:tcPr>
          <w:p w14:paraId="086F1EFA" w14:textId="77777777" w:rsidR="008805B6" w:rsidRDefault="00000000">
            <w:pPr>
              <w:widowControl w:val="0"/>
              <w:pBdr>
                <w:top w:val="nil"/>
                <w:left w:val="nil"/>
                <w:bottom w:val="nil"/>
                <w:right w:val="nil"/>
                <w:between w:val="nil"/>
              </w:pBdr>
              <w:spacing w:after="0" w:line="240" w:lineRule="auto"/>
              <w:ind w:left="149" w:right="218"/>
              <w:rPr>
                <w:rFonts w:ascii="Arial" w:eastAsia="Arial" w:hAnsi="Arial" w:cs="Arial"/>
                <w:color w:val="000000"/>
                <w:sz w:val="20"/>
                <w:szCs w:val="20"/>
              </w:rPr>
            </w:pPr>
            <w:r>
              <w:rPr>
                <w:rFonts w:ascii="Arial" w:eastAsia="Arial" w:hAnsi="Arial" w:cs="Arial"/>
                <w:color w:val="000000"/>
                <w:sz w:val="20"/>
                <w:szCs w:val="20"/>
              </w:rPr>
              <w:t>Resiliensi Diri (</w:t>
            </w:r>
            <w:r>
              <w:rPr>
                <w:rFonts w:ascii="Arial" w:eastAsia="Arial" w:hAnsi="Arial" w:cs="Arial"/>
                <w:i/>
                <w:iCs/>
                <w:color w:val="000000"/>
                <w:sz w:val="20"/>
                <w:szCs w:val="20"/>
              </w:rPr>
              <w:t>Self Resilence</w:t>
            </w:r>
            <w:r>
              <w:rPr>
                <w:rFonts w:ascii="Arial" w:eastAsia="Arial" w:hAnsi="Arial" w:cs="Arial"/>
                <w:color w:val="000000"/>
                <w:sz w:val="20"/>
                <w:szCs w:val="20"/>
              </w:rPr>
              <w:t>)</w:t>
            </w:r>
          </w:p>
        </w:tc>
        <w:tc>
          <w:tcPr>
            <w:tcW w:w="2161" w:type="dxa"/>
            <w:tcBorders>
              <w:top w:val="single" w:sz="4" w:space="0" w:color="000000"/>
              <w:left w:val="single" w:sz="4" w:space="0" w:color="000000"/>
              <w:bottom w:val="single" w:sz="4" w:space="0" w:color="000000"/>
              <w:right w:val="single" w:sz="4" w:space="0" w:color="000000"/>
            </w:tcBorders>
            <w:vAlign w:val="center"/>
          </w:tcPr>
          <w:p w14:paraId="2A041278" w14:textId="77777777" w:rsidR="008805B6" w:rsidRDefault="00000000">
            <w:pPr>
              <w:pBdr>
                <w:top w:val="nil"/>
                <w:left w:val="nil"/>
                <w:bottom w:val="nil"/>
                <w:right w:val="nil"/>
                <w:between w:val="nil"/>
              </w:pBdr>
              <w:spacing w:after="0" w:line="240" w:lineRule="auto"/>
              <w:ind w:left="149"/>
              <w:rPr>
                <w:rFonts w:ascii="Arial" w:eastAsia="Arial" w:hAnsi="Arial" w:cs="Arial"/>
                <w:color w:val="000000"/>
                <w:sz w:val="20"/>
                <w:szCs w:val="20"/>
              </w:rPr>
            </w:pPr>
            <w:r>
              <w:rPr>
                <w:rFonts w:ascii="Arial" w:eastAsia="Arial" w:hAnsi="Arial" w:cs="Arial"/>
                <w:color w:val="000000"/>
                <w:sz w:val="20"/>
                <w:szCs w:val="20"/>
              </w:rPr>
              <w:t>Belajar Mandiri</w:t>
            </w:r>
          </w:p>
        </w:tc>
        <w:tc>
          <w:tcPr>
            <w:tcW w:w="3239" w:type="dxa"/>
            <w:tcBorders>
              <w:top w:val="single" w:sz="4" w:space="0" w:color="000000"/>
              <w:left w:val="single" w:sz="4" w:space="0" w:color="000000"/>
              <w:bottom w:val="single" w:sz="4" w:space="0" w:color="000000"/>
              <w:right w:val="single" w:sz="4" w:space="0" w:color="000000"/>
            </w:tcBorders>
            <w:vAlign w:val="center"/>
          </w:tcPr>
          <w:p w14:paraId="79456187" w14:textId="77777777" w:rsidR="008805B6" w:rsidRDefault="0000000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Dengan Aksi Perubahan ini maka resiliensi membantu petugas :</w:t>
            </w:r>
          </w:p>
          <w:p w14:paraId="75BB735F" w14:textId="77777777" w:rsidR="008805B6" w:rsidRDefault="00000000">
            <w:pPr>
              <w:numPr>
                <w:ilvl w:val="0"/>
                <w:numId w:val="35"/>
              </w:numPr>
              <w:pBdr>
                <w:top w:val="nil"/>
                <w:left w:val="nil"/>
                <w:bottom w:val="nil"/>
                <w:right w:val="nil"/>
                <w:between w:val="nil"/>
              </w:pBdr>
              <w:tabs>
                <w:tab w:val="left" w:pos="385"/>
              </w:tabs>
              <w:spacing w:after="0" w:line="240" w:lineRule="auto"/>
              <w:ind w:left="385" w:hanging="236"/>
              <w:rPr>
                <w:rFonts w:ascii="Arial" w:eastAsia="Arial" w:hAnsi="Arial" w:cs="Arial"/>
                <w:color w:val="000000"/>
                <w:sz w:val="20"/>
                <w:szCs w:val="20"/>
              </w:rPr>
            </w:pPr>
            <w:r>
              <w:rPr>
                <w:rFonts w:ascii="Arial" w:eastAsia="Arial" w:hAnsi="Arial" w:cs="Arial"/>
                <w:color w:val="000000"/>
                <w:sz w:val="20"/>
                <w:szCs w:val="20"/>
              </w:rPr>
              <w:t xml:space="preserve">belajar sendiri cara menggunakan </w:t>
            </w:r>
            <w:r>
              <w:rPr>
                <w:rFonts w:ascii="Arial" w:eastAsia="Arial" w:hAnsi="Arial" w:cs="Arial"/>
                <w:i/>
                <w:iCs/>
                <w:color w:val="000000"/>
                <w:sz w:val="20"/>
                <w:szCs w:val="20"/>
              </w:rPr>
              <w:t>Google Drive</w:t>
            </w:r>
          </w:p>
          <w:p w14:paraId="3346031E" w14:textId="77777777" w:rsidR="008805B6" w:rsidRDefault="00000000">
            <w:pPr>
              <w:numPr>
                <w:ilvl w:val="0"/>
                <w:numId w:val="35"/>
              </w:numPr>
              <w:pBdr>
                <w:top w:val="nil"/>
                <w:left w:val="nil"/>
                <w:bottom w:val="nil"/>
                <w:right w:val="nil"/>
                <w:between w:val="nil"/>
              </w:pBdr>
              <w:tabs>
                <w:tab w:val="left" w:pos="385"/>
              </w:tabs>
              <w:spacing w:after="0" w:line="240" w:lineRule="auto"/>
              <w:rPr>
                <w:rFonts w:ascii="Arial" w:eastAsia="Arial" w:hAnsi="Arial" w:cs="Arial"/>
                <w:color w:val="000000"/>
                <w:sz w:val="20"/>
                <w:szCs w:val="20"/>
              </w:rPr>
            </w:pPr>
            <w:r>
              <w:rPr>
                <w:rFonts w:ascii="Arial" w:eastAsia="Arial" w:hAnsi="Arial" w:cs="Arial"/>
                <w:color w:val="000000"/>
                <w:sz w:val="20"/>
                <w:szCs w:val="20"/>
              </w:rPr>
              <w:t>mencari tutorial</w:t>
            </w:r>
          </w:p>
          <w:p w14:paraId="1FF25644" w14:textId="77777777" w:rsidR="008805B6" w:rsidRDefault="00000000">
            <w:pPr>
              <w:numPr>
                <w:ilvl w:val="0"/>
                <w:numId w:val="35"/>
              </w:numPr>
              <w:pBdr>
                <w:top w:val="nil"/>
                <w:left w:val="nil"/>
                <w:bottom w:val="nil"/>
                <w:right w:val="nil"/>
                <w:between w:val="nil"/>
              </w:pBdr>
              <w:tabs>
                <w:tab w:val="left" w:pos="385"/>
              </w:tabs>
              <w:spacing w:after="0" w:line="240" w:lineRule="auto"/>
              <w:ind w:left="385" w:hanging="236"/>
              <w:rPr>
                <w:rFonts w:ascii="Arial" w:eastAsia="Arial" w:hAnsi="Arial" w:cs="Arial"/>
                <w:color w:val="000000"/>
                <w:sz w:val="20"/>
                <w:szCs w:val="20"/>
              </w:rPr>
            </w:pPr>
            <w:r>
              <w:rPr>
                <w:rFonts w:ascii="Arial" w:eastAsia="Arial" w:hAnsi="Arial" w:cs="Arial"/>
                <w:color w:val="000000"/>
                <w:sz w:val="20"/>
                <w:szCs w:val="20"/>
              </w:rPr>
              <w:t>bertanya dan berkolaborasi dengan rekan kerja</w:t>
            </w:r>
          </w:p>
        </w:tc>
        <w:tc>
          <w:tcPr>
            <w:tcW w:w="2070" w:type="dxa"/>
            <w:tcBorders>
              <w:top w:val="single" w:sz="4" w:space="0" w:color="000000"/>
              <w:left w:val="single" w:sz="4" w:space="0" w:color="000000"/>
              <w:bottom w:val="single" w:sz="4" w:space="0" w:color="000000"/>
              <w:right w:val="single" w:sz="4" w:space="0" w:color="000000"/>
            </w:tcBorders>
            <w:vAlign w:val="center"/>
          </w:tcPr>
          <w:p w14:paraId="2EE4234E" w14:textId="77777777" w:rsidR="008805B6" w:rsidRDefault="00000000">
            <w:pPr>
              <w:widowControl w:val="0"/>
              <w:pBdr>
                <w:top w:val="nil"/>
                <w:left w:val="nil"/>
                <w:bottom w:val="nil"/>
                <w:right w:val="nil"/>
                <w:between w:val="nil"/>
              </w:pBdr>
              <w:tabs>
                <w:tab w:val="left" w:pos="539"/>
                <w:tab w:val="left" w:pos="540"/>
              </w:tabs>
              <w:spacing w:after="0" w:line="240" w:lineRule="auto"/>
              <w:jc w:val="center"/>
              <w:rPr>
                <w:rFonts w:ascii="Arial" w:eastAsia="Arial" w:hAnsi="Arial" w:cs="Arial"/>
                <w:b/>
                <w:bCs/>
                <w:color w:val="000000"/>
                <w:sz w:val="20"/>
                <w:szCs w:val="20"/>
              </w:rPr>
            </w:pPr>
            <w:r>
              <w:rPr>
                <w:rFonts w:ascii="Arial" w:eastAsia="Arial" w:hAnsi="Arial" w:cs="Arial"/>
                <w:b/>
                <w:bCs/>
                <w:noProof/>
                <w:color w:val="000000"/>
                <w:sz w:val="20"/>
                <w:szCs w:val="20"/>
              </w:rPr>
              <w:drawing>
                <wp:inline distT="0" distB="0" distL="0" distR="0" wp14:anchorId="46B78FF2" wp14:editId="0B1A22E4">
                  <wp:extent cx="1308100" cy="923925"/>
                  <wp:effectExtent l="0" t="0" r="0" b="0"/>
                  <wp:docPr id="2120240554"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36"/>
                          <a:srcRect/>
                          <a:stretch>
                            <a:fillRect/>
                          </a:stretch>
                        </pic:blipFill>
                        <pic:spPr>
                          <a:xfrm>
                            <a:off x="0" y="0"/>
                            <a:ext cx="1308100" cy="923925"/>
                          </a:xfrm>
                          <a:prstGeom prst="rect">
                            <a:avLst/>
                          </a:prstGeom>
                          <a:ln/>
                        </pic:spPr>
                      </pic:pic>
                    </a:graphicData>
                  </a:graphic>
                </wp:inline>
              </w:drawing>
            </w:r>
          </w:p>
        </w:tc>
      </w:tr>
    </w:tbl>
    <w:p w14:paraId="70A18D5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0B8898C"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84" w:name="_heading=h.khc6dom1t9ae" w:colFirst="0" w:colLast="0"/>
      <w:bookmarkEnd w:id="84"/>
      <w:r>
        <w:rPr>
          <w:rFonts w:ascii="Arial" w:eastAsia="Arial" w:hAnsi="Arial" w:cs="Arial"/>
          <w:color w:val="000000"/>
          <w:sz w:val="24"/>
          <w:szCs w:val="24"/>
        </w:rPr>
        <w:t>Tabel 5. Keterkaitan mata pelatihan dengan Aksi Perubahan</w:t>
      </w:r>
    </w:p>
    <w:p w14:paraId="42816267"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8A8D92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09F299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50AAAA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54239C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8AFCD5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B64EC48"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9C934B1"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lastRenderedPageBreak/>
        <w:t>BAB VI</w:t>
      </w:r>
    </w:p>
    <w:p w14:paraId="06F71610"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DISEMINASI DAN PUBLIKASI AKSI PERUBAHAN</w:t>
      </w:r>
    </w:p>
    <w:p w14:paraId="50161A4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AFB3E61" w14:textId="77777777" w:rsidR="008805B6" w:rsidRDefault="00000000">
      <w:pPr>
        <w:numPr>
          <w:ilvl w:val="1"/>
          <w:numId w:val="60"/>
        </w:numPr>
        <w:pBdr>
          <w:top w:val="nil"/>
          <w:left w:val="nil"/>
          <w:bottom w:val="nil"/>
          <w:right w:val="nil"/>
          <w:between w:val="nil"/>
        </w:pBdr>
        <w:tabs>
          <w:tab w:val="center"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PENERAPAN STRATEGI KOMUNIKASI</w:t>
      </w:r>
    </w:p>
    <w:p w14:paraId="1395039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6B8083B"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Aksi Perubahan Sistem Administrasi Digital Ijazah Kesetaraan Paket A, Paket B dan Paket C Menggunakan </w:t>
      </w:r>
      <w:r>
        <w:rPr>
          <w:rFonts w:ascii="Arial" w:eastAsia="Arial" w:hAnsi="Arial" w:cs="Arial"/>
          <w:i/>
          <w:iCs/>
          <w:color w:val="000000"/>
          <w:sz w:val="24"/>
          <w:szCs w:val="24"/>
        </w:rPr>
        <w:t>Google Drive</w:t>
      </w:r>
      <w:r>
        <w:rPr>
          <w:rFonts w:ascii="Arial" w:eastAsia="Arial" w:hAnsi="Arial" w:cs="Arial"/>
          <w:color w:val="000000"/>
          <w:sz w:val="24"/>
          <w:szCs w:val="24"/>
        </w:rPr>
        <w:t xml:space="preserve"> di Dinas Pendidikan Kabupaten Ogan Komering Ilir dapat dihubungkan dengan penerapan strategi komunikasi yang efektif. Strategi Komunikasi yang efektif akan memainkan peran kunci dalam menyampaikan informasi, mempengaruhi perilaku dan meningkatkan kualitas, efektifitas, dan efisiensi pelayanan yang diberikan.</w:t>
      </w:r>
    </w:p>
    <w:p w14:paraId="6D209EBD"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Adapun sasaran penerapan strategi komunikasi dalam aksi perubahan ini yaitu :</w:t>
      </w:r>
    </w:p>
    <w:p w14:paraId="1776BAAA" w14:textId="77777777" w:rsidR="008805B6" w:rsidRDefault="00000000">
      <w:pPr>
        <w:numPr>
          <w:ilvl w:val="0"/>
          <w:numId w:val="62"/>
        </w:numPr>
        <w:pBdr>
          <w:top w:val="nil"/>
          <w:left w:val="nil"/>
          <w:bottom w:val="nil"/>
          <w:right w:val="nil"/>
          <w:between w:val="nil"/>
        </w:pBdr>
        <w:tabs>
          <w:tab w:val="center"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Lembaga PKBM di Kabupaten Ogan Komering Ilir;</w:t>
      </w:r>
    </w:p>
    <w:p w14:paraId="40E3C4EE" w14:textId="77777777" w:rsidR="008805B6" w:rsidRDefault="00000000">
      <w:pPr>
        <w:numPr>
          <w:ilvl w:val="0"/>
          <w:numId w:val="62"/>
        </w:numPr>
        <w:pBdr>
          <w:top w:val="nil"/>
          <w:left w:val="nil"/>
          <w:bottom w:val="nil"/>
          <w:right w:val="nil"/>
          <w:between w:val="nil"/>
        </w:pBdr>
        <w:tabs>
          <w:tab w:val="center"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ASN di Bidang Pendidikan Anak Usia Dini dan Pendidikan Masyarakat.</w:t>
      </w:r>
    </w:p>
    <w:p w14:paraId="7D06A8A3"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Strategi komunikasi yang diterapkan terbagi menjadi dua kategori komunikasi, baik internal maupun eksternal yaitu :</w:t>
      </w:r>
    </w:p>
    <w:p w14:paraId="03806EAD" w14:textId="77777777" w:rsidR="008805B6" w:rsidRDefault="00000000">
      <w:pPr>
        <w:numPr>
          <w:ilvl w:val="5"/>
          <w:numId w:val="63"/>
        </w:numPr>
        <w:pBdr>
          <w:top w:val="nil"/>
          <w:left w:val="nil"/>
          <w:bottom w:val="nil"/>
          <w:right w:val="nil"/>
          <w:between w:val="nil"/>
        </w:pBdr>
        <w:tabs>
          <w:tab w:val="center" w:pos="1134"/>
        </w:tabs>
        <w:spacing w:after="0" w:line="360" w:lineRule="auto"/>
        <w:ind w:left="1134" w:hanging="600"/>
        <w:jc w:val="both"/>
        <w:rPr>
          <w:rFonts w:ascii="Arial" w:eastAsia="Arial" w:hAnsi="Arial" w:cs="Arial"/>
          <w:color w:val="000000"/>
          <w:sz w:val="24"/>
          <w:szCs w:val="24"/>
        </w:rPr>
      </w:pPr>
      <w:r>
        <w:rPr>
          <w:rFonts w:ascii="Arial" w:eastAsia="Arial" w:hAnsi="Arial" w:cs="Arial"/>
          <w:color w:val="000000"/>
          <w:sz w:val="24"/>
          <w:szCs w:val="24"/>
        </w:rPr>
        <w:t>Komunikasi Internal</w:t>
      </w:r>
    </w:p>
    <w:p w14:paraId="7122A741" w14:textId="77777777" w:rsidR="008805B6" w:rsidRDefault="00000000">
      <w:pPr>
        <w:numPr>
          <w:ilvl w:val="0"/>
          <w:numId w:val="64"/>
        </w:numPr>
        <w:pBdr>
          <w:top w:val="nil"/>
          <w:left w:val="nil"/>
          <w:bottom w:val="nil"/>
          <w:right w:val="nil"/>
          <w:between w:val="nil"/>
        </w:pBdr>
        <w:tabs>
          <w:tab w:val="center" w:pos="1560"/>
        </w:tabs>
        <w:spacing w:after="0" w:line="360" w:lineRule="auto"/>
        <w:ind w:left="1560" w:hanging="425"/>
        <w:jc w:val="both"/>
        <w:rPr>
          <w:rFonts w:ascii="Arial" w:eastAsia="Arial" w:hAnsi="Arial" w:cs="Arial"/>
          <w:color w:val="000000"/>
          <w:sz w:val="24"/>
          <w:szCs w:val="24"/>
        </w:rPr>
      </w:pPr>
      <w:r>
        <w:rPr>
          <w:rFonts w:ascii="Arial" w:eastAsia="Arial" w:hAnsi="Arial" w:cs="Arial"/>
          <w:color w:val="000000"/>
          <w:sz w:val="24"/>
          <w:szCs w:val="24"/>
        </w:rPr>
        <w:t>Pembuatan SK Tim Efektif Aksi Perubahan;</w:t>
      </w:r>
    </w:p>
    <w:p w14:paraId="59776298" w14:textId="77777777" w:rsidR="008805B6" w:rsidRDefault="00000000">
      <w:pPr>
        <w:numPr>
          <w:ilvl w:val="0"/>
          <w:numId w:val="64"/>
        </w:numPr>
        <w:pBdr>
          <w:top w:val="nil"/>
          <w:left w:val="nil"/>
          <w:bottom w:val="nil"/>
          <w:right w:val="nil"/>
          <w:between w:val="nil"/>
        </w:pBdr>
        <w:tabs>
          <w:tab w:val="center" w:pos="1560"/>
        </w:tabs>
        <w:spacing w:after="0" w:line="360" w:lineRule="auto"/>
        <w:ind w:left="1560" w:hanging="425"/>
        <w:jc w:val="both"/>
        <w:rPr>
          <w:rFonts w:ascii="Arial" w:eastAsia="Arial" w:hAnsi="Arial" w:cs="Arial"/>
          <w:color w:val="000000"/>
          <w:sz w:val="24"/>
          <w:szCs w:val="24"/>
        </w:rPr>
      </w:pPr>
      <w:r>
        <w:rPr>
          <w:rFonts w:ascii="Arial" w:eastAsia="Arial" w:hAnsi="Arial" w:cs="Arial"/>
          <w:color w:val="000000"/>
          <w:sz w:val="24"/>
          <w:szCs w:val="24"/>
        </w:rPr>
        <w:t>Penyusunan dan pemilahan Dokumen Ijazah Kesetaraan Paket A, B dan C;</w:t>
      </w:r>
    </w:p>
    <w:p w14:paraId="540E5655" w14:textId="77777777" w:rsidR="008805B6" w:rsidRDefault="00000000">
      <w:pPr>
        <w:numPr>
          <w:ilvl w:val="0"/>
          <w:numId w:val="64"/>
        </w:numPr>
        <w:pBdr>
          <w:top w:val="nil"/>
          <w:left w:val="nil"/>
          <w:bottom w:val="nil"/>
          <w:right w:val="nil"/>
          <w:between w:val="nil"/>
        </w:pBdr>
        <w:tabs>
          <w:tab w:val="center" w:pos="1560"/>
        </w:tabs>
        <w:spacing w:after="0" w:line="360" w:lineRule="auto"/>
        <w:ind w:left="1560" w:hanging="425"/>
        <w:jc w:val="both"/>
        <w:rPr>
          <w:rFonts w:ascii="Arial" w:eastAsia="Arial" w:hAnsi="Arial" w:cs="Arial"/>
          <w:color w:val="000000"/>
          <w:sz w:val="24"/>
          <w:szCs w:val="24"/>
        </w:rPr>
      </w:pPr>
      <w:r>
        <w:rPr>
          <w:rFonts w:ascii="Arial" w:eastAsia="Arial" w:hAnsi="Arial" w:cs="Arial"/>
          <w:color w:val="000000"/>
          <w:sz w:val="24"/>
          <w:szCs w:val="24"/>
        </w:rPr>
        <w:t xml:space="preserve">Pembuatan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4512D10C" w14:textId="77777777" w:rsidR="008805B6" w:rsidRDefault="00000000">
      <w:pPr>
        <w:numPr>
          <w:ilvl w:val="0"/>
          <w:numId w:val="64"/>
        </w:numPr>
        <w:pBdr>
          <w:top w:val="nil"/>
          <w:left w:val="nil"/>
          <w:bottom w:val="nil"/>
          <w:right w:val="nil"/>
          <w:between w:val="nil"/>
        </w:pBdr>
        <w:tabs>
          <w:tab w:val="center" w:pos="1560"/>
        </w:tabs>
        <w:spacing w:after="0" w:line="360" w:lineRule="auto"/>
        <w:ind w:left="1560" w:hanging="425"/>
        <w:jc w:val="both"/>
        <w:rPr>
          <w:rFonts w:ascii="Arial" w:eastAsia="Arial" w:hAnsi="Arial" w:cs="Arial"/>
          <w:color w:val="000000"/>
          <w:sz w:val="24"/>
          <w:szCs w:val="24"/>
        </w:rPr>
      </w:pPr>
      <w:r>
        <w:rPr>
          <w:rFonts w:ascii="Arial" w:eastAsia="Arial" w:hAnsi="Arial" w:cs="Arial"/>
          <w:color w:val="000000"/>
          <w:sz w:val="24"/>
          <w:szCs w:val="24"/>
        </w:rPr>
        <w:t>Rapat koordinasi dengan Tim Efektif;</w:t>
      </w:r>
    </w:p>
    <w:p w14:paraId="7DEA8ED9" w14:textId="77777777" w:rsidR="008805B6" w:rsidRDefault="00000000">
      <w:pPr>
        <w:numPr>
          <w:ilvl w:val="0"/>
          <w:numId w:val="64"/>
        </w:numPr>
        <w:pBdr>
          <w:top w:val="nil"/>
          <w:left w:val="nil"/>
          <w:bottom w:val="nil"/>
          <w:right w:val="nil"/>
          <w:between w:val="nil"/>
        </w:pBdr>
        <w:tabs>
          <w:tab w:val="center" w:pos="1560"/>
        </w:tabs>
        <w:spacing w:after="0" w:line="360" w:lineRule="auto"/>
        <w:ind w:left="1560" w:hanging="425"/>
        <w:jc w:val="both"/>
        <w:rPr>
          <w:rFonts w:ascii="Arial" w:eastAsia="Arial" w:hAnsi="Arial" w:cs="Arial"/>
          <w:color w:val="000000"/>
          <w:sz w:val="24"/>
          <w:szCs w:val="24"/>
        </w:rPr>
      </w:pPr>
      <w:r>
        <w:rPr>
          <w:rFonts w:ascii="Arial" w:eastAsia="Arial" w:hAnsi="Arial" w:cs="Arial"/>
          <w:color w:val="000000"/>
          <w:sz w:val="24"/>
          <w:szCs w:val="24"/>
        </w:rPr>
        <w:t xml:space="preserve">Sosialisasi penggunaan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2A7724B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7C7C942"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14:anchorId="04B92E7E" wp14:editId="4F394AF3">
            <wp:extent cx="4467081" cy="2062301"/>
            <wp:effectExtent l="0" t="0" r="0" b="0"/>
            <wp:docPr id="2120240555"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37"/>
                    <a:srcRect/>
                    <a:stretch>
                      <a:fillRect/>
                    </a:stretch>
                  </pic:blipFill>
                  <pic:spPr>
                    <a:xfrm>
                      <a:off x="0" y="0"/>
                      <a:ext cx="4467081" cy="2062301"/>
                    </a:xfrm>
                    <a:prstGeom prst="rect">
                      <a:avLst/>
                    </a:prstGeom>
                    <a:ln/>
                  </pic:spPr>
                </pic:pic>
              </a:graphicData>
            </a:graphic>
          </wp:inline>
        </w:drawing>
      </w:r>
    </w:p>
    <w:p w14:paraId="0680C7D7"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85" w:name="_heading=h.ghij1ygx0p9a" w:colFirst="0" w:colLast="0"/>
      <w:bookmarkEnd w:id="85"/>
      <w:r>
        <w:rPr>
          <w:rFonts w:ascii="Arial" w:eastAsia="Arial" w:hAnsi="Arial" w:cs="Arial"/>
          <w:color w:val="000000"/>
          <w:sz w:val="24"/>
          <w:szCs w:val="24"/>
        </w:rPr>
        <w:t>Gambar 14.   Rencana Pembuatan SK Tim Efektif</w:t>
      </w:r>
    </w:p>
    <w:p w14:paraId="157F34F0" w14:textId="77777777" w:rsidR="008805B6" w:rsidRDefault="00000000">
      <w:pPr>
        <w:numPr>
          <w:ilvl w:val="5"/>
          <w:numId w:val="63"/>
        </w:numPr>
        <w:pBdr>
          <w:top w:val="nil"/>
          <w:left w:val="nil"/>
          <w:bottom w:val="nil"/>
          <w:right w:val="nil"/>
          <w:between w:val="nil"/>
        </w:pBdr>
        <w:tabs>
          <w:tab w:val="center" w:pos="1134"/>
        </w:tabs>
        <w:spacing w:after="0" w:line="360" w:lineRule="auto"/>
        <w:ind w:left="1134" w:hanging="600"/>
        <w:jc w:val="both"/>
        <w:rPr>
          <w:rFonts w:ascii="Arial" w:eastAsia="Arial" w:hAnsi="Arial" w:cs="Arial"/>
          <w:color w:val="000000"/>
          <w:sz w:val="24"/>
          <w:szCs w:val="24"/>
        </w:rPr>
      </w:pPr>
      <w:r>
        <w:rPr>
          <w:rFonts w:ascii="Arial" w:eastAsia="Arial" w:hAnsi="Arial" w:cs="Arial"/>
          <w:color w:val="000000"/>
          <w:sz w:val="24"/>
          <w:szCs w:val="24"/>
        </w:rPr>
        <w:lastRenderedPageBreak/>
        <w:t>Komunikasi Eksternal</w:t>
      </w:r>
    </w:p>
    <w:p w14:paraId="4C1E86A5" w14:textId="77777777" w:rsidR="008805B6" w:rsidRDefault="00000000">
      <w:pPr>
        <w:numPr>
          <w:ilvl w:val="0"/>
          <w:numId w:val="65"/>
        </w:numPr>
        <w:pBdr>
          <w:top w:val="nil"/>
          <w:left w:val="nil"/>
          <w:bottom w:val="nil"/>
          <w:right w:val="nil"/>
          <w:between w:val="nil"/>
        </w:pBdr>
        <w:tabs>
          <w:tab w:val="center" w:pos="1560"/>
        </w:tabs>
        <w:spacing w:after="0" w:line="360" w:lineRule="auto"/>
        <w:ind w:left="1560" w:hanging="425"/>
        <w:jc w:val="both"/>
        <w:rPr>
          <w:rFonts w:ascii="Arial" w:eastAsia="Arial" w:hAnsi="Arial" w:cs="Arial"/>
          <w:color w:val="000000"/>
          <w:sz w:val="24"/>
          <w:szCs w:val="24"/>
        </w:rPr>
      </w:pPr>
      <w:r>
        <w:rPr>
          <w:rFonts w:ascii="Arial" w:eastAsia="Arial" w:hAnsi="Arial" w:cs="Arial"/>
          <w:color w:val="000000"/>
          <w:sz w:val="24"/>
          <w:szCs w:val="24"/>
        </w:rPr>
        <w:t>Koordinasi dengan Lembaga PKBM terkait rencana digitalisasi Ijazah Kesetaraan;</w:t>
      </w:r>
    </w:p>
    <w:p w14:paraId="4A204F44" w14:textId="77777777" w:rsidR="008805B6" w:rsidRDefault="00000000">
      <w:pPr>
        <w:numPr>
          <w:ilvl w:val="0"/>
          <w:numId w:val="65"/>
        </w:numPr>
        <w:pBdr>
          <w:top w:val="nil"/>
          <w:left w:val="nil"/>
          <w:bottom w:val="nil"/>
          <w:right w:val="nil"/>
          <w:between w:val="nil"/>
        </w:pBdr>
        <w:tabs>
          <w:tab w:val="center" w:pos="1560"/>
        </w:tabs>
        <w:spacing w:after="0" w:line="360" w:lineRule="auto"/>
        <w:ind w:left="1560" w:hanging="425"/>
        <w:jc w:val="both"/>
        <w:rPr>
          <w:rFonts w:ascii="Arial" w:eastAsia="Arial" w:hAnsi="Arial" w:cs="Arial"/>
          <w:color w:val="000000"/>
          <w:sz w:val="24"/>
          <w:szCs w:val="24"/>
        </w:rPr>
      </w:pPr>
      <w:r>
        <w:rPr>
          <w:rFonts w:ascii="Arial" w:eastAsia="Arial" w:hAnsi="Arial" w:cs="Arial"/>
          <w:color w:val="000000"/>
          <w:sz w:val="24"/>
          <w:szCs w:val="24"/>
        </w:rPr>
        <w:t>Sosialisasi google drive kepada lembaga PKBM.</w:t>
      </w:r>
    </w:p>
    <w:p w14:paraId="548DD00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F734F39"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14:anchorId="63FD2870" wp14:editId="02053A91">
            <wp:extent cx="5731510" cy="2643505"/>
            <wp:effectExtent l="0" t="0" r="0" b="0"/>
            <wp:docPr id="212024053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8"/>
                    <a:srcRect/>
                    <a:stretch>
                      <a:fillRect/>
                    </a:stretch>
                  </pic:blipFill>
                  <pic:spPr>
                    <a:xfrm>
                      <a:off x="0" y="0"/>
                      <a:ext cx="5731510" cy="2643505"/>
                    </a:xfrm>
                    <a:prstGeom prst="rect">
                      <a:avLst/>
                    </a:prstGeom>
                    <a:ln/>
                  </pic:spPr>
                </pic:pic>
              </a:graphicData>
            </a:graphic>
          </wp:inline>
        </w:drawing>
      </w:r>
    </w:p>
    <w:p w14:paraId="65B3290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538E966"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86" w:name="_heading=h.1vdrobefpem7" w:colFirst="0" w:colLast="0"/>
      <w:bookmarkEnd w:id="86"/>
      <w:r>
        <w:rPr>
          <w:rFonts w:ascii="Arial" w:eastAsia="Arial" w:hAnsi="Arial" w:cs="Arial"/>
          <w:color w:val="000000"/>
          <w:sz w:val="24"/>
          <w:szCs w:val="24"/>
        </w:rPr>
        <w:t xml:space="preserve">Gambar 15.   Sosialisasi Penggunaan </w:t>
      </w:r>
      <w:r>
        <w:rPr>
          <w:rFonts w:ascii="Arial" w:eastAsia="Arial" w:hAnsi="Arial" w:cs="Arial"/>
          <w:i/>
          <w:iCs/>
          <w:color w:val="000000"/>
          <w:sz w:val="24"/>
          <w:szCs w:val="24"/>
        </w:rPr>
        <w:t>Google Drive</w:t>
      </w:r>
    </w:p>
    <w:p w14:paraId="135EC65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5EB1094" w14:textId="77777777" w:rsidR="008805B6" w:rsidRDefault="00000000">
      <w:pPr>
        <w:numPr>
          <w:ilvl w:val="1"/>
          <w:numId w:val="60"/>
        </w:numPr>
        <w:pBdr>
          <w:top w:val="nil"/>
          <w:left w:val="nil"/>
          <w:bottom w:val="nil"/>
          <w:right w:val="nil"/>
          <w:between w:val="nil"/>
        </w:pBdr>
        <w:tabs>
          <w:tab w:val="center"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KEBERHASILAN MENDAPAT DUKUNGAN</w:t>
      </w:r>
    </w:p>
    <w:p w14:paraId="15E7E0F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BAE76D0"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Dalam pelaksanaan Aksi Perubahan ini, gaya kepemimpinan lain yang diterapkan adalah partisipatif yaitu menciptakan kerja sama dan kolaborasi, menumbuhkan rasa loyalitas,dan partisipatif anggota Tim. Implementasi aksi perubahan yang telah dilakukan memberikan dampak terhadap pergerakan </w:t>
      </w:r>
      <w:r>
        <w:rPr>
          <w:rFonts w:ascii="Arial" w:eastAsia="Arial" w:hAnsi="Arial" w:cs="Arial"/>
          <w:i/>
          <w:iCs/>
          <w:color w:val="000000"/>
          <w:sz w:val="24"/>
          <w:szCs w:val="24"/>
        </w:rPr>
        <w:t>stakeholder</w:t>
      </w:r>
      <w:r>
        <w:rPr>
          <w:rFonts w:ascii="Arial" w:eastAsia="Arial" w:hAnsi="Arial" w:cs="Arial"/>
          <w:color w:val="000000"/>
          <w:sz w:val="24"/>
          <w:szCs w:val="24"/>
        </w:rPr>
        <w:t xml:space="preserve"> yang bergerak menuju ke arah yang lebih baik. Terjadi perpindahan </w:t>
      </w:r>
      <w:r>
        <w:rPr>
          <w:rFonts w:ascii="Arial" w:eastAsia="Arial" w:hAnsi="Arial" w:cs="Arial"/>
          <w:i/>
          <w:iCs/>
          <w:color w:val="000000"/>
          <w:sz w:val="24"/>
          <w:szCs w:val="24"/>
        </w:rPr>
        <w:t>Stakeholders</w:t>
      </w:r>
      <w:r>
        <w:rPr>
          <w:rFonts w:ascii="Arial" w:eastAsia="Arial" w:hAnsi="Arial" w:cs="Arial"/>
          <w:color w:val="000000"/>
          <w:sz w:val="24"/>
          <w:szCs w:val="24"/>
        </w:rPr>
        <w:t xml:space="preserve"> dari kuadran </w:t>
      </w:r>
      <w:r>
        <w:rPr>
          <w:rFonts w:ascii="Arial" w:eastAsia="Arial" w:hAnsi="Arial" w:cs="Arial"/>
          <w:i/>
          <w:iCs/>
          <w:color w:val="000000"/>
          <w:sz w:val="24"/>
          <w:szCs w:val="24"/>
        </w:rPr>
        <w:t>Latent</w:t>
      </w:r>
      <w:r>
        <w:rPr>
          <w:rFonts w:ascii="Arial" w:eastAsia="Arial" w:hAnsi="Arial" w:cs="Arial"/>
          <w:color w:val="000000"/>
          <w:sz w:val="24"/>
          <w:szCs w:val="24"/>
        </w:rPr>
        <w:t xml:space="preserve"> menuju kuadran </w:t>
      </w:r>
      <w:r>
        <w:rPr>
          <w:rFonts w:ascii="Arial" w:eastAsia="Arial" w:hAnsi="Arial" w:cs="Arial"/>
          <w:i/>
          <w:iCs/>
          <w:color w:val="000000"/>
          <w:sz w:val="24"/>
          <w:szCs w:val="24"/>
        </w:rPr>
        <w:t>Promotor</w:t>
      </w:r>
      <w:r>
        <w:rPr>
          <w:rFonts w:ascii="Arial" w:eastAsia="Arial" w:hAnsi="Arial" w:cs="Arial"/>
          <w:color w:val="000000"/>
          <w:sz w:val="24"/>
          <w:szCs w:val="24"/>
        </w:rPr>
        <w:t xml:space="preserve"> yaitu Dinas Kearsipan dan Perpustakaan, Camat dan Kepala Desa dikarekan adanya kepentingan kepentingan terkait pembuatan </w:t>
      </w:r>
      <w:r>
        <w:rPr>
          <w:rFonts w:ascii="Arial" w:eastAsia="Arial" w:hAnsi="Arial" w:cs="Arial"/>
          <w:i/>
          <w:iCs/>
          <w:color w:val="000000"/>
          <w:sz w:val="24"/>
          <w:szCs w:val="24"/>
        </w:rPr>
        <w:t>google drive</w:t>
      </w:r>
      <w:r>
        <w:rPr>
          <w:rFonts w:ascii="Arial" w:eastAsia="Arial" w:hAnsi="Arial" w:cs="Arial"/>
          <w:color w:val="000000"/>
          <w:sz w:val="24"/>
          <w:szCs w:val="24"/>
        </w:rPr>
        <w:t>.</w:t>
      </w:r>
    </w:p>
    <w:p w14:paraId="6F10F8E7"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Sedangkan bagi aphetetis media masa lokal dengan adanya Pengembangan Website ini dapat membantu media masa lokal tersebut dalam mencari berita valid dan informasi yang jelas berasal dari sumbernya langsung. Dalam uji coba Sistem Digitalisasi Ijazah Kesetaraan menggunakan </w:t>
      </w:r>
      <w:r>
        <w:rPr>
          <w:rFonts w:ascii="Arial" w:eastAsia="Arial" w:hAnsi="Arial" w:cs="Arial"/>
          <w:i/>
          <w:iCs/>
          <w:color w:val="000000"/>
          <w:sz w:val="24"/>
          <w:szCs w:val="24"/>
        </w:rPr>
        <w:t>google drive</w:t>
      </w:r>
      <w:r>
        <w:rPr>
          <w:rFonts w:ascii="Arial" w:eastAsia="Arial" w:hAnsi="Arial" w:cs="Arial"/>
          <w:color w:val="000000"/>
          <w:sz w:val="24"/>
          <w:szCs w:val="24"/>
        </w:rPr>
        <w:t xml:space="preserve"> Lembaga PKBM juga merasa terbantu dalam memfasilitasi masyarakat dalam </w:t>
      </w:r>
      <w:r>
        <w:rPr>
          <w:rFonts w:ascii="Arial" w:eastAsia="Arial" w:hAnsi="Arial" w:cs="Arial"/>
          <w:color w:val="000000"/>
          <w:sz w:val="24"/>
          <w:szCs w:val="24"/>
        </w:rPr>
        <w:lastRenderedPageBreak/>
        <w:t>berkoordinasi dengan Dinas Pendidikan Kabupaten Ogan Komering Ilir terkait dokumen Ijazah Kesetaraan.</w:t>
      </w:r>
    </w:p>
    <w:p w14:paraId="7929B31F"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noProof/>
        </w:rPr>
        <mc:AlternateContent>
          <mc:Choice Requires="wpg">
            <w:drawing>
              <wp:anchor distT="0" distB="0" distL="114300" distR="114300" simplePos="0" relativeHeight="251668480" behindDoc="0" locked="0" layoutInCell="1" hidden="0" allowOverlap="1" wp14:anchorId="1DA4730B" wp14:editId="48DE2079">
                <wp:simplePos x="0" y="0"/>
                <wp:positionH relativeFrom="column">
                  <wp:posOffset>290944</wp:posOffset>
                </wp:positionH>
                <wp:positionV relativeFrom="paragraph">
                  <wp:posOffset>263929</wp:posOffset>
                </wp:positionV>
                <wp:extent cx="5143500" cy="3479800"/>
                <wp:effectExtent l="0" t="0" r="0" b="0"/>
                <wp:wrapNone/>
                <wp:docPr id="2120240524" name="Group 2120240524"/>
                <wp:cNvGraphicFramePr/>
                <a:graphic xmlns:a="http://schemas.openxmlformats.org/drawingml/2006/main">
                  <a:graphicData uri="http://schemas.microsoft.com/office/word/2010/wordprocessingGroup">
                    <wpg:wgp>
                      <wpg:cNvGrpSpPr/>
                      <wpg:grpSpPr>
                        <a:xfrm>
                          <a:off x="0" y="0"/>
                          <a:ext cx="5143500" cy="3479800"/>
                          <a:chOff x="2774250" y="2033725"/>
                          <a:chExt cx="5143500" cy="3486175"/>
                        </a:xfrm>
                      </wpg:grpSpPr>
                      <wpg:grpSp>
                        <wpg:cNvPr id="1669282662" name="Group 1669282662"/>
                        <wpg:cNvGrpSpPr/>
                        <wpg:grpSpPr>
                          <a:xfrm>
                            <a:off x="2774250" y="2040100"/>
                            <a:ext cx="5143500" cy="3479800"/>
                            <a:chOff x="0" y="0"/>
                            <a:chExt cx="5143500" cy="3479800"/>
                          </a:xfrm>
                        </wpg:grpSpPr>
                        <wps:wsp>
                          <wps:cNvPr id="1549655216" name="Rectangle 1549655216"/>
                          <wps:cNvSpPr/>
                          <wps:spPr>
                            <a:xfrm>
                              <a:off x="0" y="0"/>
                              <a:ext cx="5143500" cy="3479800"/>
                            </a:xfrm>
                            <a:prstGeom prst="rect">
                              <a:avLst/>
                            </a:prstGeom>
                            <a:noFill/>
                            <a:ln>
                              <a:noFill/>
                            </a:ln>
                          </wps:spPr>
                          <wps:txbx>
                            <w:txbxContent>
                              <w:p w14:paraId="180F2DF1" w14:textId="77777777" w:rsidR="008805B6" w:rsidRDefault="008805B6">
                                <w:pPr>
                                  <w:spacing w:after="0" w:line="240" w:lineRule="auto"/>
                                  <w:textDirection w:val="btLr"/>
                                </w:pPr>
                              </w:p>
                            </w:txbxContent>
                          </wps:txbx>
                          <wps:bodyPr spcFirstLastPara="1" wrap="square" lIns="91425" tIns="91425" rIns="91425" bIns="91425" anchor="ctr" anchorCtr="0">
                            <a:noAutofit/>
                          </wps:bodyPr>
                        </wps:wsp>
                        <wpg:grpSp>
                          <wpg:cNvPr id="2060282532" name="Group 2060282532"/>
                          <wpg:cNvGrpSpPr/>
                          <wpg:grpSpPr>
                            <a:xfrm>
                              <a:off x="0" y="0"/>
                              <a:ext cx="5143500" cy="3479800"/>
                              <a:chOff x="0" y="0"/>
                              <a:chExt cx="5143500" cy="3771900"/>
                            </a:xfrm>
                          </wpg:grpSpPr>
                          <pic:pic xmlns:pic="http://schemas.openxmlformats.org/drawingml/2006/picture">
                            <pic:nvPicPr>
                              <pic:cNvPr id="32" name="Shape 32"/>
                              <pic:cNvPicPr preferRelativeResize="0"/>
                            </pic:nvPicPr>
                            <pic:blipFill rotWithShape="1">
                              <a:blip r:embed="rId19">
                                <a:alphaModFix/>
                              </a:blip>
                              <a:srcRect/>
                              <a:stretch/>
                            </pic:blipFill>
                            <pic:spPr>
                              <a:xfrm>
                                <a:off x="2430780" y="83820"/>
                                <a:ext cx="2316480" cy="1345565"/>
                              </a:xfrm>
                              <a:prstGeom prst="rect">
                                <a:avLst/>
                              </a:prstGeom>
                              <a:noFill/>
                              <a:ln>
                                <a:noFill/>
                              </a:ln>
                            </pic:spPr>
                          </pic:pic>
                          <pic:pic xmlns:pic="http://schemas.openxmlformats.org/drawingml/2006/picture">
                            <pic:nvPicPr>
                              <pic:cNvPr id="33" name="Shape 33"/>
                              <pic:cNvPicPr preferRelativeResize="0"/>
                            </pic:nvPicPr>
                            <pic:blipFill rotWithShape="1">
                              <a:blip r:embed="rId20">
                                <a:alphaModFix/>
                              </a:blip>
                              <a:srcRect/>
                              <a:stretch/>
                            </pic:blipFill>
                            <pic:spPr>
                              <a:xfrm>
                                <a:off x="236220" y="1295400"/>
                                <a:ext cx="2359660" cy="75565"/>
                              </a:xfrm>
                              <a:prstGeom prst="rect">
                                <a:avLst/>
                              </a:prstGeom>
                              <a:noFill/>
                              <a:ln>
                                <a:noFill/>
                              </a:ln>
                            </pic:spPr>
                          </pic:pic>
                          <pic:pic xmlns:pic="http://schemas.openxmlformats.org/drawingml/2006/picture">
                            <pic:nvPicPr>
                              <pic:cNvPr id="34" name="Shape 34"/>
                              <pic:cNvPicPr preferRelativeResize="0"/>
                            </pic:nvPicPr>
                            <pic:blipFill rotWithShape="1">
                              <a:blip r:embed="rId21">
                                <a:alphaModFix/>
                              </a:blip>
                              <a:srcRect/>
                              <a:stretch/>
                            </pic:blipFill>
                            <pic:spPr>
                              <a:xfrm>
                                <a:off x="2491740" y="1257300"/>
                                <a:ext cx="100330" cy="1584325"/>
                              </a:xfrm>
                              <a:prstGeom prst="rect">
                                <a:avLst/>
                              </a:prstGeom>
                              <a:noFill/>
                              <a:ln>
                                <a:noFill/>
                              </a:ln>
                            </pic:spPr>
                          </pic:pic>
                          <wps:wsp>
                            <wps:cNvPr id="268147543" name="Rectangle 268147543"/>
                            <wps:cNvSpPr/>
                            <wps:spPr>
                              <a:xfrm>
                                <a:off x="205740" y="0"/>
                                <a:ext cx="2108200" cy="1175975"/>
                              </a:xfrm>
                              <a:prstGeom prst="rect">
                                <a:avLst/>
                              </a:prstGeom>
                              <a:solidFill>
                                <a:srgbClr val="00B0F0"/>
                              </a:solidFill>
                              <a:ln w="12700" cap="flat" cmpd="sng">
                                <a:solidFill>
                                  <a:srgbClr val="1C3052"/>
                                </a:solidFill>
                                <a:prstDash val="solid"/>
                                <a:miter lim="800000"/>
                                <a:headEnd type="none" w="sm" len="sm"/>
                                <a:tailEnd type="none" w="sm" len="sm"/>
                              </a:ln>
                            </wps:spPr>
                            <wps:txbx>
                              <w:txbxContent>
                                <w:p w14:paraId="67437115" w14:textId="77777777" w:rsidR="008805B6" w:rsidRDefault="00000000">
                                  <w:pPr>
                                    <w:spacing w:after="0" w:line="240" w:lineRule="auto"/>
                                    <w:textDirection w:val="btLr"/>
                                  </w:pPr>
                                  <w:r>
                                    <w:rPr>
                                      <w:rFonts w:ascii="Arial" w:eastAsia="Arial" w:hAnsi="Arial" w:cs="Arial"/>
                                      <w:i/>
                                      <w:color w:val="000000"/>
                                      <w:sz w:val="20"/>
                                    </w:rPr>
                                    <w:t>LATENT</w:t>
                                  </w:r>
                                  <w:r>
                                    <w:rPr>
                                      <w:rFonts w:ascii="Arial" w:eastAsia="Arial" w:hAnsi="Arial" w:cs="Arial"/>
                                      <w:color w:val="000000"/>
                                      <w:sz w:val="20"/>
                                    </w:rPr>
                                    <w:t xml:space="preserve"> :</w:t>
                                  </w:r>
                                </w:p>
                                <w:p w14:paraId="21561C94" w14:textId="77777777" w:rsidR="008805B6" w:rsidRDefault="00000000">
                                  <w:pPr>
                                    <w:spacing w:after="0" w:line="240" w:lineRule="auto"/>
                                    <w:ind w:left="200"/>
                                    <w:textDirection w:val="btLr"/>
                                  </w:pPr>
                                  <w:r>
                                    <w:rPr>
                                      <w:rFonts w:ascii="Arial" w:eastAsia="Arial" w:hAnsi="Arial" w:cs="Arial"/>
                                      <w:color w:val="000000"/>
                                      <w:sz w:val="20"/>
                                    </w:rPr>
                                    <w:t>Dinas Kearsipan dan Perpustakaan</w:t>
                                  </w:r>
                                </w:p>
                                <w:p w14:paraId="7F932D75" w14:textId="77777777" w:rsidR="008805B6" w:rsidRDefault="00000000">
                                  <w:pPr>
                                    <w:spacing w:after="0" w:line="240" w:lineRule="auto"/>
                                    <w:ind w:left="200"/>
                                    <w:textDirection w:val="btLr"/>
                                  </w:pPr>
                                  <w:r>
                                    <w:rPr>
                                      <w:rFonts w:ascii="Arial" w:eastAsia="Arial" w:hAnsi="Arial" w:cs="Arial"/>
                                      <w:color w:val="000000"/>
                                      <w:sz w:val="20"/>
                                    </w:rPr>
                                    <w:t>Camat</w:t>
                                  </w:r>
                                </w:p>
                                <w:p w14:paraId="4C43DD96" w14:textId="77777777" w:rsidR="008805B6" w:rsidRDefault="00000000">
                                  <w:pPr>
                                    <w:spacing w:after="0" w:line="240" w:lineRule="auto"/>
                                    <w:ind w:left="200"/>
                                    <w:textDirection w:val="btLr"/>
                                  </w:pPr>
                                  <w:r>
                                    <w:rPr>
                                      <w:rFonts w:ascii="Arial" w:eastAsia="Arial" w:hAnsi="Arial" w:cs="Arial"/>
                                      <w:color w:val="000000"/>
                                      <w:sz w:val="20"/>
                                    </w:rPr>
                                    <w:t>Kepala Desa</w:t>
                                  </w:r>
                                </w:p>
                              </w:txbxContent>
                            </wps:txbx>
                            <wps:bodyPr spcFirstLastPara="1" wrap="square" lIns="91425" tIns="45700" rIns="91425" bIns="45700" anchor="t" anchorCtr="0">
                              <a:noAutofit/>
                            </wps:bodyPr>
                          </wps:wsp>
                          <wps:wsp>
                            <wps:cNvPr id="474576514" name="Rectangle 474576514"/>
                            <wps:cNvSpPr/>
                            <wps:spPr>
                              <a:xfrm>
                                <a:off x="182880" y="1501140"/>
                                <a:ext cx="2108200" cy="1225728"/>
                              </a:xfrm>
                              <a:prstGeom prst="rect">
                                <a:avLst/>
                              </a:prstGeom>
                              <a:solidFill>
                                <a:schemeClr val="lt2"/>
                              </a:solidFill>
                              <a:ln w="12700" cap="flat" cmpd="sng">
                                <a:solidFill>
                                  <a:srgbClr val="1C3052"/>
                                </a:solidFill>
                                <a:prstDash val="solid"/>
                                <a:miter lim="800000"/>
                                <a:headEnd type="none" w="sm" len="sm"/>
                                <a:tailEnd type="none" w="sm" len="sm"/>
                              </a:ln>
                            </wps:spPr>
                            <wps:txbx>
                              <w:txbxContent>
                                <w:p w14:paraId="12ADA501" w14:textId="77777777" w:rsidR="008805B6" w:rsidRDefault="00000000">
                                  <w:pPr>
                                    <w:spacing w:after="0" w:line="240" w:lineRule="auto"/>
                                    <w:jc w:val="both"/>
                                    <w:textDirection w:val="btLr"/>
                                  </w:pPr>
                                  <w:r>
                                    <w:rPr>
                                      <w:rFonts w:ascii="Arial" w:eastAsia="Arial" w:hAnsi="Arial" w:cs="Arial"/>
                                      <w:i/>
                                      <w:color w:val="000000"/>
                                      <w:sz w:val="20"/>
                                    </w:rPr>
                                    <w:t>APHETETIS</w:t>
                                  </w:r>
                                  <w:r>
                                    <w:rPr>
                                      <w:rFonts w:ascii="Arial" w:eastAsia="Arial" w:hAnsi="Arial" w:cs="Arial"/>
                                      <w:color w:val="000000"/>
                                      <w:sz w:val="20"/>
                                    </w:rPr>
                                    <w:t xml:space="preserve"> :</w:t>
                                  </w:r>
                                </w:p>
                                <w:p w14:paraId="2A9FD0FC" w14:textId="77777777" w:rsidR="008805B6" w:rsidRDefault="00000000">
                                  <w:pPr>
                                    <w:spacing w:after="0" w:line="240" w:lineRule="auto"/>
                                    <w:ind w:left="200"/>
                                    <w:jc w:val="both"/>
                                    <w:textDirection w:val="btLr"/>
                                  </w:pPr>
                                  <w:r>
                                    <w:rPr>
                                      <w:rFonts w:ascii="Arial" w:eastAsia="Arial" w:hAnsi="Arial" w:cs="Arial"/>
                                      <w:color w:val="000000"/>
                                      <w:sz w:val="20"/>
                                    </w:rPr>
                                    <w:t>LSM</w:t>
                                  </w:r>
                                </w:p>
                                <w:p w14:paraId="5021212C" w14:textId="77777777" w:rsidR="008805B6" w:rsidRDefault="00000000">
                                  <w:pPr>
                                    <w:spacing w:after="0" w:line="240" w:lineRule="auto"/>
                                    <w:ind w:left="200"/>
                                    <w:jc w:val="both"/>
                                    <w:textDirection w:val="btLr"/>
                                  </w:pPr>
                                  <w:r>
                                    <w:rPr>
                                      <w:rFonts w:ascii="Arial" w:eastAsia="Arial" w:hAnsi="Arial" w:cs="Arial"/>
                                      <w:color w:val="000000"/>
                                      <w:sz w:val="20"/>
                                    </w:rPr>
                                    <w:t>Wartawan</w:t>
                                  </w:r>
                                </w:p>
                              </w:txbxContent>
                            </wps:txbx>
                            <wps:bodyPr spcFirstLastPara="1" wrap="square" lIns="91425" tIns="45700" rIns="91425" bIns="45700" anchor="t" anchorCtr="0">
                              <a:noAutofit/>
                            </wps:bodyPr>
                          </wps:wsp>
                          <wps:wsp>
                            <wps:cNvPr id="1622558779" name="Rectangle 1622558779"/>
                            <wps:cNvSpPr/>
                            <wps:spPr>
                              <a:xfrm>
                                <a:off x="2788920" y="1516380"/>
                                <a:ext cx="1935480" cy="1221205"/>
                              </a:xfrm>
                              <a:prstGeom prst="rect">
                                <a:avLst/>
                              </a:prstGeom>
                              <a:solidFill>
                                <a:srgbClr val="FFFF00"/>
                              </a:solidFill>
                              <a:ln w="12700" cap="flat" cmpd="sng">
                                <a:solidFill>
                                  <a:srgbClr val="1C3052"/>
                                </a:solidFill>
                                <a:prstDash val="solid"/>
                                <a:miter lim="800000"/>
                                <a:headEnd type="none" w="sm" len="sm"/>
                                <a:tailEnd type="none" w="sm" len="sm"/>
                              </a:ln>
                            </wps:spPr>
                            <wps:txbx>
                              <w:txbxContent>
                                <w:p w14:paraId="536ADA6D" w14:textId="77777777" w:rsidR="008805B6" w:rsidRDefault="00000000">
                                  <w:pPr>
                                    <w:spacing w:after="0" w:line="240" w:lineRule="auto"/>
                                    <w:textDirection w:val="btLr"/>
                                  </w:pPr>
                                  <w:r>
                                    <w:rPr>
                                      <w:rFonts w:ascii="Arial" w:eastAsia="Arial" w:hAnsi="Arial" w:cs="Arial"/>
                                      <w:i/>
                                      <w:color w:val="000000"/>
                                      <w:sz w:val="20"/>
                                    </w:rPr>
                                    <w:t>DEFENDER</w:t>
                                  </w:r>
                                  <w:r>
                                    <w:rPr>
                                      <w:rFonts w:ascii="Arial" w:eastAsia="Arial" w:hAnsi="Arial" w:cs="Arial"/>
                                      <w:color w:val="000000"/>
                                      <w:sz w:val="20"/>
                                    </w:rPr>
                                    <w:t xml:space="preserve"> :</w:t>
                                  </w:r>
                                </w:p>
                                <w:p w14:paraId="454A657C" w14:textId="77777777" w:rsidR="008805B6" w:rsidRDefault="00000000">
                                  <w:pPr>
                                    <w:spacing w:after="0" w:line="240" w:lineRule="auto"/>
                                    <w:ind w:left="200"/>
                                    <w:textDirection w:val="btLr"/>
                                  </w:pPr>
                                  <w:r>
                                    <w:rPr>
                                      <w:rFonts w:ascii="Arial" w:eastAsia="Arial" w:hAnsi="Arial" w:cs="Arial"/>
                                      <w:color w:val="000000"/>
                                      <w:sz w:val="20"/>
                                    </w:rPr>
                                    <w:t>Lembaga PKBM</w:t>
                                  </w:r>
                                </w:p>
                              </w:txbxContent>
                            </wps:txbx>
                            <wps:bodyPr spcFirstLastPara="1" wrap="square" lIns="91425" tIns="45700" rIns="91425" bIns="45700" anchor="t" anchorCtr="0">
                              <a:noAutofit/>
                            </wps:bodyPr>
                          </wps:wsp>
                          <wps:wsp>
                            <wps:cNvPr id="1377192540" name="Rectangle 1377192540"/>
                            <wps:cNvSpPr/>
                            <wps:spPr>
                              <a:xfrm>
                                <a:off x="0" y="2872740"/>
                                <a:ext cx="5143500" cy="899160"/>
                              </a:xfrm>
                              <a:prstGeom prst="rect">
                                <a:avLst/>
                              </a:prstGeom>
                              <a:solidFill>
                                <a:schemeClr val="lt1"/>
                              </a:solidFill>
                              <a:ln>
                                <a:noFill/>
                              </a:ln>
                            </wps:spPr>
                            <wps:txbx>
                              <w:txbxContent>
                                <w:p w14:paraId="4C9513E8" w14:textId="77777777" w:rsidR="008805B6" w:rsidRDefault="00000000">
                                  <w:pPr>
                                    <w:spacing w:after="0" w:line="240" w:lineRule="auto"/>
                                    <w:jc w:val="center"/>
                                    <w:textDirection w:val="btLr"/>
                                  </w:pPr>
                                  <w:r>
                                    <w:rPr>
                                      <w:color w:val="000000"/>
                                      <w:sz w:val="24"/>
                                    </w:rPr>
                                    <w:t>Gambar 16</w:t>
                                  </w:r>
                                </w:p>
                                <w:p w14:paraId="0E298DBE" w14:textId="77777777" w:rsidR="008805B6" w:rsidRDefault="00000000">
                                  <w:pPr>
                                    <w:spacing w:after="0" w:line="240" w:lineRule="auto"/>
                                    <w:jc w:val="center"/>
                                    <w:textDirection w:val="btLr"/>
                                  </w:pPr>
                                  <w:r>
                                    <w:rPr>
                                      <w:i/>
                                      <w:color w:val="000000"/>
                                      <w:sz w:val="24"/>
                                    </w:rPr>
                                    <w:t>Stakeholder</w:t>
                                  </w:r>
                                  <w:r>
                                    <w:rPr>
                                      <w:color w:val="000000"/>
                                      <w:sz w:val="24"/>
                                    </w:rPr>
                                    <w:t xml:space="preserve"> sebelum Aksi Perubahan</w:t>
                                  </w:r>
                                </w:p>
                                <w:p w14:paraId="6B2F590F" w14:textId="77777777" w:rsidR="008805B6" w:rsidRDefault="008805B6">
                                  <w:pPr>
                                    <w:spacing w:line="258" w:lineRule="auto"/>
                                    <w:textDirection w:val="btLr"/>
                                  </w:pPr>
                                </w:p>
                              </w:txbxContent>
                            </wps:txbx>
                            <wps:bodyPr spcFirstLastPara="1" wrap="square" lIns="91425" tIns="45700" rIns="91425" bIns="45700" anchor="ctr" anchorCtr="0">
                              <a:noAutofit/>
                            </wps:bodyPr>
                          </wps:wsp>
                        </wpg:grpSp>
                        <wps:wsp>
                          <wps:cNvPr id="793218654" name="Rectangle 793218654"/>
                          <wps:cNvSpPr/>
                          <wps:spPr>
                            <a:xfrm>
                              <a:off x="2757055" y="20782"/>
                              <a:ext cx="1976120" cy="1059180"/>
                            </a:xfrm>
                            <a:prstGeom prst="rect">
                              <a:avLst/>
                            </a:prstGeom>
                            <a:solidFill>
                              <a:schemeClr val="accent4"/>
                            </a:solidFill>
                            <a:ln w="12700" cap="flat" cmpd="sng">
                              <a:solidFill>
                                <a:srgbClr val="1C3052"/>
                              </a:solidFill>
                              <a:prstDash val="solid"/>
                              <a:miter lim="800000"/>
                              <a:headEnd type="none" w="sm" len="sm"/>
                              <a:tailEnd type="none" w="sm" len="sm"/>
                            </a:ln>
                          </wps:spPr>
                          <wps:txbx>
                            <w:txbxContent>
                              <w:p w14:paraId="34D21486" w14:textId="77777777" w:rsidR="008805B6" w:rsidRDefault="00000000">
                                <w:pPr>
                                  <w:spacing w:after="0" w:line="240" w:lineRule="auto"/>
                                  <w:jc w:val="both"/>
                                  <w:textDirection w:val="btLr"/>
                                </w:pPr>
                                <w:r>
                                  <w:rPr>
                                    <w:rFonts w:ascii="Arial" w:eastAsia="Arial" w:hAnsi="Arial" w:cs="Arial"/>
                                    <w:i/>
                                    <w:color w:val="000000"/>
                                    <w:sz w:val="20"/>
                                  </w:rPr>
                                  <w:t>PROMOTED</w:t>
                                </w:r>
                                <w:r>
                                  <w:rPr>
                                    <w:rFonts w:ascii="Arial" w:eastAsia="Arial" w:hAnsi="Arial" w:cs="Arial"/>
                                    <w:color w:val="000000"/>
                                    <w:sz w:val="20"/>
                                  </w:rPr>
                                  <w:t xml:space="preserve"> :</w:t>
                                </w:r>
                              </w:p>
                              <w:p w14:paraId="7A6A3570" w14:textId="77777777" w:rsidR="008805B6" w:rsidRDefault="00000000">
                                <w:pPr>
                                  <w:spacing w:after="0" w:line="240" w:lineRule="auto"/>
                                  <w:ind w:left="200"/>
                                  <w:jc w:val="both"/>
                                  <w:textDirection w:val="btLr"/>
                                </w:pPr>
                                <w:r>
                                  <w:rPr>
                                    <w:rFonts w:ascii="Arial" w:eastAsia="Arial" w:hAnsi="Arial" w:cs="Arial"/>
                                    <w:color w:val="000000"/>
                                    <w:sz w:val="20"/>
                                  </w:rPr>
                                  <w:t>Kepala Dinas Pendidikan</w:t>
                                </w:r>
                              </w:p>
                              <w:p w14:paraId="579104F2" w14:textId="77777777" w:rsidR="008805B6" w:rsidRDefault="00000000">
                                <w:pPr>
                                  <w:spacing w:after="0" w:line="240" w:lineRule="auto"/>
                                  <w:ind w:left="200"/>
                                  <w:jc w:val="both"/>
                                  <w:textDirection w:val="btLr"/>
                                </w:pPr>
                                <w:r>
                                  <w:rPr>
                                    <w:rFonts w:ascii="Arial" w:eastAsia="Arial" w:hAnsi="Arial" w:cs="Arial"/>
                                    <w:color w:val="000000"/>
                                    <w:sz w:val="20"/>
                                  </w:rPr>
                                  <w:t>Sekretaris Pendidikan</w:t>
                                </w:r>
                              </w:p>
                              <w:p w14:paraId="71778A1C" w14:textId="77777777" w:rsidR="008805B6" w:rsidRDefault="00000000">
                                <w:pPr>
                                  <w:spacing w:after="0" w:line="240" w:lineRule="auto"/>
                                  <w:ind w:left="200"/>
                                  <w:jc w:val="both"/>
                                  <w:textDirection w:val="btLr"/>
                                </w:pPr>
                                <w:r>
                                  <w:rPr>
                                    <w:rFonts w:ascii="Arial" w:eastAsia="Arial" w:hAnsi="Arial" w:cs="Arial"/>
                                    <w:color w:val="000000"/>
                                    <w:sz w:val="20"/>
                                  </w:rPr>
                                  <w:t>Kabid PAUD dan Dikmas</w:t>
                                </w:r>
                              </w:p>
                              <w:p w14:paraId="11FA37FB" w14:textId="77777777" w:rsidR="008805B6" w:rsidRDefault="00000000">
                                <w:pPr>
                                  <w:spacing w:after="0" w:line="240" w:lineRule="auto"/>
                                  <w:ind w:left="200"/>
                                  <w:jc w:val="both"/>
                                  <w:textDirection w:val="btLr"/>
                                </w:pPr>
                                <w:r>
                                  <w:rPr>
                                    <w:rFonts w:ascii="Arial" w:eastAsia="Arial" w:hAnsi="Arial" w:cs="Arial"/>
                                    <w:color w:val="000000"/>
                                    <w:sz w:val="20"/>
                                  </w:rPr>
                                  <w:t>Pelaksana</w:t>
                                </w:r>
                              </w:p>
                            </w:txbxContent>
                          </wps:txbx>
                          <wps:bodyPr spcFirstLastPara="1" wrap="square" lIns="91425" tIns="45700" rIns="91425" bIns="45700" anchor="t"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290944</wp:posOffset>
                </wp:positionH>
                <wp:positionV relativeFrom="paragraph">
                  <wp:posOffset>263929</wp:posOffset>
                </wp:positionV>
                <wp:extent cx="5143500" cy="3479800"/>
                <wp:effectExtent b="0" l="0" r="0" t="0"/>
                <wp:wrapNone/>
                <wp:docPr id="2120240524" name="image28.png"/>
                <a:graphic>
                  <a:graphicData uri="http://schemas.openxmlformats.org/drawingml/2006/picture">
                    <pic:pic>
                      <pic:nvPicPr>
                        <pic:cNvPr id="0" name="image28.png"/>
                        <pic:cNvPicPr preferRelativeResize="0"/>
                      </pic:nvPicPr>
                      <pic:blipFill>
                        <a:blip r:embed="rId22"/>
                        <a:srcRect/>
                        <a:stretch>
                          <a:fillRect/>
                        </a:stretch>
                      </pic:blipFill>
                      <pic:spPr>
                        <a:xfrm>
                          <a:off x="0" y="0"/>
                          <a:ext cx="5143500" cy="3479800"/>
                        </a:xfrm>
                        <a:prstGeom prst="rect"/>
                        <a:ln/>
                      </pic:spPr>
                    </pic:pic>
                  </a:graphicData>
                </a:graphic>
              </wp:anchor>
            </w:drawing>
          </mc:Fallback>
        </mc:AlternateContent>
      </w:r>
    </w:p>
    <w:p w14:paraId="4FC99A2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42CC289"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42FC3D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7798A5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CBD070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AC3155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917AD1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C57FB1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648498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E39349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3A2F39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D68FD2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FC43AE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6137353"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33C09B8"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14DDE7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35D4AF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D127CC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9492F2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7A32E6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A39197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B91B19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F5771EE"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noProof/>
        </w:rPr>
        <mc:AlternateContent>
          <mc:Choice Requires="wpg">
            <w:drawing>
              <wp:anchor distT="0" distB="0" distL="114300" distR="114300" simplePos="0" relativeHeight="251669504" behindDoc="0" locked="0" layoutInCell="1" hidden="0" allowOverlap="1" wp14:anchorId="0C90AAA3" wp14:editId="24EED92D">
                <wp:simplePos x="0" y="0"/>
                <wp:positionH relativeFrom="column">
                  <wp:posOffset>182033</wp:posOffset>
                </wp:positionH>
                <wp:positionV relativeFrom="paragraph">
                  <wp:posOffset>176742</wp:posOffset>
                </wp:positionV>
                <wp:extent cx="5436000" cy="4648258"/>
                <wp:effectExtent l="0" t="0" r="0" b="0"/>
                <wp:wrapNone/>
                <wp:docPr id="2120240521" name="Group 2120240521"/>
                <wp:cNvGraphicFramePr/>
                <a:graphic xmlns:a="http://schemas.openxmlformats.org/drawingml/2006/main">
                  <a:graphicData uri="http://schemas.microsoft.com/office/word/2010/wordprocessingGroup">
                    <wpg:wgp>
                      <wpg:cNvGrpSpPr/>
                      <wpg:grpSpPr>
                        <a:xfrm>
                          <a:off x="0" y="0"/>
                          <a:ext cx="5436000" cy="4648258"/>
                          <a:chOff x="2628000" y="1455850"/>
                          <a:chExt cx="5436000" cy="4648300"/>
                        </a:xfrm>
                      </wpg:grpSpPr>
                      <wpg:grpSp>
                        <wpg:cNvPr id="1851502881" name="Group 1851502881"/>
                        <wpg:cNvGrpSpPr/>
                        <wpg:grpSpPr>
                          <a:xfrm>
                            <a:off x="2628000" y="1455871"/>
                            <a:ext cx="5436000" cy="4648258"/>
                            <a:chOff x="0" y="0"/>
                            <a:chExt cx="5436000" cy="4648258"/>
                          </a:xfrm>
                        </wpg:grpSpPr>
                        <wps:wsp>
                          <wps:cNvPr id="54037160" name="Rectangle 54037160"/>
                          <wps:cNvSpPr/>
                          <wps:spPr>
                            <a:xfrm>
                              <a:off x="0" y="0"/>
                              <a:ext cx="5436000" cy="4648250"/>
                            </a:xfrm>
                            <a:prstGeom prst="rect">
                              <a:avLst/>
                            </a:prstGeom>
                            <a:noFill/>
                            <a:ln>
                              <a:noFill/>
                            </a:ln>
                          </wps:spPr>
                          <wps:txbx>
                            <w:txbxContent>
                              <w:p w14:paraId="550CE7B0" w14:textId="77777777" w:rsidR="008805B6" w:rsidRDefault="008805B6">
                                <w:pPr>
                                  <w:spacing w:after="0" w:line="240" w:lineRule="auto"/>
                                  <w:textDirection w:val="btLr"/>
                                </w:pPr>
                              </w:p>
                            </w:txbxContent>
                          </wps:txbx>
                          <wps:bodyPr spcFirstLastPara="1" wrap="square" lIns="91425" tIns="91425" rIns="91425" bIns="91425" anchor="ctr" anchorCtr="0">
                            <a:noAutofit/>
                          </wps:bodyPr>
                        </wps:wsp>
                        <wps:wsp>
                          <wps:cNvPr id="394039487" name="Rectangle 394039487"/>
                          <wps:cNvSpPr/>
                          <wps:spPr>
                            <a:xfrm>
                              <a:off x="394854" y="265258"/>
                              <a:ext cx="2108200" cy="1084906"/>
                            </a:xfrm>
                            <a:prstGeom prst="rect">
                              <a:avLst/>
                            </a:prstGeom>
                            <a:solidFill>
                              <a:srgbClr val="00B0F0"/>
                            </a:solidFill>
                            <a:ln w="12700" cap="flat" cmpd="sng">
                              <a:solidFill>
                                <a:srgbClr val="1C3052"/>
                              </a:solidFill>
                              <a:prstDash val="solid"/>
                              <a:miter lim="800000"/>
                              <a:headEnd type="none" w="sm" len="sm"/>
                              <a:tailEnd type="none" w="sm" len="sm"/>
                            </a:ln>
                          </wps:spPr>
                          <wps:txbx>
                            <w:txbxContent>
                              <w:p w14:paraId="7186F839" w14:textId="77777777" w:rsidR="008805B6" w:rsidRDefault="00000000">
                                <w:pPr>
                                  <w:spacing w:after="0" w:line="240" w:lineRule="auto"/>
                                  <w:textDirection w:val="btLr"/>
                                </w:pPr>
                                <w:r>
                                  <w:rPr>
                                    <w:rFonts w:ascii="Arial" w:eastAsia="Arial" w:hAnsi="Arial" w:cs="Arial"/>
                                    <w:i/>
                                    <w:color w:val="000000"/>
                                    <w:sz w:val="20"/>
                                  </w:rPr>
                                  <w:t>LATENT</w:t>
                                </w:r>
                                <w:r>
                                  <w:rPr>
                                    <w:rFonts w:ascii="Arial" w:eastAsia="Arial" w:hAnsi="Arial" w:cs="Arial"/>
                                    <w:color w:val="000000"/>
                                    <w:sz w:val="20"/>
                                  </w:rPr>
                                  <w:t xml:space="preserve"> :</w:t>
                                </w:r>
                              </w:p>
                            </w:txbxContent>
                          </wps:txbx>
                          <wps:bodyPr spcFirstLastPara="1" wrap="square" lIns="91425" tIns="45700" rIns="91425" bIns="45700" anchor="t" anchorCtr="0">
                            <a:noAutofit/>
                          </wps:bodyPr>
                        </wps:wsp>
                        <wps:wsp>
                          <wps:cNvPr id="762840610" name="Rectangle 762840610"/>
                          <wps:cNvSpPr/>
                          <wps:spPr>
                            <a:xfrm>
                              <a:off x="2944091" y="265258"/>
                              <a:ext cx="1976120" cy="1600200"/>
                            </a:xfrm>
                            <a:prstGeom prst="rect">
                              <a:avLst/>
                            </a:prstGeom>
                            <a:solidFill>
                              <a:schemeClr val="accent4"/>
                            </a:solidFill>
                            <a:ln w="12700" cap="flat" cmpd="sng">
                              <a:solidFill>
                                <a:srgbClr val="1C3052"/>
                              </a:solidFill>
                              <a:prstDash val="solid"/>
                              <a:miter lim="800000"/>
                              <a:headEnd type="none" w="sm" len="sm"/>
                              <a:tailEnd type="none" w="sm" len="sm"/>
                            </a:ln>
                          </wps:spPr>
                          <wps:txbx>
                            <w:txbxContent>
                              <w:p w14:paraId="6FFACB27" w14:textId="77777777" w:rsidR="008805B6" w:rsidRDefault="00000000">
                                <w:pPr>
                                  <w:spacing w:after="0" w:line="240" w:lineRule="auto"/>
                                  <w:jc w:val="both"/>
                                  <w:textDirection w:val="btLr"/>
                                </w:pPr>
                                <w:r>
                                  <w:rPr>
                                    <w:rFonts w:ascii="Arial" w:eastAsia="Arial" w:hAnsi="Arial" w:cs="Arial"/>
                                    <w:i/>
                                    <w:color w:val="000000"/>
                                    <w:sz w:val="18"/>
                                  </w:rPr>
                                  <w:t>PROMOTED</w:t>
                                </w:r>
                                <w:r>
                                  <w:rPr>
                                    <w:rFonts w:ascii="Arial" w:eastAsia="Arial" w:hAnsi="Arial" w:cs="Arial"/>
                                    <w:color w:val="000000"/>
                                    <w:sz w:val="18"/>
                                  </w:rPr>
                                  <w:t xml:space="preserve"> :</w:t>
                                </w:r>
                              </w:p>
                              <w:p w14:paraId="0350974D" w14:textId="77777777" w:rsidR="008805B6" w:rsidRDefault="00000000">
                                <w:pPr>
                                  <w:spacing w:after="0" w:line="240" w:lineRule="auto"/>
                                  <w:ind w:left="200"/>
                                  <w:jc w:val="both"/>
                                  <w:textDirection w:val="btLr"/>
                                </w:pPr>
                                <w:r>
                                  <w:rPr>
                                    <w:rFonts w:ascii="Arial" w:eastAsia="Arial" w:hAnsi="Arial" w:cs="Arial"/>
                                    <w:color w:val="000000"/>
                                    <w:sz w:val="18"/>
                                  </w:rPr>
                                  <w:t>Kepala Dinas Pendidikan</w:t>
                                </w:r>
                              </w:p>
                              <w:p w14:paraId="45C90976" w14:textId="77777777" w:rsidR="008805B6" w:rsidRDefault="00000000">
                                <w:pPr>
                                  <w:spacing w:after="0" w:line="240" w:lineRule="auto"/>
                                  <w:ind w:left="200"/>
                                  <w:jc w:val="both"/>
                                  <w:textDirection w:val="btLr"/>
                                </w:pPr>
                                <w:r>
                                  <w:rPr>
                                    <w:rFonts w:ascii="Arial" w:eastAsia="Arial" w:hAnsi="Arial" w:cs="Arial"/>
                                    <w:color w:val="000000"/>
                                    <w:sz w:val="18"/>
                                  </w:rPr>
                                  <w:t>Sekretaris Pendidikan</w:t>
                                </w:r>
                              </w:p>
                              <w:p w14:paraId="4C7CDF51" w14:textId="77777777" w:rsidR="008805B6" w:rsidRDefault="00000000">
                                <w:pPr>
                                  <w:spacing w:after="0" w:line="240" w:lineRule="auto"/>
                                  <w:ind w:left="200"/>
                                  <w:jc w:val="both"/>
                                  <w:textDirection w:val="btLr"/>
                                </w:pPr>
                                <w:r>
                                  <w:rPr>
                                    <w:rFonts w:ascii="Arial" w:eastAsia="Arial" w:hAnsi="Arial" w:cs="Arial"/>
                                    <w:color w:val="000000"/>
                                    <w:sz w:val="18"/>
                                  </w:rPr>
                                  <w:t>Kabid PAUD dan Dikmas</w:t>
                                </w:r>
                              </w:p>
                              <w:p w14:paraId="6D900309" w14:textId="77777777" w:rsidR="008805B6" w:rsidRDefault="00000000">
                                <w:pPr>
                                  <w:spacing w:after="0" w:line="240" w:lineRule="auto"/>
                                  <w:ind w:left="200"/>
                                  <w:jc w:val="both"/>
                                  <w:textDirection w:val="btLr"/>
                                </w:pPr>
                                <w:r>
                                  <w:rPr>
                                    <w:rFonts w:ascii="Arial" w:eastAsia="Arial" w:hAnsi="Arial" w:cs="Arial"/>
                                    <w:color w:val="000000"/>
                                    <w:sz w:val="18"/>
                                  </w:rPr>
                                  <w:t>Pelaksana</w:t>
                                </w:r>
                              </w:p>
                              <w:p w14:paraId="48D15D97" w14:textId="77777777" w:rsidR="008805B6" w:rsidRDefault="00000000">
                                <w:pPr>
                                  <w:spacing w:after="0" w:line="240" w:lineRule="auto"/>
                                  <w:ind w:left="200"/>
                                  <w:jc w:val="both"/>
                                  <w:textDirection w:val="btLr"/>
                                </w:pPr>
                                <w:r>
                                  <w:rPr>
                                    <w:rFonts w:ascii="Arial" w:eastAsia="Arial" w:hAnsi="Arial" w:cs="Arial"/>
                                    <w:color w:val="000000"/>
                                    <w:sz w:val="18"/>
                                  </w:rPr>
                                  <w:t>Dinas Kearsipan dan Perpustakaan</w:t>
                                </w:r>
                              </w:p>
                              <w:p w14:paraId="2300444C" w14:textId="77777777" w:rsidR="008805B6" w:rsidRDefault="00000000">
                                <w:pPr>
                                  <w:spacing w:after="0" w:line="240" w:lineRule="auto"/>
                                  <w:ind w:left="200"/>
                                  <w:jc w:val="both"/>
                                  <w:textDirection w:val="btLr"/>
                                </w:pPr>
                                <w:r>
                                  <w:rPr>
                                    <w:rFonts w:ascii="Arial" w:eastAsia="Arial" w:hAnsi="Arial" w:cs="Arial"/>
                                    <w:color w:val="000000"/>
                                    <w:sz w:val="18"/>
                                  </w:rPr>
                                  <w:t>Camat</w:t>
                                </w:r>
                              </w:p>
                              <w:p w14:paraId="5C48D44D" w14:textId="77777777" w:rsidR="008805B6" w:rsidRDefault="00000000">
                                <w:pPr>
                                  <w:spacing w:after="0" w:line="240" w:lineRule="auto"/>
                                  <w:ind w:left="200"/>
                                  <w:jc w:val="both"/>
                                  <w:textDirection w:val="btLr"/>
                                </w:pPr>
                                <w:r>
                                  <w:rPr>
                                    <w:rFonts w:ascii="Arial" w:eastAsia="Arial" w:hAnsi="Arial" w:cs="Arial"/>
                                    <w:color w:val="000000"/>
                                    <w:sz w:val="18"/>
                                  </w:rPr>
                                  <w:t>Kepala Desa</w:t>
                                </w:r>
                              </w:p>
                              <w:p w14:paraId="71056CC1" w14:textId="77777777" w:rsidR="008805B6" w:rsidRDefault="00000000">
                                <w:pPr>
                                  <w:spacing w:after="0" w:line="240" w:lineRule="auto"/>
                                  <w:ind w:left="200"/>
                                  <w:jc w:val="both"/>
                                  <w:textDirection w:val="btLr"/>
                                </w:pPr>
                                <w:r>
                                  <w:rPr>
                                    <w:rFonts w:ascii="Arial" w:eastAsia="Arial" w:hAnsi="Arial" w:cs="Arial"/>
                                    <w:color w:val="000000"/>
                                    <w:sz w:val="18"/>
                                  </w:rPr>
                                  <w:t>Lembaga PKBM</w:t>
                                </w:r>
                              </w:p>
                            </w:txbxContent>
                          </wps:txbx>
                          <wps:bodyPr spcFirstLastPara="1" wrap="square" lIns="91425" tIns="45700" rIns="91425" bIns="45700" anchor="t" anchorCtr="0">
                            <a:noAutofit/>
                          </wps:bodyPr>
                        </wps:wsp>
                        <wps:wsp>
                          <wps:cNvPr id="1724268451" name="Rectangle 1724268451"/>
                          <wps:cNvSpPr/>
                          <wps:spPr>
                            <a:xfrm>
                              <a:off x="367145" y="2315730"/>
                              <a:ext cx="2108200" cy="1130300"/>
                            </a:xfrm>
                            <a:prstGeom prst="rect">
                              <a:avLst/>
                            </a:prstGeom>
                            <a:solidFill>
                              <a:schemeClr val="lt2"/>
                            </a:solidFill>
                            <a:ln w="12700" cap="flat" cmpd="sng">
                              <a:solidFill>
                                <a:srgbClr val="1C3052"/>
                              </a:solidFill>
                              <a:prstDash val="solid"/>
                              <a:miter lim="800000"/>
                              <a:headEnd type="none" w="sm" len="sm"/>
                              <a:tailEnd type="none" w="sm" len="sm"/>
                            </a:ln>
                          </wps:spPr>
                          <wps:txbx>
                            <w:txbxContent>
                              <w:p w14:paraId="030EEBF9" w14:textId="77777777" w:rsidR="008805B6" w:rsidRDefault="00000000">
                                <w:pPr>
                                  <w:spacing w:after="0" w:line="240" w:lineRule="auto"/>
                                  <w:jc w:val="both"/>
                                  <w:textDirection w:val="btLr"/>
                                </w:pPr>
                                <w:r>
                                  <w:rPr>
                                    <w:rFonts w:ascii="Arial" w:eastAsia="Arial" w:hAnsi="Arial" w:cs="Arial"/>
                                    <w:i/>
                                    <w:color w:val="000000"/>
                                    <w:sz w:val="20"/>
                                  </w:rPr>
                                  <w:t>APHETETIS</w:t>
                                </w:r>
                                <w:r>
                                  <w:rPr>
                                    <w:rFonts w:ascii="Arial" w:eastAsia="Arial" w:hAnsi="Arial" w:cs="Arial"/>
                                    <w:color w:val="000000"/>
                                    <w:sz w:val="20"/>
                                  </w:rPr>
                                  <w:t xml:space="preserve"> :</w:t>
                                </w:r>
                              </w:p>
                            </w:txbxContent>
                          </wps:txbx>
                          <wps:bodyPr spcFirstLastPara="1" wrap="square" lIns="91425" tIns="45700" rIns="91425" bIns="45700" anchor="t" anchorCtr="0">
                            <a:noAutofit/>
                          </wps:bodyPr>
                        </wps:wsp>
                        <wps:wsp>
                          <wps:cNvPr id="1090286070" name="Rectangle 1090286070"/>
                          <wps:cNvSpPr/>
                          <wps:spPr>
                            <a:xfrm>
                              <a:off x="2978727" y="2260312"/>
                              <a:ext cx="1935480" cy="1126490"/>
                            </a:xfrm>
                            <a:prstGeom prst="rect">
                              <a:avLst/>
                            </a:prstGeom>
                            <a:solidFill>
                              <a:srgbClr val="FFFF00"/>
                            </a:solidFill>
                            <a:ln w="12700" cap="flat" cmpd="sng">
                              <a:solidFill>
                                <a:srgbClr val="1C3052"/>
                              </a:solidFill>
                              <a:prstDash val="solid"/>
                              <a:miter lim="800000"/>
                              <a:headEnd type="none" w="sm" len="sm"/>
                              <a:tailEnd type="none" w="sm" len="sm"/>
                            </a:ln>
                          </wps:spPr>
                          <wps:txbx>
                            <w:txbxContent>
                              <w:p w14:paraId="29FD25BD" w14:textId="77777777" w:rsidR="008805B6" w:rsidRDefault="00000000">
                                <w:pPr>
                                  <w:spacing w:after="0" w:line="240" w:lineRule="auto"/>
                                  <w:textDirection w:val="btLr"/>
                                </w:pPr>
                                <w:r>
                                  <w:rPr>
                                    <w:rFonts w:ascii="Arial" w:eastAsia="Arial" w:hAnsi="Arial" w:cs="Arial"/>
                                    <w:i/>
                                    <w:color w:val="000000"/>
                                    <w:sz w:val="20"/>
                                  </w:rPr>
                                  <w:t>DEFENDER</w:t>
                                </w:r>
                                <w:r>
                                  <w:rPr>
                                    <w:rFonts w:ascii="Arial" w:eastAsia="Arial" w:hAnsi="Arial" w:cs="Arial"/>
                                    <w:color w:val="000000"/>
                                    <w:sz w:val="20"/>
                                  </w:rPr>
                                  <w:t xml:space="preserve"> :</w:t>
                                </w:r>
                              </w:p>
                            </w:txbxContent>
                          </wps:txbx>
                          <wps:bodyPr spcFirstLastPara="1" wrap="square" lIns="91425" tIns="45700" rIns="91425" bIns="45700" anchor="t" anchorCtr="0">
                            <a:noAutofit/>
                          </wps:bodyPr>
                        </wps:wsp>
                        <wps:wsp>
                          <wps:cNvPr id="1228619599" name="Rectangle 1228619599"/>
                          <wps:cNvSpPr/>
                          <wps:spPr>
                            <a:xfrm>
                              <a:off x="187036" y="3818948"/>
                              <a:ext cx="5143500" cy="829310"/>
                            </a:xfrm>
                            <a:prstGeom prst="rect">
                              <a:avLst/>
                            </a:prstGeom>
                            <a:solidFill>
                              <a:schemeClr val="lt1"/>
                            </a:solidFill>
                            <a:ln>
                              <a:noFill/>
                            </a:ln>
                          </wps:spPr>
                          <wps:txbx>
                            <w:txbxContent>
                              <w:p w14:paraId="0ADE5E20" w14:textId="77777777" w:rsidR="008805B6" w:rsidRDefault="00000000">
                                <w:pPr>
                                  <w:spacing w:after="0" w:line="240" w:lineRule="auto"/>
                                  <w:jc w:val="center"/>
                                  <w:textDirection w:val="btLr"/>
                                </w:pPr>
                                <w:r>
                                  <w:rPr>
                                    <w:color w:val="000000"/>
                                    <w:sz w:val="24"/>
                                  </w:rPr>
                                  <w:t>Gambar 17</w:t>
                                </w:r>
                              </w:p>
                              <w:p w14:paraId="0FCDB417" w14:textId="77777777" w:rsidR="008805B6" w:rsidRDefault="00000000">
                                <w:pPr>
                                  <w:spacing w:after="0" w:line="240" w:lineRule="auto"/>
                                  <w:jc w:val="center"/>
                                  <w:textDirection w:val="btLr"/>
                                </w:pPr>
                                <w:r>
                                  <w:rPr>
                                    <w:i/>
                                    <w:color w:val="000000"/>
                                    <w:sz w:val="24"/>
                                  </w:rPr>
                                  <w:t>Stakeholder</w:t>
                                </w:r>
                                <w:r>
                                  <w:rPr>
                                    <w:color w:val="000000"/>
                                    <w:sz w:val="24"/>
                                  </w:rPr>
                                  <w:t xml:space="preserve"> sesudah Aksi Perubahan</w:t>
                                </w:r>
                              </w:p>
                              <w:p w14:paraId="61828E40" w14:textId="77777777" w:rsidR="008805B6" w:rsidRDefault="008805B6">
                                <w:pPr>
                                  <w:spacing w:line="258" w:lineRule="auto"/>
                                  <w:textDirection w:val="btLr"/>
                                </w:pPr>
                              </w:p>
                            </w:txbxContent>
                          </wps:txbx>
                          <wps:bodyPr spcFirstLastPara="1" wrap="square" lIns="91425" tIns="45700" rIns="91425" bIns="45700" anchor="ctr" anchorCtr="0">
                            <a:noAutofit/>
                          </wps:bodyPr>
                        </wps:wsp>
                        <wps:wsp>
                          <wps:cNvPr id="1000094482" name="Straight Arrow Connector 1000094482"/>
                          <wps:cNvCnPr/>
                          <wps:spPr>
                            <a:xfrm>
                              <a:off x="0" y="2080203"/>
                              <a:ext cx="5436000" cy="0"/>
                            </a:xfrm>
                            <a:prstGeom prst="straightConnector1">
                              <a:avLst/>
                            </a:prstGeom>
                            <a:noFill/>
                            <a:ln w="76200" cap="flat" cmpd="sng">
                              <a:solidFill>
                                <a:schemeClr val="accent1"/>
                              </a:solidFill>
                              <a:prstDash val="solid"/>
                              <a:miter lim="800000"/>
                              <a:headEnd type="none" w="sm" len="sm"/>
                              <a:tailEnd type="triangle" w="med" len="med"/>
                            </a:ln>
                          </wps:spPr>
                          <wps:bodyPr/>
                        </wps:wsp>
                        <wps:wsp>
                          <wps:cNvPr id="453088609" name="Straight Arrow Connector 453088609"/>
                          <wps:cNvCnPr/>
                          <wps:spPr>
                            <a:xfrm rot="-5400000">
                              <a:off x="873385" y="1853883"/>
                              <a:ext cx="3707765" cy="0"/>
                            </a:xfrm>
                            <a:prstGeom prst="straightConnector1">
                              <a:avLst/>
                            </a:prstGeom>
                            <a:noFill/>
                            <a:ln w="76200" cap="flat" cmpd="sng">
                              <a:solidFill>
                                <a:schemeClr val="accent1"/>
                              </a:solidFill>
                              <a:prstDash val="solid"/>
                              <a:miter lim="800000"/>
                              <a:headEnd type="none" w="sm" len="sm"/>
                              <a:tailEnd type="triangle" w="med" len="med"/>
                            </a:ln>
                          </wps:spPr>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182033</wp:posOffset>
                </wp:positionH>
                <wp:positionV relativeFrom="paragraph">
                  <wp:posOffset>176742</wp:posOffset>
                </wp:positionV>
                <wp:extent cx="5436000" cy="4648258"/>
                <wp:effectExtent b="0" l="0" r="0" t="0"/>
                <wp:wrapNone/>
                <wp:docPr id="2120240521" name="image20.png"/>
                <a:graphic>
                  <a:graphicData uri="http://schemas.openxmlformats.org/drawingml/2006/picture">
                    <pic:pic>
                      <pic:nvPicPr>
                        <pic:cNvPr id="0" name="image20.png"/>
                        <pic:cNvPicPr preferRelativeResize="0"/>
                      </pic:nvPicPr>
                      <pic:blipFill>
                        <a:blip r:embed="rId22"/>
                        <a:srcRect/>
                        <a:stretch>
                          <a:fillRect/>
                        </a:stretch>
                      </pic:blipFill>
                      <pic:spPr>
                        <a:xfrm>
                          <a:off x="0" y="0"/>
                          <a:ext cx="5436000" cy="4648258"/>
                        </a:xfrm>
                        <a:prstGeom prst="rect"/>
                        <a:ln/>
                      </pic:spPr>
                    </pic:pic>
                  </a:graphicData>
                </a:graphic>
              </wp:anchor>
            </w:drawing>
          </mc:Fallback>
        </mc:AlternateContent>
      </w:r>
    </w:p>
    <w:p w14:paraId="58BAA38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B1F895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3E5BE8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FCA2F29"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7A7FF8A1"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1A72364C"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2A99B430"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65A26037"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21520276"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62353298"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2DE2E73B"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74CD9F7E"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0F6C958B"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53B1B735"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63CE518E" w14:textId="77777777" w:rsidR="008805B6" w:rsidRDefault="008805B6">
      <w:pPr>
        <w:pBdr>
          <w:top w:val="nil"/>
          <w:left w:val="nil"/>
          <w:bottom w:val="nil"/>
          <w:right w:val="nil"/>
          <w:between w:val="nil"/>
        </w:pBdr>
        <w:spacing w:after="0" w:line="360" w:lineRule="auto"/>
        <w:jc w:val="both"/>
        <w:rPr>
          <w:rFonts w:ascii="Arial" w:eastAsia="Arial" w:hAnsi="Arial" w:cs="Arial"/>
          <w:sz w:val="24"/>
          <w:szCs w:val="24"/>
        </w:rPr>
      </w:pPr>
    </w:p>
    <w:p w14:paraId="7D1BA49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88696F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E5B493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F15A77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CC749B1"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BAB VII</w:t>
      </w:r>
    </w:p>
    <w:p w14:paraId="2462D8A1"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PELAKSANAAN PENGEMBANGAN POTENSI DIRI</w:t>
      </w:r>
    </w:p>
    <w:p w14:paraId="7F1D5D58"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492F667" w14:textId="77777777" w:rsidR="008805B6" w:rsidRDefault="00000000">
      <w:pPr>
        <w:numPr>
          <w:ilvl w:val="0"/>
          <w:numId w:val="66"/>
        </w:numPr>
        <w:pBdr>
          <w:top w:val="nil"/>
          <w:left w:val="nil"/>
          <w:bottom w:val="nil"/>
          <w:right w:val="nil"/>
          <w:between w:val="nil"/>
        </w:pBdr>
        <w:tabs>
          <w:tab w:val="center"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PEMETAAN SIKAP PERILAKU KEPEMIMPINAN DAN STARTEGI PENGEMBANGAN</w:t>
      </w:r>
    </w:p>
    <w:p w14:paraId="35038398"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2DC1E35"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Terdapat 3 (tiga) kompetensi inti yang mempresentasikan aspek sikap perilaku peserta diklat kepemimpinan, yaitu :</w:t>
      </w:r>
    </w:p>
    <w:p w14:paraId="317FB5B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B6BEF60" w14:textId="77777777" w:rsidR="008805B6" w:rsidRDefault="00000000">
      <w:pPr>
        <w:numPr>
          <w:ilvl w:val="0"/>
          <w:numId w:val="36"/>
        </w:numPr>
        <w:pBdr>
          <w:top w:val="nil"/>
          <w:left w:val="nil"/>
          <w:bottom w:val="nil"/>
          <w:right w:val="nil"/>
          <w:between w:val="nil"/>
        </w:pBdr>
        <w:tabs>
          <w:tab w:val="left" w:pos="1134"/>
        </w:tabs>
        <w:spacing w:after="0" w:line="360" w:lineRule="auto"/>
        <w:ind w:left="1134" w:hanging="643"/>
        <w:jc w:val="both"/>
        <w:rPr>
          <w:rFonts w:ascii="Arial" w:eastAsia="Arial" w:hAnsi="Arial" w:cs="Arial"/>
          <w:color w:val="000000"/>
          <w:sz w:val="24"/>
          <w:szCs w:val="24"/>
        </w:rPr>
      </w:pPr>
      <w:r>
        <w:rPr>
          <w:rFonts w:ascii="Arial" w:eastAsia="Arial" w:hAnsi="Arial" w:cs="Arial"/>
          <w:color w:val="000000"/>
          <w:sz w:val="24"/>
          <w:szCs w:val="24"/>
        </w:rPr>
        <w:t>Integritas</w:t>
      </w:r>
    </w:p>
    <w:p w14:paraId="46CAF5F0"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Mengacu pada Peraturan Menteri Pendayagunaan Aparatur Negara dan Reformasi Birokrasi Republik Indonesia Nomor 38 Tahun 2017 tentang Standar Kompetensi Jabatan Aparatur Sipil Negara yang menjelaskan pengertian integritas adalah Konsisten berperilaku selaras dengan nilai, norma dan/atau etika organisasi, dan jujur dalam hubungan dengan manajemen, rekan kerja, bawahan langsung, dan pemangku kepentingan, menciptakan budaya etika tinggi, bertanggungjawab atas tindakan atau keputusan beserta risiko yang menyertainya. Kompetensi Integritas mempunyai 6 (enam) sub komponen sebagai berikut :</w:t>
      </w:r>
    </w:p>
    <w:p w14:paraId="7349DDA3" w14:textId="77777777" w:rsidR="008805B6" w:rsidRDefault="00000000">
      <w:pPr>
        <w:numPr>
          <w:ilvl w:val="7"/>
          <w:numId w:val="4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Tanggung jawab;</w:t>
      </w:r>
    </w:p>
    <w:p w14:paraId="73C8B42B" w14:textId="77777777" w:rsidR="008805B6" w:rsidRDefault="00000000">
      <w:pPr>
        <w:numPr>
          <w:ilvl w:val="7"/>
          <w:numId w:val="4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Komitmen;</w:t>
      </w:r>
    </w:p>
    <w:p w14:paraId="75B4BC7F" w14:textId="77777777" w:rsidR="008805B6" w:rsidRDefault="00000000">
      <w:pPr>
        <w:numPr>
          <w:ilvl w:val="7"/>
          <w:numId w:val="4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Kedisiplinan;</w:t>
      </w:r>
    </w:p>
    <w:p w14:paraId="31B03D1D" w14:textId="77777777" w:rsidR="008805B6" w:rsidRDefault="00000000">
      <w:pPr>
        <w:numPr>
          <w:ilvl w:val="7"/>
          <w:numId w:val="4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Kejujuran;</w:t>
      </w:r>
    </w:p>
    <w:p w14:paraId="51254771" w14:textId="77777777" w:rsidR="008805B6" w:rsidRDefault="00000000">
      <w:pPr>
        <w:numPr>
          <w:ilvl w:val="7"/>
          <w:numId w:val="4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lastRenderedPageBreak/>
        <w:t>Konsistensi;</w:t>
      </w:r>
    </w:p>
    <w:p w14:paraId="1E32A5F3" w14:textId="77777777" w:rsidR="008805B6" w:rsidRDefault="00000000">
      <w:pPr>
        <w:numPr>
          <w:ilvl w:val="7"/>
          <w:numId w:val="47"/>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Pengambilan keputusan.</w:t>
      </w:r>
    </w:p>
    <w:p w14:paraId="1815245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E1FAE89" w14:textId="77777777" w:rsidR="008805B6" w:rsidRDefault="00000000">
      <w:pPr>
        <w:numPr>
          <w:ilvl w:val="0"/>
          <w:numId w:val="36"/>
        </w:numPr>
        <w:pBdr>
          <w:top w:val="nil"/>
          <w:left w:val="nil"/>
          <w:bottom w:val="nil"/>
          <w:right w:val="nil"/>
          <w:between w:val="nil"/>
        </w:pBdr>
        <w:tabs>
          <w:tab w:val="left" w:pos="1134"/>
        </w:tabs>
        <w:spacing w:after="0" w:line="360" w:lineRule="auto"/>
        <w:ind w:left="1134" w:hanging="643"/>
        <w:jc w:val="both"/>
        <w:rPr>
          <w:rFonts w:ascii="Arial" w:eastAsia="Arial" w:hAnsi="Arial" w:cs="Arial"/>
          <w:color w:val="000000"/>
          <w:sz w:val="24"/>
          <w:szCs w:val="24"/>
        </w:rPr>
      </w:pPr>
      <w:r>
        <w:rPr>
          <w:rFonts w:ascii="Arial" w:eastAsia="Arial" w:hAnsi="Arial" w:cs="Arial"/>
          <w:color w:val="000000"/>
          <w:sz w:val="24"/>
          <w:szCs w:val="24"/>
        </w:rPr>
        <w:t>Kerjasama</w:t>
      </w:r>
    </w:p>
    <w:p w14:paraId="2077BFE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D0A87D8"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Menurut Peraturan Menteri Pendayagunaan Aparatur Negara dan Reformasi Birokrasi Republik Indonesia Nomor 38 Tahun 2017 tentang Standar Kompetensi Jabatan Aparatur Sipil Negara adalah Kemampuan menjalin, membina, mempertahankan hubungan kerja yang efektif, memiliki komitmen saling membantu dalam penyelesaian tugas, dan mengoptimalkan segala sumberdaya untuk mencapai tujuan strategis organisasi.</w:t>
      </w:r>
    </w:p>
    <w:p w14:paraId="080A2B69"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Kerjasama terkait aksi perubahan memiliki banyak manfaat, antara lain memperkuat suara dan pengaruh dalam mencapai tujuan bersama, memperbesar jumlah sumber daya dan dukungan yang tersedia, serta meningkatkan efektivitas dan efisiensi dalam mencapai perubahan yang diinginkan. Dalam kerjasama terkait aksi perubahan, semua pihak yang terlibat bekerja sama dan berbagi sumber daya, informasi, dan strategi untuk menciptakan perubahan yang diinginkan. Kerjasama ini membutuhkan keterbukaan, kepercayaan, dan rasa saling menghargai antar anggota kerjasama.</w:t>
      </w:r>
    </w:p>
    <w:p w14:paraId="093008A1"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Kompetensi kerjasama mempunyai 5 (lima) sub komponen sebagai berikut :</w:t>
      </w:r>
    </w:p>
    <w:p w14:paraId="12C7C5C8" w14:textId="77777777" w:rsidR="008805B6" w:rsidRDefault="00000000">
      <w:pPr>
        <w:numPr>
          <w:ilvl w:val="0"/>
          <w:numId w:val="48"/>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Kerjasama internal;</w:t>
      </w:r>
    </w:p>
    <w:p w14:paraId="14FB5377" w14:textId="77777777" w:rsidR="008805B6" w:rsidRDefault="00000000">
      <w:pPr>
        <w:numPr>
          <w:ilvl w:val="0"/>
          <w:numId w:val="48"/>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Kerjasama eksternal;</w:t>
      </w:r>
    </w:p>
    <w:p w14:paraId="08BDAC7D" w14:textId="77777777" w:rsidR="008805B6" w:rsidRDefault="00000000">
      <w:pPr>
        <w:numPr>
          <w:ilvl w:val="0"/>
          <w:numId w:val="48"/>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Komunikasi;</w:t>
      </w:r>
    </w:p>
    <w:p w14:paraId="6F8EE9FC" w14:textId="77777777" w:rsidR="008805B6" w:rsidRDefault="00000000">
      <w:pPr>
        <w:numPr>
          <w:ilvl w:val="0"/>
          <w:numId w:val="48"/>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Fleksibilitas;</w:t>
      </w:r>
    </w:p>
    <w:p w14:paraId="58B359B0" w14:textId="77777777" w:rsidR="008805B6" w:rsidRDefault="00000000">
      <w:pPr>
        <w:numPr>
          <w:ilvl w:val="0"/>
          <w:numId w:val="48"/>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Komitmen dalam tim.</w:t>
      </w:r>
    </w:p>
    <w:p w14:paraId="7384999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1042758" w14:textId="77777777" w:rsidR="008805B6" w:rsidRDefault="00000000">
      <w:pPr>
        <w:numPr>
          <w:ilvl w:val="0"/>
          <w:numId w:val="36"/>
        </w:numPr>
        <w:pBdr>
          <w:top w:val="nil"/>
          <w:left w:val="nil"/>
          <w:bottom w:val="nil"/>
          <w:right w:val="nil"/>
          <w:between w:val="nil"/>
        </w:pBdr>
        <w:tabs>
          <w:tab w:val="left" w:pos="1134"/>
        </w:tabs>
        <w:spacing w:after="0" w:line="360" w:lineRule="auto"/>
        <w:ind w:left="1134" w:hanging="643"/>
        <w:jc w:val="both"/>
        <w:rPr>
          <w:rFonts w:ascii="Arial" w:eastAsia="Arial" w:hAnsi="Arial" w:cs="Arial"/>
          <w:color w:val="000000"/>
          <w:sz w:val="24"/>
          <w:szCs w:val="24"/>
        </w:rPr>
      </w:pPr>
      <w:r>
        <w:rPr>
          <w:rFonts w:ascii="Arial" w:eastAsia="Arial" w:hAnsi="Arial" w:cs="Arial"/>
          <w:color w:val="000000"/>
          <w:sz w:val="24"/>
          <w:szCs w:val="24"/>
        </w:rPr>
        <w:t>Mengelola Perubahan</w:t>
      </w:r>
    </w:p>
    <w:p w14:paraId="5766228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4475A6E"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 xml:space="preserve">Mengelola perubahan berdasarkan Peraturan Menteri Pendayagunaan Aparatur Negara dan Reformasi Birokrasi Republik Indonesia Nomor 38 Tahun 2017 tentang Standar Kompetensi Jabatan </w:t>
      </w:r>
      <w:r>
        <w:rPr>
          <w:rFonts w:ascii="Arial" w:eastAsia="Arial" w:hAnsi="Arial" w:cs="Arial"/>
          <w:color w:val="000000"/>
          <w:sz w:val="24"/>
          <w:szCs w:val="24"/>
        </w:rPr>
        <w:lastRenderedPageBreak/>
        <w:t>Aparatur Sipil Negara adalah Kemampuan dalam menyesuaikan diri dengan situasi yang baru atau berubah dan tidak bergantung secara berlebihan pada metode dan proses lama, mengambil tindakan untuk mendukung dan melaksanakan insiatif perubahan, memimpin usaha perubahan, mengambil tanggung jawab pribadi untuk memastikan perubahan berhasil diimplementasikan secara efektif.</w:t>
      </w:r>
    </w:p>
    <w:p w14:paraId="4064E914"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Kompetensi mengelola perubahan mempunyai 5 (lima) sub komponen sebagai berikut :</w:t>
      </w:r>
    </w:p>
    <w:p w14:paraId="7A4E8A2A" w14:textId="77777777" w:rsidR="008805B6" w:rsidRDefault="00000000">
      <w:pPr>
        <w:numPr>
          <w:ilvl w:val="7"/>
          <w:numId w:val="4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Orientasi pelayanan;</w:t>
      </w:r>
    </w:p>
    <w:p w14:paraId="32176EA9" w14:textId="77777777" w:rsidR="008805B6" w:rsidRDefault="00000000">
      <w:pPr>
        <w:numPr>
          <w:ilvl w:val="7"/>
          <w:numId w:val="4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Adaptabilitas;</w:t>
      </w:r>
    </w:p>
    <w:p w14:paraId="47FD178B" w14:textId="77777777" w:rsidR="008805B6" w:rsidRDefault="00000000">
      <w:pPr>
        <w:numPr>
          <w:ilvl w:val="7"/>
          <w:numId w:val="4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Pengembangan diri dan orang lain;</w:t>
      </w:r>
    </w:p>
    <w:p w14:paraId="537D1AA5" w14:textId="77777777" w:rsidR="008805B6" w:rsidRDefault="00000000">
      <w:pPr>
        <w:numPr>
          <w:ilvl w:val="7"/>
          <w:numId w:val="4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Orientasi pada hasil;</w:t>
      </w:r>
    </w:p>
    <w:p w14:paraId="0173FC0B" w14:textId="77777777" w:rsidR="008805B6" w:rsidRDefault="00000000">
      <w:pPr>
        <w:numPr>
          <w:ilvl w:val="7"/>
          <w:numId w:val="49"/>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Inisiatif.</w:t>
      </w:r>
    </w:p>
    <w:p w14:paraId="5998EC2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AA7F91E"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Tiga kompetensi utama pemetaan sikap dan perilaku kepemimpinan di atas tidak dapat dipisahkan dari sub komponen pendukung di bawahnya. Dengan demikian, pemanfaatan hasil skoring atau pengolahan hasil pemetaan tetap akan disajikan dengan menampilkan profil skala pada setiap sub komponen pendukung. Perumusan item pernyataan yang akan muncul dalam kuesioner akan mewakili setiap sub komponen pendukung pada masing - masing kompetensi utama. Rumusan item pernyataan berdasarkan masing - masing kompetensi adalah sebagai berikut :</w:t>
      </w:r>
    </w:p>
    <w:p w14:paraId="790CE99C" w14:textId="77777777" w:rsidR="008805B6" w:rsidRDefault="00000000">
      <w:pPr>
        <w:numPr>
          <w:ilvl w:val="7"/>
          <w:numId w:val="5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Kompetensi Integritas;</w:t>
      </w:r>
    </w:p>
    <w:p w14:paraId="7F6AED38" w14:textId="77777777" w:rsidR="008805B6" w:rsidRDefault="00000000">
      <w:pPr>
        <w:numPr>
          <w:ilvl w:val="3"/>
          <w:numId w:val="5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Tanggung jawab;</w:t>
      </w:r>
    </w:p>
    <w:p w14:paraId="441B7EBF" w14:textId="77777777" w:rsidR="008805B6" w:rsidRDefault="00000000">
      <w:pPr>
        <w:numPr>
          <w:ilvl w:val="3"/>
          <w:numId w:val="5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Komitmen;</w:t>
      </w:r>
    </w:p>
    <w:p w14:paraId="6DDA3389" w14:textId="77777777" w:rsidR="008805B6" w:rsidRDefault="00000000">
      <w:pPr>
        <w:numPr>
          <w:ilvl w:val="3"/>
          <w:numId w:val="5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Kedisiplinan;</w:t>
      </w:r>
    </w:p>
    <w:p w14:paraId="66F7F9EA" w14:textId="77777777" w:rsidR="008805B6" w:rsidRDefault="00000000">
      <w:pPr>
        <w:numPr>
          <w:ilvl w:val="3"/>
          <w:numId w:val="5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Kejujuran;</w:t>
      </w:r>
    </w:p>
    <w:p w14:paraId="523B7C9E" w14:textId="77777777" w:rsidR="008805B6" w:rsidRDefault="00000000">
      <w:pPr>
        <w:numPr>
          <w:ilvl w:val="3"/>
          <w:numId w:val="5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Konsistensi.</w:t>
      </w:r>
    </w:p>
    <w:p w14:paraId="4F28A7D8" w14:textId="77777777" w:rsidR="008805B6" w:rsidRDefault="00000000">
      <w:pPr>
        <w:numPr>
          <w:ilvl w:val="3"/>
          <w:numId w:val="52"/>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Pengambilan Keputusan Dilematis</w:t>
      </w:r>
    </w:p>
    <w:p w14:paraId="65BBD944" w14:textId="77777777" w:rsidR="008805B6" w:rsidRDefault="00000000">
      <w:pPr>
        <w:numPr>
          <w:ilvl w:val="7"/>
          <w:numId w:val="50"/>
        </w:numPr>
        <w:pBdr>
          <w:top w:val="nil"/>
          <w:left w:val="nil"/>
          <w:bottom w:val="nil"/>
          <w:right w:val="nil"/>
          <w:between w:val="nil"/>
        </w:pBdr>
        <w:tabs>
          <w:tab w:val="left" w:pos="1701"/>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Kompetensi Kerjasama</w:t>
      </w:r>
    </w:p>
    <w:p w14:paraId="728AF0B3" w14:textId="77777777" w:rsidR="008805B6" w:rsidRDefault="00000000">
      <w:pPr>
        <w:numPr>
          <w:ilvl w:val="0"/>
          <w:numId w:val="5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Kerjasama Internal;</w:t>
      </w:r>
    </w:p>
    <w:p w14:paraId="5740EB8D" w14:textId="77777777" w:rsidR="008805B6" w:rsidRDefault="00000000">
      <w:pPr>
        <w:numPr>
          <w:ilvl w:val="0"/>
          <w:numId w:val="5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Kerjasama Eksternal;</w:t>
      </w:r>
    </w:p>
    <w:p w14:paraId="7099690B" w14:textId="77777777" w:rsidR="008805B6" w:rsidRDefault="00000000">
      <w:pPr>
        <w:numPr>
          <w:ilvl w:val="0"/>
          <w:numId w:val="5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Komunikasi;</w:t>
      </w:r>
    </w:p>
    <w:p w14:paraId="485FCF9E" w14:textId="77777777" w:rsidR="008805B6" w:rsidRDefault="00000000">
      <w:pPr>
        <w:numPr>
          <w:ilvl w:val="0"/>
          <w:numId w:val="5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Fleksibilitas;</w:t>
      </w:r>
    </w:p>
    <w:p w14:paraId="1EACCDB9" w14:textId="77777777" w:rsidR="008805B6" w:rsidRDefault="00000000">
      <w:pPr>
        <w:numPr>
          <w:ilvl w:val="0"/>
          <w:numId w:val="53"/>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lastRenderedPageBreak/>
        <w:t>Komitmen Dalam Tim.</w:t>
      </w:r>
    </w:p>
    <w:p w14:paraId="665CE635" w14:textId="77777777" w:rsidR="008805B6" w:rsidRDefault="00000000">
      <w:pPr>
        <w:numPr>
          <w:ilvl w:val="7"/>
          <w:numId w:val="50"/>
        </w:numPr>
        <w:pBdr>
          <w:top w:val="nil"/>
          <w:left w:val="nil"/>
          <w:bottom w:val="nil"/>
          <w:right w:val="nil"/>
          <w:between w:val="nil"/>
        </w:pBdr>
        <w:tabs>
          <w:tab w:val="left" w:pos="2835"/>
        </w:tabs>
        <w:spacing w:after="0" w:line="360" w:lineRule="auto"/>
        <w:ind w:left="1701" w:hanging="567"/>
        <w:jc w:val="both"/>
        <w:rPr>
          <w:rFonts w:ascii="Arial" w:eastAsia="Arial" w:hAnsi="Arial" w:cs="Arial"/>
          <w:color w:val="000000"/>
          <w:sz w:val="24"/>
          <w:szCs w:val="24"/>
        </w:rPr>
      </w:pPr>
      <w:r>
        <w:rPr>
          <w:rFonts w:ascii="Arial" w:eastAsia="Arial" w:hAnsi="Arial" w:cs="Arial"/>
          <w:color w:val="000000"/>
          <w:sz w:val="24"/>
          <w:szCs w:val="24"/>
        </w:rPr>
        <w:t>Kompetensi Mengelola Perubahan</w:t>
      </w:r>
    </w:p>
    <w:p w14:paraId="14F85B58" w14:textId="77777777" w:rsidR="008805B6" w:rsidRDefault="00000000">
      <w:pPr>
        <w:numPr>
          <w:ilvl w:val="0"/>
          <w:numId w:val="5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Orientasi Pelayanan;</w:t>
      </w:r>
    </w:p>
    <w:p w14:paraId="16D4FB83" w14:textId="77777777" w:rsidR="008805B6" w:rsidRDefault="00000000">
      <w:pPr>
        <w:numPr>
          <w:ilvl w:val="0"/>
          <w:numId w:val="5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Adaptabilitas;</w:t>
      </w:r>
    </w:p>
    <w:p w14:paraId="03C1A171" w14:textId="77777777" w:rsidR="008805B6" w:rsidRDefault="00000000">
      <w:pPr>
        <w:numPr>
          <w:ilvl w:val="0"/>
          <w:numId w:val="5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Pengembangan Diri dan Orang lain;</w:t>
      </w:r>
    </w:p>
    <w:p w14:paraId="365B1F27" w14:textId="77777777" w:rsidR="008805B6" w:rsidRDefault="00000000">
      <w:pPr>
        <w:numPr>
          <w:ilvl w:val="0"/>
          <w:numId w:val="5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Orientasi pada hasil;</w:t>
      </w:r>
    </w:p>
    <w:p w14:paraId="60C6F05C" w14:textId="77777777" w:rsidR="008805B6" w:rsidRDefault="00000000">
      <w:pPr>
        <w:numPr>
          <w:ilvl w:val="0"/>
          <w:numId w:val="54"/>
        </w:numPr>
        <w:pBdr>
          <w:top w:val="nil"/>
          <w:left w:val="nil"/>
          <w:bottom w:val="nil"/>
          <w:right w:val="nil"/>
          <w:between w:val="nil"/>
        </w:pBdr>
        <w:tabs>
          <w:tab w:val="left" w:pos="2268"/>
        </w:tabs>
        <w:spacing w:after="0" w:line="360" w:lineRule="auto"/>
        <w:ind w:left="2268" w:hanging="566"/>
        <w:jc w:val="both"/>
        <w:rPr>
          <w:rFonts w:ascii="Arial" w:eastAsia="Arial" w:hAnsi="Arial" w:cs="Arial"/>
          <w:color w:val="000000"/>
          <w:sz w:val="24"/>
          <w:szCs w:val="24"/>
        </w:rPr>
      </w:pPr>
      <w:r>
        <w:rPr>
          <w:rFonts w:ascii="Arial" w:eastAsia="Arial" w:hAnsi="Arial" w:cs="Arial"/>
          <w:color w:val="000000"/>
          <w:sz w:val="24"/>
          <w:szCs w:val="24"/>
        </w:rPr>
        <w:t>Inisiatif.</w:t>
      </w:r>
    </w:p>
    <w:p w14:paraId="4AFFE76B"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p>
    <w:p w14:paraId="565DC039"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p>
    <w:p w14:paraId="65A42811"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p>
    <w:p w14:paraId="65A1FA73"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p>
    <w:p w14:paraId="12120BA9"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p>
    <w:p w14:paraId="59560BDD"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t>Ketiga kompetensi di atas secara detail beserta penilaian assesment peserta ditampilkan dalam tabel berikut :</w:t>
      </w:r>
    </w:p>
    <w:p w14:paraId="5512035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F16E338"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noProof/>
          <w:color w:val="000000"/>
          <w:sz w:val="24"/>
          <w:szCs w:val="24"/>
        </w:rPr>
        <w:lastRenderedPageBreak/>
        <w:drawing>
          <wp:inline distT="0" distB="0" distL="0" distR="0" wp14:anchorId="7A0E6265" wp14:editId="14E1AEBC">
            <wp:extent cx="5115841" cy="7033857"/>
            <wp:effectExtent l="0" t="0" r="0" b="0"/>
            <wp:docPr id="212024053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9"/>
                    <a:srcRect/>
                    <a:stretch>
                      <a:fillRect/>
                    </a:stretch>
                  </pic:blipFill>
                  <pic:spPr>
                    <a:xfrm>
                      <a:off x="0" y="0"/>
                      <a:ext cx="5115841" cy="7033857"/>
                    </a:xfrm>
                    <a:prstGeom prst="rect">
                      <a:avLst/>
                    </a:prstGeom>
                    <a:ln/>
                  </pic:spPr>
                </pic:pic>
              </a:graphicData>
            </a:graphic>
          </wp:inline>
        </w:drawing>
      </w:r>
    </w:p>
    <w:p w14:paraId="1C17A12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18F2046" w14:textId="77777777" w:rsidR="008805B6" w:rsidRDefault="00000000">
      <w:pPr>
        <w:spacing w:after="0" w:line="360" w:lineRule="auto"/>
        <w:ind w:firstLine="540"/>
        <w:jc w:val="center"/>
        <w:rPr>
          <w:rFonts w:ascii="Arial" w:eastAsia="Arial" w:hAnsi="Arial" w:cs="Arial"/>
          <w:sz w:val="24"/>
          <w:szCs w:val="24"/>
        </w:rPr>
      </w:pPr>
      <w:bookmarkStart w:id="87" w:name="_heading=h.7iijmmu8o2jg" w:colFirst="0" w:colLast="0"/>
      <w:bookmarkEnd w:id="87"/>
      <w:r>
        <w:rPr>
          <w:rFonts w:ascii="Arial" w:eastAsia="Arial" w:hAnsi="Arial" w:cs="Arial"/>
          <w:sz w:val="24"/>
          <w:szCs w:val="24"/>
        </w:rPr>
        <w:t>Tabel 6. Rekapitulasi Penilaian Peserta</w:t>
      </w:r>
    </w:p>
    <w:p w14:paraId="7AD610F7"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noProof/>
          <w:color w:val="000000"/>
          <w:sz w:val="24"/>
          <w:szCs w:val="24"/>
        </w:rPr>
        <w:lastRenderedPageBreak/>
        <w:drawing>
          <wp:inline distT="0" distB="0" distL="0" distR="0" wp14:anchorId="30F92775" wp14:editId="616B8014">
            <wp:extent cx="5731510" cy="7880350"/>
            <wp:effectExtent l="0" t="0" r="0" b="0"/>
            <wp:docPr id="212024053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0"/>
                    <a:srcRect/>
                    <a:stretch>
                      <a:fillRect/>
                    </a:stretch>
                  </pic:blipFill>
                  <pic:spPr>
                    <a:xfrm>
                      <a:off x="0" y="0"/>
                      <a:ext cx="5731510" cy="7880350"/>
                    </a:xfrm>
                    <a:prstGeom prst="rect">
                      <a:avLst/>
                    </a:prstGeom>
                    <a:ln/>
                  </pic:spPr>
                </pic:pic>
              </a:graphicData>
            </a:graphic>
          </wp:inline>
        </w:drawing>
      </w:r>
    </w:p>
    <w:p w14:paraId="0155D762"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534839F"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88" w:name="_heading=h.5cozdheeled7" w:colFirst="0" w:colLast="0"/>
      <w:bookmarkEnd w:id="88"/>
      <w:r>
        <w:rPr>
          <w:rFonts w:ascii="Arial" w:eastAsia="Arial" w:hAnsi="Arial" w:cs="Arial"/>
          <w:color w:val="000000"/>
          <w:sz w:val="24"/>
          <w:szCs w:val="24"/>
        </w:rPr>
        <w:t>Tabel 7. Rekapitulasi Penilaian Mentor</w:t>
      </w:r>
    </w:p>
    <w:p w14:paraId="5AAA4D5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266F5F3"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noProof/>
          <w:color w:val="000000"/>
          <w:sz w:val="24"/>
          <w:szCs w:val="24"/>
        </w:rPr>
        <w:lastRenderedPageBreak/>
        <w:drawing>
          <wp:inline distT="0" distB="0" distL="0" distR="0" wp14:anchorId="741D7187" wp14:editId="28994852">
            <wp:extent cx="5731510" cy="7880350"/>
            <wp:effectExtent l="0" t="0" r="0" b="0"/>
            <wp:docPr id="212024053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1"/>
                    <a:srcRect/>
                    <a:stretch>
                      <a:fillRect/>
                    </a:stretch>
                  </pic:blipFill>
                  <pic:spPr>
                    <a:xfrm>
                      <a:off x="0" y="0"/>
                      <a:ext cx="5731510" cy="7880350"/>
                    </a:xfrm>
                    <a:prstGeom prst="rect">
                      <a:avLst/>
                    </a:prstGeom>
                    <a:ln/>
                  </pic:spPr>
                </pic:pic>
              </a:graphicData>
            </a:graphic>
          </wp:inline>
        </w:drawing>
      </w:r>
    </w:p>
    <w:p w14:paraId="52F64D3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DFCD39A"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89" w:name="_heading=h.c28aa24d6bdp" w:colFirst="0" w:colLast="0"/>
      <w:bookmarkEnd w:id="89"/>
      <w:r>
        <w:rPr>
          <w:rFonts w:ascii="Arial" w:eastAsia="Arial" w:hAnsi="Arial" w:cs="Arial"/>
          <w:color w:val="000000"/>
          <w:sz w:val="24"/>
          <w:szCs w:val="24"/>
        </w:rPr>
        <w:t>Tabel 8. Rekapitulasi Penilaian Gabungan</w:t>
      </w:r>
    </w:p>
    <w:p w14:paraId="774EA39E"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EE7DB16"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FCCAA0B" w14:textId="77777777" w:rsidR="008805B6" w:rsidRDefault="00000000">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noProof/>
          <w:color w:val="000000"/>
          <w:sz w:val="24"/>
          <w:szCs w:val="24"/>
        </w:rPr>
        <w:lastRenderedPageBreak/>
        <w:drawing>
          <wp:inline distT="0" distB="0" distL="0" distR="0" wp14:anchorId="1B784A6F" wp14:editId="70CC333A">
            <wp:extent cx="5731510" cy="7880350"/>
            <wp:effectExtent l="0" t="0" r="0" b="0"/>
            <wp:docPr id="212024054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42"/>
                    <a:srcRect/>
                    <a:stretch>
                      <a:fillRect/>
                    </a:stretch>
                  </pic:blipFill>
                  <pic:spPr>
                    <a:xfrm>
                      <a:off x="0" y="0"/>
                      <a:ext cx="5731510" cy="7880350"/>
                    </a:xfrm>
                    <a:prstGeom prst="rect">
                      <a:avLst/>
                    </a:prstGeom>
                    <a:ln/>
                  </pic:spPr>
                </pic:pic>
              </a:graphicData>
            </a:graphic>
          </wp:inline>
        </w:drawing>
      </w:r>
    </w:p>
    <w:p w14:paraId="29A433A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B5F38DC"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bookmarkStart w:id="90" w:name="_heading=h.n47yxxt3qq30" w:colFirst="0" w:colLast="0"/>
      <w:bookmarkEnd w:id="90"/>
      <w:r>
        <w:rPr>
          <w:rFonts w:ascii="Arial" w:eastAsia="Arial" w:hAnsi="Arial" w:cs="Arial"/>
          <w:color w:val="000000"/>
          <w:sz w:val="24"/>
          <w:szCs w:val="24"/>
        </w:rPr>
        <w:t>Tabel 9. Rekapitulasi Nilai Akhir Sikap Perilaku Peserta</w:t>
      </w:r>
    </w:p>
    <w:p w14:paraId="2F150E9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5DC7E7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6EC27AC" w14:textId="77777777" w:rsidR="008805B6" w:rsidRDefault="00000000">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r>
        <w:rPr>
          <w:rFonts w:ascii="Arial" w:eastAsia="Arial" w:hAnsi="Arial" w:cs="Arial"/>
          <w:color w:val="000000"/>
          <w:sz w:val="24"/>
          <w:szCs w:val="24"/>
        </w:rPr>
        <w:lastRenderedPageBreak/>
        <w:t>Berdasarkan hasil rekap penilaian gabungan antara peserta dan mentor, maka terdapat beberapa aspek dari peserta yang dianggap perlu untuk dilakukan rencana pengembangan potensi diri, agar kedepan diharapkan bahwa peserta dapat memaksimalkan potensi diri yang ada dalam rangka pelaksanaan tugas dan wewenang di Dinas Pendidikan Kabupaten Ogan Komering Ilir. Aspek tersebut terdiri dari beberapa komponen dan sub komponen antara lain sebagai berikut :</w:t>
      </w:r>
    </w:p>
    <w:p w14:paraId="2CBAAACE" w14:textId="77777777" w:rsidR="008805B6" w:rsidRDefault="008805B6">
      <w:pPr>
        <w:pBdr>
          <w:top w:val="nil"/>
          <w:left w:val="nil"/>
          <w:bottom w:val="nil"/>
          <w:right w:val="nil"/>
          <w:between w:val="nil"/>
        </w:pBdr>
        <w:spacing w:after="0" w:line="360" w:lineRule="auto"/>
        <w:ind w:left="1134" w:firstLine="567"/>
        <w:jc w:val="both"/>
        <w:rPr>
          <w:rFonts w:ascii="Arial" w:eastAsia="Arial" w:hAnsi="Arial" w:cs="Arial"/>
          <w:color w:val="000000"/>
          <w:sz w:val="24"/>
          <w:szCs w:val="24"/>
        </w:rPr>
      </w:pPr>
    </w:p>
    <w:tbl>
      <w:tblPr>
        <w:tblStyle w:val="a4"/>
        <w:tblW w:w="7938"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1"/>
        <w:gridCol w:w="2398"/>
        <w:gridCol w:w="2693"/>
        <w:gridCol w:w="2126"/>
      </w:tblGrid>
      <w:tr w:rsidR="008805B6" w14:paraId="7BA7B772" w14:textId="77777777">
        <w:trPr>
          <w:trHeight w:val="412"/>
        </w:trPr>
        <w:tc>
          <w:tcPr>
            <w:tcW w:w="721" w:type="dxa"/>
            <w:shd w:val="clear" w:color="auto" w:fill="C5D9F0"/>
            <w:vAlign w:val="center"/>
          </w:tcPr>
          <w:p w14:paraId="103778F4" w14:textId="77777777" w:rsidR="008805B6" w:rsidRDefault="00000000">
            <w:pPr>
              <w:widowControl w:val="0"/>
              <w:pBdr>
                <w:top w:val="nil"/>
                <w:left w:val="nil"/>
                <w:bottom w:val="nil"/>
                <w:right w:val="nil"/>
                <w:between w:val="nil"/>
              </w:pBdr>
              <w:spacing w:after="0" w:line="267" w:lineRule="auto"/>
              <w:ind w:left="115"/>
              <w:rPr>
                <w:rFonts w:ascii="Arial" w:eastAsia="Arial" w:hAnsi="Arial" w:cs="Arial"/>
                <w:b/>
                <w:bCs/>
                <w:color w:val="000000"/>
              </w:rPr>
            </w:pPr>
            <w:r>
              <w:rPr>
                <w:rFonts w:ascii="Arial" w:eastAsia="Arial" w:hAnsi="Arial" w:cs="Arial"/>
                <w:b/>
                <w:bCs/>
                <w:color w:val="000000"/>
              </w:rPr>
              <w:t>No</w:t>
            </w:r>
          </w:p>
        </w:tc>
        <w:tc>
          <w:tcPr>
            <w:tcW w:w="2398" w:type="dxa"/>
            <w:shd w:val="clear" w:color="auto" w:fill="C5D9F0"/>
            <w:vAlign w:val="center"/>
          </w:tcPr>
          <w:p w14:paraId="3B27F37F" w14:textId="77777777" w:rsidR="008805B6" w:rsidRDefault="00000000">
            <w:pPr>
              <w:widowControl w:val="0"/>
              <w:pBdr>
                <w:top w:val="nil"/>
                <w:left w:val="nil"/>
                <w:bottom w:val="nil"/>
                <w:right w:val="nil"/>
                <w:between w:val="nil"/>
              </w:pBdr>
              <w:spacing w:after="0" w:line="267" w:lineRule="auto"/>
              <w:ind w:left="772"/>
              <w:rPr>
                <w:rFonts w:ascii="Arial" w:eastAsia="Arial" w:hAnsi="Arial" w:cs="Arial"/>
                <w:b/>
                <w:bCs/>
                <w:color w:val="000000"/>
              </w:rPr>
            </w:pPr>
            <w:r>
              <w:rPr>
                <w:rFonts w:ascii="Arial" w:eastAsia="Arial" w:hAnsi="Arial" w:cs="Arial"/>
                <w:b/>
                <w:bCs/>
                <w:color w:val="000000"/>
              </w:rPr>
              <w:t>Komponen</w:t>
            </w:r>
          </w:p>
        </w:tc>
        <w:tc>
          <w:tcPr>
            <w:tcW w:w="2693" w:type="dxa"/>
            <w:shd w:val="clear" w:color="auto" w:fill="C5D9F0"/>
            <w:vAlign w:val="center"/>
          </w:tcPr>
          <w:p w14:paraId="06B51439" w14:textId="77777777" w:rsidR="008805B6" w:rsidRDefault="00000000">
            <w:pPr>
              <w:widowControl w:val="0"/>
              <w:pBdr>
                <w:top w:val="nil"/>
                <w:left w:val="nil"/>
                <w:bottom w:val="nil"/>
                <w:right w:val="nil"/>
                <w:between w:val="nil"/>
              </w:pBdr>
              <w:spacing w:after="0" w:line="267" w:lineRule="auto"/>
              <w:ind w:left="556"/>
              <w:rPr>
                <w:rFonts w:ascii="Arial" w:eastAsia="Arial" w:hAnsi="Arial" w:cs="Arial"/>
                <w:b/>
                <w:bCs/>
                <w:color w:val="000000"/>
              </w:rPr>
            </w:pPr>
            <w:r>
              <w:rPr>
                <w:rFonts w:ascii="Arial" w:eastAsia="Arial" w:hAnsi="Arial" w:cs="Arial"/>
                <w:b/>
                <w:bCs/>
                <w:color w:val="000000"/>
              </w:rPr>
              <w:t>Sub Komponen</w:t>
            </w:r>
          </w:p>
        </w:tc>
        <w:tc>
          <w:tcPr>
            <w:tcW w:w="2126" w:type="dxa"/>
            <w:shd w:val="clear" w:color="auto" w:fill="C5D9F0"/>
            <w:vAlign w:val="center"/>
          </w:tcPr>
          <w:p w14:paraId="6BD59450" w14:textId="77777777" w:rsidR="008805B6" w:rsidRDefault="00000000">
            <w:pPr>
              <w:widowControl w:val="0"/>
              <w:pBdr>
                <w:top w:val="nil"/>
                <w:left w:val="nil"/>
                <w:bottom w:val="nil"/>
                <w:right w:val="nil"/>
                <w:between w:val="nil"/>
              </w:pBdr>
              <w:spacing w:after="0" w:line="267" w:lineRule="auto"/>
              <w:ind w:left="106"/>
              <w:jc w:val="center"/>
              <w:rPr>
                <w:rFonts w:ascii="Arial" w:eastAsia="Arial" w:hAnsi="Arial" w:cs="Arial"/>
                <w:b/>
                <w:bCs/>
                <w:color w:val="000000"/>
              </w:rPr>
            </w:pPr>
            <w:r>
              <w:rPr>
                <w:rFonts w:ascii="Arial" w:eastAsia="Arial" w:hAnsi="Arial" w:cs="Arial"/>
                <w:b/>
                <w:bCs/>
                <w:color w:val="000000"/>
              </w:rPr>
              <w:t>Nilai Rata-Rata</w:t>
            </w:r>
          </w:p>
        </w:tc>
      </w:tr>
      <w:tr w:rsidR="008805B6" w14:paraId="0F0E4E50" w14:textId="77777777">
        <w:trPr>
          <w:trHeight w:val="412"/>
        </w:trPr>
        <w:tc>
          <w:tcPr>
            <w:tcW w:w="721" w:type="dxa"/>
            <w:vAlign w:val="center"/>
          </w:tcPr>
          <w:p w14:paraId="6C359050" w14:textId="77777777" w:rsidR="008805B6" w:rsidRDefault="00000000">
            <w:pPr>
              <w:widowControl w:val="0"/>
              <w:pBdr>
                <w:top w:val="nil"/>
                <w:left w:val="nil"/>
                <w:bottom w:val="nil"/>
                <w:right w:val="nil"/>
                <w:between w:val="nil"/>
              </w:pBdr>
              <w:spacing w:after="0" w:line="271" w:lineRule="auto"/>
              <w:ind w:left="105"/>
              <w:rPr>
                <w:rFonts w:ascii="Arial" w:eastAsia="Arial" w:hAnsi="Arial" w:cs="Arial"/>
                <w:color w:val="000000"/>
              </w:rPr>
            </w:pPr>
            <w:r>
              <w:rPr>
                <w:rFonts w:ascii="Arial" w:eastAsia="Arial" w:hAnsi="Arial" w:cs="Arial"/>
                <w:color w:val="000000"/>
              </w:rPr>
              <w:t xml:space="preserve">  1</w:t>
            </w:r>
          </w:p>
        </w:tc>
        <w:tc>
          <w:tcPr>
            <w:tcW w:w="2398" w:type="dxa"/>
            <w:vAlign w:val="center"/>
          </w:tcPr>
          <w:p w14:paraId="5DEE4FA9" w14:textId="77777777" w:rsidR="008805B6" w:rsidRDefault="00000000">
            <w:pPr>
              <w:widowControl w:val="0"/>
              <w:pBdr>
                <w:top w:val="nil"/>
                <w:left w:val="nil"/>
                <w:bottom w:val="nil"/>
                <w:right w:val="nil"/>
                <w:between w:val="nil"/>
              </w:pBdr>
              <w:spacing w:after="0" w:line="271" w:lineRule="auto"/>
              <w:ind w:left="105"/>
              <w:rPr>
                <w:rFonts w:ascii="Arial" w:eastAsia="Arial" w:hAnsi="Arial" w:cs="Arial"/>
                <w:color w:val="000000"/>
              </w:rPr>
            </w:pPr>
            <w:r>
              <w:rPr>
                <w:rFonts w:ascii="Arial" w:eastAsia="Arial" w:hAnsi="Arial" w:cs="Arial"/>
                <w:color w:val="000000"/>
              </w:rPr>
              <w:t>Integritas</w:t>
            </w:r>
          </w:p>
        </w:tc>
        <w:tc>
          <w:tcPr>
            <w:tcW w:w="2693" w:type="dxa"/>
            <w:vAlign w:val="center"/>
          </w:tcPr>
          <w:p w14:paraId="1A72F750" w14:textId="77777777" w:rsidR="008805B6" w:rsidRDefault="00000000">
            <w:pPr>
              <w:widowControl w:val="0"/>
              <w:pBdr>
                <w:top w:val="nil"/>
                <w:left w:val="nil"/>
                <w:bottom w:val="nil"/>
                <w:right w:val="nil"/>
                <w:between w:val="nil"/>
              </w:pBdr>
              <w:spacing w:after="0" w:line="271" w:lineRule="auto"/>
              <w:ind w:left="105"/>
              <w:rPr>
                <w:rFonts w:ascii="Arial" w:eastAsia="Arial" w:hAnsi="Arial" w:cs="Arial"/>
                <w:color w:val="000000"/>
              </w:rPr>
            </w:pPr>
            <w:r>
              <w:rPr>
                <w:rFonts w:ascii="Arial" w:eastAsia="Arial" w:hAnsi="Arial" w:cs="Arial"/>
                <w:color w:val="000000"/>
              </w:rPr>
              <w:t>Pengambilan Keputusan</w:t>
            </w:r>
          </w:p>
        </w:tc>
        <w:tc>
          <w:tcPr>
            <w:tcW w:w="2126" w:type="dxa"/>
            <w:vAlign w:val="center"/>
          </w:tcPr>
          <w:p w14:paraId="478687A3" w14:textId="77777777" w:rsidR="008805B6" w:rsidRDefault="00000000">
            <w:pPr>
              <w:widowControl w:val="0"/>
              <w:pBdr>
                <w:top w:val="nil"/>
                <w:left w:val="nil"/>
                <w:bottom w:val="nil"/>
                <w:right w:val="nil"/>
                <w:between w:val="nil"/>
              </w:pBdr>
              <w:spacing w:after="0" w:line="271" w:lineRule="auto"/>
              <w:ind w:left="106" w:right="105"/>
              <w:jc w:val="center"/>
              <w:rPr>
                <w:rFonts w:ascii="Arial" w:eastAsia="Arial" w:hAnsi="Arial" w:cs="Arial"/>
                <w:color w:val="000000"/>
              </w:rPr>
            </w:pPr>
            <w:r>
              <w:rPr>
                <w:rFonts w:ascii="Arial" w:eastAsia="Arial" w:hAnsi="Arial" w:cs="Arial"/>
                <w:color w:val="000000"/>
              </w:rPr>
              <w:t>8,29</w:t>
            </w:r>
          </w:p>
        </w:tc>
      </w:tr>
      <w:tr w:rsidR="008805B6" w14:paraId="016B22B9" w14:textId="77777777">
        <w:trPr>
          <w:trHeight w:val="417"/>
        </w:trPr>
        <w:tc>
          <w:tcPr>
            <w:tcW w:w="721" w:type="dxa"/>
            <w:vAlign w:val="center"/>
          </w:tcPr>
          <w:p w14:paraId="32DEFB3A" w14:textId="77777777" w:rsidR="008805B6" w:rsidRDefault="00000000">
            <w:pPr>
              <w:widowControl w:val="0"/>
              <w:pBdr>
                <w:top w:val="nil"/>
                <w:left w:val="nil"/>
                <w:bottom w:val="nil"/>
                <w:right w:val="nil"/>
                <w:between w:val="nil"/>
              </w:pBdr>
              <w:spacing w:after="0" w:line="272" w:lineRule="auto"/>
              <w:ind w:left="105"/>
              <w:rPr>
                <w:rFonts w:ascii="Arial" w:eastAsia="Arial" w:hAnsi="Arial" w:cs="Arial"/>
                <w:color w:val="000000"/>
              </w:rPr>
            </w:pPr>
            <w:r>
              <w:rPr>
                <w:rFonts w:ascii="Arial" w:eastAsia="Arial" w:hAnsi="Arial" w:cs="Arial"/>
                <w:color w:val="000000"/>
              </w:rPr>
              <w:t xml:space="preserve">  2</w:t>
            </w:r>
          </w:p>
        </w:tc>
        <w:tc>
          <w:tcPr>
            <w:tcW w:w="2398" w:type="dxa"/>
            <w:vAlign w:val="center"/>
          </w:tcPr>
          <w:p w14:paraId="2F58A156" w14:textId="77777777" w:rsidR="008805B6" w:rsidRDefault="00000000">
            <w:pPr>
              <w:widowControl w:val="0"/>
              <w:pBdr>
                <w:top w:val="nil"/>
                <w:left w:val="nil"/>
                <w:bottom w:val="nil"/>
                <w:right w:val="nil"/>
                <w:between w:val="nil"/>
              </w:pBdr>
              <w:spacing w:after="0" w:line="272" w:lineRule="auto"/>
              <w:ind w:left="105"/>
              <w:rPr>
                <w:rFonts w:ascii="Arial" w:eastAsia="Arial" w:hAnsi="Arial" w:cs="Arial"/>
                <w:color w:val="000000"/>
              </w:rPr>
            </w:pPr>
            <w:r>
              <w:rPr>
                <w:rFonts w:ascii="Arial" w:eastAsia="Arial" w:hAnsi="Arial" w:cs="Arial"/>
                <w:color w:val="000000"/>
              </w:rPr>
              <w:t>Kerja Sama</w:t>
            </w:r>
          </w:p>
        </w:tc>
        <w:tc>
          <w:tcPr>
            <w:tcW w:w="2693" w:type="dxa"/>
            <w:vAlign w:val="center"/>
          </w:tcPr>
          <w:p w14:paraId="76321BBB" w14:textId="77777777" w:rsidR="008805B6" w:rsidRDefault="00000000">
            <w:pPr>
              <w:widowControl w:val="0"/>
              <w:pBdr>
                <w:top w:val="nil"/>
                <w:left w:val="nil"/>
                <w:bottom w:val="nil"/>
                <w:right w:val="nil"/>
                <w:between w:val="nil"/>
              </w:pBdr>
              <w:spacing w:after="0" w:line="272" w:lineRule="auto"/>
              <w:ind w:left="105"/>
              <w:rPr>
                <w:rFonts w:ascii="Arial" w:eastAsia="Arial" w:hAnsi="Arial" w:cs="Arial"/>
                <w:color w:val="000000"/>
              </w:rPr>
            </w:pPr>
            <w:r>
              <w:rPr>
                <w:rFonts w:ascii="Arial" w:eastAsia="Arial" w:hAnsi="Arial" w:cs="Arial"/>
                <w:color w:val="000000"/>
              </w:rPr>
              <w:t>Komunikasi</w:t>
            </w:r>
          </w:p>
        </w:tc>
        <w:tc>
          <w:tcPr>
            <w:tcW w:w="2126" w:type="dxa"/>
            <w:vAlign w:val="center"/>
          </w:tcPr>
          <w:p w14:paraId="7B5EDDAD" w14:textId="77777777" w:rsidR="008805B6" w:rsidRDefault="00000000">
            <w:pPr>
              <w:widowControl w:val="0"/>
              <w:pBdr>
                <w:top w:val="nil"/>
                <w:left w:val="nil"/>
                <w:bottom w:val="nil"/>
                <w:right w:val="nil"/>
                <w:between w:val="nil"/>
              </w:pBdr>
              <w:spacing w:after="0" w:line="272" w:lineRule="auto"/>
              <w:ind w:left="106" w:right="105"/>
              <w:jc w:val="center"/>
              <w:rPr>
                <w:rFonts w:ascii="Arial" w:eastAsia="Arial" w:hAnsi="Arial" w:cs="Arial"/>
                <w:color w:val="000000"/>
              </w:rPr>
            </w:pPr>
            <w:r>
              <w:rPr>
                <w:rFonts w:ascii="Arial" w:eastAsia="Arial" w:hAnsi="Arial" w:cs="Arial"/>
                <w:color w:val="000000"/>
              </w:rPr>
              <w:t>8,23</w:t>
            </w:r>
          </w:p>
        </w:tc>
      </w:tr>
      <w:tr w:rsidR="008805B6" w14:paraId="1B0A3A29" w14:textId="77777777">
        <w:trPr>
          <w:trHeight w:val="412"/>
        </w:trPr>
        <w:tc>
          <w:tcPr>
            <w:tcW w:w="721" w:type="dxa"/>
            <w:vAlign w:val="center"/>
          </w:tcPr>
          <w:p w14:paraId="061FC3D7" w14:textId="77777777" w:rsidR="008805B6" w:rsidRDefault="00000000">
            <w:pPr>
              <w:widowControl w:val="0"/>
              <w:pBdr>
                <w:top w:val="nil"/>
                <w:left w:val="nil"/>
                <w:bottom w:val="nil"/>
                <w:right w:val="nil"/>
                <w:between w:val="nil"/>
              </w:pBdr>
              <w:spacing w:after="0" w:line="271" w:lineRule="auto"/>
              <w:ind w:left="105"/>
              <w:rPr>
                <w:rFonts w:ascii="Arial" w:eastAsia="Arial" w:hAnsi="Arial" w:cs="Arial"/>
                <w:color w:val="000000"/>
              </w:rPr>
            </w:pPr>
            <w:r>
              <w:rPr>
                <w:rFonts w:ascii="Arial" w:eastAsia="Arial" w:hAnsi="Arial" w:cs="Arial"/>
                <w:color w:val="000000"/>
              </w:rPr>
              <w:t xml:space="preserve">  3</w:t>
            </w:r>
          </w:p>
        </w:tc>
        <w:tc>
          <w:tcPr>
            <w:tcW w:w="2398" w:type="dxa"/>
            <w:vAlign w:val="center"/>
          </w:tcPr>
          <w:p w14:paraId="0BA8BE2A" w14:textId="77777777" w:rsidR="008805B6" w:rsidRDefault="00000000">
            <w:pPr>
              <w:widowControl w:val="0"/>
              <w:pBdr>
                <w:top w:val="nil"/>
                <w:left w:val="nil"/>
                <w:bottom w:val="nil"/>
                <w:right w:val="nil"/>
                <w:between w:val="nil"/>
              </w:pBdr>
              <w:spacing w:after="0" w:line="271" w:lineRule="auto"/>
              <w:ind w:left="105"/>
              <w:rPr>
                <w:rFonts w:ascii="Arial" w:eastAsia="Arial" w:hAnsi="Arial" w:cs="Arial"/>
                <w:color w:val="000000"/>
              </w:rPr>
            </w:pPr>
            <w:r>
              <w:rPr>
                <w:rFonts w:ascii="Arial" w:eastAsia="Arial" w:hAnsi="Arial" w:cs="Arial"/>
                <w:color w:val="000000"/>
              </w:rPr>
              <w:t>Mengelola Perubahan</w:t>
            </w:r>
          </w:p>
        </w:tc>
        <w:tc>
          <w:tcPr>
            <w:tcW w:w="2693" w:type="dxa"/>
            <w:vAlign w:val="center"/>
          </w:tcPr>
          <w:p w14:paraId="639412ED" w14:textId="77777777" w:rsidR="008805B6" w:rsidRDefault="00000000">
            <w:pPr>
              <w:widowControl w:val="0"/>
              <w:pBdr>
                <w:top w:val="nil"/>
                <w:left w:val="nil"/>
                <w:bottom w:val="nil"/>
                <w:right w:val="nil"/>
                <w:between w:val="nil"/>
              </w:pBdr>
              <w:spacing w:after="0" w:line="271" w:lineRule="auto"/>
              <w:ind w:left="105"/>
              <w:rPr>
                <w:rFonts w:ascii="Arial" w:eastAsia="Arial" w:hAnsi="Arial" w:cs="Arial"/>
                <w:color w:val="000000"/>
              </w:rPr>
            </w:pPr>
            <w:r>
              <w:rPr>
                <w:rFonts w:ascii="Arial" w:eastAsia="Arial" w:hAnsi="Arial" w:cs="Arial"/>
                <w:color w:val="000000"/>
              </w:rPr>
              <w:t>Orientasi Pada Hasil</w:t>
            </w:r>
          </w:p>
        </w:tc>
        <w:tc>
          <w:tcPr>
            <w:tcW w:w="2126" w:type="dxa"/>
            <w:vAlign w:val="center"/>
          </w:tcPr>
          <w:p w14:paraId="42A6FB79" w14:textId="77777777" w:rsidR="008805B6" w:rsidRDefault="00000000">
            <w:pPr>
              <w:widowControl w:val="0"/>
              <w:pBdr>
                <w:top w:val="nil"/>
                <w:left w:val="nil"/>
                <w:bottom w:val="nil"/>
                <w:right w:val="nil"/>
                <w:between w:val="nil"/>
              </w:pBdr>
              <w:spacing w:after="0" w:line="271" w:lineRule="auto"/>
              <w:ind w:left="106" w:right="105"/>
              <w:jc w:val="center"/>
              <w:rPr>
                <w:rFonts w:ascii="Arial" w:eastAsia="Arial" w:hAnsi="Arial" w:cs="Arial"/>
                <w:color w:val="000000"/>
              </w:rPr>
            </w:pPr>
            <w:r>
              <w:rPr>
                <w:rFonts w:ascii="Arial" w:eastAsia="Arial" w:hAnsi="Arial" w:cs="Arial"/>
                <w:color w:val="000000"/>
              </w:rPr>
              <w:t>8,24</w:t>
            </w:r>
          </w:p>
        </w:tc>
      </w:tr>
    </w:tbl>
    <w:p w14:paraId="7265EB4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AFF8EA2"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Tabel 10. Aspek peserta yang perlu dikembangkan</w:t>
      </w:r>
    </w:p>
    <w:p w14:paraId="490FAB4D"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92B89A1" w14:textId="77777777" w:rsidR="008805B6" w:rsidRDefault="00000000">
      <w:pPr>
        <w:numPr>
          <w:ilvl w:val="0"/>
          <w:numId w:val="66"/>
        </w:numPr>
        <w:pBdr>
          <w:top w:val="nil"/>
          <w:left w:val="nil"/>
          <w:bottom w:val="nil"/>
          <w:right w:val="nil"/>
          <w:between w:val="nil"/>
        </w:pBdr>
        <w:tabs>
          <w:tab w:val="center"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PROSES DAN PROGRES HASIL PENGEMBANGAN POTENSI DIRI</w:t>
      </w:r>
    </w:p>
    <w:p w14:paraId="164BCB78"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74C9764F"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Peserta dianggap perlu untuk membuat Laporan Pengembangan Potensi Diri agar dapat memiliki panduan dalam rangka meningkatkan komponen dan sub komponen yang memiliki nilai rata-rata paling rendah, pengembangan potensi diri tersebut dilakukan dengan cara penugasan individu dan melalui penugasan yang diberikan oleh atasan, seperti tertuang pada tabel rencana pengembangan potensi diri dibawah ini :</w:t>
      </w:r>
    </w:p>
    <w:p w14:paraId="6FCCABFC" w14:textId="77777777" w:rsidR="008805B6" w:rsidRDefault="008805B6">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p>
    <w:tbl>
      <w:tblPr>
        <w:tblStyle w:val="a5"/>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565"/>
        <w:gridCol w:w="2268"/>
        <w:gridCol w:w="1134"/>
        <w:gridCol w:w="1255"/>
        <w:gridCol w:w="1013"/>
        <w:gridCol w:w="2551"/>
      </w:tblGrid>
      <w:tr w:rsidR="008805B6" w14:paraId="08E20EA8" w14:textId="77777777">
        <w:trPr>
          <w:trHeight w:val="454"/>
          <w:tblHeader/>
        </w:trPr>
        <w:tc>
          <w:tcPr>
            <w:tcW w:w="562" w:type="dxa"/>
            <w:vMerge w:val="restart"/>
            <w:shd w:val="clear" w:color="auto" w:fill="B4C6E7"/>
            <w:vAlign w:val="center"/>
          </w:tcPr>
          <w:p w14:paraId="19EEC2FB" w14:textId="77777777" w:rsidR="008805B6" w:rsidRDefault="00000000">
            <w:pPr>
              <w:spacing w:before="120" w:after="120" w:line="360" w:lineRule="auto"/>
              <w:rPr>
                <w:rFonts w:ascii="Arial" w:eastAsia="Arial" w:hAnsi="Arial" w:cs="Arial"/>
                <w:b/>
                <w:bCs/>
                <w:sz w:val="16"/>
                <w:szCs w:val="16"/>
              </w:rPr>
            </w:pPr>
            <w:r>
              <w:rPr>
                <w:rFonts w:ascii="Arial" w:eastAsia="Arial" w:hAnsi="Arial" w:cs="Arial"/>
                <w:b/>
                <w:bCs/>
                <w:sz w:val="16"/>
                <w:szCs w:val="16"/>
              </w:rPr>
              <w:lastRenderedPageBreak/>
              <w:t>No</w:t>
            </w:r>
          </w:p>
        </w:tc>
        <w:tc>
          <w:tcPr>
            <w:tcW w:w="1565" w:type="dxa"/>
            <w:vMerge w:val="restart"/>
            <w:shd w:val="clear" w:color="auto" w:fill="B4C6E7"/>
            <w:vAlign w:val="center"/>
          </w:tcPr>
          <w:p w14:paraId="77BAE854" w14:textId="77777777" w:rsidR="008805B6" w:rsidRDefault="00000000">
            <w:pPr>
              <w:spacing w:before="120" w:after="120" w:line="360" w:lineRule="auto"/>
              <w:jc w:val="both"/>
              <w:rPr>
                <w:rFonts w:ascii="Arial" w:eastAsia="Arial" w:hAnsi="Arial" w:cs="Arial"/>
                <w:b/>
                <w:bCs/>
                <w:sz w:val="16"/>
                <w:szCs w:val="16"/>
              </w:rPr>
            </w:pPr>
            <w:r>
              <w:rPr>
                <w:rFonts w:ascii="Arial" w:eastAsia="Arial" w:hAnsi="Arial" w:cs="Arial"/>
                <w:b/>
                <w:bCs/>
                <w:sz w:val="16"/>
                <w:szCs w:val="16"/>
              </w:rPr>
              <w:t>Komponen / sub</w:t>
            </w:r>
          </w:p>
          <w:p w14:paraId="586FD3DA" w14:textId="77777777" w:rsidR="008805B6" w:rsidRDefault="00000000">
            <w:pPr>
              <w:spacing w:before="120" w:after="120" w:line="360" w:lineRule="auto"/>
              <w:jc w:val="center"/>
              <w:rPr>
                <w:rFonts w:ascii="Arial" w:eastAsia="Arial" w:hAnsi="Arial" w:cs="Arial"/>
                <w:b/>
                <w:bCs/>
                <w:sz w:val="16"/>
                <w:szCs w:val="16"/>
              </w:rPr>
            </w:pPr>
            <w:r>
              <w:rPr>
                <w:rFonts w:ascii="Arial" w:eastAsia="Arial" w:hAnsi="Arial" w:cs="Arial"/>
                <w:b/>
                <w:bCs/>
                <w:sz w:val="16"/>
                <w:szCs w:val="16"/>
              </w:rPr>
              <w:t>Komponen</w:t>
            </w:r>
          </w:p>
        </w:tc>
        <w:tc>
          <w:tcPr>
            <w:tcW w:w="2268" w:type="dxa"/>
            <w:vMerge w:val="restart"/>
            <w:shd w:val="clear" w:color="auto" w:fill="B4C6E7"/>
            <w:vAlign w:val="center"/>
          </w:tcPr>
          <w:p w14:paraId="551F3D6B" w14:textId="77777777" w:rsidR="008805B6" w:rsidRDefault="00000000">
            <w:pPr>
              <w:spacing w:before="120" w:after="120" w:line="360" w:lineRule="auto"/>
              <w:ind w:right="31"/>
              <w:jc w:val="center"/>
              <w:rPr>
                <w:rFonts w:ascii="Arial" w:eastAsia="Arial" w:hAnsi="Arial" w:cs="Arial"/>
                <w:b/>
                <w:bCs/>
                <w:sz w:val="16"/>
                <w:szCs w:val="16"/>
              </w:rPr>
            </w:pPr>
            <w:r>
              <w:rPr>
                <w:rFonts w:ascii="Arial" w:eastAsia="Arial" w:hAnsi="Arial" w:cs="Arial"/>
                <w:b/>
                <w:bCs/>
                <w:sz w:val="16"/>
                <w:szCs w:val="16"/>
              </w:rPr>
              <w:t>Kegiatan Pengembangan Potensi Diri untuk Mendukung Pelaksanaan Aksi Perubahan</w:t>
            </w:r>
          </w:p>
        </w:tc>
        <w:tc>
          <w:tcPr>
            <w:tcW w:w="1134" w:type="dxa"/>
            <w:vMerge w:val="restart"/>
            <w:shd w:val="clear" w:color="auto" w:fill="B4C6E7"/>
            <w:vAlign w:val="center"/>
          </w:tcPr>
          <w:p w14:paraId="2A8408F0" w14:textId="77777777" w:rsidR="008805B6" w:rsidRDefault="00000000">
            <w:pPr>
              <w:spacing w:before="120" w:after="120" w:line="360" w:lineRule="auto"/>
              <w:jc w:val="center"/>
              <w:rPr>
                <w:rFonts w:ascii="Arial" w:eastAsia="Arial" w:hAnsi="Arial" w:cs="Arial"/>
                <w:b/>
                <w:bCs/>
                <w:sz w:val="16"/>
                <w:szCs w:val="16"/>
              </w:rPr>
            </w:pPr>
            <w:r>
              <w:rPr>
                <w:rFonts w:ascii="Arial" w:eastAsia="Arial" w:hAnsi="Arial" w:cs="Arial"/>
                <w:b/>
                <w:bCs/>
                <w:sz w:val="16"/>
                <w:szCs w:val="16"/>
              </w:rPr>
              <w:t>Kegiatan / Tahapan Aksi Perubahan</w:t>
            </w:r>
          </w:p>
        </w:tc>
        <w:tc>
          <w:tcPr>
            <w:tcW w:w="2268" w:type="dxa"/>
            <w:gridSpan w:val="2"/>
            <w:shd w:val="clear" w:color="auto" w:fill="B4C6E7"/>
            <w:vAlign w:val="center"/>
          </w:tcPr>
          <w:p w14:paraId="2657BB93" w14:textId="77777777" w:rsidR="008805B6" w:rsidRDefault="00000000">
            <w:pPr>
              <w:spacing w:before="120" w:after="120" w:line="360" w:lineRule="auto"/>
              <w:jc w:val="center"/>
              <w:rPr>
                <w:rFonts w:ascii="Arial" w:eastAsia="Arial" w:hAnsi="Arial" w:cs="Arial"/>
                <w:b/>
                <w:bCs/>
                <w:sz w:val="16"/>
                <w:szCs w:val="16"/>
              </w:rPr>
            </w:pPr>
            <w:r>
              <w:rPr>
                <w:rFonts w:ascii="Arial" w:eastAsia="Arial" w:hAnsi="Arial" w:cs="Arial"/>
                <w:b/>
                <w:bCs/>
                <w:sz w:val="16"/>
                <w:szCs w:val="16"/>
              </w:rPr>
              <w:t>Waktu Pelaksanaan</w:t>
            </w:r>
          </w:p>
        </w:tc>
        <w:tc>
          <w:tcPr>
            <w:tcW w:w="2551" w:type="dxa"/>
            <w:vMerge w:val="restart"/>
            <w:shd w:val="clear" w:color="auto" w:fill="B4C6E7"/>
            <w:vAlign w:val="center"/>
          </w:tcPr>
          <w:p w14:paraId="0EC3CED2" w14:textId="77777777" w:rsidR="008805B6" w:rsidRDefault="00000000">
            <w:pPr>
              <w:spacing w:before="120" w:after="120" w:line="360" w:lineRule="auto"/>
              <w:jc w:val="center"/>
              <w:rPr>
                <w:rFonts w:ascii="Arial" w:eastAsia="Arial" w:hAnsi="Arial" w:cs="Arial"/>
                <w:b/>
                <w:bCs/>
                <w:sz w:val="16"/>
                <w:szCs w:val="16"/>
              </w:rPr>
            </w:pPr>
            <w:r>
              <w:rPr>
                <w:rFonts w:ascii="Arial" w:eastAsia="Arial" w:hAnsi="Arial" w:cs="Arial"/>
                <w:b/>
                <w:bCs/>
                <w:sz w:val="16"/>
                <w:szCs w:val="16"/>
              </w:rPr>
              <w:t>Hasil</w:t>
            </w:r>
          </w:p>
        </w:tc>
      </w:tr>
      <w:tr w:rsidR="008805B6" w14:paraId="7085F631" w14:textId="77777777">
        <w:trPr>
          <w:trHeight w:val="737"/>
          <w:tblHeader/>
        </w:trPr>
        <w:tc>
          <w:tcPr>
            <w:tcW w:w="562" w:type="dxa"/>
            <w:vMerge/>
            <w:shd w:val="clear" w:color="auto" w:fill="B4C6E7"/>
            <w:vAlign w:val="center"/>
          </w:tcPr>
          <w:p w14:paraId="6358F7A1" w14:textId="77777777" w:rsidR="008805B6" w:rsidRDefault="008805B6">
            <w:pPr>
              <w:widowControl w:val="0"/>
              <w:pBdr>
                <w:top w:val="nil"/>
                <w:left w:val="nil"/>
                <w:bottom w:val="nil"/>
                <w:right w:val="nil"/>
                <w:between w:val="nil"/>
              </w:pBdr>
              <w:spacing w:line="276" w:lineRule="auto"/>
              <w:rPr>
                <w:rFonts w:ascii="Arial" w:eastAsia="Arial" w:hAnsi="Arial" w:cs="Arial"/>
                <w:b/>
                <w:bCs/>
                <w:sz w:val="16"/>
                <w:szCs w:val="16"/>
              </w:rPr>
            </w:pPr>
          </w:p>
        </w:tc>
        <w:tc>
          <w:tcPr>
            <w:tcW w:w="1565" w:type="dxa"/>
            <w:vMerge/>
            <w:shd w:val="clear" w:color="auto" w:fill="B4C6E7"/>
            <w:vAlign w:val="center"/>
          </w:tcPr>
          <w:p w14:paraId="6720C8F5" w14:textId="77777777" w:rsidR="008805B6" w:rsidRDefault="008805B6">
            <w:pPr>
              <w:widowControl w:val="0"/>
              <w:pBdr>
                <w:top w:val="nil"/>
                <w:left w:val="nil"/>
                <w:bottom w:val="nil"/>
                <w:right w:val="nil"/>
                <w:between w:val="nil"/>
              </w:pBdr>
              <w:spacing w:line="276" w:lineRule="auto"/>
              <w:rPr>
                <w:rFonts w:ascii="Arial" w:eastAsia="Arial" w:hAnsi="Arial" w:cs="Arial"/>
                <w:b/>
                <w:bCs/>
                <w:sz w:val="16"/>
                <w:szCs w:val="16"/>
              </w:rPr>
            </w:pPr>
          </w:p>
        </w:tc>
        <w:tc>
          <w:tcPr>
            <w:tcW w:w="2268" w:type="dxa"/>
            <w:vMerge/>
            <w:shd w:val="clear" w:color="auto" w:fill="B4C6E7"/>
            <w:vAlign w:val="center"/>
          </w:tcPr>
          <w:p w14:paraId="6FCA474D" w14:textId="77777777" w:rsidR="008805B6" w:rsidRDefault="008805B6">
            <w:pPr>
              <w:widowControl w:val="0"/>
              <w:pBdr>
                <w:top w:val="nil"/>
                <w:left w:val="nil"/>
                <w:bottom w:val="nil"/>
                <w:right w:val="nil"/>
                <w:between w:val="nil"/>
              </w:pBdr>
              <w:spacing w:line="276" w:lineRule="auto"/>
              <w:rPr>
                <w:rFonts w:ascii="Arial" w:eastAsia="Arial" w:hAnsi="Arial" w:cs="Arial"/>
                <w:b/>
                <w:bCs/>
                <w:sz w:val="16"/>
                <w:szCs w:val="16"/>
              </w:rPr>
            </w:pPr>
          </w:p>
        </w:tc>
        <w:tc>
          <w:tcPr>
            <w:tcW w:w="1134" w:type="dxa"/>
            <w:vMerge/>
            <w:shd w:val="clear" w:color="auto" w:fill="B4C6E7"/>
            <w:vAlign w:val="center"/>
          </w:tcPr>
          <w:p w14:paraId="3E1E4F2E" w14:textId="77777777" w:rsidR="008805B6" w:rsidRDefault="008805B6">
            <w:pPr>
              <w:widowControl w:val="0"/>
              <w:pBdr>
                <w:top w:val="nil"/>
                <w:left w:val="nil"/>
                <w:bottom w:val="nil"/>
                <w:right w:val="nil"/>
                <w:between w:val="nil"/>
              </w:pBdr>
              <w:spacing w:line="276" w:lineRule="auto"/>
              <w:rPr>
                <w:rFonts w:ascii="Arial" w:eastAsia="Arial" w:hAnsi="Arial" w:cs="Arial"/>
                <w:b/>
                <w:bCs/>
                <w:sz w:val="16"/>
                <w:szCs w:val="16"/>
              </w:rPr>
            </w:pPr>
          </w:p>
        </w:tc>
        <w:tc>
          <w:tcPr>
            <w:tcW w:w="1255" w:type="dxa"/>
            <w:shd w:val="clear" w:color="auto" w:fill="B4C6E7"/>
            <w:vAlign w:val="center"/>
          </w:tcPr>
          <w:p w14:paraId="2BD07B71" w14:textId="77777777" w:rsidR="008805B6" w:rsidRDefault="00000000">
            <w:pPr>
              <w:spacing w:before="120" w:after="120" w:line="360" w:lineRule="auto"/>
              <w:ind w:left="-566" w:firstLine="567"/>
              <w:jc w:val="center"/>
              <w:rPr>
                <w:rFonts w:ascii="Arial" w:eastAsia="Arial" w:hAnsi="Arial" w:cs="Arial"/>
                <w:b/>
                <w:bCs/>
                <w:sz w:val="16"/>
                <w:szCs w:val="16"/>
              </w:rPr>
            </w:pPr>
            <w:r>
              <w:rPr>
                <w:rFonts w:ascii="Arial" w:eastAsia="Arial" w:hAnsi="Arial" w:cs="Arial"/>
                <w:b/>
                <w:bCs/>
                <w:sz w:val="16"/>
                <w:szCs w:val="16"/>
              </w:rPr>
              <w:t>Rencana</w:t>
            </w:r>
          </w:p>
        </w:tc>
        <w:tc>
          <w:tcPr>
            <w:tcW w:w="1013" w:type="dxa"/>
            <w:shd w:val="clear" w:color="auto" w:fill="B4C6E7"/>
            <w:vAlign w:val="center"/>
          </w:tcPr>
          <w:p w14:paraId="781C6ED2" w14:textId="77777777" w:rsidR="008805B6" w:rsidRDefault="00000000">
            <w:pPr>
              <w:spacing w:before="120" w:after="120" w:line="360" w:lineRule="auto"/>
              <w:rPr>
                <w:rFonts w:ascii="Arial" w:eastAsia="Arial" w:hAnsi="Arial" w:cs="Arial"/>
                <w:b/>
                <w:bCs/>
                <w:sz w:val="16"/>
                <w:szCs w:val="16"/>
              </w:rPr>
            </w:pPr>
            <w:r>
              <w:rPr>
                <w:rFonts w:ascii="Arial" w:eastAsia="Arial" w:hAnsi="Arial" w:cs="Arial"/>
                <w:b/>
                <w:bCs/>
                <w:sz w:val="16"/>
                <w:szCs w:val="16"/>
              </w:rPr>
              <w:t>Realisasi</w:t>
            </w:r>
          </w:p>
        </w:tc>
        <w:tc>
          <w:tcPr>
            <w:tcW w:w="2551" w:type="dxa"/>
            <w:vMerge/>
            <w:shd w:val="clear" w:color="auto" w:fill="B4C6E7"/>
            <w:vAlign w:val="center"/>
          </w:tcPr>
          <w:p w14:paraId="75D46725" w14:textId="77777777" w:rsidR="008805B6" w:rsidRDefault="008805B6">
            <w:pPr>
              <w:widowControl w:val="0"/>
              <w:pBdr>
                <w:top w:val="nil"/>
                <w:left w:val="nil"/>
                <w:bottom w:val="nil"/>
                <w:right w:val="nil"/>
                <w:between w:val="nil"/>
              </w:pBdr>
              <w:spacing w:line="276" w:lineRule="auto"/>
              <w:rPr>
                <w:rFonts w:ascii="Arial" w:eastAsia="Arial" w:hAnsi="Arial" w:cs="Arial"/>
                <w:b/>
                <w:bCs/>
                <w:sz w:val="16"/>
                <w:szCs w:val="16"/>
              </w:rPr>
            </w:pPr>
          </w:p>
        </w:tc>
      </w:tr>
      <w:tr w:rsidR="008805B6" w14:paraId="158B80F4" w14:textId="77777777">
        <w:trPr>
          <w:trHeight w:val="2969"/>
        </w:trPr>
        <w:tc>
          <w:tcPr>
            <w:tcW w:w="562" w:type="dxa"/>
            <w:vMerge w:val="restart"/>
          </w:tcPr>
          <w:p w14:paraId="5E42AA76" w14:textId="77777777" w:rsidR="008805B6" w:rsidRDefault="00000000">
            <w:pPr>
              <w:spacing w:before="120" w:after="120" w:line="360" w:lineRule="auto"/>
              <w:rPr>
                <w:rFonts w:ascii="Arial" w:eastAsia="Arial" w:hAnsi="Arial" w:cs="Arial"/>
                <w:sz w:val="16"/>
                <w:szCs w:val="16"/>
              </w:rPr>
            </w:pPr>
            <w:r>
              <w:rPr>
                <w:rFonts w:ascii="Arial" w:eastAsia="Arial" w:hAnsi="Arial" w:cs="Arial"/>
                <w:sz w:val="16"/>
                <w:szCs w:val="16"/>
              </w:rPr>
              <w:t xml:space="preserve"> 1</w:t>
            </w:r>
          </w:p>
        </w:tc>
        <w:tc>
          <w:tcPr>
            <w:tcW w:w="1565" w:type="dxa"/>
            <w:vMerge w:val="restart"/>
          </w:tcPr>
          <w:p w14:paraId="3E926A07" w14:textId="77777777" w:rsidR="008805B6" w:rsidRDefault="00000000">
            <w:pPr>
              <w:spacing w:before="120" w:after="120" w:line="360" w:lineRule="auto"/>
              <w:rPr>
                <w:rFonts w:ascii="Arial" w:eastAsia="Arial" w:hAnsi="Arial" w:cs="Arial"/>
                <w:sz w:val="16"/>
                <w:szCs w:val="16"/>
              </w:rPr>
            </w:pPr>
            <w:r>
              <w:rPr>
                <w:rFonts w:ascii="Arial" w:eastAsia="Arial" w:hAnsi="Arial" w:cs="Arial"/>
                <w:b/>
                <w:bCs/>
                <w:sz w:val="16"/>
                <w:szCs w:val="16"/>
              </w:rPr>
              <w:t>Kompone</w:t>
            </w:r>
            <w:r>
              <w:rPr>
                <w:rFonts w:ascii="Arial" w:eastAsia="Arial" w:hAnsi="Arial" w:cs="Arial"/>
                <w:sz w:val="16"/>
                <w:szCs w:val="16"/>
              </w:rPr>
              <w:t>n : Integritas</w:t>
            </w:r>
          </w:p>
          <w:p w14:paraId="11FA5D5F" w14:textId="77777777" w:rsidR="008805B6" w:rsidRDefault="00000000">
            <w:pPr>
              <w:spacing w:before="120" w:line="360" w:lineRule="auto"/>
              <w:rPr>
                <w:rFonts w:ascii="Arial" w:eastAsia="Arial" w:hAnsi="Arial" w:cs="Arial"/>
                <w:b/>
                <w:bCs/>
                <w:sz w:val="16"/>
                <w:szCs w:val="16"/>
              </w:rPr>
            </w:pPr>
            <w:r>
              <w:rPr>
                <w:rFonts w:ascii="Arial" w:eastAsia="Arial" w:hAnsi="Arial" w:cs="Arial"/>
                <w:b/>
                <w:bCs/>
                <w:sz w:val="16"/>
                <w:szCs w:val="16"/>
              </w:rPr>
              <w:t xml:space="preserve">Subkomponen: </w:t>
            </w:r>
          </w:p>
          <w:p w14:paraId="4CDCBC49" w14:textId="77777777" w:rsidR="008805B6" w:rsidRDefault="00000000">
            <w:pPr>
              <w:spacing w:after="120" w:line="360" w:lineRule="auto"/>
              <w:rPr>
                <w:rFonts w:ascii="Arial" w:eastAsia="Arial" w:hAnsi="Arial" w:cs="Arial"/>
                <w:b/>
                <w:bCs/>
                <w:sz w:val="16"/>
                <w:szCs w:val="16"/>
              </w:rPr>
            </w:pPr>
            <w:r>
              <w:rPr>
                <w:rFonts w:ascii="Arial" w:eastAsia="Arial" w:hAnsi="Arial" w:cs="Arial"/>
                <w:sz w:val="16"/>
                <w:szCs w:val="16"/>
              </w:rPr>
              <w:t>Komitmen</w:t>
            </w:r>
          </w:p>
        </w:tc>
        <w:tc>
          <w:tcPr>
            <w:tcW w:w="2268" w:type="dxa"/>
          </w:tcPr>
          <w:p w14:paraId="4B300DE4" w14:textId="77777777" w:rsidR="008805B6" w:rsidRDefault="00000000">
            <w:pPr>
              <w:spacing w:before="120" w:line="360" w:lineRule="auto"/>
              <w:rPr>
                <w:rFonts w:ascii="Arial" w:eastAsia="Arial" w:hAnsi="Arial" w:cs="Arial"/>
                <w:b/>
                <w:bCs/>
                <w:sz w:val="16"/>
                <w:szCs w:val="16"/>
              </w:rPr>
            </w:pPr>
            <w:r>
              <w:rPr>
                <w:rFonts w:ascii="Arial" w:eastAsia="Arial" w:hAnsi="Arial" w:cs="Arial"/>
                <w:b/>
                <w:bCs/>
                <w:sz w:val="16"/>
                <w:szCs w:val="16"/>
              </w:rPr>
              <w:t>Pengembangan Mandiri :</w:t>
            </w:r>
          </w:p>
          <w:p w14:paraId="0D91C7B6" w14:textId="77777777" w:rsidR="008805B6" w:rsidRDefault="00000000">
            <w:pPr>
              <w:spacing w:after="120" w:line="360" w:lineRule="auto"/>
              <w:jc w:val="both"/>
              <w:rPr>
                <w:rFonts w:ascii="Arial" w:eastAsia="Arial" w:hAnsi="Arial" w:cs="Arial"/>
                <w:sz w:val="16"/>
                <w:szCs w:val="16"/>
              </w:rPr>
            </w:pPr>
            <w:r>
              <w:rPr>
                <w:rFonts w:ascii="Arial" w:eastAsia="Arial" w:hAnsi="Arial" w:cs="Arial"/>
                <w:sz w:val="16"/>
                <w:szCs w:val="16"/>
              </w:rPr>
              <w:t xml:space="preserve">Pengembangan kompetensi integritas dengan sub komponen komitmen dengan cara berkomitmen dengan penandatangan pakta integritas dalam perannya sebagai </w:t>
            </w:r>
            <w:r>
              <w:rPr>
                <w:rFonts w:ascii="Arial" w:eastAsia="Arial" w:hAnsi="Arial" w:cs="Arial"/>
                <w:i/>
                <w:iCs/>
                <w:sz w:val="16"/>
                <w:szCs w:val="16"/>
              </w:rPr>
              <w:t xml:space="preserve">project leader </w:t>
            </w:r>
            <w:r>
              <w:rPr>
                <w:rFonts w:ascii="Arial" w:eastAsia="Arial" w:hAnsi="Arial" w:cs="Arial"/>
                <w:sz w:val="16"/>
                <w:szCs w:val="16"/>
              </w:rPr>
              <w:t>bersama dengan tim efektif pada penerapan aksi perubahan.</w:t>
            </w:r>
          </w:p>
        </w:tc>
        <w:tc>
          <w:tcPr>
            <w:tcW w:w="1134" w:type="dxa"/>
          </w:tcPr>
          <w:p w14:paraId="2CA74977"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Pembentukan Tim Efektif Aksi Perubahan.</w:t>
            </w:r>
          </w:p>
          <w:p w14:paraId="28BA247C" w14:textId="77777777" w:rsidR="008805B6" w:rsidRDefault="008805B6">
            <w:pPr>
              <w:spacing w:before="120" w:after="120" w:line="360" w:lineRule="auto"/>
              <w:ind w:left="166" w:hanging="166"/>
              <w:jc w:val="both"/>
              <w:rPr>
                <w:rFonts w:ascii="Arial" w:eastAsia="Arial" w:hAnsi="Arial" w:cs="Arial"/>
                <w:sz w:val="16"/>
                <w:szCs w:val="16"/>
              </w:rPr>
            </w:pPr>
          </w:p>
          <w:p w14:paraId="0816831D" w14:textId="77777777" w:rsidR="008805B6" w:rsidRDefault="008805B6">
            <w:pPr>
              <w:spacing w:before="120" w:after="120" w:line="360" w:lineRule="auto"/>
              <w:ind w:left="166" w:hanging="166"/>
              <w:jc w:val="both"/>
              <w:rPr>
                <w:rFonts w:ascii="Arial" w:eastAsia="Arial" w:hAnsi="Arial" w:cs="Arial"/>
                <w:sz w:val="16"/>
                <w:szCs w:val="16"/>
              </w:rPr>
            </w:pPr>
          </w:p>
          <w:p w14:paraId="62B0AFBF" w14:textId="77777777" w:rsidR="008805B6" w:rsidRDefault="008805B6">
            <w:pPr>
              <w:spacing w:before="120" w:after="120" w:line="360" w:lineRule="auto"/>
              <w:ind w:left="166" w:hanging="166"/>
              <w:jc w:val="both"/>
              <w:rPr>
                <w:rFonts w:ascii="Arial" w:eastAsia="Arial" w:hAnsi="Arial" w:cs="Arial"/>
                <w:sz w:val="16"/>
                <w:szCs w:val="16"/>
              </w:rPr>
            </w:pPr>
          </w:p>
          <w:p w14:paraId="2F5325C7" w14:textId="77777777" w:rsidR="008805B6" w:rsidRDefault="008805B6">
            <w:pPr>
              <w:spacing w:before="120" w:after="120" w:line="360" w:lineRule="auto"/>
              <w:jc w:val="both"/>
              <w:rPr>
                <w:rFonts w:ascii="Arial" w:eastAsia="Arial" w:hAnsi="Arial" w:cs="Arial"/>
                <w:sz w:val="16"/>
                <w:szCs w:val="16"/>
              </w:rPr>
            </w:pPr>
          </w:p>
        </w:tc>
        <w:tc>
          <w:tcPr>
            <w:tcW w:w="1255" w:type="dxa"/>
          </w:tcPr>
          <w:p w14:paraId="23DD12A5" w14:textId="77777777" w:rsidR="008805B6" w:rsidRDefault="00000000">
            <w:pPr>
              <w:spacing w:before="120" w:after="120" w:line="360" w:lineRule="auto"/>
              <w:jc w:val="both"/>
              <w:rPr>
                <w:rFonts w:ascii="Arial" w:eastAsia="Arial" w:hAnsi="Arial" w:cs="Arial"/>
                <w:sz w:val="16"/>
                <w:szCs w:val="16"/>
              </w:rPr>
            </w:pPr>
            <w:r>
              <w:rPr>
                <w:rFonts w:ascii="Arial" w:eastAsia="Arial" w:hAnsi="Arial" w:cs="Arial"/>
                <w:sz w:val="16"/>
                <w:szCs w:val="16"/>
              </w:rPr>
              <w:t>Minggu ke - IV bulan Oktober  2025</w:t>
            </w:r>
          </w:p>
        </w:tc>
        <w:tc>
          <w:tcPr>
            <w:tcW w:w="1013" w:type="dxa"/>
          </w:tcPr>
          <w:p w14:paraId="73210520"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 - IV bulan Oktober  2025</w:t>
            </w:r>
          </w:p>
        </w:tc>
        <w:tc>
          <w:tcPr>
            <w:tcW w:w="2551" w:type="dxa"/>
          </w:tcPr>
          <w:p w14:paraId="54CE9DE0" w14:textId="77777777" w:rsidR="008805B6" w:rsidRDefault="00000000">
            <w:pPr>
              <w:tabs>
                <w:tab w:val="left" w:pos="212"/>
              </w:tabs>
              <w:spacing w:line="360" w:lineRule="auto"/>
              <w:jc w:val="both"/>
              <w:rPr>
                <w:rFonts w:ascii="Arial" w:eastAsia="Arial" w:hAnsi="Arial" w:cs="Arial"/>
                <w:sz w:val="16"/>
                <w:szCs w:val="16"/>
              </w:rPr>
            </w:pPr>
            <w:r>
              <w:rPr>
                <w:noProof/>
              </w:rPr>
              <w:drawing>
                <wp:anchor distT="0" distB="0" distL="0" distR="0" simplePos="0" relativeHeight="251670528" behindDoc="1" locked="0" layoutInCell="1" hidden="0" allowOverlap="1" wp14:anchorId="64D62D08" wp14:editId="078A7A94">
                  <wp:simplePos x="0" y="0"/>
                  <wp:positionH relativeFrom="column">
                    <wp:posOffset>-45949</wp:posOffset>
                  </wp:positionH>
                  <wp:positionV relativeFrom="paragraph">
                    <wp:posOffset>-230</wp:posOffset>
                  </wp:positionV>
                  <wp:extent cx="1591587" cy="2092263"/>
                  <wp:effectExtent l="0" t="0" r="0" b="0"/>
                  <wp:wrapNone/>
                  <wp:docPr id="21202405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1591587" cy="2092263"/>
                          </a:xfrm>
                          <a:prstGeom prst="rect">
                            <a:avLst/>
                          </a:prstGeom>
                          <a:ln/>
                        </pic:spPr>
                      </pic:pic>
                    </a:graphicData>
                  </a:graphic>
                </wp:anchor>
              </w:drawing>
            </w:r>
          </w:p>
        </w:tc>
      </w:tr>
      <w:tr w:rsidR="008805B6" w14:paraId="307944F8" w14:textId="77777777">
        <w:trPr>
          <w:trHeight w:val="3255"/>
        </w:trPr>
        <w:tc>
          <w:tcPr>
            <w:tcW w:w="562" w:type="dxa"/>
            <w:vMerge/>
          </w:tcPr>
          <w:p w14:paraId="23DEDDAB" w14:textId="77777777" w:rsidR="008805B6" w:rsidRDefault="008805B6">
            <w:pPr>
              <w:widowControl w:val="0"/>
              <w:pBdr>
                <w:top w:val="nil"/>
                <w:left w:val="nil"/>
                <w:bottom w:val="nil"/>
                <w:right w:val="nil"/>
                <w:between w:val="nil"/>
              </w:pBdr>
              <w:spacing w:line="276" w:lineRule="auto"/>
              <w:rPr>
                <w:rFonts w:ascii="Arial" w:eastAsia="Arial" w:hAnsi="Arial" w:cs="Arial"/>
                <w:sz w:val="16"/>
                <w:szCs w:val="16"/>
              </w:rPr>
            </w:pPr>
          </w:p>
        </w:tc>
        <w:tc>
          <w:tcPr>
            <w:tcW w:w="1565" w:type="dxa"/>
            <w:vMerge/>
          </w:tcPr>
          <w:p w14:paraId="37EAB879" w14:textId="77777777" w:rsidR="008805B6" w:rsidRDefault="008805B6">
            <w:pPr>
              <w:widowControl w:val="0"/>
              <w:pBdr>
                <w:top w:val="nil"/>
                <w:left w:val="nil"/>
                <w:bottom w:val="nil"/>
                <w:right w:val="nil"/>
                <w:between w:val="nil"/>
              </w:pBdr>
              <w:spacing w:line="276" w:lineRule="auto"/>
              <w:rPr>
                <w:rFonts w:ascii="Arial" w:eastAsia="Arial" w:hAnsi="Arial" w:cs="Arial"/>
                <w:sz w:val="16"/>
                <w:szCs w:val="16"/>
              </w:rPr>
            </w:pPr>
          </w:p>
        </w:tc>
        <w:tc>
          <w:tcPr>
            <w:tcW w:w="2268" w:type="dxa"/>
          </w:tcPr>
          <w:p w14:paraId="42B3BB25" w14:textId="77777777" w:rsidR="008805B6" w:rsidRDefault="00000000">
            <w:pPr>
              <w:spacing w:before="120" w:line="360" w:lineRule="auto"/>
              <w:rPr>
                <w:rFonts w:ascii="Arial" w:eastAsia="Arial" w:hAnsi="Arial" w:cs="Arial"/>
                <w:b/>
                <w:bCs/>
                <w:sz w:val="16"/>
                <w:szCs w:val="16"/>
              </w:rPr>
            </w:pPr>
            <w:r>
              <w:rPr>
                <w:rFonts w:ascii="Arial" w:eastAsia="Arial" w:hAnsi="Arial" w:cs="Arial"/>
                <w:b/>
                <w:bCs/>
                <w:sz w:val="16"/>
                <w:szCs w:val="16"/>
              </w:rPr>
              <w:t>Pengembangan Melalui Penugasan :</w:t>
            </w:r>
          </w:p>
          <w:p w14:paraId="041F5555" w14:textId="77777777" w:rsidR="008805B6" w:rsidRDefault="00000000">
            <w:pPr>
              <w:spacing w:after="120" w:line="360" w:lineRule="auto"/>
              <w:jc w:val="both"/>
              <w:rPr>
                <w:rFonts w:ascii="Arial" w:eastAsia="Arial" w:hAnsi="Arial" w:cs="Arial"/>
                <w:sz w:val="16"/>
                <w:szCs w:val="16"/>
              </w:rPr>
            </w:pPr>
            <w:r>
              <w:rPr>
                <w:rFonts w:ascii="Arial" w:eastAsia="Arial" w:hAnsi="Arial" w:cs="Arial"/>
                <w:sz w:val="16"/>
                <w:szCs w:val="16"/>
              </w:rPr>
              <w:t>Pengembangan kompetensi integritas dengan sub komponen komitmen dengan cara membuat laporan pencapaian atas arahan dan petunjuk dari atasan dalam hal ini mentor.</w:t>
            </w:r>
          </w:p>
          <w:p w14:paraId="41195E05" w14:textId="77777777" w:rsidR="008805B6" w:rsidRDefault="008805B6">
            <w:pPr>
              <w:spacing w:after="120" w:line="360" w:lineRule="auto"/>
              <w:jc w:val="both"/>
              <w:rPr>
                <w:rFonts w:ascii="Arial" w:eastAsia="Arial" w:hAnsi="Arial" w:cs="Arial"/>
                <w:sz w:val="16"/>
                <w:szCs w:val="16"/>
              </w:rPr>
            </w:pPr>
          </w:p>
          <w:p w14:paraId="0538ABE1" w14:textId="77777777" w:rsidR="008805B6" w:rsidRDefault="008805B6">
            <w:pPr>
              <w:spacing w:after="120" w:line="360" w:lineRule="auto"/>
              <w:jc w:val="both"/>
              <w:rPr>
                <w:rFonts w:ascii="Arial" w:eastAsia="Arial" w:hAnsi="Arial" w:cs="Arial"/>
                <w:sz w:val="16"/>
                <w:szCs w:val="16"/>
              </w:rPr>
            </w:pPr>
          </w:p>
          <w:p w14:paraId="6A2683D8" w14:textId="77777777" w:rsidR="008805B6" w:rsidRDefault="008805B6">
            <w:pPr>
              <w:spacing w:after="120" w:line="360" w:lineRule="auto"/>
              <w:jc w:val="both"/>
              <w:rPr>
                <w:rFonts w:ascii="Arial" w:eastAsia="Arial" w:hAnsi="Arial" w:cs="Arial"/>
                <w:sz w:val="16"/>
                <w:szCs w:val="16"/>
              </w:rPr>
            </w:pPr>
          </w:p>
          <w:p w14:paraId="629CDCA5" w14:textId="77777777" w:rsidR="008805B6" w:rsidRDefault="008805B6">
            <w:pPr>
              <w:spacing w:after="120" w:line="360" w:lineRule="auto"/>
              <w:jc w:val="both"/>
              <w:rPr>
                <w:rFonts w:ascii="Arial" w:eastAsia="Arial" w:hAnsi="Arial" w:cs="Arial"/>
                <w:sz w:val="16"/>
                <w:szCs w:val="16"/>
              </w:rPr>
            </w:pPr>
          </w:p>
          <w:p w14:paraId="36C9845A" w14:textId="77777777" w:rsidR="008805B6" w:rsidRDefault="008805B6">
            <w:pPr>
              <w:spacing w:after="120" w:line="360" w:lineRule="auto"/>
              <w:jc w:val="both"/>
              <w:rPr>
                <w:rFonts w:ascii="Arial" w:eastAsia="Arial" w:hAnsi="Arial" w:cs="Arial"/>
                <w:sz w:val="16"/>
                <w:szCs w:val="16"/>
              </w:rPr>
            </w:pPr>
          </w:p>
          <w:p w14:paraId="6BE74570" w14:textId="77777777" w:rsidR="008805B6" w:rsidRDefault="008805B6">
            <w:pPr>
              <w:spacing w:after="120" w:line="360" w:lineRule="auto"/>
              <w:jc w:val="both"/>
              <w:rPr>
                <w:rFonts w:ascii="Arial" w:eastAsia="Arial" w:hAnsi="Arial" w:cs="Arial"/>
                <w:sz w:val="16"/>
                <w:szCs w:val="16"/>
              </w:rPr>
            </w:pPr>
          </w:p>
          <w:p w14:paraId="225FC43D" w14:textId="77777777" w:rsidR="008805B6" w:rsidRDefault="008805B6">
            <w:pPr>
              <w:spacing w:after="120" w:line="360" w:lineRule="auto"/>
              <w:jc w:val="both"/>
              <w:rPr>
                <w:rFonts w:ascii="Arial" w:eastAsia="Arial" w:hAnsi="Arial" w:cs="Arial"/>
                <w:sz w:val="16"/>
                <w:szCs w:val="16"/>
              </w:rPr>
            </w:pPr>
          </w:p>
          <w:p w14:paraId="4EF81706" w14:textId="77777777" w:rsidR="008805B6" w:rsidRDefault="008805B6">
            <w:pPr>
              <w:spacing w:after="120" w:line="360" w:lineRule="auto"/>
              <w:jc w:val="both"/>
              <w:rPr>
                <w:rFonts w:ascii="Arial" w:eastAsia="Arial" w:hAnsi="Arial" w:cs="Arial"/>
                <w:sz w:val="16"/>
                <w:szCs w:val="16"/>
              </w:rPr>
            </w:pPr>
          </w:p>
          <w:p w14:paraId="1E982A3B" w14:textId="77777777" w:rsidR="008805B6" w:rsidRDefault="008805B6">
            <w:pPr>
              <w:spacing w:after="120" w:line="360" w:lineRule="auto"/>
              <w:jc w:val="both"/>
              <w:rPr>
                <w:rFonts w:ascii="Arial" w:eastAsia="Arial" w:hAnsi="Arial" w:cs="Arial"/>
                <w:sz w:val="16"/>
                <w:szCs w:val="16"/>
              </w:rPr>
            </w:pPr>
          </w:p>
          <w:p w14:paraId="4E98E63C" w14:textId="77777777" w:rsidR="008805B6" w:rsidRDefault="008805B6">
            <w:pPr>
              <w:spacing w:after="120" w:line="360" w:lineRule="auto"/>
              <w:jc w:val="both"/>
              <w:rPr>
                <w:rFonts w:ascii="Arial" w:eastAsia="Arial" w:hAnsi="Arial" w:cs="Arial"/>
                <w:sz w:val="16"/>
                <w:szCs w:val="16"/>
              </w:rPr>
            </w:pPr>
          </w:p>
          <w:p w14:paraId="5AC56C9A" w14:textId="77777777" w:rsidR="008805B6" w:rsidRDefault="008805B6">
            <w:pPr>
              <w:spacing w:after="120" w:line="360" w:lineRule="auto"/>
              <w:jc w:val="both"/>
              <w:rPr>
                <w:rFonts w:ascii="Arial" w:eastAsia="Arial" w:hAnsi="Arial" w:cs="Arial"/>
                <w:sz w:val="16"/>
                <w:szCs w:val="16"/>
              </w:rPr>
            </w:pPr>
          </w:p>
          <w:p w14:paraId="62E443DC" w14:textId="77777777" w:rsidR="008805B6" w:rsidRDefault="008805B6">
            <w:pPr>
              <w:spacing w:after="120" w:line="360" w:lineRule="auto"/>
              <w:jc w:val="both"/>
              <w:rPr>
                <w:rFonts w:ascii="Arial" w:eastAsia="Arial" w:hAnsi="Arial" w:cs="Arial"/>
                <w:sz w:val="16"/>
                <w:szCs w:val="16"/>
              </w:rPr>
            </w:pPr>
          </w:p>
          <w:p w14:paraId="6A0C28AF" w14:textId="77777777" w:rsidR="008805B6" w:rsidRDefault="008805B6">
            <w:pPr>
              <w:spacing w:after="120" w:line="360" w:lineRule="auto"/>
              <w:jc w:val="both"/>
              <w:rPr>
                <w:rFonts w:ascii="Arial" w:eastAsia="Arial" w:hAnsi="Arial" w:cs="Arial"/>
                <w:b/>
                <w:bCs/>
                <w:sz w:val="16"/>
                <w:szCs w:val="16"/>
              </w:rPr>
            </w:pPr>
          </w:p>
        </w:tc>
        <w:tc>
          <w:tcPr>
            <w:tcW w:w="1134" w:type="dxa"/>
          </w:tcPr>
          <w:p w14:paraId="6F81B2A3"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Rapat koordinasi dengan Bidang Teknis</w:t>
            </w:r>
          </w:p>
          <w:p w14:paraId="5DAF1B16" w14:textId="77777777" w:rsidR="008805B6" w:rsidRDefault="008805B6">
            <w:pPr>
              <w:spacing w:before="120" w:after="120" w:line="360" w:lineRule="auto"/>
              <w:jc w:val="center"/>
              <w:rPr>
                <w:rFonts w:ascii="Arial" w:eastAsia="Arial" w:hAnsi="Arial" w:cs="Arial"/>
                <w:sz w:val="16"/>
                <w:szCs w:val="16"/>
              </w:rPr>
            </w:pPr>
          </w:p>
          <w:p w14:paraId="21AF0F35" w14:textId="77777777" w:rsidR="008805B6" w:rsidRDefault="008805B6">
            <w:pPr>
              <w:spacing w:before="120" w:after="120" w:line="360" w:lineRule="auto"/>
              <w:jc w:val="center"/>
              <w:rPr>
                <w:rFonts w:ascii="Arial" w:eastAsia="Arial" w:hAnsi="Arial" w:cs="Arial"/>
                <w:sz w:val="16"/>
                <w:szCs w:val="16"/>
              </w:rPr>
            </w:pPr>
          </w:p>
          <w:p w14:paraId="53E73387"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br/>
              <w:t>Sosialisasi sistem pengelolaan arsip dokumen</w:t>
            </w:r>
          </w:p>
        </w:tc>
        <w:tc>
          <w:tcPr>
            <w:tcW w:w="1255" w:type="dxa"/>
          </w:tcPr>
          <w:p w14:paraId="67B0A2A0"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 - IV bulan Oktober  2025</w:t>
            </w:r>
          </w:p>
          <w:p w14:paraId="7E5BB321" w14:textId="77777777" w:rsidR="008805B6" w:rsidRDefault="008805B6">
            <w:pPr>
              <w:spacing w:before="120" w:after="120" w:line="360" w:lineRule="auto"/>
              <w:jc w:val="center"/>
              <w:rPr>
                <w:rFonts w:ascii="Arial" w:eastAsia="Arial" w:hAnsi="Arial" w:cs="Arial"/>
                <w:sz w:val="16"/>
                <w:szCs w:val="16"/>
              </w:rPr>
            </w:pPr>
          </w:p>
          <w:p w14:paraId="1EF4057B" w14:textId="77777777" w:rsidR="008805B6" w:rsidRDefault="008805B6">
            <w:pPr>
              <w:spacing w:before="120" w:after="120" w:line="360" w:lineRule="auto"/>
              <w:jc w:val="center"/>
              <w:rPr>
                <w:rFonts w:ascii="Arial" w:eastAsia="Arial" w:hAnsi="Arial" w:cs="Arial"/>
                <w:sz w:val="16"/>
                <w:szCs w:val="16"/>
              </w:rPr>
            </w:pPr>
          </w:p>
          <w:p w14:paraId="12830957"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ke-IV Bulan November  2025</w:t>
            </w:r>
          </w:p>
        </w:tc>
        <w:tc>
          <w:tcPr>
            <w:tcW w:w="1013" w:type="dxa"/>
          </w:tcPr>
          <w:p w14:paraId="480A1749"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 - IV bulan Oktober  2025</w:t>
            </w:r>
          </w:p>
          <w:p w14:paraId="462C2CB4" w14:textId="77777777" w:rsidR="008805B6" w:rsidRDefault="008805B6">
            <w:pPr>
              <w:spacing w:before="120" w:after="120" w:line="360" w:lineRule="auto"/>
              <w:jc w:val="center"/>
              <w:rPr>
                <w:rFonts w:ascii="Arial" w:eastAsia="Arial" w:hAnsi="Arial" w:cs="Arial"/>
                <w:sz w:val="16"/>
                <w:szCs w:val="16"/>
              </w:rPr>
            </w:pPr>
          </w:p>
          <w:p w14:paraId="27BBBF6C" w14:textId="77777777" w:rsidR="008805B6" w:rsidRDefault="008805B6">
            <w:pPr>
              <w:spacing w:before="120" w:after="120" w:line="360" w:lineRule="auto"/>
              <w:jc w:val="center"/>
              <w:rPr>
                <w:rFonts w:ascii="Arial" w:eastAsia="Arial" w:hAnsi="Arial" w:cs="Arial"/>
                <w:sz w:val="16"/>
                <w:szCs w:val="16"/>
              </w:rPr>
            </w:pPr>
          </w:p>
          <w:p w14:paraId="68AB5764"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ke-IV Bulan November  2025</w:t>
            </w:r>
          </w:p>
        </w:tc>
        <w:tc>
          <w:tcPr>
            <w:tcW w:w="2551" w:type="dxa"/>
          </w:tcPr>
          <w:p w14:paraId="10448A45" w14:textId="77777777" w:rsidR="008805B6" w:rsidRDefault="00000000">
            <w:pPr>
              <w:tabs>
                <w:tab w:val="left" w:pos="212"/>
              </w:tabs>
              <w:spacing w:line="360" w:lineRule="auto"/>
              <w:jc w:val="both"/>
              <w:rPr>
                <w:rFonts w:ascii="Arial" w:eastAsia="Arial" w:hAnsi="Arial" w:cs="Arial"/>
                <w:sz w:val="16"/>
                <w:szCs w:val="16"/>
              </w:rPr>
            </w:pPr>
            <w:r>
              <w:rPr>
                <w:noProof/>
              </w:rPr>
              <w:drawing>
                <wp:anchor distT="0" distB="0" distL="0" distR="0" simplePos="0" relativeHeight="251671552" behindDoc="1" locked="0" layoutInCell="1" hidden="0" allowOverlap="1" wp14:anchorId="668D3E1B" wp14:editId="53947071">
                  <wp:simplePos x="0" y="0"/>
                  <wp:positionH relativeFrom="column">
                    <wp:posOffset>-66732</wp:posOffset>
                  </wp:positionH>
                  <wp:positionV relativeFrom="paragraph">
                    <wp:posOffset>-1730</wp:posOffset>
                  </wp:positionV>
                  <wp:extent cx="1628501" cy="2452061"/>
                  <wp:effectExtent l="0" t="0" r="0" b="0"/>
                  <wp:wrapNone/>
                  <wp:docPr id="21202405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4"/>
                          <a:srcRect/>
                          <a:stretch>
                            <a:fillRect/>
                          </a:stretch>
                        </pic:blipFill>
                        <pic:spPr>
                          <a:xfrm>
                            <a:off x="0" y="0"/>
                            <a:ext cx="1628501" cy="2452061"/>
                          </a:xfrm>
                          <a:prstGeom prst="rect">
                            <a:avLst/>
                          </a:prstGeom>
                          <a:ln/>
                        </pic:spPr>
                      </pic:pic>
                    </a:graphicData>
                  </a:graphic>
                </wp:anchor>
              </w:drawing>
            </w:r>
          </w:p>
        </w:tc>
      </w:tr>
      <w:tr w:rsidR="008805B6" w14:paraId="30C45453" w14:textId="77777777">
        <w:trPr>
          <w:trHeight w:val="2041"/>
        </w:trPr>
        <w:tc>
          <w:tcPr>
            <w:tcW w:w="562" w:type="dxa"/>
            <w:vMerge w:val="restart"/>
          </w:tcPr>
          <w:p w14:paraId="3757B802" w14:textId="77777777" w:rsidR="008805B6" w:rsidRDefault="00000000">
            <w:pPr>
              <w:spacing w:before="120" w:after="120" w:line="360" w:lineRule="auto"/>
              <w:rPr>
                <w:rFonts w:ascii="Arial" w:eastAsia="Arial" w:hAnsi="Arial" w:cs="Arial"/>
                <w:sz w:val="16"/>
                <w:szCs w:val="16"/>
              </w:rPr>
            </w:pPr>
            <w:r>
              <w:rPr>
                <w:rFonts w:ascii="Arial" w:eastAsia="Arial" w:hAnsi="Arial" w:cs="Arial"/>
                <w:sz w:val="16"/>
                <w:szCs w:val="16"/>
              </w:rPr>
              <w:lastRenderedPageBreak/>
              <w:t xml:space="preserve">  2</w:t>
            </w:r>
          </w:p>
        </w:tc>
        <w:tc>
          <w:tcPr>
            <w:tcW w:w="1565" w:type="dxa"/>
            <w:vMerge w:val="restart"/>
          </w:tcPr>
          <w:p w14:paraId="3B3AFD5E" w14:textId="77777777" w:rsidR="008805B6" w:rsidRDefault="00000000">
            <w:pPr>
              <w:spacing w:before="120" w:after="120" w:line="360" w:lineRule="auto"/>
              <w:rPr>
                <w:rFonts w:ascii="Arial" w:eastAsia="Arial" w:hAnsi="Arial" w:cs="Arial"/>
                <w:sz w:val="16"/>
                <w:szCs w:val="16"/>
              </w:rPr>
            </w:pPr>
            <w:r>
              <w:rPr>
                <w:rFonts w:ascii="Arial" w:eastAsia="Arial" w:hAnsi="Arial" w:cs="Arial"/>
                <w:b/>
                <w:bCs/>
                <w:sz w:val="16"/>
                <w:szCs w:val="16"/>
              </w:rPr>
              <w:t>Kompone</w:t>
            </w:r>
            <w:r>
              <w:rPr>
                <w:rFonts w:ascii="Arial" w:eastAsia="Arial" w:hAnsi="Arial" w:cs="Arial"/>
                <w:sz w:val="16"/>
                <w:szCs w:val="16"/>
              </w:rPr>
              <w:t xml:space="preserve">n : Kerjasama </w:t>
            </w:r>
          </w:p>
          <w:p w14:paraId="6116D46A" w14:textId="77777777" w:rsidR="008805B6" w:rsidRDefault="00000000">
            <w:pPr>
              <w:spacing w:before="120" w:after="120" w:line="360" w:lineRule="auto"/>
              <w:rPr>
                <w:rFonts w:ascii="Arial" w:eastAsia="Arial" w:hAnsi="Arial" w:cs="Arial"/>
                <w:b/>
                <w:bCs/>
                <w:sz w:val="16"/>
                <w:szCs w:val="16"/>
              </w:rPr>
            </w:pPr>
            <w:r>
              <w:rPr>
                <w:rFonts w:ascii="Arial" w:eastAsia="Arial" w:hAnsi="Arial" w:cs="Arial"/>
                <w:b/>
                <w:bCs/>
                <w:sz w:val="16"/>
                <w:szCs w:val="16"/>
              </w:rPr>
              <w:t xml:space="preserve">Subkomponen: </w:t>
            </w:r>
          </w:p>
          <w:p w14:paraId="43DFDB79" w14:textId="77777777" w:rsidR="008805B6" w:rsidRDefault="00000000">
            <w:pPr>
              <w:spacing w:before="120" w:after="120" w:line="360" w:lineRule="auto"/>
              <w:rPr>
                <w:rFonts w:ascii="Arial" w:eastAsia="Arial" w:hAnsi="Arial" w:cs="Arial"/>
                <w:b/>
                <w:bCs/>
                <w:sz w:val="16"/>
                <w:szCs w:val="16"/>
              </w:rPr>
            </w:pPr>
            <w:r>
              <w:rPr>
                <w:rFonts w:ascii="Arial" w:eastAsia="Arial" w:hAnsi="Arial" w:cs="Arial"/>
                <w:sz w:val="16"/>
                <w:szCs w:val="16"/>
              </w:rPr>
              <w:t>Kerjasama Internal</w:t>
            </w:r>
          </w:p>
          <w:p w14:paraId="7DF3792F" w14:textId="77777777" w:rsidR="008805B6" w:rsidRDefault="008805B6">
            <w:pPr>
              <w:spacing w:before="120" w:after="120" w:line="360" w:lineRule="auto"/>
              <w:rPr>
                <w:rFonts w:ascii="Arial" w:eastAsia="Arial" w:hAnsi="Arial" w:cs="Arial"/>
                <w:sz w:val="16"/>
                <w:szCs w:val="16"/>
              </w:rPr>
            </w:pPr>
          </w:p>
        </w:tc>
        <w:tc>
          <w:tcPr>
            <w:tcW w:w="2268" w:type="dxa"/>
          </w:tcPr>
          <w:p w14:paraId="007D042D" w14:textId="77777777" w:rsidR="008805B6" w:rsidRDefault="00000000">
            <w:pPr>
              <w:spacing w:before="120" w:after="120" w:line="360" w:lineRule="auto"/>
              <w:rPr>
                <w:rFonts w:ascii="Arial" w:eastAsia="Arial" w:hAnsi="Arial" w:cs="Arial"/>
                <w:b/>
                <w:bCs/>
                <w:sz w:val="16"/>
                <w:szCs w:val="16"/>
              </w:rPr>
            </w:pPr>
            <w:r>
              <w:rPr>
                <w:rFonts w:ascii="Arial" w:eastAsia="Arial" w:hAnsi="Arial" w:cs="Arial"/>
                <w:b/>
                <w:bCs/>
                <w:sz w:val="16"/>
                <w:szCs w:val="16"/>
              </w:rPr>
              <w:t>Pengembangan Mandiri :</w:t>
            </w:r>
          </w:p>
          <w:p w14:paraId="5715EED0" w14:textId="77777777" w:rsidR="008805B6" w:rsidRDefault="00000000">
            <w:pPr>
              <w:spacing w:before="120" w:after="120" w:line="360" w:lineRule="auto"/>
              <w:jc w:val="both"/>
              <w:rPr>
                <w:rFonts w:ascii="Arial" w:eastAsia="Arial" w:hAnsi="Arial" w:cs="Arial"/>
                <w:sz w:val="16"/>
                <w:szCs w:val="16"/>
              </w:rPr>
            </w:pPr>
            <w:r>
              <w:rPr>
                <w:rFonts w:ascii="Arial" w:eastAsia="Arial" w:hAnsi="Arial" w:cs="Arial"/>
                <w:sz w:val="16"/>
                <w:szCs w:val="16"/>
              </w:rPr>
              <w:t>Rapat efektif berkala secara harian (</w:t>
            </w:r>
            <w:r>
              <w:rPr>
                <w:rFonts w:ascii="Arial" w:eastAsia="Arial" w:hAnsi="Arial" w:cs="Arial"/>
                <w:i/>
                <w:iCs/>
                <w:sz w:val="16"/>
                <w:szCs w:val="16"/>
              </w:rPr>
              <w:t>daily meeting</w:t>
            </w:r>
            <w:r>
              <w:rPr>
                <w:rFonts w:ascii="Arial" w:eastAsia="Arial" w:hAnsi="Arial" w:cs="Arial"/>
                <w:sz w:val="16"/>
                <w:szCs w:val="16"/>
              </w:rPr>
              <w:t>) bersama tim efektif dengan waktu pertemuan singkat yang dilaksanakan secara santai tapi serius dalam hal update progress pekerjaan untuk tujuan memperkuat kerjasama internal.</w:t>
            </w:r>
          </w:p>
        </w:tc>
        <w:tc>
          <w:tcPr>
            <w:tcW w:w="1134" w:type="dxa"/>
          </w:tcPr>
          <w:p w14:paraId="7F7791CD" w14:textId="77777777" w:rsidR="008805B6" w:rsidRDefault="008805B6">
            <w:pPr>
              <w:spacing w:before="120" w:after="120" w:line="360" w:lineRule="auto"/>
              <w:jc w:val="center"/>
              <w:rPr>
                <w:rFonts w:ascii="Arial" w:eastAsia="Arial" w:hAnsi="Arial" w:cs="Arial"/>
                <w:sz w:val="16"/>
                <w:szCs w:val="16"/>
              </w:rPr>
            </w:pPr>
          </w:p>
          <w:p w14:paraId="292174E3"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Setiap Tahapan Aksi Perubahan</w:t>
            </w:r>
          </w:p>
        </w:tc>
        <w:tc>
          <w:tcPr>
            <w:tcW w:w="1255" w:type="dxa"/>
          </w:tcPr>
          <w:p w14:paraId="038DF56C"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ke-V Bulan Oktober 2025</w:t>
            </w:r>
          </w:p>
        </w:tc>
        <w:tc>
          <w:tcPr>
            <w:tcW w:w="1013" w:type="dxa"/>
          </w:tcPr>
          <w:p w14:paraId="780CD240"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ke-V Bulan Oktober 2025</w:t>
            </w:r>
          </w:p>
        </w:tc>
        <w:tc>
          <w:tcPr>
            <w:tcW w:w="2551" w:type="dxa"/>
          </w:tcPr>
          <w:p w14:paraId="1EEACCED" w14:textId="77777777" w:rsidR="008805B6" w:rsidRDefault="00000000">
            <w:pPr>
              <w:spacing w:line="360" w:lineRule="auto"/>
              <w:jc w:val="both"/>
              <w:rPr>
                <w:rFonts w:ascii="Arial" w:eastAsia="Arial" w:hAnsi="Arial" w:cs="Arial"/>
                <w:sz w:val="16"/>
                <w:szCs w:val="16"/>
              </w:rPr>
            </w:pPr>
            <w:r>
              <w:rPr>
                <w:noProof/>
              </w:rPr>
              <w:drawing>
                <wp:anchor distT="0" distB="0" distL="0" distR="0" simplePos="0" relativeHeight="251672576" behindDoc="1" locked="0" layoutInCell="1" hidden="0" allowOverlap="1" wp14:anchorId="00AA88B4" wp14:editId="294B1937">
                  <wp:simplePos x="0" y="0"/>
                  <wp:positionH relativeFrom="column">
                    <wp:posOffset>-66732</wp:posOffset>
                  </wp:positionH>
                  <wp:positionV relativeFrom="paragraph">
                    <wp:posOffset>-230</wp:posOffset>
                  </wp:positionV>
                  <wp:extent cx="1644576" cy="2009962"/>
                  <wp:effectExtent l="0" t="0" r="0" b="0"/>
                  <wp:wrapNone/>
                  <wp:docPr id="2120240527"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45"/>
                          <a:srcRect/>
                          <a:stretch>
                            <a:fillRect/>
                          </a:stretch>
                        </pic:blipFill>
                        <pic:spPr>
                          <a:xfrm>
                            <a:off x="0" y="0"/>
                            <a:ext cx="1644576" cy="2009962"/>
                          </a:xfrm>
                          <a:prstGeom prst="rect">
                            <a:avLst/>
                          </a:prstGeom>
                          <a:ln/>
                        </pic:spPr>
                      </pic:pic>
                    </a:graphicData>
                  </a:graphic>
                </wp:anchor>
              </w:drawing>
            </w:r>
          </w:p>
        </w:tc>
      </w:tr>
      <w:tr w:rsidR="008805B6" w14:paraId="3FD7421D" w14:textId="77777777">
        <w:trPr>
          <w:trHeight w:val="2267"/>
        </w:trPr>
        <w:tc>
          <w:tcPr>
            <w:tcW w:w="562" w:type="dxa"/>
            <w:vMerge/>
          </w:tcPr>
          <w:p w14:paraId="76E3BEC7" w14:textId="77777777" w:rsidR="008805B6" w:rsidRDefault="008805B6">
            <w:pPr>
              <w:widowControl w:val="0"/>
              <w:pBdr>
                <w:top w:val="nil"/>
                <w:left w:val="nil"/>
                <w:bottom w:val="nil"/>
                <w:right w:val="nil"/>
                <w:between w:val="nil"/>
              </w:pBdr>
              <w:spacing w:line="276" w:lineRule="auto"/>
              <w:rPr>
                <w:rFonts w:ascii="Arial" w:eastAsia="Arial" w:hAnsi="Arial" w:cs="Arial"/>
                <w:sz w:val="16"/>
                <w:szCs w:val="16"/>
              </w:rPr>
            </w:pPr>
          </w:p>
        </w:tc>
        <w:tc>
          <w:tcPr>
            <w:tcW w:w="1565" w:type="dxa"/>
            <w:vMerge/>
          </w:tcPr>
          <w:p w14:paraId="1A1AD533" w14:textId="77777777" w:rsidR="008805B6" w:rsidRDefault="008805B6">
            <w:pPr>
              <w:widowControl w:val="0"/>
              <w:pBdr>
                <w:top w:val="nil"/>
                <w:left w:val="nil"/>
                <w:bottom w:val="nil"/>
                <w:right w:val="nil"/>
                <w:between w:val="nil"/>
              </w:pBdr>
              <w:spacing w:line="276" w:lineRule="auto"/>
              <w:rPr>
                <w:rFonts w:ascii="Arial" w:eastAsia="Arial" w:hAnsi="Arial" w:cs="Arial"/>
                <w:sz w:val="16"/>
                <w:szCs w:val="16"/>
              </w:rPr>
            </w:pPr>
          </w:p>
        </w:tc>
        <w:tc>
          <w:tcPr>
            <w:tcW w:w="2268" w:type="dxa"/>
          </w:tcPr>
          <w:p w14:paraId="1271D794" w14:textId="77777777" w:rsidR="008805B6" w:rsidRDefault="00000000">
            <w:pPr>
              <w:spacing w:before="120" w:after="120" w:line="360" w:lineRule="auto"/>
              <w:rPr>
                <w:rFonts w:ascii="Arial" w:eastAsia="Arial" w:hAnsi="Arial" w:cs="Arial"/>
                <w:b/>
                <w:bCs/>
                <w:sz w:val="16"/>
                <w:szCs w:val="16"/>
              </w:rPr>
            </w:pPr>
            <w:r>
              <w:rPr>
                <w:rFonts w:ascii="Arial" w:eastAsia="Arial" w:hAnsi="Arial" w:cs="Arial"/>
                <w:b/>
                <w:bCs/>
                <w:sz w:val="16"/>
                <w:szCs w:val="16"/>
              </w:rPr>
              <w:t>Pengembangan Melalui Penugasan :</w:t>
            </w:r>
          </w:p>
          <w:p w14:paraId="3467F845" w14:textId="77777777" w:rsidR="008805B6" w:rsidRDefault="00000000">
            <w:pPr>
              <w:spacing w:before="120" w:after="120" w:line="360" w:lineRule="auto"/>
              <w:jc w:val="both"/>
              <w:rPr>
                <w:rFonts w:ascii="Arial" w:eastAsia="Arial" w:hAnsi="Arial" w:cs="Arial"/>
                <w:sz w:val="16"/>
                <w:szCs w:val="16"/>
              </w:rPr>
            </w:pPr>
            <w:r>
              <w:rPr>
                <w:rFonts w:ascii="Arial" w:eastAsia="Arial" w:hAnsi="Arial" w:cs="Arial"/>
                <w:sz w:val="16"/>
                <w:szCs w:val="16"/>
              </w:rPr>
              <w:t>Komunikasi intens kepada atasan dalam hal ini mentor dalam rangka memohon arahan dan petunjuk untuk memperkuat kerjasama internal</w:t>
            </w:r>
          </w:p>
        </w:tc>
        <w:tc>
          <w:tcPr>
            <w:tcW w:w="1134" w:type="dxa"/>
          </w:tcPr>
          <w:p w14:paraId="13AC4F0D" w14:textId="77777777" w:rsidR="008805B6" w:rsidRDefault="008805B6">
            <w:pPr>
              <w:spacing w:before="120" w:after="120" w:line="360" w:lineRule="auto"/>
              <w:jc w:val="center"/>
              <w:rPr>
                <w:rFonts w:ascii="Arial" w:eastAsia="Arial" w:hAnsi="Arial" w:cs="Arial"/>
                <w:sz w:val="16"/>
                <w:szCs w:val="16"/>
              </w:rPr>
            </w:pPr>
          </w:p>
          <w:p w14:paraId="54617359"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Setiap Tahapan Aksi Perubahan</w:t>
            </w:r>
          </w:p>
        </w:tc>
        <w:tc>
          <w:tcPr>
            <w:tcW w:w="1255" w:type="dxa"/>
          </w:tcPr>
          <w:p w14:paraId="3992FE11"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ke-V Bulan Oktober s.d Minggu ke-I bulan November  2025</w:t>
            </w:r>
          </w:p>
        </w:tc>
        <w:tc>
          <w:tcPr>
            <w:tcW w:w="1013" w:type="dxa"/>
          </w:tcPr>
          <w:p w14:paraId="572998C2"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ke-V Bulan Oktober s.d Minggu ke-I bulan November  2025</w:t>
            </w:r>
          </w:p>
        </w:tc>
        <w:tc>
          <w:tcPr>
            <w:tcW w:w="2551" w:type="dxa"/>
          </w:tcPr>
          <w:p w14:paraId="71D6285C" w14:textId="77777777" w:rsidR="008805B6" w:rsidRDefault="00000000">
            <w:pPr>
              <w:spacing w:line="360" w:lineRule="auto"/>
              <w:jc w:val="both"/>
              <w:rPr>
                <w:rFonts w:ascii="Arial" w:eastAsia="Arial" w:hAnsi="Arial" w:cs="Arial"/>
                <w:sz w:val="16"/>
                <w:szCs w:val="16"/>
              </w:rPr>
            </w:pPr>
            <w:r>
              <w:rPr>
                <w:noProof/>
              </w:rPr>
              <w:drawing>
                <wp:anchor distT="0" distB="0" distL="0" distR="0" simplePos="0" relativeHeight="251673600" behindDoc="1" locked="0" layoutInCell="1" hidden="0" allowOverlap="1" wp14:anchorId="411312D2" wp14:editId="13C5DE57">
                  <wp:simplePos x="0" y="0"/>
                  <wp:positionH relativeFrom="column">
                    <wp:posOffset>-52876</wp:posOffset>
                  </wp:positionH>
                  <wp:positionV relativeFrom="paragraph">
                    <wp:posOffset>346</wp:posOffset>
                  </wp:positionV>
                  <wp:extent cx="1631860" cy="1645521"/>
                  <wp:effectExtent l="0" t="0" r="0" b="0"/>
                  <wp:wrapNone/>
                  <wp:docPr id="212024054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46"/>
                          <a:srcRect/>
                          <a:stretch>
                            <a:fillRect/>
                          </a:stretch>
                        </pic:blipFill>
                        <pic:spPr>
                          <a:xfrm>
                            <a:off x="0" y="0"/>
                            <a:ext cx="1631860" cy="1645521"/>
                          </a:xfrm>
                          <a:prstGeom prst="rect">
                            <a:avLst/>
                          </a:prstGeom>
                          <a:ln/>
                        </pic:spPr>
                      </pic:pic>
                    </a:graphicData>
                  </a:graphic>
                </wp:anchor>
              </w:drawing>
            </w:r>
          </w:p>
        </w:tc>
      </w:tr>
      <w:tr w:rsidR="008805B6" w14:paraId="602CDBAF" w14:textId="77777777">
        <w:trPr>
          <w:trHeight w:val="2441"/>
        </w:trPr>
        <w:tc>
          <w:tcPr>
            <w:tcW w:w="562" w:type="dxa"/>
            <w:vMerge w:val="restart"/>
          </w:tcPr>
          <w:p w14:paraId="40103391" w14:textId="77777777" w:rsidR="008805B6" w:rsidRDefault="00000000">
            <w:pPr>
              <w:spacing w:before="120" w:after="120" w:line="360" w:lineRule="auto"/>
              <w:rPr>
                <w:rFonts w:ascii="Arial" w:eastAsia="Arial" w:hAnsi="Arial" w:cs="Arial"/>
                <w:sz w:val="16"/>
                <w:szCs w:val="16"/>
              </w:rPr>
            </w:pPr>
            <w:r>
              <w:rPr>
                <w:rFonts w:ascii="Arial" w:eastAsia="Arial" w:hAnsi="Arial" w:cs="Arial"/>
                <w:sz w:val="16"/>
                <w:szCs w:val="16"/>
              </w:rPr>
              <w:t>3</w:t>
            </w:r>
          </w:p>
        </w:tc>
        <w:tc>
          <w:tcPr>
            <w:tcW w:w="1565" w:type="dxa"/>
            <w:vMerge w:val="restart"/>
          </w:tcPr>
          <w:p w14:paraId="48972422" w14:textId="77777777" w:rsidR="008805B6" w:rsidRDefault="00000000">
            <w:pPr>
              <w:spacing w:before="120" w:after="120" w:line="360" w:lineRule="auto"/>
              <w:rPr>
                <w:rFonts w:ascii="Arial" w:eastAsia="Arial" w:hAnsi="Arial" w:cs="Arial"/>
                <w:sz w:val="16"/>
                <w:szCs w:val="16"/>
              </w:rPr>
            </w:pPr>
            <w:r>
              <w:rPr>
                <w:rFonts w:ascii="Arial" w:eastAsia="Arial" w:hAnsi="Arial" w:cs="Arial"/>
                <w:b/>
                <w:bCs/>
                <w:sz w:val="16"/>
                <w:szCs w:val="16"/>
              </w:rPr>
              <w:t>Kompone</w:t>
            </w:r>
            <w:r>
              <w:rPr>
                <w:rFonts w:ascii="Arial" w:eastAsia="Arial" w:hAnsi="Arial" w:cs="Arial"/>
                <w:sz w:val="16"/>
                <w:szCs w:val="16"/>
              </w:rPr>
              <w:t>n : Mengelola Perubahan</w:t>
            </w:r>
          </w:p>
          <w:p w14:paraId="6951F9C0" w14:textId="77777777" w:rsidR="008805B6" w:rsidRDefault="00000000">
            <w:pPr>
              <w:spacing w:before="120" w:line="360" w:lineRule="auto"/>
              <w:rPr>
                <w:rFonts w:ascii="Arial" w:eastAsia="Arial" w:hAnsi="Arial" w:cs="Arial"/>
                <w:b/>
                <w:bCs/>
                <w:sz w:val="16"/>
                <w:szCs w:val="16"/>
              </w:rPr>
            </w:pPr>
            <w:r>
              <w:rPr>
                <w:rFonts w:ascii="Arial" w:eastAsia="Arial" w:hAnsi="Arial" w:cs="Arial"/>
                <w:b/>
                <w:bCs/>
                <w:sz w:val="16"/>
                <w:szCs w:val="16"/>
              </w:rPr>
              <w:t xml:space="preserve">Subkomponen: </w:t>
            </w:r>
          </w:p>
          <w:p w14:paraId="08E72CF2" w14:textId="77777777" w:rsidR="008805B6" w:rsidRDefault="00000000">
            <w:pPr>
              <w:spacing w:after="120" w:line="360" w:lineRule="auto"/>
              <w:rPr>
                <w:rFonts w:ascii="Arial" w:eastAsia="Arial" w:hAnsi="Arial" w:cs="Arial"/>
                <w:b/>
                <w:bCs/>
                <w:sz w:val="16"/>
                <w:szCs w:val="16"/>
              </w:rPr>
            </w:pPr>
            <w:r>
              <w:rPr>
                <w:rFonts w:ascii="Arial" w:eastAsia="Arial" w:hAnsi="Arial" w:cs="Arial"/>
                <w:sz w:val="16"/>
                <w:szCs w:val="16"/>
              </w:rPr>
              <w:t>Pelayanan Publik</w:t>
            </w:r>
          </w:p>
          <w:p w14:paraId="27B3EC80" w14:textId="77777777" w:rsidR="008805B6" w:rsidRDefault="008805B6">
            <w:pPr>
              <w:spacing w:before="120" w:after="120" w:line="360" w:lineRule="auto"/>
              <w:rPr>
                <w:rFonts w:ascii="Arial" w:eastAsia="Arial" w:hAnsi="Arial" w:cs="Arial"/>
                <w:sz w:val="16"/>
                <w:szCs w:val="16"/>
              </w:rPr>
            </w:pPr>
          </w:p>
        </w:tc>
        <w:tc>
          <w:tcPr>
            <w:tcW w:w="2268" w:type="dxa"/>
          </w:tcPr>
          <w:p w14:paraId="3C84A0E6" w14:textId="77777777" w:rsidR="008805B6" w:rsidRDefault="00000000">
            <w:pPr>
              <w:spacing w:before="120" w:after="120" w:line="360" w:lineRule="auto"/>
              <w:rPr>
                <w:rFonts w:ascii="Arial" w:eastAsia="Arial" w:hAnsi="Arial" w:cs="Arial"/>
                <w:b/>
                <w:bCs/>
                <w:sz w:val="16"/>
                <w:szCs w:val="16"/>
              </w:rPr>
            </w:pPr>
            <w:r>
              <w:rPr>
                <w:rFonts w:ascii="Arial" w:eastAsia="Arial" w:hAnsi="Arial" w:cs="Arial"/>
                <w:b/>
                <w:bCs/>
                <w:sz w:val="16"/>
                <w:szCs w:val="16"/>
              </w:rPr>
              <w:t>Pengembangan Mandiri :</w:t>
            </w:r>
          </w:p>
          <w:p w14:paraId="471D6C73" w14:textId="77777777" w:rsidR="008805B6" w:rsidRDefault="00000000">
            <w:pPr>
              <w:spacing w:line="360" w:lineRule="auto"/>
              <w:jc w:val="both"/>
              <w:rPr>
                <w:rFonts w:ascii="Arial" w:eastAsia="Arial" w:hAnsi="Arial" w:cs="Arial"/>
                <w:i/>
                <w:iCs/>
                <w:sz w:val="16"/>
                <w:szCs w:val="16"/>
              </w:rPr>
            </w:pPr>
            <w:r>
              <w:rPr>
                <w:rFonts w:ascii="Arial" w:eastAsia="Arial" w:hAnsi="Arial" w:cs="Arial"/>
                <w:sz w:val="16"/>
                <w:szCs w:val="16"/>
              </w:rPr>
              <w:t>Mengubah kebiasaan dengan membuat standar jangka waktu pelayanan dengan memetakan ketersediaan dan kebutuhan dalam melakukan pelayanan di tiap bidang teknis.</w:t>
            </w:r>
          </w:p>
        </w:tc>
        <w:tc>
          <w:tcPr>
            <w:tcW w:w="1134" w:type="dxa"/>
            <w:vAlign w:val="center"/>
          </w:tcPr>
          <w:p w14:paraId="4ED649E6" w14:textId="77777777" w:rsidR="008805B6" w:rsidRDefault="00000000">
            <w:pPr>
              <w:pBdr>
                <w:top w:val="nil"/>
                <w:left w:val="nil"/>
                <w:bottom w:val="nil"/>
                <w:right w:val="nil"/>
                <w:between w:val="nil"/>
              </w:pBdr>
              <w:spacing w:before="120" w:after="120" w:line="360" w:lineRule="auto"/>
              <w:ind w:left="10"/>
              <w:jc w:val="center"/>
              <w:rPr>
                <w:rFonts w:ascii="Arial" w:eastAsia="Arial" w:hAnsi="Arial" w:cs="Arial"/>
                <w:color w:val="000000"/>
                <w:sz w:val="16"/>
                <w:szCs w:val="16"/>
              </w:rPr>
            </w:pPr>
            <w:r>
              <w:rPr>
                <w:rFonts w:ascii="Arial" w:eastAsia="Arial" w:hAnsi="Arial" w:cs="Arial"/>
                <w:color w:val="000000"/>
                <w:sz w:val="16"/>
                <w:szCs w:val="16"/>
              </w:rPr>
              <w:t>Setiap tahapan aksi perubahan</w:t>
            </w:r>
          </w:p>
        </w:tc>
        <w:tc>
          <w:tcPr>
            <w:tcW w:w="1255" w:type="dxa"/>
            <w:vAlign w:val="center"/>
          </w:tcPr>
          <w:p w14:paraId="0DDDD965"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ke-IV Bulan Oktober s.d Minggu ke-IV bulan November  2025</w:t>
            </w:r>
          </w:p>
        </w:tc>
        <w:tc>
          <w:tcPr>
            <w:tcW w:w="1013" w:type="dxa"/>
            <w:vAlign w:val="center"/>
          </w:tcPr>
          <w:p w14:paraId="12E9AD31"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ke-IV Bulan Oktober s.d Minggu ke-IV bulan November  2025</w:t>
            </w:r>
          </w:p>
        </w:tc>
        <w:tc>
          <w:tcPr>
            <w:tcW w:w="2551" w:type="dxa"/>
          </w:tcPr>
          <w:p w14:paraId="29A5FECE" w14:textId="77777777" w:rsidR="008805B6" w:rsidRDefault="00000000">
            <w:pPr>
              <w:spacing w:before="120" w:after="120" w:line="360" w:lineRule="auto"/>
              <w:jc w:val="center"/>
              <w:rPr>
                <w:rFonts w:ascii="Arial" w:eastAsia="Arial" w:hAnsi="Arial" w:cs="Arial"/>
                <w:sz w:val="16"/>
                <w:szCs w:val="16"/>
              </w:rPr>
            </w:pPr>
            <w:r>
              <w:rPr>
                <w:noProof/>
              </w:rPr>
              <w:drawing>
                <wp:anchor distT="0" distB="0" distL="0" distR="0" simplePos="0" relativeHeight="251674624" behindDoc="1" locked="0" layoutInCell="1" hidden="0" allowOverlap="1" wp14:anchorId="28EF7BE2" wp14:editId="0670637F">
                  <wp:simplePos x="0" y="0"/>
                  <wp:positionH relativeFrom="column">
                    <wp:posOffset>-66731</wp:posOffset>
                  </wp:positionH>
                  <wp:positionV relativeFrom="paragraph">
                    <wp:posOffset>74988</wp:posOffset>
                  </wp:positionV>
                  <wp:extent cx="1635773" cy="1490988"/>
                  <wp:effectExtent l="0" t="0" r="0" b="0"/>
                  <wp:wrapNone/>
                  <wp:docPr id="2120240530"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47"/>
                          <a:srcRect/>
                          <a:stretch>
                            <a:fillRect/>
                          </a:stretch>
                        </pic:blipFill>
                        <pic:spPr>
                          <a:xfrm>
                            <a:off x="0" y="0"/>
                            <a:ext cx="1635773" cy="1490988"/>
                          </a:xfrm>
                          <a:prstGeom prst="rect">
                            <a:avLst/>
                          </a:prstGeom>
                          <a:ln/>
                        </pic:spPr>
                      </pic:pic>
                    </a:graphicData>
                  </a:graphic>
                </wp:anchor>
              </w:drawing>
            </w:r>
          </w:p>
        </w:tc>
      </w:tr>
      <w:tr w:rsidR="008805B6" w14:paraId="69866521" w14:textId="77777777">
        <w:trPr>
          <w:trHeight w:val="2114"/>
        </w:trPr>
        <w:tc>
          <w:tcPr>
            <w:tcW w:w="562" w:type="dxa"/>
            <w:vMerge/>
          </w:tcPr>
          <w:p w14:paraId="33F4A0EA" w14:textId="77777777" w:rsidR="008805B6" w:rsidRDefault="008805B6">
            <w:pPr>
              <w:widowControl w:val="0"/>
              <w:pBdr>
                <w:top w:val="nil"/>
                <w:left w:val="nil"/>
                <w:bottom w:val="nil"/>
                <w:right w:val="nil"/>
                <w:between w:val="nil"/>
              </w:pBdr>
              <w:spacing w:line="276" w:lineRule="auto"/>
              <w:rPr>
                <w:rFonts w:ascii="Arial" w:eastAsia="Arial" w:hAnsi="Arial" w:cs="Arial"/>
                <w:sz w:val="16"/>
                <w:szCs w:val="16"/>
              </w:rPr>
            </w:pPr>
          </w:p>
        </w:tc>
        <w:tc>
          <w:tcPr>
            <w:tcW w:w="1565" w:type="dxa"/>
            <w:vMerge/>
          </w:tcPr>
          <w:p w14:paraId="4ACE10C4" w14:textId="77777777" w:rsidR="008805B6" w:rsidRDefault="008805B6">
            <w:pPr>
              <w:widowControl w:val="0"/>
              <w:pBdr>
                <w:top w:val="nil"/>
                <w:left w:val="nil"/>
                <w:bottom w:val="nil"/>
                <w:right w:val="nil"/>
                <w:between w:val="nil"/>
              </w:pBdr>
              <w:spacing w:line="276" w:lineRule="auto"/>
              <w:rPr>
                <w:rFonts w:ascii="Arial" w:eastAsia="Arial" w:hAnsi="Arial" w:cs="Arial"/>
                <w:sz w:val="16"/>
                <w:szCs w:val="16"/>
              </w:rPr>
            </w:pPr>
          </w:p>
        </w:tc>
        <w:tc>
          <w:tcPr>
            <w:tcW w:w="2268" w:type="dxa"/>
          </w:tcPr>
          <w:p w14:paraId="5E660E49" w14:textId="77777777" w:rsidR="008805B6" w:rsidRDefault="00000000">
            <w:pPr>
              <w:spacing w:before="120" w:after="120" w:line="360" w:lineRule="auto"/>
              <w:rPr>
                <w:rFonts w:ascii="Arial" w:eastAsia="Arial" w:hAnsi="Arial" w:cs="Arial"/>
                <w:b/>
                <w:bCs/>
                <w:sz w:val="16"/>
                <w:szCs w:val="16"/>
              </w:rPr>
            </w:pPr>
            <w:r>
              <w:rPr>
                <w:rFonts w:ascii="Arial" w:eastAsia="Arial" w:hAnsi="Arial" w:cs="Arial"/>
                <w:b/>
                <w:bCs/>
                <w:sz w:val="16"/>
                <w:szCs w:val="16"/>
              </w:rPr>
              <w:t>Pengembangan Melalui Penugasan :</w:t>
            </w:r>
          </w:p>
          <w:p w14:paraId="0C3EF39E" w14:textId="77777777" w:rsidR="008805B6" w:rsidRDefault="00000000">
            <w:pPr>
              <w:spacing w:before="120" w:after="120" w:line="360" w:lineRule="auto"/>
              <w:jc w:val="both"/>
              <w:rPr>
                <w:rFonts w:ascii="Arial" w:eastAsia="Arial" w:hAnsi="Arial" w:cs="Arial"/>
                <w:b/>
                <w:bCs/>
                <w:sz w:val="16"/>
                <w:szCs w:val="16"/>
              </w:rPr>
            </w:pPr>
            <w:r>
              <w:rPr>
                <w:rFonts w:ascii="Arial" w:eastAsia="Arial" w:hAnsi="Arial" w:cs="Arial"/>
                <w:sz w:val="16"/>
                <w:szCs w:val="16"/>
              </w:rPr>
              <w:t xml:space="preserve">Membuat lembar </w:t>
            </w:r>
            <w:r>
              <w:rPr>
                <w:rFonts w:ascii="Arial" w:eastAsia="Arial" w:hAnsi="Arial" w:cs="Arial"/>
                <w:i/>
                <w:iCs/>
                <w:sz w:val="16"/>
                <w:szCs w:val="16"/>
              </w:rPr>
              <w:t>work order</w:t>
            </w:r>
            <w:r>
              <w:rPr>
                <w:rFonts w:ascii="Arial" w:eastAsia="Arial" w:hAnsi="Arial" w:cs="Arial"/>
                <w:sz w:val="16"/>
                <w:szCs w:val="16"/>
              </w:rPr>
              <w:t xml:space="preserve"> mingguan terkait pelayanan publik untuk diisi atasan dalam hal ini mentor sebagai bentuk penugasan secara tertulis.</w:t>
            </w:r>
          </w:p>
        </w:tc>
        <w:tc>
          <w:tcPr>
            <w:tcW w:w="1134" w:type="dxa"/>
            <w:vAlign w:val="center"/>
          </w:tcPr>
          <w:p w14:paraId="6614B9DB" w14:textId="77777777" w:rsidR="008805B6" w:rsidRDefault="00000000">
            <w:pPr>
              <w:pBdr>
                <w:top w:val="nil"/>
                <w:left w:val="nil"/>
                <w:bottom w:val="nil"/>
                <w:right w:val="nil"/>
                <w:between w:val="nil"/>
              </w:pBdr>
              <w:spacing w:before="120" w:after="120" w:line="360" w:lineRule="auto"/>
              <w:ind w:left="10"/>
              <w:jc w:val="center"/>
              <w:rPr>
                <w:rFonts w:ascii="Arial" w:eastAsia="Arial" w:hAnsi="Arial" w:cs="Arial"/>
                <w:color w:val="000000"/>
                <w:sz w:val="16"/>
                <w:szCs w:val="16"/>
              </w:rPr>
            </w:pPr>
            <w:r>
              <w:rPr>
                <w:rFonts w:ascii="Arial" w:eastAsia="Arial" w:hAnsi="Arial" w:cs="Arial"/>
                <w:color w:val="000000"/>
                <w:sz w:val="16"/>
                <w:szCs w:val="16"/>
              </w:rPr>
              <w:t>Setiap tahapan aksi perubahan</w:t>
            </w:r>
          </w:p>
        </w:tc>
        <w:tc>
          <w:tcPr>
            <w:tcW w:w="1255" w:type="dxa"/>
            <w:vAlign w:val="center"/>
          </w:tcPr>
          <w:p w14:paraId="442AEF02"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ke-IV bulan Oktober s.d Minggu ke-IV bulan November  2025</w:t>
            </w:r>
          </w:p>
        </w:tc>
        <w:tc>
          <w:tcPr>
            <w:tcW w:w="1013" w:type="dxa"/>
            <w:vAlign w:val="center"/>
          </w:tcPr>
          <w:p w14:paraId="3E200182" w14:textId="77777777" w:rsidR="008805B6" w:rsidRDefault="00000000">
            <w:pPr>
              <w:spacing w:before="120" w:after="120" w:line="360" w:lineRule="auto"/>
              <w:jc w:val="center"/>
              <w:rPr>
                <w:rFonts w:ascii="Arial" w:eastAsia="Arial" w:hAnsi="Arial" w:cs="Arial"/>
                <w:sz w:val="16"/>
                <w:szCs w:val="16"/>
              </w:rPr>
            </w:pPr>
            <w:r>
              <w:rPr>
                <w:rFonts w:ascii="Arial" w:eastAsia="Arial" w:hAnsi="Arial" w:cs="Arial"/>
                <w:sz w:val="16"/>
                <w:szCs w:val="16"/>
              </w:rPr>
              <w:t>Minggu ke-IV bulan Oktober s.d Minggu ke-IV bulan November  2025</w:t>
            </w:r>
          </w:p>
        </w:tc>
        <w:tc>
          <w:tcPr>
            <w:tcW w:w="2551" w:type="dxa"/>
          </w:tcPr>
          <w:p w14:paraId="6CE6B3A3" w14:textId="77777777" w:rsidR="008805B6" w:rsidRDefault="00000000">
            <w:pPr>
              <w:spacing w:before="120" w:after="120" w:line="360" w:lineRule="auto"/>
              <w:jc w:val="center"/>
              <w:rPr>
                <w:rFonts w:ascii="Arial" w:eastAsia="Arial" w:hAnsi="Arial" w:cs="Arial"/>
                <w:sz w:val="16"/>
                <w:szCs w:val="16"/>
              </w:rPr>
            </w:pPr>
            <w:r>
              <w:rPr>
                <w:noProof/>
              </w:rPr>
              <w:drawing>
                <wp:anchor distT="0" distB="0" distL="0" distR="0" simplePos="0" relativeHeight="251675648" behindDoc="1" locked="0" layoutInCell="1" hidden="0" allowOverlap="1" wp14:anchorId="20A5C32D" wp14:editId="123D4621">
                  <wp:simplePos x="0" y="0"/>
                  <wp:positionH relativeFrom="column">
                    <wp:posOffset>-73659</wp:posOffset>
                  </wp:positionH>
                  <wp:positionV relativeFrom="paragraph">
                    <wp:posOffset>79721</wp:posOffset>
                  </wp:positionV>
                  <wp:extent cx="1648449" cy="1573752"/>
                  <wp:effectExtent l="0" t="0" r="0" b="0"/>
                  <wp:wrapNone/>
                  <wp:docPr id="2120240553"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48"/>
                          <a:srcRect/>
                          <a:stretch>
                            <a:fillRect/>
                          </a:stretch>
                        </pic:blipFill>
                        <pic:spPr>
                          <a:xfrm>
                            <a:off x="0" y="0"/>
                            <a:ext cx="1648449" cy="1573752"/>
                          </a:xfrm>
                          <a:prstGeom prst="rect">
                            <a:avLst/>
                          </a:prstGeom>
                          <a:ln/>
                        </pic:spPr>
                      </pic:pic>
                    </a:graphicData>
                  </a:graphic>
                </wp:anchor>
              </w:drawing>
            </w:r>
          </w:p>
        </w:tc>
      </w:tr>
    </w:tbl>
    <w:p w14:paraId="63E29900"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714721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36689A38" w14:textId="77777777" w:rsidR="008805B6" w:rsidRDefault="00000000">
      <w:pPr>
        <w:pBdr>
          <w:top w:val="nil"/>
          <w:left w:val="nil"/>
          <w:bottom w:val="nil"/>
          <w:right w:val="nil"/>
          <w:between w:val="nil"/>
        </w:pBd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Tabel 11. Rencana Strategi Pengembangan Potensi Diri</w:t>
      </w:r>
    </w:p>
    <w:p w14:paraId="65F117FB"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D31D684"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BFF7A18"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lastRenderedPageBreak/>
        <w:t>BAB VIII</w:t>
      </w:r>
    </w:p>
    <w:p w14:paraId="02FBB32E" w14:textId="77777777" w:rsidR="008805B6" w:rsidRDefault="00000000">
      <w:pPr>
        <w:pBdr>
          <w:top w:val="nil"/>
          <w:left w:val="nil"/>
          <w:bottom w:val="nil"/>
          <w:right w:val="nil"/>
          <w:between w:val="nil"/>
        </w:pBdr>
        <w:spacing w:after="0" w:line="360" w:lineRule="auto"/>
        <w:jc w:val="center"/>
        <w:rPr>
          <w:rFonts w:ascii="Arial" w:eastAsia="Arial" w:hAnsi="Arial" w:cs="Arial"/>
          <w:b/>
          <w:bCs/>
          <w:color w:val="000000"/>
          <w:sz w:val="24"/>
          <w:szCs w:val="24"/>
        </w:rPr>
      </w:pPr>
      <w:r>
        <w:rPr>
          <w:rFonts w:ascii="Arial" w:eastAsia="Arial" w:hAnsi="Arial" w:cs="Arial"/>
          <w:b/>
          <w:bCs/>
          <w:color w:val="000000"/>
          <w:sz w:val="24"/>
          <w:szCs w:val="24"/>
        </w:rPr>
        <w:t>PENUTUP</w:t>
      </w:r>
    </w:p>
    <w:p w14:paraId="0D1591A1"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0F807D86" w14:textId="77777777" w:rsidR="008805B6" w:rsidRDefault="00000000">
      <w:pPr>
        <w:numPr>
          <w:ilvl w:val="0"/>
          <w:numId w:val="55"/>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t>KESIMPULAN</w:t>
      </w:r>
    </w:p>
    <w:p w14:paraId="4F5C3258"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1F043F29"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bookmarkStart w:id="91" w:name="_heading=h.8tyi11lfd1kh" w:colFirst="0" w:colLast="0"/>
      <w:bookmarkEnd w:id="91"/>
      <w:r>
        <w:rPr>
          <w:rFonts w:ascii="Arial" w:eastAsia="Arial" w:hAnsi="Arial" w:cs="Arial"/>
          <w:color w:val="000000"/>
          <w:sz w:val="24"/>
          <w:szCs w:val="24"/>
        </w:rPr>
        <w:t xml:space="preserve">Melalui implementasi Aksi Perubahan Sistem Administrasi Digital Ijazah Kesetaraan Paket A, Paket B dan Paket C Menggunakan </w:t>
      </w:r>
      <w:r>
        <w:rPr>
          <w:rFonts w:ascii="Arial" w:eastAsia="Arial" w:hAnsi="Arial" w:cs="Arial"/>
          <w:i/>
          <w:iCs/>
          <w:color w:val="000000"/>
          <w:sz w:val="24"/>
          <w:szCs w:val="24"/>
        </w:rPr>
        <w:t>Google Drive</w:t>
      </w:r>
      <w:r>
        <w:rPr>
          <w:rFonts w:ascii="Arial" w:eastAsia="Arial" w:hAnsi="Arial" w:cs="Arial"/>
          <w:color w:val="000000"/>
          <w:sz w:val="24"/>
          <w:szCs w:val="24"/>
        </w:rPr>
        <w:t xml:space="preserve"> di Dinas Pendidikan Kabupaten Ogan Komering Ilir yang telah dilakukan didapat kesimpulan sebagai berikut :</w:t>
      </w:r>
    </w:p>
    <w:p w14:paraId="00F7DA52" w14:textId="77777777" w:rsidR="008805B6" w:rsidRDefault="00000000">
      <w:pPr>
        <w:numPr>
          <w:ilvl w:val="0"/>
          <w:numId w:val="5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Penerapan sistem administrasi digital berhasil meningkatkan efisiensi kerja dalam proses pengelolaan ijazah kesetaraan. Proses pencatatan, penyimpanan, dan pendistribusian data ijazah menjadi lebih cepat, terstruktur, dan mudah diakses oleh petugas yang berwenang;</w:t>
      </w:r>
    </w:p>
    <w:p w14:paraId="3F7F27C6" w14:textId="77777777" w:rsidR="008805B6" w:rsidRDefault="00000000">
      <w:pPr>
        <w:numPr>
          <w:ilvl w:val="0"/>
          <w:numId w:val="5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i/>
          <w:iCs/>
          <w:color w:val="000000"/>
          <w:sz w:val="24"/>
          <w:szCs w:val="24"/>
        </w:rPr>
        <w:t>Google Drive</w:t>
      </w:r>
      <w:r>
        <w:rPr>
          <w:rFonts w:ascii="Arial" w:eastAsia="Arial" w:hAnsi="Arial" w:cs="Arial"/>
          <w:color w:val="000000"/>
          <w:sz w:val="24"/>
          <w:szCs w:val="24"/>
        </w:rPr>
        <w:t xml:space="preserve"> sebagai media penyimpanan data terbukti efektif dan fleksibel, memungkinkan pengelolaan dokumen secara terpusat, aman, serta dapat diakses kapan saja dan di mana saja. Hal ini mengurangi ketergantungan pada berkas fisik dan meminimalkan risiko kehilangan atau kerusakan dokumen;</w:t>
      </w:r>
    </w:p>
    <w:p w14:paraId="0C25A250" w14:textId="77777777" w:rsidR="008805B6" w:rsidRDefault="00000000">
      <w:pPr>
        <w:numPr>
          <w:ilvl w:val="0"/>
          <w:numId w:val="5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Kolaborasi dan koordinasi antarunit kerja meningkat, karena sistem digital mempermudah proses pengecekan, validasi, serta pelacakan status ijazah, sehingga alur kerja menjadi lebih transparan dan akuntabel;</w:t>
      </w:r>
    </w:p>
    <w:p w14:paraId="1AD08BAA" w14:textId="77777777" w:rsidR="008805B6" w:rsidRDefault="00000000">
      <w:pPr>
        <w:numPr>
          <w:ilvl w:val="0"/>
          <w:numId w:val="5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Kapasitas pegawai dalam pemanfaatan teknologi meningkat melalui kegiatan pendampingan dan pelatihan. Hal ini menumbuhkan budaya kerja yang lebih adaptif terhadap pemanfaatan teknologi digital dalam pelayanan administrasi;</w:t>
      </w:r>
    </w:p>
    <w:p w14:paraId="4D8ABFDD" w14:textId="77777777" w:rsidR="008805B6" w:rsidRDefault="00000000">
      <w:pPr>
        <w:numPr>
          <w:ilvl w:val="0"/>
          <w:numId w:val="56"/>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Implementasi sistem ini berkontribusi pada peningkatan kualitas pelayanan publik, khususnya layanan administrasi ijazah kesetaraan, sehingga masyarakat memperoleh layanan yang lebih cepat, tepat, dan dapat dipertanggungjawabkan.</w:t>
      </w:r>
    </w:p>
    <w:p w14:paraId="5EEF699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1B27357"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55FF8DE5"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7F37A5C"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62A9F20A"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2CB74293" w14:textId="77777777" w:rsidR="008805B6" w:rsidRDefault="00000000">
      <w:pPr>
        <w:numPr>
          <w:ilvl w:val="0"/>
          <w:numId w:val="55"/>
        </w:numPr>
        <w:pBdr>
          <w:top w:val="nil"/>
          <w:left w:val="nil"/>
          <w:bottom w:val="nil"/>
          <w:right w:val="nil"/>
          <w:between w:val="nil"/>
        </w:pBdr>
        <w:tabs>
          <w:tab w:val="left" w:pos="567"/>
        </w:tabs>
        <w:spacing w:after="0" w:line="360" w:lineRule="auto"/>
        <w:ind w:left="567" w:hanging="567"/>
        <w:jc w:val="both"/>
        <w:rPr>
          <w:rFonts w:ascii="Arial" w:eastAsia="Arial" w:hAnsi="Arial" w:cs="Arial"/>
          <w:b/>
          <w:bCs/>
          <w:color w:val="000000"/>
          <w:sz w:val="24"/>
          <w:szCs w:val="24"/>
        </w:rPr>
      </w:pPr>
      <w:r>
        <w:rPr>
          <w:rFonts w:ascii="Arial" w:eastAsia="Arial" w:hAnsi="Arial" w:cs="Arial"/>
          <w:b/>
          <w:bCs/>
          <w:color w:val="000000"/>
          <w:sz w:val="24"/>
          <w:szCs w:val="24"/>
        </w:rPr>
        <w:lastRenderedPageBreak/>
        <w:t>SARAN</w:t>
      </w:r>
    </w:p>
    <w:p w14:paraId="0D81CC2F" w14:textId="77777777" w:rsidR="008805B6" w:rsidRDefault="008805B6">
      <w:pPr>
        <w:pBdr>
          <w:top w:val="nil"/>
          <w:left w:val="nil"/>
          <w:bottom w:val="nil"/>
          <w:right w:val="nil"/>
          <w:between w:val="nil"/>
        </w:pBdr>
        <w:spacing w:after="0" w:line="360" w:lineRule="auto"/>
        <w:jc w:val="both"/>
        <w:rPr>
          <w:rFonts w:ascii="Arial" w:eastAsia="Arial" w:hAnsi="Arial" w:cs="Arial"/>
          <w:color w:val="000000"/>
          <w:sz w:val="24"/>
          <w:szCs w:val="24"/>
        </w:rPr>
      </w:pPr>
    </w:p>
    <w:p w14:paraId="4782E531" w14:textId="77777777" w:rsidR="008805B6" w:rsidRDefault="00000000">
      <w:pPr>
        <w:pBdr>
          <w:top w:val="nil"/>
          <w:left w:val="nil"/>
          <w:bottom w:val="nil"/>
          <w:right w:val="nil"/>
          <w:between w:val="nil"/>
        </w:pBdr>
        <w:spacing w:after="0" w:line="360" w:lineRule="auto"/>
        <w:ind w:left="567" w:firstLine="567"/>
        <w:jc w:val="both"/>
        <w:rPr>
          <w:rFonts w:ascii="Arial" w:eastAsia="Arial" w:hAnsi="Arial" w:cs="Arial"/>
          <w:color w:val="000000"/>
          <w:sz w:val="24"/>
          <w:szCs w:val="24"/>
        </w:rPr>
      </w:pPr>
      <w:r>
        <w:rPr>
          <w:rFonts w:ascii="Arial" w:eastAsia="Arial" w:hAnsi="Arial" w:cs="Arial"/>
          <w:color w:val="000000"/>
          <w:sz w:val="24"/>
          <w:szCs w:val="24"/>
        </w:rPr>
        <w:t xml:space="preserve">Adapun saran agar Aksi Perubahan Sistem Administrasi Digital Ijazah Kesetaraan Paket A, Paket B dan Paket C Menggunakan </w:t>
      </w:r>
      <w:r>
        <w:rPr>
          <w:rFonts w:ascii="Arial" w:eastAsia="Arial" w:hAnsi="Arial" w:cs="Arial"/>
          <w:i/>
          <w:iCs/>
          <w:color w:val="000000"/>
          <w:sz w:val="24"/>
          <w:szCs w:val="24"/>
        </w:rPr>
        <w:t>Google Drive</w:t>
      </w:r>
      <w:r>
        <w:rPr>
          <w:rFonts w:ascii="Arial" w:eastAsia="Arial" w:hAnsi="Arial" w:cs="Arial"/>
          <w:color w:val="000000"/>
          <w:sz w:val="24"/>
          <w:szCs w:val="24"/>
        </w:rPr>
        <w:t xml:space="preserve"> di Dinas Pendidikan Kabupaten Ogan Komering Ilir yang telah dilakukan adalah sebagai berikut :</w:t>
      </w:r>
    </w:p>
    <w:p w14:paraId="039F5289" w14:textId="77777777" w:rsidR="008805B6" w:rsidRDefault="00000000">
      <w:pPr>
        <w:numPr>
          <w:ilvl w:val="0"/>
          <w:numId w:val="5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Perlu dilakukan pengembangan sistem secara berkelanjutan, baik dari sisi struktur folder, standar penamaan dokumen, maupun fitur pendukung lainnya, agar administrasi ijazah semakin tertata dan mudah ditelusuri;</w:t>
      </w:r>
    </w:p>
    <w:p w14:paraId="122DFB0F" w14:textId="77777777" w:rsidR="008805B6" w:rsidRDefault="00000000">
      <w:pPr>
        <w:numPr>
          <w:ilvl w:val="0"/>
          <w:numId w:val="5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Meningkatkan keamanan data digital, misalnya dengan pengaturan hak akses yang lebih ketat, penggunaan autentikasi dua faktor, dan pemeriksaan berkala terhadap akun serta perangkat yang digunakan untuk mengakses dokumen;</w:t>
      </w:r>
    </w:p>
    <w:p w14:paraId="09052527" w14:textId="77777777" w:rsidR="008805B6" w:rsidRDefault="00000000">
      <w:pPr>
        <w:numPr>
          <w:ilvl w:val="0"/>
          <w:numId w:val="5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Memberikan pelatihan lanjutan kepada seluruh pegawai agar kemampuan dalam mengelola dokumen digital dan memanfaatkan fitur Google Drive semakin merata, sehingga kualitas layanan dapat terjaga dengan baik;</w:t>
      </w:r>
    </w:p>
    <w:p w14:paraId="256EED36" w14:textId="77777777" w:rsidR="008805B6" w:rsidRDefault="00000000">
      <w:pPr>
        <w:numPr>
          <w:ilvl w:val="0"/>
          <w:numId w:val="5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Mengintegrasikan sistem digital ini dengan aplikasi atau platform resmi lain yang digunakan oleh Dinas Pendidikan, sehingga proses verifikasi, pendataan, dan pelaporan dapat dilakukan lebih cepat dan otomatis;</w:t>
      </w:r>
    </w:p>
    <w:p w14:paraId="2B8EF242" w14:textId="77777777" w:rsidR="008805B6" w:rsidRDefault="00000000">
      <w:pPr>
        <w:numPr>
          <w:ilvl w:val="0"/>
          <w:numId w:val="5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Melakukan evaluasi rutin terhadap efektivitas penggunaan Google Drive dalam pengelolaan ijazah, untuk mengetahui kendala yang muncul dan menetapkan langkah perbaikan secara berkala;</w:t>
      </w:r>
    </w:p>
    <w:p w14:paraId="25F085F3" w14:textId="77777777" w:rsidR="008805B6" w:rsidRDefault="00000000">
      <w:pPr>
        <w:numPr>
          <w:ilvl w:val="0"/>
          <w:numId w:val="57"/>
        </w:numPr>
        <w:pBdr>
          <w:top w:val="nil"/>
          <w:left w:val="nil"/>
          <w:bottom w:val="nil"/>
          <w:right w:val="nil"/>
          <w:between w:val="nil"/>
        </w:pBdr>
        <w:tabs>
          <w:tab w:val="left" w:pos="1134"/>
        </w:tabs>
        <w:spacing w:after="0" w:line="36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Meningkatkan kapasitas infrastruktur pendukung, seperti jaringan internet dan perangkat komputer, agar akses dokumen digital dapat dilakukan dengan lancar tanpa hambatan teknis.</w:t>
      </w:r>
    </w:p>
    <w:sectPr w:rsidR="008805B6">
      <w:headerReference w:type="default" r:id="rId49"/>
      <w:footerReference w:type="default" r:id="rId50"/>
      <w:pgSz w:w="11906" w:h="16838"/>
      <w:pgMar w:top="1440" w:right="1440" w:bottom="284" w:left="1440" w:header="708"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62931" w14:textId="77777777" w:rsidR="00AB65DA" w:rsidRDefault="00AB65DA">
      <w:pPr>
        <w:spacing w:after="0" w:line="240" w:lineRule="auto"/>
      </w:pPr>
      <w:r>
        <w:separator/>
      </w:r>
    </w:p>
  </w:endnote>
  <w:endnote w:type="continuationSeparator" w:id="0">
    <w:p w14:paraId="6C7713A8" w14:textId="77777777" w:rsidR="00AB65DA" w:rsidRDefault="00AB6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A13C0ACC-0E7A-4F02-9369-AE9EB7E22E3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embedRegular r:id="rId2" w:fontKey="{3A3F1B21-EF6E-47BA-A3E8-3120AB62A112}"/>
    <w:embedBold r:id="rId3" w:fontKey="{A99D0242-4174-4E11-8C7D-2AC5D4B172E3}"/>
    <w:embedItalic r:id="rId4" w:fontKey="{578AAD71-64B5-4486-B0E4-8C5F7C55EC61}"/>
  </w:font>
  <w:font w:name="Calibri Light">
    <w:panose1 w:val="020F0302020204030204"/>
    <w:charset w:val="00"/>
    <w:family w:val="swiss"/>
    <w:pitch w:val="variable"/>
    <w:sig w:usb0="E0002AFF" w:usb1="C000247B" w:usb2="00000009" w:usb3="00000000" w:csb0="000001FF" w:csb1="00000000"/>
    <w:embedRegular r:id="rId5" w:fontKey="{F7AFFCFB-49F3-4D3B-891E-C676E1FBA808}"/>
    <w:embedItalic r:id="rId6" w:fontKey="{4FD5A13A-7EFD-4E99-A9C4-0B4AAEA0E6EA}"/>
  </w:font>
  <w:font w:name="Tahoma">
    <w:panose1 w:val="020B0604030504040204"/>
    <w:charset w:val="00"/>
    <w:family w:val="roman"/>
    <w:notTrueType/>
    <w:pitch w:val="default"/>
    <w:embedRegular r:id="rId7" w:fontKey="{26D6272A-A444-4A31-9A38-1F03BF95CE42}"/>
  </w:font>
  <w:font w:name="SimSun">
    <w:altName w:val="宋体"/>
    <w:panose1 w:val="02010600030101010101"/>
    <w:charset w:val="86"/>
    <w:family w:val="auto"/>
    <w:pitch w:val="variable"/>
    <w:sig w:usb0="00000003" w:usb1="288F0000" w:usb2="00000016" w:usb3="00000000" w:csb0="00040001" w:csb1="00000000"/>
  </w:font>
  <w:font w:name="Arial MT">
    <w:panose1 w:val="00000000000000000000"/>
    <w:charset w:val="00"/>
    <w:family w:val="roman"/>
    <w:notTrueType/>
    <w:pitch w:val="default"/>
  </w:font>
  <w:font w:name="Georgia">
    <w:panose1 w:val="02040502050405020303"/>
    <w:charset w:val="00"/>
    <w:family w:val="auto"/>
    <w:pitch w:val="default"/>
    <w:embedItalic r:id="rId8" w:fontKey="{0C356FE2-9CD1-4136-8B79-28CB7FF415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EE29" w14:textId="77777777" w:rsidR="008805B6"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FBE636C" w14:textId="77777777" w:rsidR="008805B6" w:rsidRDefault="008805B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73D2" w14:textId="77777777" w:rsidR="008805B6" w:rsidRDefault="008805B6">
    <w:pPr>
      <w:pBdr>
        <w:top w:val="nil"/>
        <w:left w:val="nil"/>
        <w:bottom w:val="nil"/>
        <w:right w:val="nil"/>
        <w:between w:val="nil"/>
      </w:pBdr>
      <w:tabs>
        <w:tab w:val="center" w:pos="4680"/>
        <w:tab w:val="right" w:pos="9360"/>
      </w:tabs>
      <w:spacing w:after="0" w:line="240" w:lineRule="auto"/>
      <w:jc w:val="right"/>
      <w:rPr>
        <w:color w:val="000000"/>
      </w:rPr>
    </w:pPr>
  </w:p>
  <w:p w14:paraId="2D32E44E" w14:textId="77777777" w:rsidR="008805B6" w:rsidRDefault="008805B6">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135E" w14:textId="73C566AC" w:rsidR="008805B6"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A76EF">
      <w:rPr>
        <w:noProof/>
        <w:color w:val="000000"/>
      </w:rPr>
      <w:t>2</w:t>
    </w:r>
    <w:r>
      <w:rPr>
        <w:color w:val="000000"/>
      </w:rPr>
      <w:fldChar w:fldCharType="end"/>
    </w:r>
  </w:p>
  <w:p w14:paraId="5291DE71" w14:textId="77777777" w:rsidR="008805B6" w:rsidRDefault="008805B6">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1BA94" w14:textId="77777777" w:rsidR="008805B6"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A76EF">
      <w:rPr>
        <w:noProof/>
        <w:color w:val="000000"/>
      </w:rPr>
      <w:t>1</w:t>
    </w:r>
    <w:r>
      <w:rPr>
        <w:color w:val="000000"/>
      </w:rPr>
      <w:fldChar w:fldCharType="end"/>
    </w:r>
  </w:p>
  <w:p w14:paraId="30CF77AA" w14:textId="77777777" w:rsidR="008805B6" w:rsidRDefault="008805B6">
    <w:pPr>
      <w:pBdr>
        <w:top w:val="nil"/>
        <w:left w:val="nil"/>
        <w:bottom w:val="nil"/>
        <w:right w:val="nil"/>
        <w:between w:val="nil"/>
      </w:pBdr>
      <w:tabs>
        <w:tab w:val="center" w:pos="4680"/>
        <w:tab w:val="right" w:pos="9360"/>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F929" w14:textId="7700D728" w:rsidR="008805B6"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A76EF">
      <w:rPr>
        <w:noProof/>
        <w:color w:val="000000"/>
      </w:rPr>
      <w:t>1</w:t>
    </w:r>
    <w:r>
      <w:rPr>
        <w:color w:val="000000"/>
      </w:rPr>
      <w:fldChar w:fldCharType="end"/>
    </w:r>
  </w:p>
  <w:p w14:paraId="27C378C2" w14:textId="77777777" w:rsidR="008805B6" w:rsidRDefault="008805B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C60A3" w14:textId="77777777" w:rsidR="00AB65DA" w:rsidRDefault="00AB65DA">
      <w:pPr>
        <w:spacing w:after="0" w:line="240" w:lineRule="auto"/>
      </w:pPr>
      <w:r>
        <w:separator/>
      </w:r>
    </w:p>
  </w:footnote>
  <w:footnote w:type="continuationSeparator" w:id="0">
    <w:p w14:paraId="564A9961" w14:textId="77777777" w:rsidR="00AB65DA" w:rsidRDefault="00AB6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361A" w14:textId="77777777" w:rsidR="008805B6" w:rsidRDefault="008805B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9BA"/>
    <w:multiLevelType w:val="multilevel"/>
    <w:tmpl w:val="B178F644"/>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 w15:restartNumberingAfterBreak="0">
    <w:nsid w:val="014A1CF4"/>
    <w:multiLevelType w:val="multilevel"/>
    <w:tmpl w:val="F9AE4234"/>
    <w:lvl w:ilvl="0">
      <w:start w:val="1"/>
      <w:numFmt w:val="decimal"/>
      <w:lvlText w:val="%1)"/>
      <w:lvlJc w:val="left"/>
      <w:pPr>
        <w:ind w:left="144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8F4741"/>
    <w:multiLevelType w:val="multilevel"/>
    <w:tmpl w:val="BEB25784"/>
    <w:lvl w:ilvl="0">
      <w:start w:val="1"/>
      <w:numFmt w:val="bullet"/>
      <w:lvlText w:val="-"/>
      <w:lvlJc w:val="left"/>
      <w:pPr>
        <w:ind w:left="720" w:hanging="360"/>
      </w:pPr>
      <w:rPr>
        <w:rFonts w:ascii="Arial" w:eastAsia="Arial" w:hAnsi="Arial" w:cs="Arial"/>
      </w:rPr>
    </w:lvl>
    <w:lvl w:ilvl="1">
      <w:start w:val="1"/>
      <w:numFmt w:val="decimal"/>
      <w:lvlText w:val="%2)"/>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2FC3936"/>
    <w:multiLevelType w:val="multilevel"/>
    <w:tmpl w:val="30826B82"/>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04A97264"/>
    <w:multiLevelType w:val="multilevel"/>
    <w:tmpl w:val="8556CD1C"/>
    <w:lvl w:ilvl="0">
      <w:start w:val="1"/>
      <w:numFmt w:val="decimal"/>
      <w:lvlText w:val="%1)"/>
      <w:lvlJc w:val="left"/>
      <w:pPr>
        <w:ind w:left="144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581EE8"/>
    <w:multiLevelType w:val="multilevel"/>
    <w:tmpl w:val="AB3805C6"/>
    <w:lvl w:ilvl="0">
      <w:start w:val="1"/>
      <w:numFmt w:val="lowerLetter"/>
      <w:lvlText w:val="%1."/>
      <w:lvlJc w:val="left"/>
      <w:pPr>
        <w:ind w:left="5040" w:hanging="360"/>
      </w:pPr>
      <w:rPr>
        <w:b w:val="0"/>
        <w:bCs w:val="0"/>
        <w:i w:val="0"/>
        <w:iCs w:val="0"/>
      </w:r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abstractNum w:abstractNumId="6" w15:restartNumberingAfterBreak="0">
    <w:nsid w:val="08665AF2"/>
    <w:multiLevelType w:val="multilevel"/>
    <w:tmpl w:val="88C69636"/>
    <w:lvl w:ilvl="0">
      <w:start w:val="1"/>
      <w:numFmt w:val="upp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6776FF"/>
    <w:multiLevelType w:val="multilevel"/>
    <w:tmpl w:val="F1780D28"/>
    <w:lvl w:ilvl="0">
      <w:start w:val="1"/>
      <w:numFmt w:val="upp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8A13D17"/>
    <w:multiLevelType w:val="multilevel"/>
    <w:tmpl w:val="A92A3498"/>
    <w:lvl w:ilvl="0">
      <w:start w:val="1"/>
      <w:numFmt w:val="lowerLetter"/>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1B5D17"/>
    <w:multiLevelType w:val="multilevel"/>
    <w:tmpl w:val="FA7E44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082C93"/>
    <w:multiLevelType w:val="multilevel"/>
    <w:tmpl w:val="655AA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CD0597"/>
    <w:multiLevelType w:val="multilevel"/>
    <w:tmpl w:val="69BCC3E4"/>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2" w15:restartNumberingAfterBreak="0">
    <w:nsid w:val="115E7878"/>
    <w:multiLevelType w:val="multilevel"/>
    <w:tmpl w:val="DFC8AD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29D4342"/>
    <w:multiLevelType w:val="multilevel"/>
    <w:tmpl w:val="F2F8D362"/>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4" w15:restartNumberingAfterBreak="0">
    <w:nsid w:val="13B2366A"/>
    <w:multiLevelType w:val="multilevel"/>
    <w:tmpl w:val="75CC83FA"/>
    <w:lvl w:ilvl="0">
      <w:start w:val="1"/>
      <w:numFmt w:val="lowerLetter"/>
      <w:lvlText w:val="%1)"/>
      <w:lvlJc w:val="left"/>
      <w:pPr>
        <w:ind w:left="2628" w:hanging="360"/>
      </w:pPr>
    </w:lvl>
    <w:lvl w:ilvl="1">
      <w:start w:val="1"/>
      <w:numFmt w:val="lowerLetter"/>
      <w:lvlText w:val="%2."/>
      <w:lvlJc w:val="left"/>
      <w:pPr>
        <w:ind w:left="3348" w:hanging="360"/>
      </w:pPr>
    </w:lvl>
    <w:lvl w:ilvl="2">
      <w:start w:val="1"/>
      <w:numFmt w:val="lowerRoman"/>
      <w:lvlText w:val="%3."/>
      <w:lvlJc w:val="right"/>
      <w:pPr>
        <w:ind w:left="4068" w:hanging="180"/>
      </w:pPr>
    </w:lvl>
    <w:lvl w:ilvl="3">
      <w:start w:val="1"/>
      <w:numFmt w:val="decimal"/>
      <w:lvlText w:val="%4."/>
      <w:lvlJc w:val="left"/>
      <w:pPr>
        <w:ind w:left="4788" w:hanging="360"/>
      </w:pPr>
    </w:lvl>
    <w:lvl w:ilvl="4">
      <w:start w:val="1"/>
      <w:numFmt w:val="lowerLetter"/>
      <w:lvlText w:val="%5."/>
      <w:lvlJc w:val="left"/>
      <w:pPr>
        <w:ind w:left="5508" w:hanging="360"/>
      </w:pPr>
    </w:lvl>
    <w:lvl w:ilvl="5">
      <w:start w:val="1"/>
      <w:numFmt w:val="lowerRoman"/>
      <w:lvlText w:val="%6."/>
      <w:lvlJc w:val="right"/>
      <w:pPr>
        <w:ind w:left="6228" w:hanging="180"/>
      </w:pPr>
    </w:lvl>
    <w:lvl w:ilvl="6">
      <w:start w:val="1"/>
      <w:numFmt w:val="decimal"/>
      <w:lvlText w:val="%7."/>
      <w:lvlJc w:val="left"/>
      <w:pPr>
        <w:ind w:left="6948" w:hanging="360"/>
      </w:pPr>
    </w:lvl>
    <w:lvl w:ilvl="7">
      <w:start w:val="1"/>
      <w:numFmt w:val="lowerLetter"/>
      <w:lvlText w:val="%8."/>
      <w:lvlJc w:val="left"/>
      <w:pPr>
        <w:ind w:left="7668" w:hanging="360"/>
      </w:pPr>
    </w:lvl>
    <w:lvl w:ilvl="8">
      <w:start w:val="1"/>
      <w:numFmt w:val="lowerRoman"/>
      <w:lvlText w:val="%9."/>
      <w:lvlJc w:val="right"/>
      <w:pPr>
        <w:ind w:left="8388" w:hanging="180"/>
      </w:pPr>
    </w:lvl>
  </w:abstractNum>
  <w:abstractNum w:abstractNumId="15" w15:restartNumberingAfterBreak="0">
    <w:nsid w:val="14830EBE"/>
    <w:multiLevelType w:val="multilevel"/>
    <w:tmpl w:val="79ECD9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upperLetter"/>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0629AF"/>
    <w:multiLevelType w:val="multilevel"/>
    <w:tmpl w:val="C7AE1216"/>
    <w:lvl w:ilvl="0">
      <w:start w:val="1"/>
      <w:numFmt w:val="decimal"/>
      <w:lvlText w:val="%1)"/>
      <w:lvlJc w:val="left"/>
      <w:pPr>
        <w:ind w:left="144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54474C8"/>
    <w:multiLevelType w:val="multilevel"/>
    <w:tmpl w:val="FF0E8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6C12F77"/>
    <w:multiLevelType w:val="multilevel"/>
    <w:tmpl w:val="64CC5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74B4650"/>
    <w:multiLevelType w:val="multilevel"/>
    <w:tmpl w:val="78A0F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74E3F98"/>
    <w:multiLevelType w:val="multilevel"/>
    <w:tmpl w:val="DEDE93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77C1813"/>
    <w:multiLevelType w:val="multilevel"/>
    <w:tmpl w:val="9B7A2A5A"/>
    <w:lvl w:ilvl="0">
      <w:start w:val="1"/>
      <w:numFmt w:val="low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825727C"/>
    <w:multiLevelType w:val="multilevel"/>
    <w:tmpl w:val="A1FAA68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3" w15:restartNumberingAfterBreak="0">
    <w:nsid w:val="1A4504F4"/>
    <w:multiLevelType w:val="multilevel"/>
    <w:tmpl w:val="564AA8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AC954C1"/>
    <w:multiLevelType w:val="multilevel"/>
    <w:tmpl w:val="677C6008"/>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25" w15:restartNumberingAfterBreak="0">
    <w:nsid w:val="1BD44A6A"/>
    <w:multiLevelType w:val="multilevel"/>
    <w:tmpl w:val="0EE0E718"/>
    <w:lvl w:ilvl="0">
      <w:start w:val="1"/>
      <w:numFmt w:val="decimal"/>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CAD57B6"/>
    <w:multiLevelType w:val="multilevel"/>
    <w:tmpl w:val="785A75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CE35EC9"/>
    <w:multiLevelType w:val="multilevel"/>
    <w:tmpl w:val="11D0D6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D38255C"/>
    <w:multiLevelType w:val="multilevel"/>
    <w:tmpl w:val="D6AE8D76"/>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29" w15:restartNumberingAfterBreak="0">
    <w:nsid w:val="1D3D620A"/>
    <w:multiLevelType w:val="multilevel"/>
    <w:tmpl w:val="DED635E6"/>
    <w:lvl w:ilvl="0">
      <w:start w:val="1"/>
      <w:numFmt w:val="decimal"/>
      <w:lvlText w:val="%1)"/>
      <w:lvlJc w:val="left"/>
      <w:pPr>
        <w:ind w:left="144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E0D1702"/>
    <w:multiLevelType w:val="multilevel"/>
    <w:tmpl w:val="F0B84D76"/>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pStyle w:val="Heading7"/>
      <w:lvlText w:val="%7."/>
      <w:lvlJc w:val="left"/>
      <w:pPr>
        <w:ind w:left="6381" w:hanging="360"/>
      </w:pPr>
    </w:lvl>
    <w:lvl w:ilvl="7">
      <w:start w:val="1"/>
      <w:numFmt w:val="lowerLetter"/>
      <w:pStyle w:val="Heading8"/>
      <w:lvlText w:val="%8."/>
      <w:lvlJc w:val="left"/>
      <w:pPr>
        <w:ind w:left="7101" w:hanging="360"/>
      </w:pPr>
    </w:lvl>
    <w:lvl w:ilvl="8">
      <w:start w:val="1"/>
      <w:numFmt w:val="lowerRoman"/>
      <w:pStyle w:val="Heading9"/>
      <w:lvlText w:val="%9."/>
      <w:lvlJc w:val="right"/>
      <w:pPr>
        <w:ind w:left="7821" w:hanging="180"/>
      </w:pPr>
    </w:lvl>
  </w:abstractNum>
  <w:abstractNum w:abstractNumId="31" w15:restartNumberingAfterBreak="0">
    <w:nsid w:val="1EC40625"/>
    <w:multiLevelType w:val="multilevel"/>
    <w:tmpl w:val="D960D70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1EC47A0C"/>
    <w:multiLevelType w:val="multilevel"/>
    <w:tmpl w:val="E9DE8474"/>
    <w:lvl w:ilvl="0">
      <w:start w:val="1"/>
      <w:numFmt w:val="low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F8F569A"/>
    <w:multiLevelType w:val="multilevel"/>
    <w:tmpl w:val="33383BDA"/>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34" w15:restartNumberingAfterBreak="0">
    <w:nsid w:val="22D033B7"/>
    <w:multiLevelType w:val="multilevel"/>
    <w:tmpl w:val="58307F6C"/>
    <w:lvl w:ilvl="0">
      <w:start w:val="1"/>
      <w:numFmt w:val="upperLetter"/>
      <w:lvlText w:val="%1."/>
      <w:lvlJc w:val="left"/>
      <w:pPr>
        <w:ind w:left="720" w:hanging="360"/>
      </w:pPr>
      <w:rPr>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634912"/>
    <w:multiLevelType w:val="multilevel"/>
    <w:tmpl w:val="1A8CD100"/>
    <w:lvl w:ilvl="0">
      <w:start w:val="2"/>
      <w:numFmt w:val="decimal"/>
      <w:lvlText w:val="%1."/>
      <w:lvlJc w:val="left"/>
      <w:pPr>
        <w:ind w:left="720" w:hanging="360"/>
      </w:pPr>
      <w:rPr>
        <w:rFonts w:ascii="Arial" w:eastAsia="Arial" w:hAnsi="Arial" w:cs="Arial"/>
        <w:b w:val="0"/>
        <w:bCs w:val="0"/>
        <w:i w:val="0"/>
        <w:iCs w:val="0"/>
        <w:sz w:val="20"/>
        <w:szCs w:val="20"/>
      </w:rPr>
    </w:lvl>
    <w:lvl w:ilvl="1">
      <w:start w:val="1"/>
      <w:numFmt w:val="upp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4B02506"/>
    <w:multiLevelType w:val="multilevel"/>
    <w:tmpl w:val="22CC6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4FB5B47"/>
    <w:multiLevelType w:val="multilevel"/>
    <w:tmpl w:val="EF145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4C11E7"/>
    <w:multiLevelType w:val="multilevel"/>
    <w:tmpl w:val="D728B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6720EF8"/>
    <w:multiLevelType w:val="multilevel"/>
    <w:tmpl w:val="E738D686"/>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40" w15:restartNumberingAfterBreak="0">
    <w:nsid w:val="29792FE7"/>
    <w:multiLevelType w:val="multilevel"/>
    <w:tmpl w:val="EC1A35D8"/>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41" w15:restartNumberingAfterBreak="0">
    <w:nsid w:val="299B4F95"/>
    <w:multiLevelType w:val="multilevel"/>
    <w:tmpl w:val="90A244F8"/>
    <w:lvl w:ilvl="0">
      <w:start w:val="1"/>
      <w:numFmt w:val="lowerLetter"/>
      <w:lvlText w:val="%1."/>
      <w:lvlJc w:val="left"/>
      <w:pPr>
        <w:ind w:left="720" w:hanging="360"/>
      </w:pPr>
    </w:lvl>
    <w:lvl w:ilvl="1">
      <w:start w:val="1"/>
      <w:numFmt w:val="upperLetter"/>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9AD0210"/>
    <w:multiLevelType w:val="multilevel"/>
    <w:tmpl w:val="788064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A9F5582"/>
    <w:multiLevelType w:val="multilevel"/>
    <w:tmpl w:val="3B160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AE84228"/>
    <w:multiLevelType w:val="multilevel"/>
    <w:tmpl w:val="86F00514"/>
    <w:lvl w:ilvl="0">
      <w:numFmt w:val="bullet"/>
      <w:lvlText w:val="-"/>
      <w:lvlJc w:val="left"/>
      <w:pPr>
        <w:ind w:left="720" w:hanging="360"/>
      </w:pPr>
      <w:rPr>
        <w:rFonts w:ascii="Times New Roman" w:eastAsia="Times New Roman" w:hAnsi="Times New Roman" w:cs="Times New Roman"/>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AFF2574"/>
    <w:multiLevelType w:val="multilevel"/>
    <w:tmpl w:val="387070E4"/>
    <w:lvl w:ilvl="0">
      <w:start w:val="1"/>
      <w:numFmt w:val="lowerLetter"/>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46" w15:restartNumberingAfterBreak="0">
    <w:nsid w:val="2B673E1A"/>
    <w:multiLevelType w:val="multilevel"/>
    <w:tmpl w:val="3C68D8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E104F13"/>
    <w:multiLevelType w:val="multilevel"/>
    <w:tmpl w:val="8D661568"/>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48" w15:restartNumberingAfterBreak="0">
    <w:nsid w:val="2EE82EE7"/>
    <w:multiLevelType w:val="multilevel"/>
    <w:tmpl w:val="2EDC34BC"/>
    <w:lvl w:ilvl="0">
      <w:start w:val="1"/>
      <w:numFmt w:val="lowerLetter"/>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49" w15:restartNumberingAfterBreak="0">
    <w:nsid w:val="2F8E2116"/>
    <w:multiLevelType w:val="multilevel"/>
    <w:tmpl w:val="0A26C3E2"/>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50" w15:restartNumberingAfterBreak="0">
    <w:nsid w:val="2F9364B3"/>
    <w:multiLevelType w:val="multilevel"/>
    <w:tmpl w:val="08866090"/>
    <w:lvl w:ilvl="0">
      <w:start w:val="1"/>
      <w:numFmt w:val="upp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FB5606C"/>
    <w:multiLevelType w:val="multilevel"/>
    <w:tmpl w:val="C9D6D390"/>
    <w:lvl w:ilvl="0">
      <w:start w:val="1"/>
      <w:numFmt w:val="lowerLetter"/>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52" w15:restartNumberingAfterBreak="0">
    <w:nsid w:val="2FFF024D"/>
    <w:multiLevelType w:val="multilevel"/>
    <w:tmpl w:val="E68E96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0B96755"/>
    <w:multiLevelType w:val="multilevel"/>
    <w:tmpl w:val="03E85986"/>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54" w15:restartNumberingAfterBreak="0">
    <w:nsid w:val="333839B9"/>
    <w:multiLevelType w:val="multilevel"/>
    <w:tmpl w:val="6CACA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34E62F7"/>
    <w:multiLevelType w:val="multilevel"/>
    <w:tmpl w:val="D598BD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37E1D87"/>
    <w:multiLevelType w:val="multilevel"/>
    <w:tmpl w:val="D0A00EC6"/>
    <w:lvl w:ilvl="0">
      <w:start w:val="1"/>
      <w:numFmt w:val="lowerLetter"/>
      <w:lvlText w:val="%1."/>
      <w:lvlJc w:val="right"/>
      <w:pPr>
        <w:ind w:left="720" w:hanging="360"/>
      </w:pPr>
      <w:rPr>
        <w:rFonts w:ascii="Times New Roman" w:eastAsia="Times New Roman" w:hAnsi="Times New Roman" w:cs="Times New Roman"/>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5E66D61"/>
    <w:multiLevelType w:val="multilevel"/>
    <w:tmpl w:val="F8849F32"/>
    <w:lvl w:ilvl="0">
      <w:start w:val="1"/>
      <w:numFmt w:val="lowerLetter"/>
      <w:lvlText w:val="%1."/>
      <w:lvlJc w:val="left"/>
      <w:pPr>
        <w:ind w:left="1494" w:hanging="360"/>
      </w:pPr>
      <w:rPr>
        <w:rFonts w:ascii="Arial" w:eastAsia="Arial" w:hAnsi="Arial" w:cs="Arial"/>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8" w15:restartNumberingAfterBreak="0">
    <w:nsid w:val="35FD697A"/>
    <w:multiLevelType w:val="multilevel"/>
    <w:tmpl w:val="76228916"/>
    <w:lvl w:ilvl="0">
      <w:start w:val="1"/>
      <w:numFmt w:val="lowerLetter"/>
      <w:lvlText w:val="%1."/>
      <w:lvlJc w:val="right"/>
      <w:pPr>
        <w:ind w:left="720" w:hanging="360"/>
      </w:pPr>
      <w:rPr>
        <w:rFonts w:ascii="Times New Roman" w:eastAsia="Times New Roman" w:hAnsi="Times New Roman" w:cs="Times New Roman"/>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6226A70"/>
    <w:multiLevelType w:val="multilevel"/>
    <w:tmpl w:val="30D252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6AA543C"/>
    <w:multiLevelType w:val="multilevel"/>
    <w:tmpl w:val="6EC4C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9181078"/>
    <w:multiLevelType w:val="multilevel"/>
    <w:tmpl w:val="EA241D8E"/>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decimal"/>
      <w:lvlText w:val="%6."/>
      <w:lvlJc w:val="left"/>
      <w:pPr>
        <w:ind w:left="216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93902AD"/>
    <w:multiLevelType w:val="multilevel"/>
    <w:tmpl w:val="99AE1BA4"/>
    <w:lvl w:ilvl="0">
      <w:start w:val="1"/>
      <w:numFmt w:val="lowerLetter"/>
      <w:lvlText w:val="%1."/>
      <w:lvlJc w:val="left"/>
      <w:pPr>
        <w:ind w:left="2628" w:hanging="360"/>
      </w:pPr>
      <w:rPr>
        <w:color w:val="000000"/>
      </w:rPr>
    </w:lvl>
    <w:lvl w:ilvl="1">
      <w:start w:val="1"/>
      <w:numFmt w:val="lowerLetter"/>
      <w:lvlText w:val="%2."/>
      <w:lvlJc w:val="left"/>
      <w:pPr>
        <w:ind w:left="3348" w:hanging="360"/>
      </w:pPr>
    </w:lvl>
    <w:lvl w:ilvl="2">
      <w:start w:val="1"/>
      <w:numFmt w:val="lowerRoman"/>
      <w:lvlText w:val="%3."/>
      <w:lvlJc w:val="right"/>
      <w:pPr>
        <w:ind w:left="4068" w:hanging="180"/>
      </w:pPr>
    </w:lvl>
    <w:lvl w:ilvl="3">
      <w:start w:val="1"/>
      <w:numFmt w:val="decimal"/>
      <w:lvlText w:val="%4."/>
      <w:lvlJc w:val="left"/>
      <w:pPr>
        <w:ind w:left="4788" w:hanging="360"/>
      </w:pPr>
    </w:lvl>
    <w:lvl w:ilvl="4">
      <w:start w:val="1"/>
      <w:numFmt w:val="lowerLetter"/>
      <w:lvlText w:val="%5."/>
      <w:lvlJc w:val="left"/>
      <w:pPr>
        <w:ind w:left="5508" w:hanging="360"/>
      </w:pPr>
    </w:lvl>
    <w:lvl w:ilvl="5">
      <w:start w:val="1"/>
      <w:numFmt w:val="lowerRoman"/>
      <w:lvlText w:val="%6."/>
      <w:lvlJc w:val="right"/>
      <w:pPr>
        <w:ind w:left="6228" w:hanging="180"/>
      </w:pPr>
    </w:lvl>
    <w:lvl w:ilvl="6">
      <w:start w:val="1"/>
      <w:numFmt w:val="decimal"/>
      <w:lvlText w:val="%7."/>
      <w:lvlJc w:val="left"/>
      <w:pPr>
        <w:ind w:left="6948" w:hanging="360"/>
      </w:pPr>
    </w:lvl>
    <w:lvl w:ilvl="7">
      <w:start w:val="1"/>
      <w:numFmt w:val="lowerLetter"/>
      <w:lvlText w:val="%8."/>
      <w:lvlJc w:val="left"/>
      <w:pPr>
        <w:ind w:left="7668" w:hanging="360"/>
      </w:pPr>
    </w:lvl>
    <w:lvl w:ilvl="8">
      <w:start w:val="1"/>
      <w:numFmt w:val="lowerRoman"/>
      <w:lvlText w:val="%9."/>
      <w:lvlJc w:val="right"/>
      <w:pPr>
        <w:ind w:left="8388" w:hanging="180"/>
      </w:pPr>
    </w:lvl>
  </w:abstractNum>
  <w:abstractNum w:abstractNumId="63" w15:restartNumberingAfterBreak="0">
    <w:nsid w:val="39594A5E"/>
    <w:multiLevelType w:val="multilevel"/>
    <w:tmpl w:val="8CEA6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95E7E6B"/>
    <w:multiLevelType w:val="multilevel"/>
    <w:tmpl w:val="35ECF07E"/>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65" w15:restartNumberingAfterBreak="0">
    <w:nsid w:val="3995450E"/>
    <w:multiLevelType w:val="multilevel"/>
    <w:tmpl w:val="E50A3AB2"/>
    <w:lvl w:ilvl="0">
      <w:start w:val="1"/>
      <w:numFmt w:val="decimal"/>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B637DC0"/>
    <w:multiLevelType w:val="multilevel"/>
    <w:tmpl w:val="1E669B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BEC7DD8"/>
    <w:multiLevelType w:val="multilevel"/>
    <w:tmpl w:val="209445B0"/>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68" w15:restartNumberingAfterBreak="0">
    <w:nsid w:val="3C0B3714"/>
    <w:multiLevelType w:val="multilevel"/>
    <w:tmpl w:val="880C9E62"/>
    <w:lvl w:ilvl="0">
      <w:start w:val="1"/>
      <w:numFmt w:val="lowerLetter"/>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5040" w:hanging="360"/>
      </w:pPr>
      <w:rPr>
        <w:b w:val="0"/>
        <w:bCs w:val="0"/>
        <w:i w:val="0"/>
        <w:iCs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C9727B0"/>
    <w:multiLevelType w:val="multilevel"/>
    <w:tmpl w:val="88B88AF8"/>
    <w:lvl w:ilvl="0">
      <w:start w:val="1"/>
      <w:numFmt w:val="upp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CE027C9"/>
    <w:multiLevelType w:val="multilevel"/>
    <w:tmpl w:val="20D283C2"/>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71" w15:restartNumberingAfterBreak="0">
    <w:nsid w:val="3D9B16D8"/>
    <w:multiLevelType w:val="multilevel"/>
    <w:tmpl w:val="3CDC4C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3E9E6D1D"/>
    <w:multiLevelType w:val="multilevel"/>
    <w:tmpl w:val="62886C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40955BB1"/>
    <w:multiLevelType w:val="multilevel"/>
    <w:tmpl w:val="AD66C528"/>
    <w:lvl w:ilvl="0">
      <w:start w:val="1"/>
      <w:numFmt w:val="decimal"/>
      <w:lvlText w:val="%1)"/>
      <w:lvlJc w:val="left"/>
      <w:pPr>
        <w:ind w:left="720" w:hanging="360"/>
      </w:pPr>
      <w:rPr>
        <w:rFonts w:ascii="Arial" w:eastAsia="Arial" w:hAnsi="Arial" w:cs="Arial"/>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172667F"/>
    <w:multiLevelType w:val="multilevel"/>
    <w:tmpl w:val="C1FA3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41ED60A0"/>
    <w:multiLevelType w:val="multilevel"/>
    <w:tmpl w:val="548E61EC"/>
    <w:lvl w:ilvl="0">
      <w:start w:val="1"/>
      <w:numFmt w:val="low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2945C50"/>
    <w:multiLevelType w:val="multilevel"/>
    <w:tmpl w:val="5B6231C0"/>
    <w:lvl w:ilvl="0">
      <w:start w:val="1"/>
      <w:numFmt w:val="lowerLetter"/>
      <w:lvlText w:val="%1)"/>
      <w:lvlJc w:val="left"/>
      <w:pPr>
        <w:ind w:left="2628" w:hanging="360"/>
      </w:pPr>
    </w:lvl>
    <w:lvl w:ilvl="1">
      <w:start w:val="1"/>
      <w:numFmt w:val="lowerLetter"/>
      <w:lvlText w:val="%2."/>
      <w:lvlJc w:val="left"/>
      <w:pPr>
        <w:ind w:left="3348" w:hanging="360"/>
      </w:pPr>
    </w:lvl>
    <w:lvl w:ilvl="2">
      <w:start w:val="1"/>
      <w:numFmt w:val="lowerRoman"/>
      <w:lvlText w:val="%3."/>
      <w:lvlJc w:val="right"/>
      <w:pPr>
        <w:ind w:left="4068" w:hanging="180"/>
      </w:pPr>
    </w:lvl>
    <w:lvl w:ilvl="3">
      <w:start w:val="1"/>
      <w:numFmt w:val="decimal"/>
      <w:lvlText w:val="%4."/>
      <w:lvlJc w:val="left"/>
      <w:pPr>
        <w:ind w:left="4788" w:hanging="360"/>
      </w:pPr>
    </w:lvl>
    <w:lvl w:ilvl="4">
      <w:start w:val="1"/>
      <w:numFmt w:val="lowerLetter"/>
      <w:lvlText w:val="%5."/>
      <w:lvlJc w:val="left"/>
      <w:pPr>
        <w:ind w:left="5508" w:hanging="360"/>
      </w:pPr>
    </w:lvl>
    <w:lvl w:ilvl="5">
      <w:start w:val="1"/>
      <w:numFmt w:val="lowerRoman"/>
      <w:lvlText w:val="%6."/>
      <w:lvlJc w:val="right"/>
      <w:pPr>
        <w:ind w:left="6228" w:hanging="180"/>
      </w:pPr>
    </w:lvl>
    <w:lvl w:ilvl="6">
      <w:start w:val="1"/>
      <w:numFmt w:val="decimal"/>
      <w:lvlText w:val="%7."/>
      <w:lvlJc w:val="left"/>
      <w:pPr>
        <w:ind w:left="6948" w:hanging="360"/>
      </w:pPr>
    </w:lvl>
    <w:lvl w:ilvl="7">
      <w:start w:val="1"/>
      <w:numFmt w:val="lowerLetter"/>
      <w:lvlText w:val="%8."/>
      <w:lvlJc w:val="left"/>
      <w:pPr>
        <w:ind w:left="7668" w:hanging="360"/>
      </w:pPr>
    </w:lvl>
    <w:lvl w:ilvl="8">
      <w:start w:val="1"/>
      <w:numFmt w:val="lowerRoman"/>
      <w:lvlText w:val="%9."/>
      <w:lvlJc w:val="right"/>
      <w:pPr>
        <w:ind w:left="8388" w:hanging="180"/>
      </w:pPr>
    </w:lvl>
  </w:abstractNum>
  <w:abstractNum w:abstractNumId="77" w15:restartNumberingAfterBreak="0">
    <w:nsid w:val="442A332B"/>
    <w:multiLevelType w:val="multilevel"/>
    <w:tmpl w:val="71FC4F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44B17317"/>
    <w:multiLevelType w:val="multilevel"/>
    <w:tmpl w:val="1610E8C2"/>
    <w:lvl w:ilvl="0">
      <w:start w:val="1"/>
      <w:numFmt w:val="decimal"/>
      <w:lvlText w:val="%1)"/>
      <w:lvlJc w:val="left"/>
      <w:pPr>
        <w:ind w:left="849"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val="0"/>
        <w:bCs w:val="0"/>
        <w:i w:val="0"/>
        <w:iCs w:val="0"/>
      </w:rPr>
    </w:lvl>
    <w:lvl w:ilvl="5">
      <w:start w:val="1"/>
      <w:numFmt w:val="lowerRoman"/>
      <w:lvlText w:val="%6."/>
      <w:lvlJc w:val="right"/>
      <w:pPr>
        <w:ind w:left="4320" w:hanging="180"/>
      </w:pPr>
    </w:lvl>
    <w:lvl w:ilvl="6">
      <w:start w:val="1"/>
      <w:numFmt w:val="lowerLetter"/>
      <w:lvlText w:val="%7."/>
      <w:lvlJc w:val="left"/>
      <w:pPr>
        <w:ind w:left="5040" w:hanging="360"/>
      </w:pPr>
      <w:rPr>
        <w:b w:val="0"/>
        <w:bCs w:val="0"/>
        <w:i w:val="0"/>
        <w:iCs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4FD5753"/>
    <w:multiLevelType w:val="multilevel"/>
    <w:tmpl w:val="C6A06270"/>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80" w15:restartNumberingAfterBreak="0">
    <w:nsid w:val="45080A39"/>
    <w:multiLevelType w:val="multilevel"/>
    <w:tmpl w:val="B2A28C80"/>
    <w:lvl w:ilvl="0">
      <w:start w:val="1"/>
      <w:numFmt w:val="bullet"/>
      <w:lvlText w:val="-"/>
      <w:lvlJc w:val="left"/>
      <w:pPr>
        <w:ind w:left="2988" w:hanging="360"/>
      </w:pPr>
      <w:rPr>
        <w:rFonts w:ascii="Arial" w:eastAsia="Arial" w:hAnsi="Arial" w:cs="Arial"/>
      </w:rPr>
    </w:lvl>
    <w:lvl w:ilvl="1">
      <w:start w:val="1"/>
      <w:numFmt w:val="bullet"/>
      <w:lvlText w:val="o"/>
      <w:lvlJc w:val="left"/>
      <w:pPr>
        <w:ind w:left="3708" w:hanging="360"/>
      </w:pPr>
      <w:rPr>
        <w:rFonts w:ascii="Courier New" w:eastAsia="Courier New" w:hAnsi="Courier New" w:cs="Courier New"/>
      </w:rPr>
    </w:lvl>
    <w:lvl w:ilvl="2">
      <w:start w:val="1"/>
      <w:numFmt w:val="bullet"/>
      <w:lvlText w:val="▪"/>
      <w:lvlJc w:val="left"/>
      <w:pPr>
        <w:ind w:left="4428" w:hanging="360"/>
      </w:pPr>
      <w:rPr>
        <w:rFonts w:ascii="Noto Sans Symbols" w:eastAsia="Noto Sans Symbols" w:hAnsi="Noto Sans Symbols" w:cs="Noto Sans Symbols"/>
      </w:rPr>
    </w:lvl>
    <w:lvl w:ilvl="3">
      <w:start w:val="1"/>
      <w:numFmt w:val="bullet"/>
      <w:lvlText w:val="●"/>
      <w:lvlJc w:val="left"/>
      <w:pPr>
        <w:ind w:left="5148" w:hanging="360"/>
      </w:pPr>
      <w:rPr>
        <w:rFonts w:ascii="Noto Sans Symbols" w:eastAsia="Noto Sans Symbols" w:hAnsi="Noto Sans Symbols" w:cs="Noto Sans Symbols"/>
      </w:rPr>
    </w:lvl>
    <w:lvl w:ilvl="4">
      <w:start w:val="1"/>
      <w:numFmt w:val="bullet"/>
      <w:lvlText w:val="o"/>
      <w:lvlJc w:val="left"/>
      <w:pPr>
        <w:ind w:left="5868" w:hanging="360"/>
      </w:pPr>
      <w:rPr>
        <w:rFonts w:ascii="Courier New" w:eastAsia="Courier New" w:hAnsi="Courier New" w:cs="Courier New"/>
      </w:rPr>
    </w:lvl>
    <w:lvl w:ilvl="5">
      <w:start w:val="1"/>
      <w:numFmt w:val="bullet"/>
      <w:lvlText w:val="▪"/>
      <w:lvlJc w:val="left"/>
      <w:pPr>
        <w:ind w:left="6588" w:hanging="360"/>
      </w:pPr>
      <w:rPr>
        <w:rFonts w:ascii="Noto Sans Symbols" w:eastAsia="Noto Sans Symbols" w:hAnsi="Noto Sans Symbols" w:cs="Noto Sans Symbols"/>
      </w:rPr>
    </w:lvl>
    <w:lvl w:ilvl="6">
      <w:start w:val="1"/>
      <w:numFmt w:val="bullet"/>
      <w:lvlText w:val="●"/>
      <w:lvlJc w:val="left"/>
      <w:pPr>
        <w:ind w:left="7308" w:hanging="360"/>
      </w:pPr>
      <w:rPr>
        <w:rFonts w:ascii="Noto Sans Symbols" w:eastAsia="Noto Sans Symbols" w:hAnsi="Noto Sans Symbols" w:cs="Noto Sans Symbols"/>
      </w:rPr>
    </w:lvl>
    <w:lvl w:ilvl="7">
      <w:start w:val="1"/>
      <w:numFmt w:val="bullet"/>
      <w:lvlText w:val="o"/>
      <w:lvlJc w:val="left"/>
      <w:pPr>
        <w:ind w:left="8028" w:hanging="360"/>
      </w:pPr>
      <w:rPr>
        <w:rFonts w:ascii="Courier New" w:eastAsia="Courier New" w:hAnsi="Courier New" w:cs="Courier New"/>
      </w:rPr>
    </w:lvl>
    <w:lvl w:ilvl="8">
      <w:start w:val="1"/>
      <w:numFmt w:val="bullet"/>
      <w:lvlText w:val="▪"/>
      <w:lvlJc w:val="left"/>
      <w:pPr>
        <w:ind w:left="8748" w:hanging="360"/>
      </w:pPr>
      <w:rPr>
        <w:rFonts w:ascii="Noto Sans Symbols" w:eastAsia="Noto Sans Symbols" w:hAnsi="Noto Sans Symbols" w:cs="Noto Sans Symbols"/>
      </w:rPr>
    </w:lvl>
  </w:abstractNum>
  <w:abstractNum w:abstractNumId="81" w15:restartNumberingAfterBreak="0">
    <w:nsid w:val="45E77F16"/>
    <w:multiLevelType w:val="multilevel"/>
    <w:tmpl w:val="AA74A88E"/>
    <w:lvl w:ilvl="0">
      <w:start w:val="1"/>
      <w:numFmt w:val="low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6C002F2"/>
    <w:multiLevelType w:val="multilevel"/>
    <w:tmpl w:val="7286F5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82C0E01"/>
    <w:multiLevelType w:val="multilevel"/>
    <w:tmpl w:val="B9848F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48E949DC"/>
    <w:multiLevelType w:val="multilevel"/>
    <w:tmpl w:val="845649CE"/>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85" w15:restartNumberingAfterBreak="0">
    <w:nsid w:val="4B874C2A"/>
    <w:multiLevelType w:val="multilevel"/>
    <w:tmpl w:val="3B907662"/>
    <w:lvl w:ilvl="0">
      <w:numFmt w:val="bullet"/>
      <w:lvlText w:val="-"/>
      <w:lvlJc w:val="left"/>
      <w:pPr>
        <w:ind w:left="720" w:hanging="360"/>
      </w:pPr>
      <w:rPr>
        <w:rFonts w:ascii="Times New Roman" w:eastAsia="Times New Roman" w:hAnsi="Times New Roman" w:cs="Times New Roman"/>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4CAD42B1"/>
    <w:multiLevelType w:val="multilevel"/>
    <w:tmpl w:val="60E6B55A"/>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87" w15:restartNumberingAfterBreak="0">
    <w:nsid w:val="4D6A1A5B"/>
    <w:multiLevelType w:val="multilevel"/>
    <w:tmpl w:val="92E600AA"/>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Roman"/>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DCC592F"/>
    <w:multiLevelType w:val="multilevel"/>
    <w:tmpl w:val="38A6A1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DD23945"/>
    <w:multiLevelType w:val="multilevel"/>
    <w:tmpl w:val="8A9AB75A"/>
    <w:lvl w:ilvl="0">
      <w:start w:val="1"/>
      <w:numFmt w:val="decimal"/>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E025535"/>
    <w:multiLevelType w:val="multilevel"/>
    <w:tmpl w:val="253A6E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4E9A2990"/>
    <w:multiLevelType w:val="multilevel"/>
    <w:tmpl w:val="7026F5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EB235A7"/>
    <w:multiLevelType w:val="multilevel"/>
    <w:tmpl w:val="14740748"/>
    <w:lvl w:ilvl="0">
      <w:start w:val="1"/>
      <w:numFmt w:val="lowerLetter"/>
      <w:lvlText w:val="%1."/>
      <w:lvlJc w:val="left"/>
      <w:pPr>
        <w:ind w:left="509" w:hanging="360"/>
      </w:pPr>
    </w:lvl>
    <w:lvl w:ilvl="1">
      <w:start w:val="1"/>
      <w:numFmt w:val="lowerLetter"/>
      <w:lvlText w:val="%2."/>
      <w:lvlJc w:val="left"/>
      <w:pPr>
        <w:ind w:left="1229" w:hanging="360"/>
      </w:pPr>
    </w:lvl>
    <w:lvl w:ilvl="2">
      <w:start w:val="1"/>
      <w:numFmt w:val="lowerRoman"/>
      <w:lvlText w:val="%3."/>
      <w:lvlJc w:val="right"/>
      <w:pPr>
        <w:ind w:left="1949" w:hanging="180"/>
      </w:pPr>
    </w:lvl>
    <w:lvl w:ilvl="3">
      <w:start w:val="1"/>
      <w:numFmt w:val="decimal"/>
      <w:lvlText w:val="%4."/>
      <w:lvlJc w:val="left"/>
      <w:pPr>
        <w:ind w:left="2669" w:hanging="360"/>
      </w:pPr>
    </w:lvl>
    <w:lvl w:ilvl="4">
      <w:start w:val="1"/>
      <w:numFmt w:val="lowerLetter"/>
      <w:lvlText w:val="%5."/>
      <w:lvlJc w:val="left"/>
      <w:pPr>
        <w:ind w:left="3389" w:hanging="360"/>
      </w:pPr>
    </w:lvl>
    <w:lvl w:ilvl="5">
      <w:start w:val="1"/>
      <w:numFmt w:val="lowerRoman"/>
      <w:lvlText w:val="%6."/>
      <w:lvlJc w:val="right"/>
      <w:pPr>
        <w:ind w:left="4109" w:hanging="180"/>
      </w:pPr>
    </w:lvl>
    <w:lvl w:ilvl="6">
      <w:start w:val="1"/>
      <w:numFmt w:val="decimal"/>
      <w:lvlText w:val="%7."/>
      <w:lvlJc w:val="left"/>
      <w:pPr>
        <w:ind w:left="4829" w:hanging="360"/>
      </w:pPr>
    </w:lvl>
    <w:lvl w:ilvl="7">
      <w:start w:val="1"/>
      <w:numFmt w:val="lowerLetter"/>
      <w:lvlText w:val="%8."/>
      <w:lvlJc w:val="left"/>
      <w:pPr>
        <w:ind w:left="5549" w:hanging="360"/>
      </w:pPr>
    </w:lvl>
    <w:lvl w:ilvl="8">
      <w:start w:val="1"/>
      <w:numFmt w:val="lowerRoman"/>
      <w:lvlText w:val="%9."/>
      <w:lvlJc w:val="right"/>
      <w:pPr>
        <w:ind w:left="6269" w:hanging="180"/>
      </w:pPr>
    </w:lvl>
  </w:abstractNum>
  <w:abstractNum w:abstractNumId="93" w15:restartNumberingAfterBreak="0">
    <w:nsid w:val="4FE83E61"/>
    <w:multiLevelType w:val="multilevel"/>
    <w:tmpl w:val="BA6A0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506D2478"/>
    <w:multiLevelType w:val="multilevel"/>
    <w:tmpl w:val="B5AC3F6E"/>
    <w:lvl w:ilvl="0">
      <w:start w:val="1"/>
      <w:numFmt w:val="decimal"/>
      <w:lvlText w:val="%1)"/>
      <w:lvlJc w:val="left"/>
      <w:pPr>
        <w:ind w:left="720" w:hanging="360"/>
      </w:pPr>
      <w:rPr>
        <w:rFonts w:ascii="Arial" w:eastAsia="Arial" w:hAnsi="Arial" w:cs="Arial"/>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50C0172E"/>
    <w:multiLevelType w:val="multilevel"/>
    <w:tmpl w:val="DE1A0834"/>
    <w:lvl w:ilvl="0">
      <w:start w:val="1"/>
      <w:numFmt w:val="upperLetter"/>
      <w:lvlText w:val="%1."/>
      <w:lvlJc w:val="left"/>
      <w:pPr>
        <w:ind w:left="720" w:hanging="360"/>
      </w:pPr>
      <w:rPr>
        <w:rFonts w:ascii="Arial" w:eastAsia="Arial" w:hAnsi="Arial" w:cs="Arial"/>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0F7670A"/>
    <w:multiLevelType w:val="multilevel"/>
    <w:tmpl w:val="7EB67A7E"/>
    <w:lvl w:ilvl="0">
      <w:numFmt w:val="bullet"/>
      <w:lvlText w:val="-"/>
      <w:lvlJc w:val="left"/>
      <w:pPr>
        <w:ind w:left="720" w:hanging="360"/>
      </w:pPr>
      <w:rPr>
        <w:rFonts w:ascii="Times New Roman" w:eastAsia="Times New Roman" w:hAnsi="Times New Roman" w:cs="Times New Roman"/>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51766D3B"/>
    <w:multiLevelType w:val="multilevel"/>
    <w:tmpl w:val="87E8587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rPr>
        <w:rFonts w:ascii="Arial" w:eastAsia="Arial" w:hAnsi="Arial" w:cs="Arial"/>
        <w:b w:val="0"/>
        <w:bCs w:val="0"/>
        <w:i w:val="0"/>
        <w:iCs w:val="0"/>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Roman"/>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51944F6E"/>
    <w:multiLevelType w:val="multilevel"/>
    <w:tmpl w:val="FA206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51BE27CF"/>
    <w:multiLevelType w:val="multilevel"/>
    <w:tmpl w:val="DE4CB4F0"/>
    <w:lvl w:ilvl="0">
      <w:start w:val="1"/>
      <w:numFmt w:val="decimal"/>
      <w:lvlText w:val="%1."/>
      <w:lvlJc w:val="left"/>
      <w:pPr>
        <w:ind w:left="720" w:hanging="360"/>
      </w:pPr>
      <w:rPr>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5395492F"/>
    <w:multiLevelType w:val="multilevel"/>
    <w:tmpl w:val="ADDEA5E8"/>
    <w:lvl w:ilvl="0">
      <w:start w:val="1"/>
      <w:numFmt w:val="low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3BD4ECF"/>
    <w:multiLevelType w:val="multilevel"/>
    <w:tmpl w:val="316EBF0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2" w15:restartNumberingAfterBreak="0">
    <w:nsid w:val="575C214A"/>
    <w:multiLevelType w:val="multilevel"/>
    <w:tmpl w:val="A4F83CD6"/>
    <w:lvl w:ilvl="0">
      <w:start w:val="1"/>
      <w:numFmt w:val="lowerLetter"/>
      <w:lvlText w:val="%1."/>
      <w:lvlJc w:val="left"/>
      <w:pPr>
        <w:ind w:left="509" w:hanging="360"/>
      </w:pPr>
    </w:lvl>
    <w:lvl w:ilvl="1">
      <w:start w:val="1"/>
      <w:numFmt w:val="lowerLetter"/>
      <w:lvlText w:val="%2."/>
      <w:lvlJc w:val="left"/>
      <w:pPr>
        <w:ind w:left="1229" w:hanging="360"/>
      </w:pPr>
    </w:lvl>
    <w:lvl w:ilvl="2">
      <w:start w:val="1"/>
      <w:numFmt w:val="lowerRoman"/>
      <w:lvlText w:val="%3."/>
      <w:lvlJc w:val="right"/>
      <w:pPr>
        <w:ind w:left="1949" w:hanging="180"/>
      </w:pPr>
    </w:lvl>
    <w:lvl w:ilvl="3">
      <w:start w:val="1"/>
      <w:numFmt w:val="decimal"/>
      <w:lvlText w:val="%4."/>
      <w:lvlJc w:val="left"/>
      <w:pPr>
        <w:ind w:left="2669" w:hanging="360"/>
      </w:pPr>
    </w:lvl>
    <w:lvl w:ilvl="4">
      <w:start w:val="1"/>
      <w:numFmt w:val="lowerLetter"/>
      <w:lvlText w:val="%5."/>
      <w:lvlJc w:val="left"/>
      <w:pPr>
        <w:ind w:left="3389" w:hanging="360"/>
      </w:pPr>
    </w:lvl>
    <w:lvl w:ilvl="5">
      <w:start w:val="1"/>
      <w:numFmt w:val="lowerRoman"/>
      <w:lvlText w:val="%6."/>
      <w:lvlJc w:val="right"/>
      <w:pPr>
        <w:ind w:left="4109" w:hanging="180"/>
      </w:pPr>
    </w:lvl>
    <w:lvl w:ilvl="6">
      <w:start w:val="1"/>
      <w:numFmt w:val="decimal"/>
      <w:lvlText w:val="%7."/>
      <w:lvlJc w:val="left"/>
      <w:pPr>
        <w:ind w:left="4829" w:hanging="360"/>
      </w:pPr>
    </w:lvl>
    <w:lvl w:ilvl="7">
      <w:start w:val="1"/>
      <w:numFmt w:val="lowerLetter"/>
      <w:lvlText w:val="%8."/>
      <w:lvlJc w:val="left"/>
      <w:pPr>
        <w:ind w:left="5549" w:hanging="360"/>
      </w:pPr>
    </w:lvl>
    <w:lvl w:ilvl="8">
      <w:start w:val="1"/>
      <w:numFmt w:val="lowerRoman"/>
      <w:lvlText w:val="%9."/>
      <w:lvlJc w:val="right"/>
      <w:pPr>
        <w:ind w:left="6269" w:hanging="180"/>
      </w:pPr>
    </w:lvl>
  </w:abstractNum>
  <w:abstractNum w:abstractNumId="103" w15:restartNumberingAfterBreak="0">
    <w:nsid w:val="57906C41"/>
    <w:multiLevelType w:val="multilevel"/>
    <w:tmpl w:val="B60A0A5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57AE67E0"/>
    <w:multiLevelType w:val="multilevel"/>
    <w:tmpl w:val="6D7E039A"/>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05" w15:restartNumberingAfterBreak="0">
    <w:nsid w:val="57B866F6"/>
    <w:multiLevelType w:val="multilevel"/>
    <w:tmpl w:val="8CAC22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57DC6CC7"/>
    <w:multiLevelType w:val="multilevel"/>
    <w:tmpl w:val="A8F697B2"/>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Roman"/>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82008C9"/>
    <w:multiLevelType w:val="multilevel"/>
    <w:tmpl w:val="56763D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93A5AD4"/>
    <w:multiLevelType w:val="multilevel"/>
    <w:tmpl w:val="89EA7152"/>
    <w:lvl w:ilvl="0">
      <w:start w:val="1"/>
      <w:numFmt w:val="decimal"/>
      <w:lvlText w:val="%1)"/>
      <w:lvlJc w:val="left"/>
      <w:pPr>
        <w:ind w:left="720" w:hanging="360"/>
      </w:pPr>
      <w:rPr>
        <w:rFonts w:ascii="Arial" w:eastAsia="Arial" w:hAnsi="Arial" w:cs="Arial"/>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9835120"/>
    <w:multiLevelType w:val="multilevel"/>
    <w:tmpl w:val="F67A3904"/>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10" w15:restartNumberingAfterBreak="0">
    <w:nsid w:val="59B071AB"/>
    <w:multiLevelType w:val="multilevel"/>
    <w:tmpl w:val="0B145686"/>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11" w15:restartNumberingAfterBreak="0">
    <w:nsid w:val="5AC15523"/>
    <w:multiLevelType w:val="multilevel"/>
    <w:tmpl w:val="B9884E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5AC15FD4"/>
    <w:multiLevelType w:val="multilevel"/>
    <w:tmpl w:val="399C8E0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5B214FD4"/>
    <w:multiLevelType w:val="multilevel"/>
    <w:tmpl w:val="9D1CAFD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4" w15:restartNumberingAfterBreak="0">
    <w:nsid w:val="5C3706FB"/>
    <w:multiLevelType w:val="multilevel"/>
    <w:tmpl w:val="D2CA41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FFD46BC"/>
    <w:multiLevelType w:val="multilevel"/>
    <w:tmpl w:val="C11A9C38"/>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16" w15:restartNumberingAfterBreak="0">
    <w:nsid w:val="609468F9"/>
    <w:multiLevelType w:val="multilevel"/>
    <w:tmpl w:val="DB3C194E"/>
    <w:lvl w:ilvl="0">
      <w:start w:val="1"/>
      <w:numFmt w:val="low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627D2BEE"/>
    <w:multiLevelType w:val="multilevel"/>
    <w:tmpl w:val="FF562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62C44A7A"/>
    <w:multiLevelType w:val="multilevel"/>
    <w:tmpl w:val="C122A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62D554B9"/>
    <w:multiLevelType w:val="multilevel"/>
    <w:tmpl w:val="FD64A076"/>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20" w15:restartNumberingAfterBreak="0">
    <w:nsid w:val="630D22DC"/>
    <w:multiLevelType w:val="multilevel"/>
    <w:tmpl w:val="2CFC09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41255E8"/>
    <w:multiLevelType w:val="multilevel"/>
    <w:tmpl w:val="EB20DA84"/>
    <w:lvl w:ilvl="0">
      <w:start w:val="1"/>
      <w:numFmt w:val="low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64956C91"/>
    <w:multiLevelType w:val="multilevel"/>
    <w:tmpl w:val="6C9649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65E66C34"/>
    <w:multiLevelType w:val="multilevel"/>
    <w:tmpl w:val="BA3AD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68654B14"/>
    <w:multiLevelType w:val="multilevel"/>
    <w:tmpl w:val="01A46D2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rPr>
        <w:rFonts w:ascii="Arial" w:eastAsia="Arial" w:hAnsi="Arial" w:cs="Arial"/>
        <w:b w:val="0"/>
        <w:bCs w:val="0"/>
        <w:i w:val="0"/>
        <w:iCs w:val="0"/>
        <w:sz w:val="24"/>
        <w:szCs w:val="24"/>
      </w:r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5" w15:restartNumberingAfterBreak="0">
    <w:nsid w:val="69523EA6"/>
    <w:multiLevelType w:val="multilevel"/>
    <w:tmpl w:val="4BC0605E"/>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26" w15:restartNumberingAfterBreak="0">
    <w:nsid w:val="6AD53E6F"/>
    <w:multiLevelType w:val="multilevel"/>
    <w:tmpl w:val="D4205B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BF01E7B"/>
    <w:multiLevelType w:val="multilevel"/>
    <w:tmpl w:val="07B86F32"/>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28" w15:restartNumberingAfterBreak="0">
    <w:nsid w:val="6C1079BA"/>
    <w:multiLevelType w:val="multilevel"/>
    <w:tmpl w:val="6CD21F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F415790"/>
    <w:multiLevelType w:val="multilevel"/>
    <w:tmpl w:val="F616618E"/>
    <w:lvl w:ilvl="0">
      <w:start w:val="1"/>
      <w:numFmt w:val="lowerLetter"/>
      <w:lvlText w:val="%1."/>
      <w:lvlJc w:val="left"/>
      <w:pPr>
        <w:ind w:left="360" w:hanging="360"/>
      </w:pPr>
      <w:rPr>
        <w:b w:val="0"/>
        <w:bCs w:val="0"/>
        <w:i w:val="0"/>
        <w:iCs w:val="0"/>
        <w:sz w:val="24"/>
        <w:szCs w:val="24"/>
      </w:rPr>
    </w:lvl>
    <w:lvl w:ilvl="1">
      <w:start w:val="1"/>
      <w:numFmt w:val="bullet"/>
      <w:lvlText w:val="-"/>
      <w:lvlJc w:val="left"/>
      <w:pPr>
        <w:ind w:left="1800" w:hanging="720"/>
      </w:pPr>
      <w:rPr>
        <w:rFonts w:ascii="Arial" w:eastAsia="Arial" w:hAnsi="Arial" w:cs="Arial"/>
      </w:rPr>
    </w:lvl>
    <w:lvl w:ilvl="2">
      <w:start w:val="1"/>
      <w:numFmt w:val="upperLetter"/>
      <w:lvlText w:val="%3."/>
      <w:lvlJc w:val="left"/>
      <w:pPr>
        <w:ind w:left="2544" w:hanging="56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F490E73"/>
    <w:multiLevelType w:val="multilevel"/>
    <w:tmpl w:val="EA102B6E"/>
    <w:lvl w:ilvl="0">
      <w:start w:val="1"/>
      <w:numFmt w:val="lowerLetter"/>
      <w:lvlText w:val="%1)"/>
      <w:lvlJc w:val="left"/>
      <w:pPr>
        <w:ind w:left="720" w:hanging="360"/>
      </w:pPr>
      <w:rPr>
        <w:rFonts w:ascii="Times New Roman" w:eastAsia="Times New Roman" w:hAnsi="Times New Roman" w:cs="Times New Roman"/>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71E35AA2"/>
    <w:multiLevelType w:val="multilevel"/>
    <w:tmpl w:val="76668C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721B5362"/>
    <w:multiLevelType w:val="multilevel"/>
    <w:tmpl w:val="3D08C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725035E8"/>
    <w:multiLevelType w:val="multilevel"/>
    <w:tmpl w:val="AA94733E"/>
    <w:lvl w:ilvl="0">
      <w:start w:val="1"/>
      <w:numFmt w:val="decimal"/>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74A40182"/>
    <w:multiLevelType w:val="multilevel"/>
    <w:tmpl w:val="1332A9C6"/>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35" w15:restartNumberingAfterBreak="0">
    <w:nsid w:val="75B21030"/>
    <w:multiLevelType w:val="multilevel"/>
    <w:tmpl w:val="4C3871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5EF3291"/>
    <w:multiLevelType w:val="multilevel"/>
    <w:tmpl w:val="28688A4E"/>
    <w:lvl w:ilvl="0">
      <w:start w:val="1"/>
      <w:numFmt w:val="upp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76474E82"/>
    <w:multiLevelType w:val="multilevel"/>
    <w:tmpl w:val="401E2CEC"/>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rPr>
        <w:rFonts w:ascii="Arial" w:eastAsia="Arial" w:hAnsi="Arial" w:cs="Arial"/>
        <w:b w:val="0"/>
        <w:bCs w:val="0"/>
        <w:i w:val="0"/>
        <w:iCs w:val="0"/>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Roman"/>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76864BEB"/>
    <w:multiLevelType w:val="multilevel"/>
    <w:tmpl w:val="61A6BB56"/>
    <w:lvl w:ilvl="0">
      <w:start w:val="1"/>
      <w:numFmt w:val="upp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76D4693E"/>
    <w:multiLevelType w:val="multilevel"/>
    <w:tmpl w:val="58FC37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76E62A31"/>
    <w:multiLevelType w:val="multilevel"/>
    <w:tmpl w:val="AD24C870"/>
    <w:lvl w:ilvl="0">
      <w:start w:val="1"/>
      <w:numFmt w:val="lowerLetter"/>
      <w:lvlText w:val="%1."/>
      <w:lvlJc w:val="left"/>
      <w:pPr>
        <w:ind w:left="509" w:hanging="360"/>
      </w:pPr>
    </w:lvl>
    <w:lvl w:ilvl="1">
      <w:start w:val="1"/>
      <w:numFmt w:val="lowerLetter"/>
      <w:lvlText w:val="%2."/>
      <w:lvlJc w:val="left"/>
      <w:pPr>
        <w:ind w:left="1229" w:hanging="360"/>
      </w:pPr>
    </w:lvl>
    <w:lvl w:ilvl="2">
      <w:start w:val="1"/>
      <w:numFmt w:val="lowerRoman"/>
      <w:lvlText w:val="%3."/>
      <w:lvlJc w:val="right"/>
      <w:pPr>
        <w:ind w:left="1949" w:hanging="180"/>
      </w:pPr>
    </w:lvl>
    <w:lvl w:ilvl="3">
      <w:start w:val="1"/>
      <w:numFmt w:val="decimal"/>
      <w:lvlText w:val="%4."/>
      <w:lvlJc w:val="left"/>
      <w:pPr>
        <w:ind w:left="2669" w:hanging="360"/>
      </w:pPr>
    </w:lvl>
    <w:lvl w:ilvl="4">
      <w:start w:val="1"/>
      <w:numFmt w:val="lowerLetter"/>
      <w:lvlText w:val="%5."/>
      <w:lvlJc w:val="left"/>
      <w:pPr>
        <w:ind w:left="3389" w:hanging="360"/>
      </w:pPr>
    </w:lvl>
    <w:lvl w:ilvl="5">
      <w:start w:val="1"/>
      <w:numFmt w:val="lowerRoman"/>
      <w:lvlText w:val="%6."/>
      <w:lvlJc w:val="right"/>
      <w:pPr>
        <w:ind w:left="4109" w:hanging="180"/>
      </w:pPr>
    </w:lvl>
    <w:lvl w:ilvl="6">
      <w:start w:val="1"/>
      <w:numFmt w:val="decimal"/>
      <w:lvlText w:val="%7."/>
      <w:lvlJc w:val="left"/>
      <w:pPr>
        <w:ind w:left="4829" w:hanging="360"/>
      </w:pPr>
    </w:lvl>
    <w:lvl w:ilvl="7">
      <w:start w:val="1"/>
      <w:numFmt w:val="lowerLetter"/>
      <w:lvlText w:val="%8."/>
      <w:lvlJc w:val="left"/>
      <w:pPr>
        <w:ind w:left="5549" w:hanging="360"/>
      </w:pPr>
    </w:lvl>
    <w:lvl w:ilvl="8">
      <w:start w:val="1"/>
      <w:numFmt w:val="lowerRoman"/>
      <w:lvlText w:val="%9."/>
      <w:lvlJc w:val="right"/>
      <w:pPr>
        <w:ind w:left="6269" w:hanging="180"/>
      </w:pPr>
    </w:lvl>
  </w:abstractNum>
  <w:abstractNum w:abstractNumId="141" w15:restartNumberingAfterBreak="0">
    <w:nsid w:val="78855CAF"/>
    <w:multiLevelType w:val="multilevel"/>
    <w:tmpl w:val="ED4ACB22"/>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42" w15:restartNumberingAfterBreak="0">
    <w:nsid w:val="7B3F6384"/>
    <w:multiLevelType w:val="multilevel"/>
    <w:tmpl w:val="3B9423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7B7D46E6"/>
    <w:multiLevelType w:val="multilevel"/>
    <w:tmpl w:val="63E0E65E"/>
    <w:lvl w:ilvl="0">
      <w:start w:val="1"/>
      <w:numFmt w:val="upperLetter"/>
      <w:lvlText w:val="%1."/>
      <w:lvlJc w:val="left"/>
      <w:pPr>
        <w:ind w:left="254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7C257325"/>
    <w:multiLevelType w:val="multilevel"/>
    <w:tmpl w:val="637AC9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7D7C55A3"/>
    <w:multiLevelType w:val="multilevel"/>
    <w:tmpl w:val="0B5AF3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7D9047FF"/>
    <w:multiLevelType w:val="multilevel"/>
    <w:tmpl w:val="78FE064C"/>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47" w15:restartNumberingAfterBreak="0">
    <w:nsid w:val="7EA3166D"/>
    <w:multiLevelType w:val="multilevel"/>
    <w:tmpl w:val="14B4A7B2"/>
    <w:lvl w:ilvl="0">
      <w:start w:val="1"/>
      <w:numFmt w:val="upp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7EA97222"/>
    <w:multiLevelType w:val="multilevel"/>
    <w:tmpl w:val="B7D61D2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rPr>
        <w:rFonts w:ascii="Arial" w:eastAsia="Arial" w:hAnsi="Arial" w:cs="Arial"/>
        <w:b w:val="0"/>
        <w:bCs w:val="0"/>
        <w:i w:val="0"/>
        <w:iCs w:val="0"/>
        <w:sz w:val="24"/>
        <w:szCs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Roman"/>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ED46B14"/>
    <w:multiLevelType w:val="multilevel"/>
    <w:tmpl w:val="734A5BAA"/>
    <w:lvl w:ilvl="0">
      <w:start w:val="1"/>
      <w:numFmt w:val="lowerLetter"/>
      <w:lvlText w:val="%1)"/>
      <w:lvlJc w:val="left"/>
      <w:pPr>
        <w:ind w:left="720" w:hanging="360"/>
      </w:pPr>
      <w:rPr>
        <w:rFonts w:ascii="Arial" w:eastAsia="Arial" w:hAnsi="Arial" w:cs="Arial"/>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7FE725C8"/>
    <w:multiLevelType w:val="multilevel"/>
    <w:tmpl w:val="5FFEF9E8"/>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num w:numId="1" w16cid:durableId="798760261">
    <w:abstractNumId w:val="30"/>
  </w:num>
  <w:num w:numId="2" w16cid:durableId="1477994500">
    <w:abstractNumId w:val="47"/>
  </w:num>
  <w:num w:numId="3" w16cid:durableId="1325814732">
    <w:abstractNumId w:val="24"/>
  </w:num>
  <w:num w:numId="4" w16cid:durableId="650215358">
    <w:abstractNumId w:val="125"/>
  </w:num>
  <w:num w:numId="5" w16cid:durableId="478961251">
    <w:abstractNumId w:val="104"/>
  </w:num>
  <w:num w:numId="6" w16cid:durableId="1222594749">
    <w:abstractNumId w:val="39"/>
  </w:num>
  <w:num w:numId="7" w16cid:durableId="1928227163">
    <w:abstractNumId w:val="14"/>
  </w:num>
  <w:num w:numId="8" w16cid:durableId="475223505">
    <w:abstractNumId w:val="119"/>
  </w:num>
  <w:num w:numId="9" w16cid:durableId="740903705">
    <w:abstractNumId w:val="150"/>
  </w:num>
  <w:num w:numId="10" w16cid:durableId="1006245335">
    <w:abstractNumId w:val="49"/>
  </w:num>
  <w:num w:numId="11" w16cid:durableId="180514672">
    <w:abstractNumId w:val="142"/>
  </w:num>
  <w:num w:numId="12" w16cid:durableId="640229762">
    <w:abstractNumId w:val="95"/>
  </w:num>
  <w:num w:numId="13" w16cid:durableId="429858490">
    <w:abstractNumId w:val="111"/>
  </w:num>
  <w:num w:numId="14" w16cid:durableId="2042129499">
    <w:abstractNumId w:val="105"/>
  </w:num>
  <w:num w:numId="15" w16cid:durableId="1721974948">
    <w:abstractNumId w:val="66"/>
  </w:num>
  <w:num w:numId="16" w16cid:durableId="1652518451">
    <w:abstractNumId w:val="72"/>
  </w:num>
  <w:num w:numId="17" w16cid:durableId="241763748">
    <w:abstractNumId w:val="128"/>
  </w:num>
  <w:num w:numId="18" w16cid:durableId="212085280">
    <w:abstractNumId w:val="88"/>
  </w:num>
  <w:num w:numId="19" w16cid:durableId="2031443141">
    <w:abstractNumId w:val="122"/>
  </w:num>
  <w:num w:numId="20" w16cid:durableId="945504231">
    <w:abstractNumId w:val="117"/>
  </w:num>
  <w:num w:numId="21" w16cid:durableId="1931813529">
    <w:abstractNumId w:val="36"/>
  </w:num>
  <w:num w:numId="22" w16cid:durableId="2126655447">
    <w:abstractNumId w:val="93"/>
  </w:num>
  <w:num w:numId="23" w16cid:durableId="1472287976">
    <w:abstractNumId w:val="17"/>
  </w:num>
  <w:num w:numId="24" w16cid:durableId="1942372930">
    <w:abstractNumId w:val="98"/>
  </w:num>
  <w:num w:numId="25" w16cid:durableId="619149204">
    <w:abstractNumId w:val="71"/>
  </w:num>
  <w:num w:numId="26" w16cid:durableId="1718428350">
    <w:abstractNumId w:val="145"/>
  </w:num>
  <w:num w:numId="27" w16cid:durableId="1525946966">
    <w:abstractNumId w:val="27"/>
  </w:num>
  <w:num w:numId="28" w16cid:durableId="802234551">
    <w:abstractNumId w:val="135"/>
  </w:num>
  <w:num w:numId="29" w16cid:durableId="386342741">
    <w:abstractNumId w:val="126"/>
  </w:num>
  <w:num w:numId="30" w16cid:durableId="608780018">
    <w:abstractNumId w:val="41"/>
  </w:num>
  <w:num w:numId="31" w16cid:durableId="826365578">
    <w:abstractNumId w:val="91"/>
  </w:num>
  <w:num w:numId="32" w16cid:durableId="809444884">
    <w:abstractNumId w:val="55"/>
  </w:num>
  <w:num w:numId="33" w16cid:durableId="285158356">
    <w:abstractNumId w:val="140"/>
  </w:num>
  <w:num w:numId="34" w16cid:durableId="1467312214">
    <w:abstractNumId w:val="92"/>
  </w:num>
  <w:num w:numId="35" w16cid:durableId="414282915">
    <w:abstractNumId w:val="102"/>
  </w:num>
  <w:num w:numId="36" w16cid:durableId="1609391673">
    <w:abstractNumId w:val="15"/>
  </w:num>
  <w:num w:numId="37" w16cid:durableId="1854413016">
    <w:abstractNumId w:val="148"/>
  </w:num>
  <w:num w:numId="38" w16cid:durableId="985816407">
    <w:abstractNumId w:val="106"/>
  </w:num>
  <w:num w:numId="39" w16cid:durableId="570383101">
    <w:abstractNumId w:val="137"/>
  </w:num>
  <w:num w:numId="40" w16cid:durableId="1178426770">
    <w:abstractNumId w:val="97"/>
  </w:num>
  <w:num w:numId="41" w16cid:durableId="1109082056">
    <w:abstractNumId w:val="10"/>
  </w:num>
  <w:num w:numId="42" w16cid:durableId="2115438929">
    <w:abstractNumId w:val="87"/>
  </w:num>
  <w:num w:numId="43" w16cid:durableId="1883664333">
    <w:abstractNumId w:val="16"/>
  </w:num>
  <w:num w:numId="44" w16cid:durableId="1282952023">
    <w:abstractNumId w:val="1"/>
  </w:num>
  <w:num w:numId="45" w16cid:durableId="1090010092">
    <w:abstractNumId w:val="4"/>
  </w:num>
  <w:num w:numId="46" w16cid:durableId="465009641">
    <w:abstractNumId w:val="29"/>
  </w:num>
  <w:num w:numId="47" w16cid:durableId="1376540672">
    <w:abstractNumId w:val="56"/>
  </w:num>
  <w:num w:numId="48" w16cid:durableId="890657933">
    <w:abstractNumId w:val="32"/>
  </w:num>
  <w:num w:numId="49" w16cid:durableId="67581844">
    <w:abstractNumId w:val="58"/>
  </w:num>
  <w:num w:numId="50" w16cid:durableId="984889647">
    <w:abstractNumId w:val="116"/>
  </w:num>
  <w:num w:numId="51" w16cid:durableId="1400665024">
    <w:abstractNumId w:val="68"/>
  </w:num>
  <w:num w:numId="52" w16cid:durableId="1286423441">
    <w:abstractNumId w:val="130"/>
  </w:num>
  <w:num w:numId="53" w16cid:durableId="1385987183">
    <w:abstractNumId w:val="118"/>
  </w:num>
  <w:num w:numId="54" w16cid:durableId="14961208">
    <w:abstractNumId w:val="144"/>
  </w:num>
  <w:num w:numId="55" w16cid:durableId="1975593873">
    <w:abstractNumId w:val="143"/>
  </w:num>
  <w:num w:numId="56" w16cid:durableId="1322001500">
    <w:abstractNumId w:val="65"/>
  </w:num>
  <w:num w:numId="57" w16cid:durableId="1477645331">
    <w:abstractNumId w:val="89"/>
  </w:num>
  <w:num w:numId="58" w16cid:durableId="316417975">
    <w:abstractNumId w:val="75"/>
  </w:num>
  <w:num w:numId="59" w16cid:durableId="1378895951">
    <w:abstractNumId w:val="44"/>
  </w:num>
  <w:num w:numId="60" w16cid:durableId="740561512">
    <w:abstractNumId w:val="35"/>
  </w:num>
  <w:num w:numId="61" w16cid:durableId="43140699">
    <w:abstractNumId w:val="9"/>
  </w:num>
  <w:num w:numId="62" w16cid:durableId="968170089">
    <w:abstractNumId w:val="99"/>
  </w:num>
  <w:num w:numId="63" w16cid:durableId="112209237">
    <w:abstractNumId w:val="61"/>
  </w:num>
  <w:num w:numId="64" w16cid:durableId="2064328651">
    <w:abstractNumId w:val="121"/>
  </w:num>
  <w:num w:numId="65" w16cid:durableId="1937518019">
    <w:abstractNumId w:val="100"/>
  </w:num>
  <w:num w:numId="66" w16cid:durableId="1923223143">
    <w:abstractNumId w:val="82"/>
  </w:num>
  <w:num w:numId="67" w16cid:durableId="541479339">
    <w:abstractNumId w:val="74"/>
  </w:num>
  <w:num w:numId="68" w16cid:durableId="1712727194">
    <w:abstractNumId w:val="7"/>
  </w:num>
  <w:num w:numId="69" w16cid:durableId="756941231">
    <w:abstractNumId w:val="69"/>
  </w:num>
  <w:num w:numId="70" w16cid:durableId="1722171397">
    <w:abstractNumId w:val="50"/>
  </w:num>
  <w:num w:numId="71" w16cid:durableId="864171649">
    <w:abstractNumId w:val="18"/>
  </w:num>
  <w:num w:numId="72" w16cid:durableId="41251747">
    <w:abstractNumId w:val="77"/>
  </w:num>
  <w:num w:numId="73" w16cid:durableId="1765950413">
    <w:abstractNumId w:val="78"/>
  </w:num>
  <w:num w:numId="74" w16cid:durableId="786003038">
    <w:abstractNumId w:val="54"/>
  </w:num>
  <w:num w:numId="75" w16cid:durableId="832523760">
    <w:abstractNumId w:val="94"/>
  </w:num>
  <w:num w:numId="76" w16cid:durableId="1656453225">
    <w:abstractNumId w:val="132"/>
  </w:num>
  <w:num w:numId="77" w16cid:durableId="26371748">
    <w:abstractNumId w:val="37"/>
  </w:num>
  <w:num w:numId="78" w16cid:durableId="1468086444">
    <w:abstractNumId w:val="107"/>
  </w:num>
  <w:num w:numId="79" w16cid:durableId="1781798310">
    <w:abstractNumId w:val="5"/>
  </w:num>
  <w:num w:numId="80" w16cid:durableId="800002876">
    <w:abstractNumId w:val="129"/>
  </w:num>
  <w:num w:numId="81" w16cid:durableId="2140955545">
    <w:abstractNumId w:val="2"/>
  </w:num>
  <w:num w:numId="82" w16cid:durableId="472797923">
    <w:abstractNumId w:val="34"/>
  </w:num>
  <w:num w:numId="83" w16cid:durableId="1369716490">
    <w:abstractNumId w:val="112"/>
  </w:num>
  <w:num w:numId="84" w16cid:durableId="66736167">
    <w:abstractNumId w:val="31"/>
  </w:num>
  <w:num w:numId="85" w16cid:durableId="282922958">
    <w:abstractNumId w:val="101"/>
  </w:num>
  <w:num w:numId="86" w16cid:durableId="2097091091">
    <w:abstractNumId w:val="6"/>
  </w:num>
  <w:num w:numId="87" w16cid:durableId="263654842">
    <w:abstractNumId w:val="138"/>
  </w:num>
  <w:num w:numId="88" w16cid:durableId="514467749">
    <w:abstractNumId w:val="147"/>
  </w:num>
  <w:num w:numId="89" w16cid:durableId="1047489848">
    <w:abstractNumId w:val="8"/>
  </w:num>
  <w:num w:numId="90" w16cid:durableId="1686248752">
    <w:abstractNumId w:val="136"/>
  </w:num>
  <w:num w:numId="91" w16cid:durableId="459954570">
    <w:abstractNumId w:val="114"/>
  </w:num>
  <w:num w:numId="92" w16cid:durableId="2040010811">
    <w:abstractNumId w:val="59"/>
  </w:num>
  <w:num w:numId="93" w16cid:durableId="893124703">
    <w:abstractNumId w:val="124"/>
  </w:num>
  <w:num w:numId="94" w16cid:durableId="1632124791">
    <w:abstractNumId w:val="123"/>
  </w:num>
  <w:num w:numId="95" w16cid:durableId="289095179">
    <w:abstractNumId w:val="60"/>
  </w:num>
  <w:num w:numId="96" w16cid:durableId="590430407">
    <w:abstractNumId w:val="46"/>
  </w:num>
  <w:num w:numId="97" w16cid:durableId="1167209647">
    <w:abstractNumId w:val="139"/>
  </w:num>
  <w:num w:numId="98" w16cid:durableId="1450512271">
    <w:abstractNumId w:val="52"/>
  </w:num>
  <w:num w:numId="99" w16cid:durableId="391923995">
    <w:abstractNumId w:val="20"/>
  </w:num>
  <w:num w:numId="100" w16cid:durableId="289435945">
    <w:abstractNumId w:val="131"/>
  </w:num>
  <w:num w:numId="101" w16cid:durableId="1062369546">
    <w:abstractNumId w:val="25"/>
  </w:num>
  <w:num w:numId="102" w16cid:durableId="218788439">
    <w:abstractNumId w:val="23"/>
  </w:num>
  <w:num w:numId="103" w16cid:durableId="1329945160">
    <w:abstractNumId w:val="42"/>
  </w:num>
  <w:num w:numId="104" w16cid:durableId="693115293">
    <w:abstractNumId w:val="85"/>
  </w:num>
  <w:num w:numId="105" w16cid:durableId="2015841454">
    <w:abstractNumId w:val="133"/>
  </w:num>
  <w:num w:numId="106" w16cid:durableId="370423932">
    <w:abstractNumId w:val="43"/>
  </w:num>
  <w:num w:numId="107" w16cid:durableId="1530070075">
    <w:abstractNumId w:val="73"/>
  </w:num>
  <w:num w:numId="108" w16cid:durableId="94637974">
    <w:abstractNumId w:val="96"/>
  </w:num>
  <w:num w:numId="109" w16cid:durableId="1890724450">
    <w:abstractNumId w:val="26"/>
  </w:num>
  <w:num w:numId="110" w16cid:durableId="2030595218">
    <w:abstractNumId w:val="38"/>
  </w:num>
  <w:num w:numId="111" w16cid:durableId="2112771823">
    <w:abstractNumId w:val="83"/>
  </w:num>
  <w:num w:numId="112" w16cid:durableId="504131617">
    <w:abstractNumId w:val="90"/>
  </w:num>
  <w:num w:numId="113" w16cid:durableId="1331132073">
    <w:abstractNumId w:val="108"/>
  </w:num>
  <w:num w:numId="114" w16cid:durableId="1596405390">
    <w:abstractNumId w:val="120"/>
  </w:num>
  <w:num w:numId="115" w16cid:durableId="449512226">
    <w:abstractNumId w:val="149"/>
  </w:num>
  <w:num w:numId="116" w16cid:durableId="2047025885">
    <w:abstractNumId w:val="81"/>
  </w:num>
  <w:num w:numId="117" w16cid:durableId="1997954826">
    <w:abstractNumId w:val="21"/>
  </w:num>
  <w:num w:numId="118" w16cid:durableId="1960139533">
    <w:abstractNumId w:val="103"/>
  </w:num>
  <w:num w:numId="119" w16cid:durableId="1431851801">
    <w:abstractNumId w:val="63"/>
  </w:num>
  <w:num w:numId="120" w16cid:durableId="139465727">
    <w:abstractNumId w:val="19"/>
  </w:num>
  <w:num w:numId="121" w16cid:durableId="1946885269">
    <w:abstractNumId w:val="57"/>
  </w:num>
  <w:num w:numId="122" w16cid:durableId="1550529122">
    <w:abstractNumId w:val="45"/>
  </w:num>
  <w:num w:numId="123" w16cid:durableId="1335037987">
    <w:abstractNumId w:val="3"/>
  </w:num>
  <w:num w:numId="124" w16cid:durableId="1325665826">
    <w:abstractNumId w:val="22"/>
  </w:num>
  <w:num w:numId="125" w16cid:durableId="462625570">
    <w:abstractNumId w:val="134"/>
  </w:num>
  <w:num w:numId="126" w16cid:durableId="2092508365">
    <w:abstractNumId w:val="141"/>
  </w:num>
  <w:num w:numId="127" w16cid:durableId="1634477590">
    <w:abstractNumId w:val="13"/>
  </w:num>
  <w:num w:numId="128" w16cid:durableId="279845405">
    <w:abstractNumId w:val="113"/>
  </w:num>
  <w:num w:numId="129" w16cid:durableId="865142459">
    <w:abstractNumId w:val="127"/>
  </w:num>
  <w:num w:numId="130" w16cid:durableId="752819661">
    <w:abstractNumId w:val="64"/>
  </w:num>
  <w:num w:numId="131" w16cid:durableId="211232895">
    <w:abstractNumId w:val="12"/>
  </w:num>
  <w:num w:numId="132" w16cid:durableId="1115439928">
    <w:abstractNumId w:val="51"/>
  </w:num>
  <w:num w:numId="133" w16cid:durableId="886380257">
    <w:abstractNumId w:val="146"/>
  </w:num>
  <w:num w:numId="134" w16cid:durableId="919216372">
    <w:abstractNumId w:val="79"/>
  </w:num>
  <w:num w:numId="135" w16cid:durableId="1172644755">
    <w:abstractNumId w:val="80"/>
  </w:num>
  <w:num w:numId="136" w16cid:durableId="476803146">
    <w:abstractNumId w:val="86"/>
  </w:num>
  <w:num w:numId="137" w16cid:durableId="642546230">
    <w:abstractNumId w:val="67"/>
  </w:num>
  <w:num w:numId="138" w16cid:durableId="687415111">
    <w:abstractNumId w:val="33"/>
  </w:num>
  <w:num w:numId="139" w16cid:durableId="1947080684">
    <w:abstractNumId w:val="28"/>
  </w:num>
  <w:num w:numId="140" w16cid:durableId="1097871683">
    <w:abstractNumId w:val="115"/>
  </w:num>
  <w:num w:numId="141" w16cid:durableId="1359548335">
    <w:abstractNumId w:val="48"/>
  </w:num>
  <w:num w:numId="142" w16cid:durableId="1340276819">
    <w:abstractNumId w:val="53"/>
  </w:num>
  <w:num w:numId="143" w16cid:durableId="1910386336">
    <w:abstractNumId w:val="110"/>
  </w:num>
  <w:num w:numId="144" w16cid:durableId="570963025">
    <w:abstractNumId w:val="0"/>
  </w:num>
  <w:num w:numId="145" w16cid:durableId="1211308724">
    <w:abstractNumId w:val="11"/>
  </w:num>
  <w:num w:numId="146" w16cid:durableId="16541112">
    <w:abstractNumId w:val="84"/>
  </w:num>
  <w:num w:numId="147" w16cid:durableId="1431585133">
    <w:abstractNumId w:val="70"/>
  </w:num>
  <w:num w:numId="148" w16cid:durableId="1881748055">
    <w:abstractNumId w:val="109"/>
  </w:num>
  <w:num w:numId="149" w16cid:durableId="216626384">
    <w:abstractNumId w:val="40"/>
  </w:num>
  <w:num w:numId="150" w16cid:durableId="699553276">
    <w:abstractNumId w:val="76"/>
  </w:num>
  <w:num w:numId="151" w16cid:durableId="845365117">
    <w:abstractNumId w:val="62"/>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5B6"/>
    <w:rsid w:val="004A38E4"/>
    <w:rsid w:val="006A76EF"/>
    <w:rsid w:val="007B55AB"/>
    <w:rsid w:val="008805B6"/>
    <w:rsid w:val="00AB6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D2B5C"/>
  <w15:docId w15:val="{6A6F56AD-18E2-462E-8FC9-FA2F4216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link w:val="Heading2Char"/>
    <w:uiPriority w:val="9"/>
    <w:semiHidden/>
    <w:unhideWhenUsed/>
    <w:qFormat/>
    <w:pPr>
      <w:keepNext/>
      <w:keepLines/>
      <w:spacing w:before="40" w:after="0"/>
      <w:ind w:left="720"/>
      <w:outlineLvl w:val="1"/>
    </w:pPr>
    <w:rPr>
      <w:color w:val="2F5496"/>
      <w:sz w:val="26"/>
      <w:szCs w:val="26"/>
    </w:rPr>
  </w:style>
  <w:style w:type="paragraph" w:styleId="Heading3">
    <w:name w:val="heading 3"/>
    <w:basedOn w:val="Normal"/>
    <w:next w:val="Normal"/>
    <w:link w:val="Heading3Char"/>
    <w:uiPriority w:val="9"/>
    <w:semiHidden/>
    <w:unhideWhenUsed/>
    <w:qFormat/>
    <w:pPr>
      <w:keepNext/>
      <w:keepLines/>
      <w:spacing w:before="40" w:after="0"/>
      <w:ind w:left="1440"/>
      <w:outlineLvl w:val="2"/>
    </w:pPr>
    <w:rPr>
      <w:color w:val="1F3863"/>
      <w:sz w:val="24"/>
      <w:szCs w:val="24"/>
    </w:rPr>
  </w:style>
  <w:style w:type="paragraph" w:styleId="Heading4">
    <w:name w:val="heading 4"/>
    <w:basedOn w:val="Normal"/>
    <w:next w:val="Normal"/>
    <w:link w:val="Heading4Char"/>
    <w:uiPriority w:val="9"/>
    <w:semiHidden/>
    <w:unhideWhenUsed/>
    <w:qFormat/>
    <w:pPr>
      <w:keepNext/>
      <w:keepLines/>
      <w:spacing w:before="40" w:after="0"/>
      <w:ind w:left="216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40" w:after="0"/>
      <w:ind w:left="288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ind w:left="3600"/>
      <w:outlineLvl w:val="5"/>
    </w:pPr>
    <w:rPr>
      <w:color w:val="1F3863"/>
    </w:rPr>
  </w:style>
  <w:style w:type="paragraph" w:styleId="Heading7">
    <w:name w:val="heading 7"/>
    <w:basedOn w:val="Normal"/>
    <w:next w:val="Normal"/>
    <w:link w:val="Heading7Char"/>
    <w:uiPriority w:val="9"/>
    <w:semiHidden/>
    <w:unhideWhenUsed/>
    <w:qFormat/>
    <w:rsid w:val="0054745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745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745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99313B"/>
    <w:rPr>
      <w:color w:val="0563C1" w:themeColor="hyperlink"/>
      <w:u w:val="single"/>
    </w:rPr>
  </w:style>
  <w:style w:type="character" w:styleId="UnresolvedMention">
    <w:name w:val="Unresolved Mention"/>
    <w:basedOn w:val="DefaultParagraphFont"/>
    <w:uiPriority w:val="99"/>
    <w:semiHidden/>
    <w:unhideWhenUsed/>
    <w:rsid w:val="0099313B"/>
    <w:rPr>
      <w:color w:val="605E5C"/>
      <w:shd w:val="clear" w:color="auto" w:fill="E1DFDD"/>
    </w:rPr>
  </w:style>
  <w:style w:type="paragraph" w:styleId="ListParagraph">
    <w:name w:val="List Paragraph"/>
    <w:aliases w:val="kepala,ANNEX,First Level Outline,sub de titre 4,SUB BAB2,TABEL,ListKebijakan,Colorful List - Accent 11,List Paragraph2,Tabel,List Paragraph Inventariasi,Body Text Char1,Char Char2,Char Char21,point-point,Judul super kecil,no subbab,Bulet1"/>
    <w:basedOn w:val="Normal"/>
    <w:link w:val="ListParagraphChar"/>
    <w:uiPriority w:val="1"/>
    <w:qFormat/>
    <w:rsid w:val="00E10442"/>
    <w:pPr>
      <w:ind w:left="720"/>
      <w:contextualSpacing/>
    </w:pPr>
  </w:style>
  <w:style w:type="table" w:styleId="TableGrid">
    <w:name w:val="Table Grid"/>
    <w:basedOn w:val="TableNormal"/>
    <w:uiPriority w:val="59"/>
    <w:qFormat/>
    <w:rsid w:val="00554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844CF"/>
    <w:pPr>
      <w:spacing w:after="0" w:line="240" w:lineRule="auto"/>
    </w:pPr>
  </w:style>
  <w:style w:type="paragraph" w:styleId="Header">
    <w:name w:val="header"/>
    <w:basedOn w:val="Normal"/>
    <w:link w:val="HeaderChar"/>
    <w:uiPriority w:val="99"/>
    <w:unhideWhenUsed/>
    <w:rsid w:val="00E06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E6D"/>
  </w:style>
  <w:style w:type="paragraph" w:styleId="Footer">
    <w:name w:val="footer"/>
    <w:basedOn w:val="Normal"/>
    <w:link w:val="FooterChar"/>
    <w:uiPriority w:val="99"/>
    <w:unhideWhenUsed/>
    <w:rsid w:val="00E06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E6D"/>
  </w:style>
  <w:style w:type="character" w:customStyle="1" w:styleId="ListParagraphChar">
    <w:name w:val="List Paragraph Char"/>
    <w:aliases w:val="kepala Char,ANNEX Char,First Level Outline Char,sub de titre 4 Char,SUB BAB2 Char,TABEL Char,ListKebijakan Char,Colorful List - Accent 11 Char,List Paragraph2 Char,Tabel Char,List Paragraph Inventariasi Char,Body Text Char1 Char"/>
    <w:link w:val="ListParagraph"/>
    <w:uiPriority w:val="1"/>
    <w:qFormat/>
    <w:locked/>
    <w:rsid w:val="00745005"/>
    <w:rPr>
      <w:noProof/>
    </w:rPr>
  </w:style>
  <w:style w:type="table" w:styleId="LightList-Accent1">
    <w:name w:val="Light List Accent 1"/>
    <w:basedOn w:val="TableNormal"/>
    <w:uiPriority w:val="61"/>
    <w:qFormat/>
    <w:rsid w:val="00745005"/>
    <w:pPr>
      <w:spacing w:after="0" w:line="240" w:lineRule="auto"/>
    </w:pPr>
    <w:rPr>
      <w:sz w:val="20"/>
      <w:szCs w:val="20"/>
      <w:lang w:eastAsia="en-ID"/>
    </w:rPr>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alloonText">
    <w:name w:val="Balloon Text"/>
    <w:basedOn w:val="Normal"/>
    <w:link w:val="BalloonTextChar"/>
    <w:uiPriority w:val="99"/>
    <w:semiHidden/>
    <w:unhideWhenUsed/>
    <w:rsid w:val="005C0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024"/>
    <w:rPr>
      <w:rFonts w:ascii="Tahoma" w:eastAsia="Calibri" w:hAnsi="Tahoma" w:cs="Tahoma"/>
      <w:sz w:val="16"/>
      <w:szCs w:val="16"/>
      <w:lang w:val="id-ID"/>
    </w:rPr>
  </w:style>
  <w:style w:type="character" w:customStyle="1" w:styleId="NoSpacingChar">
    <w:name w:val="No Spacing Char"/>
    <w:basedOn w:val="DefaultParagraphFont"/>
    <w:link w:val="NoSpacing"/>
    <w:uiPriority w:val="1"/>
    <w:rsid w:val="00CB16AD"/>
  </w:style>
  <w:style w:type="character" w:styleId="CommentReference">
    <w:name w:val="annotation reference"/>
    <w:basedOn w:val="DefaultParagraphFont"/>
    <w:uiPriority w:val="99"/>
    <w:semiHidden/>
    <w:unhideWhenUsed/>
    <w:rsid w:val="00930C5F"/>
    <w:rPr>
      <w:sz w:val="16"/>
      <w:szCs w:val="16"/>
    </w:rPr>
  </w:style>
  <w:style w:type="paragraph" w:styleId="CommentText">
    <w:name w:val="annotation text"/>
    <w:basedOn w:val="Normal"/>
    <w:link w:val="CommentTextChar"/>
    <w:uiPriority w:val="99"/>
    <w:semiHidden/>
    <w:unhideWhenUsed/>
    <w:rsid w:val="00930C5F"/>
    <w:pPr>
      <w:spacing w:line="240" w:lineRule="auto"/>
    </w:pPr>
    <w:rPr>
      <w:sz w:val="20"/>
      <w:szCs w:val="20"/>
    </w:rPr>
  </w:style>
  <w:style w:type="character" w:customStyle="1" w:styleId="CommentTextChar">
    <w:name w:val="Comment Text Char"/>
    <w:basedOn w:val="DefaultParagraphFont"/>
    <w:link w:val="CommentText"/>
    <w:uiPriority w:val="99"/>
    <w:semiHidden/>
    <w:rsid w:val="00930C5F"/>
    <w:rPr>
      <w:noProof/>
      <w:sz w:val="20"/>
      <w:szCs w:val="20"/>
    </w:rPr>
  </w:style>
  <w:style w:type="paragraph" w:styleId="CommentSubject">
    <w:name w:val="annotation subject"/>
    <w:basedOn w:val="CommentText"/>
    <w:next w:val="CommentText"/>
    <w:link w:val="CommentSubjectChar"/>
    <w:uiPriority w:val="99"/>
    <w:semiHidden/>
    <w:unhideWhenUsed/>
    <w:rsid w:val="00930C5F"/>
    <w:rPr>
      <w:b/>
      <w:bCs/>
    </w:rPr>
  </w:style>
  <w:style w:type="character" w:customStyle="1" w:styleId="CommentSubjectChar">
    <w:name w:val="Comment Subject Char"/>
    <w:basedOn w:val="CommentTextChar"/>
    <w:link w:val="CommentSubject"/>
    <w:uiPriority w:val="99"/>
    <w:semiHidden/>
    <w:rsid w:val="00930C5F"/>
    <w:rPr>
      <w:b/>
      <w:bCs/>
      <w:noProof/>
      <w:sz w:val="20"/>
      <w:szCs w:val="20"/>
    </w:rPr>
  </w:style>
  <w:style w:type="table" w:customStyle="1" w:styleId="TableGrid1">
    <w:name w:val="Table Grid1"/>
    <w:basedOn w:val="TableNormal"/>
    <w:uiPriority w:val="59"/>
    <w:unhideWhenUsed/>
    <w:rsid w:val="004E3474"/>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D13AC"/>
    <w:pPr>
      <w:widowControl w:val="0"/>
      <w:autoSpaceDE w:val="0"/>
      <w:autoSpaceDN w:val="0"/>
      <w:spacing w:after="0" w:line="240" w:lineRule="auto"/>
    </w:pPr>
    <w:rPr>
      <w:rFonts w:ascii="Arial MT" w:eastAsia="Arial MT" w:hAnsi="Arial MT" w:cs="Arial MT"/>
    </w:rPr>
  </w:style>
  <w:style w:type="character" w:customStyle="1" w:styleId="Heading1Char">
    <w:name w:val="Heading 1 Char"/>
    <w:basedOn w:val="DefaultParagraphFont"/>
    <w:link w:val="Heading1"/>
    <w:uiPriority w:val="9"/>
    <w:rsid w:val="0054745D"/>
    <w:rPr>
      <w:rFonts w:asciiTheme="majorHAnsi" w:eastAsiaTheme="majorEastAsia" w:hAnsiTheme="majorHAnsi" w:cstheme="majorBidi"/>
      <w:noProof/>
      <w:color w:val="2F5496" w:themeColor="accent1" w:themeShade="BF"/>
      <w:sz w:val="32"/>
      <w:szCs w:val="32"/>
      <w:lang w:val="id-ID"/>
    </w:rPr>
  </w:style>
  <w:style w:type="character" w:customStyle="1" w:styleId="Heading2Char">
    <w:name w:val="Heading 2 Char"/>
    <w:basedOn w:val="DefaultParagraphFont"/>
    <w:link w:val="Heading2"/>
    <w:uiPriority w:val="9"/>
    <w:rsid w:val="0054745D"/>
    <w:rPr>
      <w:rFonts w:asciiTheme="majorHAnsi" w:eastAsiaTheme="majorEastAsia" w:hAnsiTheme="majorHAnsi" w:cstheme="majorBidi"/>
      <w:noProof/>
      <w:color w:val="2F5496" w:themeColor="accent1" w:themeShade="BF"/>
      <w:sz w:val="26"/>
      <w:szCs w:val="26"/>
      <w:lang w:val="id-ID"/>
    </w:rPr>
  </w:style>
  <w:style w:type="character" w:customStyle="1" w:styleId="Heading3Char">
    <w:name w:val="Heading 3 Char"/>
    <w:basedOn w:val="DefaultParagraphFont"/>
    <w:link w:val="Heading3"/>
    <w:uiPriority w:val="9"/>
    <w:semiHidden/>
    <w:rsid w:val="0054745D"/>
    <w:rPr>
      <w:rFonts w:asciiTheme="majorHAnsi" w:eastAsiaTheme="majorEastAsia" w:hAnsiTheme="majorHAnsi" w:cstheme="majorBidi"/>
      <w:noProof/>
      <w:color w:val="1F3763" w:themeColor="accent1" w:themeShade="7F"/>
      <w:sz w:val="24"/>
      <w:szCs w:val="24"/>
      <w:lang w:val="id-ID"/>
    </w:rPr>
  </w:style>
  <w:style w:type="character" w:customStyle="1" w:styleId="Heading4Char">
    <w:name w:val="Heading 4 Char"/>
    <w:basedOn w:val="DefaultParagraphFont"/>
    <w:link w:val="Heading4"/>
    <w:uiPriority w:val="9"/>
    <w:semiHidden/>
    <w:rsid w:val="0054745D"/>
    <w:rPr>
      <w:rFonts w:asciiTheme="majorHAnsi" w:eastAsiaTheme="majorEastAsia" w:hAnsiTheme="majorHAnsi" w:cstheme="majorBidi"/>
      <w:i/>
      <w:iCs/>
      <w:noProof/>
      <w:color w:val="2F5496" w:themeColor="accent1" w:themeShade="BF"/>
      <w:lang w:val="id-ID"/>
    </w:rPr>
  </w:style>
  <w:style w:type="character" w:customStyle="1" w:styleId="Heading5Char">
    <w:name w:val="Heading 5 Char"/>
    <w:basedOn w:val="DefaultParagraphFont"/>
    <w:link w:val="Heading5"/>
    <w:uiPriority w:val="9"/>
    <w:semiHidden/>
    <w:rsid w:val="0054745D"/>
    <w:rPr>
      <w:rFonts w:asciiTheme="majorHAnsi" w:eastAsiaTheme="majorEastAsia" w:hAnsiTheme="majorHAnsi" w:cstheme="majorBidi"/>
      <w:noProof/>
      <w:color w:val="2F5496" w:themeColor="accent1" w:themeShade="BF"/>
      <w:lang w:val="id-ID"/>
    </w:rPr>
  </w:style>
  <w:style w:type="character" w:customStyle="1" w:styleId="Heading6Char">
    <w:name w:val="Heading 6 Char"/>
    <w:basedOn w:val="DefaultParagraphFont"/>
    <w:link w:val="Heading6"/>
    <w:uiPriority w:val="9"/>
    <w:semiHidden/>
    <w:rsid w:val="0054745D"/>
    <w:rPr>
      <w:rFonts w:asciiTheme="majorHAnsi" w:eastAsiaTheme="majorEastAsia" w:hAnsiTheme="majorHAnsi" w:cstheme="majorBidi"/>
      <w:noProof/>
      <w:color w:val="1F3763" w:themeColor="accent1" w:themeShade="7F"/>
      <w:lang w:val="id-ID"/>
    </w:rPr>
  </w:style>
  <w:style w:type="character" w:customStyle="1" w:styleId="Heading7Char">
    <w:name w:val="Heading 7 Char"/>
    <w:basedOn w:val="DefaultParagraphFont"/>
    <w:link w:val="Heading7"/>
    <w:uiPriority w:val="9"/>
    <w:semiHidden/>
    <w:rsid w:val="0054745D"/>
    <w:rPr>
      <w:rFonts w:asciiTheme="majorHAnsi" w:eastAsiaTheme="majorEastAsia" w:hAnsiTheme="majorHAnsi" w:cstheme="majorBidi"/>
      <w:i/>
      <w:iCs/>
      <w:noProof/>
      <w:color w:val="1F3763" w:themeColor="accent1" w:themeShade="7F"/>
      <w:lang w:val="id-ID"/>
    </w:rPr>
  </w:style>
  <w:style w:type="character" w:customStyle="1" w:styleId="Heading8Char">
    <w:name w:val="Heading 8 Char"/>
    <w:basedOn w:val="DefaultParagraphFont"/>
    <w:link w:val="Heading8"/>
    <w:uiPriority w:val="9"/>
    <w:semiHidden/>
    <w:rsid w:val="0054745D"/>
    <w:rPr>
      <w:rFonts w:asciiTheme="majorHAnsi" w:eastAsiaTheme="majorEastAsia" w:hAnsiTheme="majorHAnsi" w:cstheme="majorBidi"/>
      <w:noProof/>
      <w:color w:val="272727" w:themeColor="text1" w:themeTint="D8"/>
      <w:sz w:val="21"/>
      <w:szCs w:val="21"/>
      <w:lang w:val="id-ID"/>
    </w:rPr>
  </w:style>
  <w:style w:type="character" w:customStyle="1" w:styleId="Heading9Char">
    <w:name w:val="Heading 9 Char"/>
    <w:basedOn w:val="DefaultParagraphFont"/>
    <w:link w:val="Heading9"/>
    <w:uiPriority w:val="9"/>
    <w:semiHidden/>
    <w:rsid w:val="0054745D"/>
    <w:rPr>
      <w:rFonts w:asciiTheme="majorHAnsi" w:eastAsiaTheme="majorEastAsia" w:hAnsiTheme="majorHAnsi" w:cstheme="majorBidi"/>
      <w:i/>
      <w:iCs/>
      <w:noProof/>
      <w:color w:val="272727" w:themeColor="text1" w:themeTint="D8"/>
      <w:sz w:val="21"/>
      <w:szCs w:val="21"/>
      <w:lang w:val="id-ID"/>
    </w:rPr>
  </w:style>
  <w:style w:type="paragraph" w:styleId="NormalWeb">
    <w:name w:val="Normal (Web)"/>
    <w:basedOn w:val="Normal"/>
    <w:uiPriority w:val="99"/>
    <w:unhideWhenUsed/>
    <w:rsid w:val="004317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image" Target="media/image12.jpg"/><Relationship Id="rId39" Type="http://schemas.openxmlformats.org/officeDocument/2006/relationships/image" Target="media/image25.jpg"/><Relationship Id="rId21" Type="http://schemas.openxmlformats.org/officeDocument/2006/relationships/image" Target="media/image8.png"/><Relationship Id="rId34" Type="http://schemas.openxmlformats.org/officeDocument/2006/relationships/image" Target="media/image20.jpg"/><Relationship Id="rId42" Type="http://schemas.openxmlformats.org/officeDocument/2006/relationships/image" Target="media/image28.jpg"/><Relationship Id="rId47" Type="http://schemas.openxmlformats.org/officeDocument/2006/relationships/image" Target="media/image33.jpg"/><Relationship Id="rId50"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15.jpg"/><Relationship Id="rId11" Type="http://schemas.openxmlformats.org/officeDocument/2006/relationships/footer" Target="footer3.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jpg"/><Relationship Id="rId40" Type="http://schemas.openxmlformats.org/officeDocument/2006/relationships/image" Target="media/image26.jpg"/><Relationship Id="rId45" Type="http://schemas.openxmlformats.org/officeDocument/2006/relationships/image" Target="media/image31.jpg"/><Relationship Id="rId5" Type="http://schemas.openxmlformats.org/officeDocument/2006/relationships/webSettings" Target="webSettings.xml"/><Relationship Id="rId15" Type="http://schemas.openxmlformats.org/officeDocument/2006/relationships/hyperlink" Target="mailto:disdik.kaboki@gmail.com" TargetMode="Externa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header" Target="header1.xm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7.jpg"/><Relationship Id="rId44" Type="http://schemas.openxmlformats.org/officeDocument/2006/relationships/image" Target="media/image30.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isdik.kaboki@gmail.com" TargetMode="External"/><Relationship Id="rId22" Type="http://schemas.openxmlformats.org/officeDocument/2006/relationships/image" Target="media/image24.png"/><Relationship Id="rId27" Type="http://schemas.openxmlformats.org/officeDocument/2006/relationships/image" Target="media/image13.jpg"/><Relationship Id="rId30" Type="http://schemas.openxmlformats.org/officeDocument/2006/relationships/image" Target="media/image16.png"/><Relationship Id="rId35" Type="http://schemas.openxmlformats.org/officeDocument/2006/relationships/image" Target="media/image21.jpg"/><Relationship Id="rId43" Type="http://schemas.openxmlformats.org/officeDocument/2006/relationships/image" Target="media/image29.png"/><Relationship Id="rId48" Type="http://schemas.openxmlformats.org/officeDocument/2006/relationships/image" Target="media/image34.jpg"/><Relationship Id="rId8" Type="http://schemas.openxmlformats.org/officeDocument/2006/relationships/image" Target="media/image1.jp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4.jp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image" Target="media/image32.jpg"/><Relationship Id="rId20" Type="http://schemas.openxmlformats.org/officeDocument/2006/relationships/image" Target="media/image7.png"/><Relationship Id="rId41" Type="http://schemas.openxmlformats.org/officeDocument/2006/relationships/image" Target="media/image27.jp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Wlzeq3TiVrA6blTQkqqvmNeHrA==">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15015</Words>
  <Characters>85591</Characters>
  <Application>Microsoft Office Word</Application>
  <DocSecurity>0</DocSecurity>
  <Lines>713</Lines>
  <Paragraphs>200</Paragraphs>
  <ScaleCrop>false</ScaleCrop>
  <Company/>
  <LinksUpToDate>false</LinksUpToDate>
  <CharactersWithSpaces>100406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Mustofa Ahmad</dc:creator>
  <cp:lastModifiedBy>User</cp:lastModifiedBy>
  <cp:revision>2</cp:revision>
  <dcterms:created xsi:type="dcterms:W3CDTF">2026-09-16T01:28:00Z</dcterms:created>
  <dcterms:modified xsi:type="dcterms:W3CDTF">2026-09-16T01:28:00Z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bbe4ae8f-242d-38b0-a55f-839806d4ccbe</vt:lpwstr>
  </property>
  <property fmtid="{D5CDD505-2E9C-101B-9397-08002B2CF9AE}" pid="4" name="Mendeley Citation Style_1">
    <vt:lpwstr>http://www.zotero.org/styles/apa</vt:lpwstr>
  </property>
</Properties>
</file>