
<file path=[Content_Types].xml><?xml version="1.0" encoding="utf-8"?>
<Types xmlns="http://schemas.openxmlformats.org/package/2006/content-types">
  <Default Extension="xml" ContentType="application/xml"/>
  <Default Extension="jpeg" ContentType="image/jpeg"/>
  <Default Extension="JPG" ContentType="image/.jpg"/>
  <Default Extension="emf" ContentType="image/x-emf"/>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003737B">
      <w:pPr>
        <w:jc w:val="both"/>
        <w:rPr>
          <w:rFonts w:ascii="Arial" w:hAnsi="Arial" w:cs="Arial"/>
          <w:lang w:val="en-ID"/>
        </w:rPr>
      </w:pPr>
      <w:bookmarkStart w:id="6" w:name="_GoBack"/>
      <w:bookmarkEnd w:id="6"/>
    </w:p>
    <w:p w14:paraId="7E646E33">
      <w:pPr>
        <w:jc w:val="both"/>
        <w:rPr>
          <w:rFonts w:ascii="Arial" w:hAnsi="Arial" w:cs="Arial"/>
          <w:lang w:val="en-ID"/>
        </w:rPr>
      </w:pPr>
      <w:r>
        <w:rPr>
          <w:rFonts w:ascii="Arial" w:hAnsi="Arial" w:cs="Arial"/>
          <w:lang/>
        </w:rPr>
        <w:drawing>
          <wp:anchor distT="0" distB="0" distL="114300" distR="114300" simplePos="0" relativeHeight="251662336" behindDoc="0" locked="0" layoutInCell="1" allowOverlap="1">
            <wp:simplePos x="0" y="0"/>
            <wp:positionH relativeFrom="margin">
              <wp:posOffset>2262505</wp:posOffset>
            </wp:positionH>
            <wp:positionV relativeFrom="paragraph">
              <wp:posOffset>115570</wp:posOffset>
            </wp:positionV>
            <wp:extent cx="1079500" cy="1082040"/>
            <wp:effectExtent l="0" t="0" r="0" b="10160"/>
            <wp:wrapNone/>
            <wp:docPr id="22" name="Picture 1" descr="Description: http://infoseputarsumsel.vv.si/wp-content/uploads/2012/11/LogO_Sumatera_Selatan.jpg"/>
            <wp:cNvGraphicFramePr/>
            <a:graphic xmlns:a="http://schemas.openxmlformats.org/drawingml/2006/main">
              <a:graphicData uri="http://schemas.openxmlformats.org/drawingml/2006/picture">
                <pic:pic xmlns:pic="http://schemas.openxmlformats.org/drawingml/2006/picture">
                  <pic:nvPicPr>
                    <pic:cNvPr id="22" name="Picture 1" descr="Description: http://infoseputarsumsel.vv.si/wp-content/uploads/2012/11/LogO_Sumatera_Selatan.jpg"/>
                    <pic:cNvPicPr/>
                  </pic:nvPicPr>
                  <pic:blipFill>
                    <a:blip r:embed="rId14"/>
                    <a:stretch>
                      <a:fillRect/>
                    </a:stretch>
                  </pic:blipFill>
                  <pic:spPr>
                    <a:xfrm>
                      <a:off x="0" y="0"/>
                      <a:ext cx="1079500" cy="1082040"/>
                    </a:xfrm>
                    <a:prstGeom prst="rect">
                      <a:avLst/>
                    </a:prstGeom>
                    <a:noFill/>
                    <a:ln>
                      <a:noFill/>
                    </a:ln>
                  </pic:spPr>
                </pic:pic>
              </a:graphicData>
            </a:graphic>
          </wp:anchor>
        </w:drawing>
      </w:r>
    </w:p>
    <w:p w14:paraId="22CA527C">
      <w:pPr>
        <w:jc w:val="both"/>
        <w:rPr>
          <w:rFonts w:ascii="Arial" w:hAnsi="Arial" w:cs="Arial"/>
          <w:lang w:val="en-ID"/>
        </w:rPr>
      </w:pPr>
    </w:p>
    <w:p w14:paraId="67687CBD">
      <w:pPr>
        <w:spacing w:line="360" w:lineRule="auto"/>
        <w:rPr>
          <w:rFonts w:ascii="Arial" w:hAnsi="Arial" w:cs="Arial"/>
          <w:b/>
          <w:color w:val="000000"/>
          <w:sz w:val="36"/>
        </w:rPr>
      </w:pPr>
      <w:r>
        <w:rPr>
          <w:rFonts w:ascii="Arial" w:hAnsi="Arial" w:cs="Arial"/>
          <w:b/>
          <w:color w:val="000000"/>
          <w:sz w:val="36"/>
        </w:rPr>
        <w:t xml:space="preserve">  </w:t>
      </w:r>
    </w:p>
    <w:p w14:paraId="4FE0DB29">
      <w:pPr>
        <w:spacing w:line="360" w:lineRule="auto"/>
        <w:jc w:val="center"/>
        <w:rPr>
          <w:rFonts w:ascii="Arial" w:hAnsi="Arial" w:cs="Arial"/>
          <w:b/>
          <w:color w:val="000000"/>
          <w:sz w:val="28"/>
          <w:szCs w:val="28"/>
        </w:rPr>
      </w:pPr>
    </w:p>
    <w:p w14:paraId="6A086F72">
      <w:pPr>
        <w:spacing w:line="360" w:lineRule="auto"/>
        <w:jc w:val="right"/>
        <w:rPr>
          <w:rFonts w:ascii="Arial" w:hAnsi="Arial" w:cs="Arial"/>
          <w:b/>
          <w:color w:val="000000"/>
          <w:sz w:val="28"/>
          <w:szCs w:val="28"/>
        </w:rPr>
      </w:pPr>
    </w:p>
    <w:p w14:paraId="637B9273">
      <w:pPr>
        <w:spacing w:line="360" w:lineRule="auto"/>
        <w:jc w:val="center"/>
        <w:rPr>
          <w:rFonts w:ascii="Arial" w:hAnsi="Arial" w:cs="Arial"/>
          <w:b/>
          <w:color w:val="000000"/>
          <w:sz w:val="28"/>
          <w:szCs w:val="28"/>
        </w:rPr>
      </w:pPr>
    </w:p>
    <w:p w14:paraId="5E8F9793">
      <w:pPr>
        <w:spacing w:line="360" w:lineRule="auto"/>
        <w:jc w:val="center"/>
        <w:rPr>
          <w:rFonts w:ascii="Arial" w:hAnsi="Arial" w:cs="Arial"/>
          <w:b/>
          <w:color w:val="000000"/>
          <w:sz w:val="28"/>
          <w:szCs w:val="28"/>
        </w:rPr>
      </w:pPr>
      <w:r>
        <w:rPr>
          <w:rFonts w:ascii="Arial" w:hAnsi="Arial" w:cs="Arial"/>
          <w:b/>
          <w:color w:val="000000"/>
          <w:sz w:val="28"/>
          <w:szCs w:val="28"/>
        </w:rPr>
        <w:t xml:space="preserve">LAPORAN AKSI PERUBAHAN   </w:t>
      </w:r>
    </w:p>
    <w:p w14:paraId="6D188BD8">
      <w:pPr>
        <w:spacing w:line="360" w:lineRule="auto"/>
        <w:jc w:val="center"/>
        <w:rPr>
          <w:rFonts w:ascii="Arial" w:hAnsi="Arial" w:cs="Arial"/>
          <w:b/>
          <w:color w:val="000000"/>
          <w:sz w:val="28"/>
          <w:szCs w:val="28"/>
        </w:rPr>
      </w:pPr>
      <w:r>
        <w:rPr>
          <w:rFonts w:ascii="Arial" w:hAnsi="Arial" w:cs="Arial"/>
          <w:b/>
          <w:color w:val="000000"/>
          <w:sz w:val="28"/>
          <w:szCs w:val="28"/>
        </w:rPr>
        <w:t>KUALITAS PELAYANAN PUBLIK</w:t>
      </w:r>
    </w:p>
    <w:p w14:paraId="1C70DFDD">
      <w:pPr>
        <w:spacing w:line="360" w:lineRule="auto"/>
        <w:jc w:val="center"/>
        <w:rPr>
          <w:rFonts w:ascii="Arial" w:hAnsi="Arial" w:cs="Arial"/>
          <w:b/>
          <w:color w:val="000000"/>
        </w:rPr>
      </w:pPr>
    </w:p>
    <w:p w14:paraId="697BDD35">
      <w:pPr>
        <w:spacing w:line="360" w:lineRule="auto"/>
        <w:jc w:val="center"/>
        <w:rPr>
          <w:rFonts w:ascii="Arial" w:hAnsi="Arial" w:cs="Arial"/>
          <w:b/>
          <w:color w:val="000000"/>
        </w:rPr>
      </w:pPr>
    </w:p>
    <w:p w14:paraId="4F912CCC">
      <w:pPr>
        <w:spacing w:line="360" w:lineRule="auto"/>
        <w:rPr>
          <w:rFonts w:ascii="Arial" w:hAnsi="Arial" w:cs="Arial"/>
          <w:b/>
          <w:color w:val="000000"/>
        </w:rPr>
      </w:pPr>
    </w:p>
    <w:p w14:paraId="6326DE4E">
      <w:pPr>
        <w:spacing w:line="360" w:lineRule="auto"/>
        <w:jc w:val="center"/>
        <w:rPr>
          <w:rFonts w:ascii="Arial" w:hAnsi="Arial" w:cs="Arial"/>
          <w:b/>
          <w:color w:val="000000"/>
        </w:rPr>
      </w:pPr>
    </w:p>
    <w:p w14:paraId="76BF58F5">
      <w:pPr>
        <w:jc w:val="center"/>
        <w:rPr>
          <w:rFonts w:ascii="Arial" w:hAnsi="Arial" w:cs="Arial"/>
          <w:b/>
          <w:sz w:val="28"/>
          <w:szCs w:val="28"/>
        </w:rPr>
      </w:pPr>
      <w:r>
        <w:rPr>
          <w:rFonts w:ascii="Arial" w:hAnsi="Arial" w:cs="Arial"/>
          <w:b/>
          <w:sz w:val="28"/>
          <w:szCs w:val="28"/>
        </w:rPr>
        <w:t xml:space="preserve">EFEKTIVITAS PENGELOLAAN DATA DALAM RANGKA PERCEPATAN PENYALURAN BANTUAN SARANA DAN PRASARANA PERIKANAN TANGKAP </w:t>
      </w:r>
    </w:p>
    <w:p w14:paraId="7865FDDF">
      <w:pPr>
        <w:jc w:val="center"/>
        <w:rPr>
          <w:rFonts w:ascii="Arial" w:hAnsi="Arial" w:cs="Arial"/>
          <w:b/>
          <w:sz w:val="28"/>
          <w:szCs w:val="28"/>
        </w:rPr>
      </w:pPr>
      <w:r>
        <w:rPr>
          <w:rFonts w:ascii="Arial" w:hAnsi="Arial" w:cs="Arial"/>
          <w:b/>
          <w:sz w:val="28"/>
          <w:szCs w:val="28"/>
        </w:rPr>
        <w:t xml:space="preserve">DI DINAS KELAUTAN DAN PERIKANAN </w:t>
      </w:r>
    </w:p>
    <w:p w14:paraId="4224AC51">
      <w:pPr>
        <w:jc w:val="center"/>
        <w:rPr>
          <w:rFonts w:ascii="Arial" w:hAnsi="Arial" w:cs="Arial"/>
          <w:b/>
          <w:sz w:val="28"/>
          <w:szCs w:val="28"/>
        </w:rPr>
      </w:pPr>
      <w:r>
        <w:rPr>
          <w:rFonts w:ascii="Arial" w:hAnsi="Arial" w:cs="Arial"/>
          <w:b/>
          <w:sz w:val="28"/>
          <w:szCs w:val="28"/>
        </w:rPr>
        <w:t>PROVINSI SUMATERA SELATAN</w:t>
      </w:r>
    </w:p>
    <w:p w14:paraId="1CFCC79F">
      <w:pPr>
        <w:spacing w:line="480" w:lineRule="auto"/>
        <w:rPr>
          <w:rFonts w:ascii="Arial" w:hAnsi="Arial" w:cs="Arial"/>
          <w:color w:val="000000"/>
        </w:rPr>
      </w:pPr>
    </w:p>
    <w:p w14:paraId="3B693F40">
      <w:pPr>
        <w:spacing w:line="480" w:lineRule="auto"/>
        <w:rPr>
          <w:rFonts w:ascii="Arial" w:hAnsi="Arial" w:cs="Arial"/>
          <w:color w:val="000000"/>
        </w:rPr>
      </w:pPr>
    </w:p>
    <w:p w14:paraId="28C58CE1">
      <w:pPr>
        <w:spacing w:line="480" w:lineRule="auto"/>
        <w:jc w:val="center"/>
        <w:rPr>
          <w:rFonts w:ascii="Arial" w:hAnsi="Arial" w:cs="Arial"/>
          <w:color w:val="000000"/>
        </w:rPr>
      </w:pPr>
    </w:p>
    <w:p w14:paraId="289B68E9">
      <w:pPr>
        <w:spacing w:line="480" w:lineRule="auto"/>
        <w:jc w:val="both"/>
        <w:rPr>
          <w:rFonts w:ascii="Arial" w:hAnsi="Arial" w:cs="Arial"/>
          <w:color w:val="000000"/>
        </w:rPr>
      </w:pPr>
    </w:p>
    <w:p w14:paraId="245E23E5">
      <w:pPr>
        <w:spacing w:line="360" w:lineRule="auto"/>
        <w:jc w:val="center"/>
        <w:rPr>
          <w:rFonts w:ascii="Arial" w:hAnsi="Arial" w:cs="Arial"/>
          <w:b/>
          <w:color w:val="000000"/>
        </w:rPr>
      </w:pPr>
      <w:r>
        <w:rPr>
          <w:rFonts w:ascii="Arial" w:hAnsi="Arial" w:cs="Arial"/>
          <w:b/>
          <w:color w:val="000000"/>
        </w:rPr>
        <w:t>Oleh:</w:t>
      </w:r>
    </w:p>
    <w:p w14:paraId="6311D521">
      <w:pPr>
        <w:spacing w:line="360" w:lineRule="auto"/>
        <w:jc w:val="center"/>
        <w:rPr>
          <w:rFonts w:ascii="Arial" w:hAnsi="Arial" w:cs="Arial"/>
          <w:b/>
          <w:bCs/>
          <w:color w:val="000000"/>
        </w:rPr>
      </w:pPr>
      <w:r>
        <w:rPr>
          <w:rFonts w:ascii="Arial" w:hAnsi="Arial" w:cs="Arial"/>
          <w:b/>
          <w:bCs/>
          <w:color w:val="000000"/>
        </w:rPr>
        <w:t>HESTY RAMADHANINGRUM, S. Pi, M.Si</w:t>
      </w:r>
    </w:p>
    <w:p w14:paraId="0AAFBA91">
      <w:pPr>
        <w:spacing w:line="360" w:lineRule="auto"/>
        <w:jc w:val="center"/>
        <w:rPr>
          <w:rFonts w:ascii="Arial" w:hAnsi="Arial" w:cs="Arial"/>
          <w:color w:val="000000"/>
        </w:rPr>
      </w:pPr>
      <w:r>
        <w:rPr>
          <w:rFonts w:ascii="Arial" w:hAnsi="Arial" w:cs="Arial"/>
          <w:color w:val="000000"/>
        </w:rPr>
        <w:t>NIP. 198705042011012006</w:t>
      </w:r>
    </w:p>
    <w:p w14:paraId="7BCFB3DF">
      <w:pPr>
        <w:spacing w:line="360" w:lineRule="auto"/>
        <w:jc w:val="center"/>
        <w:rPr>
          <w:rFonts w:ascii="Arial" w:hAnsi="Arial" w:cs="Arial"/>
          <w:color w:val="000000"/>
        </w:rPr>
      </w:pPr>
      <w:r>
        <w:rPr>
          <w:rFonts w:ascii="Arial" w:hAnsi="Arial" w:cs="Arial"/>
          <w:color w:val="000000"/>
        </w:rPr>
        <w:t>NDH 21</w:t>
      </w:r>
    </w:p>
    <w:p w14:paraId="19E4BC9A">
      <w:pPr>
        <w:spacing w:line="480" w:lineRule="auto"/>
        <w:jc w:val="center"/>
        <w:rPr>
          <w:rFonts w:ascii="Arial" w:hAnsi="Arial" w:cs="Arial"/>
          <w:color w:val="000000"/>
        </w:rPr>
      </w:pPr>
    </w:p>
    <w:p w14:paraId="70D1F5A9">
      <w:pPr>
        <w:spacing w:line="480" w:lineRule="auto"/>
        <w:jc w:val="center"/>
        <w:rPr>
          <w:rFonts w:ascii="Arial" w:hAnsi="Arial" w:cs="Arial"/>
          <w:color w:val="000000"/>
        </w:rPr>
      </w:pPr>
    </w:p>
    <w:p w14:paraId="0035A2D7">
      <w:pPr>
        <w:spacing w:line="480" w:lineRule="auto"/>
        <w:rPr>
          <w:rFonts w:ascii="Arial" w:hAnsi="Arial" w:cs="Arial"/>
          <w:color w:val="000000"/>
        </w:rPr>
      </w:pPr>
    </w:p>
    <w:p w14:paraId="23DF864E">
      <w:pPr>
        <w:jc w:val="center"/>
        <w:rPr>
          <w:rFonts w:ascii="Arial" w:hAnsi="Arial" w:cs="Arial"/>
          <w:b/>
          <w:color w:val="000000"/>
          <w:sz w:val="28"/>
          <w:szCs w:val="28"/>
        </w:rPr>
      </w:pPr>
      <w:r>
        <w:rPr>
          <w:rFonts w:ascii="Arial" w:hAnsi="Arial" w:cs="Arial"/>
          <w:b/>
          <w:color w:val="000000"/>
          <w:sz w:val="28"/>
          <w:szCs w:val="28"/>
        </w:rPr>
        <w:t>PEMERINTAH PROVINSI SUMATERA SELATAN</w:t>
      </w:r>
    </w:p>
    <w:p w14:paraId="6328BB69">
      <w:pPr>
        <w:ind w:right="-499"/>
        <w:jc w:val="center"/>
        <w:rPr>
          <w:rFonts w:ascii="Arial" w:hAnsi="Arial" w:cs="Arial"/>
          <w:b/>
          <w:color w:val="000000"/>
          <w:sz w:val="28"/>
          <w:szCs w:val="28"/>
        </w:rPr>
      </w:pPr>
      <w:r>
        <w:rPr>
          <w:rFonts w:ascii="Arial" w:hAnsi="Arial" w:cs="Arial"/>
          <w:b/>
          <w:color w:val="000000"/>
          <w:sz w:val="28"/>
          <w:szCs w:val="28"/>
        </w:rPr>
        <w:t xml:space="preserve">BADAN PENGEMBANGAN SUMBER DAYA MANUSIA DAERAH </w:t>
      </w:r>
    </w:p>
    <w:p w14:paraId="38A09A22">
      <w:pPr>
        <w:jc w:val="center"/>
        <w:rPr>
          <w:rFonts w:ascii="Arial" w:hAnsi="Arial" w:cs="Arial"/>
          <w:b/>
          <w:color w:val="000000"/>
          <w:sz w:val="28"/>
          <w:szCs w:val="28"/>
        </w:rPr>
      </w:pPr>
      <w:r>
        <w:rPr>
          <w:rFonts w:ascii="Arial" w:hAnsi="Arial" w:cs="Arial"/>
          <w:b/>
          <w:color w:val="000000"/>
          <w:sz w:val="28"/>
          <w:szCs w:val="28"/>
        </w:rPr>
        <w:t>PELATIHAN KEPEMIMPINAN PENGAWAS ANGKATAN I</w:t>
      </w:r>
    </w:p>
    <w:p w14:paraId="479922F1">
      <w:pPr>
        <w:spacing w:line="360" w:lineRule="auto"/>
        <w:jc w:val="center"/>
        <w:rPr>
          <w:rFonts w:ascii="Arial" w:hAnsi="Arial" w:cs="Arial"/>
          <w:b/>
          <w:color w:val="000000"/>
          <w:sz w:val="28"/>
          <w:szCs w:val="28"/>
        </w:rPr>
      </w:pPr>
      <w:r>
        <w:rPr>
          <w:rFonts w:ascii="Arial" w:hAnsi="Arial" w:cs="Arial"/>
          <w:b/>
          <w:color w:val="000000"/>
          <w:sz w:val="28"/>
          <w:szCs w:val="28"/>
        </w:rPr>
        <w:t>TAHUN 2025</w:t>
      </w:r>
    </w:p>
    <w:p w14:paraId="0E2020B1">
      <w:pPr>
        <w:spacing w:line="360" w:lineRule="auto"/>
        <w:jc w:val="center"/>
        <w:rPr>
          <w:rFonts w:ascii="Arial" w:hAnsi="Arial" w:cs="Arial"/>
          <w:b/>
          <w:color w:val="000000"/>
          <w:sz w:val="28"/>
          <w:szCs w:val="28"/>
        </w:rPr>
      </w:pPr>
    </w:p>
    <w:p w14:paraId="29FB29E6">
      <w:pPr>
        <w:spacing w:line="360" w:lineRule="auto"/>
        <w:jc w:val="center"/>
        <w:rPr>
          <w:rFonts w:ascii="Arial" w:hAnsi="Arial" w:cs="Arial"/>
          <w:b/>
          <w:color w:val="000000"/>
          <w:sz w:val="28"/>
          <w:szCs w:val="28"/>
        </w:rPr>
      </w:pPr>
      <w:r>
        <w:rPr>
          <w:rFonts w:ascii="Arial" w:hAnsi="Arial" w:cs="Arial"/>
          <w:b/>
          <w:bCs/>
          <w:color w:val="000000"/>
          <w:lang w:val="fi-FI"/>
        </w:rPr>
        <w:t>LEMBAR PE</w:t>
      </w:r>
      <w:r>
        <w:rPr>
          <w:rFonts w:ascii="Arial" w:hAnsi="Arial" w:cs="Arial"/>
          <w:b/>
          <w:bCs/>
          <w:color w:val="000000"/>
        </w:rPr>
        <w:t>RSETUJUAN</w:t>
      </w:r>
    </w:p>
    <w:p w14:paraId="3A1A14AC">
      <w:pPr>
        <w:jc w:val="center"/>
        <w:rPr>
          <w:rFonts w:ascii="Arial" w:hAnsi="Arial" w:cs="Arial"/>
          <w:b/>
          <w:color w:val="000000"/>
        </w:rPr>
      </w:pPr>
      <w:r>
        <w:rPr>
          <w:rFonts w:ascii="Arial" w:hAnsi="Arial" w:cs="Arial"/>
          <w:lang/>
        </w:rPr>
        <mc:AlternateContent>
          <mc:Choice Requires="wps">
            <w:drawing>
              <wp:anchor distT="0" distB="0" distL="114300" distR="114300" simplePos="0" relativeHeight="251663360" behindDoc="0" locked="0" layoutInCell="1" allowOverlap="1">
                <wp:simplePos x="0" y="0"/>
                <wp:positionH relativeFrom="column">
                  <wp:posOffset>2243455</wp:posOffset>
                </wp:positionH>
                <wp:positionV relativeFrom="paragraph">
                  <wp:posOffset>360045</wp:posOffset>
                </wp:positionV>
                <wp:extent cx="561975" cy="184150"/>
                <wp:effectExtent l="6350" t="6350" r="15875" b="12700"/>
                <wp:wrapNone/>
                <wp:docPr id="23" name="Rectangle 7"/>
                <wp:cNvGraphicFramePr/>
                <a:graphic xmlns:a="http://schemas.openxmlformats.org/drawingml/2006/main">
                  <a:graphicData uri="http://schemas.microsoft.com/office/word/2010/wordprocessingShape">
                    <wps:wsp>
                      <wps:cNvSpPr/>
                      <wps:spPr>
                        <a:xfrm>
                          <a:off x="0" y="0"/>
                          <a:ext cx="561975" cy="222250"/>
                        </a:xfrm>
                        <a:prstGeom prst="rect">
                          <a:avLst/>
                        </a:prstGeom>
                        <a:solidFill>
                          <a:sysClr val="window" lastClr="FFFFFF"/>
                        </a:solidFill>
                        <a:ln w="12700" cap="flat" cmpd="sng" algn="ctr">
                          <a:solidFill>
                            <a:sysClr val="window" lastClr="FFFFFF"/>
                          </a:solidFill>
                          <a:prstDash val="solid"/>
                          <a:miter lim="800000"/>
                        </a:ln>
                        <a:effectLst/>
                      </wps:spPr>
                      <wps:txbx>
                        <w:txbxContent>
                          <w:p w14:paraId="52354BC8"/>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Rectangle 7" o:spid="_x0000_s1026" o:spt="1" style="position:absolute;left:0pt;margin-left:176.65pt;margin-top:28.35pt;height:14.5pt;width:44.25pt;z-index:251663360;v-text-anchor:middle;mso-width-relative:page;mso-height-relative:margin;" fillcolor="#FFFFFF" filled="t" stroked="t" coordsize="21600,21600" o:gfxdata="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juyML9gAAAAJAQAADwAAAAAAAAABACAAAAAiAAAA&#10;ZHJzL2Rvd25yZXYueG1sUEsBAhQAFAAAAAgAh07iQGP2bAt5AgAAMAUAAA4AAAAAAAAAAQAgAAAA&#10;JwEAAGRycy9lMm9Eb2MueG1sUEsFBgAAAAAGAAYAWQEAABIGAAAAAA==&#10;">
                <v:fill on="t" focussize="0,0"/>
                <v:stroke weight="1pt" color="#FFFFFF" miterlimit="8" joinstyle="miter"/>
                <v:imagedata o:title=""/>
                <o:lock v:ext="edit" aspectratio="f"/>
                <v:textbox>
                  <w:txbxContent>
                    <w:p w14:paraId="52354BC8"/>
                  </w:txbxContent>
                </v:textbox>
              </v:rect>
            </w:pict>
          </mc:Fallback>
        </mc:AlternateContent>
      </w:r>
      <w:r>
        <w:rPr>
          <w:rFonts w:ascii="Arial" w:hAnsi="Arial" w:cs="Arial"/>
          <w:b/>
          <w:color w:val="000000"/>
        </w:rPr>
        <w:t>LAPORAN AKSI PERUBAHAN</w:t>
      </w:r>
    </w:p>
    <w:p w14:paraId="4E74186A">
      <w:pPr>
        <w:spacing w:line="360" w:lineRule="auto"/>
        <w:jc w:val="center"/>
        <w:rPr>
          <w:rFonts w:ascii="Arial" w:hAnsi="Arial" w:cs="Arial"/>
          <w:b/>
          <w:color w:val="000000"/>
          <w:sz w:val="28"/>
          <w:szCs w:val="28"/>
        </w:rPr>
      </w:pPr>
      <w:r>
        <w:rPr>
          <w:rFonts w:ascii="Arial" w:hAnsi="Arial" w:cs="Arial"/>
          <w:b/>
          <w:color w:val="000000"/>
        </w:rPr>
        <w:t>KUALITAS PELAYANAN PUBLIK</w:t>
      </w:r>
    </w:p>
    <w:p w14:paraId="52CA881D">
      <w:pPr>
        <w:jc w:val="center"/>
        <w:rPr>
          <w:rFonts w:ascii="Arial" w:hAnsi="Arial" w:cs="Arial"/>
          <w:b/>
          <w:color w:val="000000"/>
          <w:sz w:val="28"/>
          <w:szCs w:val="28"/>
        </w:rPr>
      </w:pPr>
    </w:p>
    <w:p w14:paraId="27A79CFD">
      <w:pPr>
        <w:jc w:val="center"/>
        <w:rPr>
          <w:rFonts w:ascii="Arial" w:hAnsi="Arial" w:cs="Arial"/>
          <w:b/>
          <w:color w:val="000000"/>
          <w:sz w:val="28"/>
          <w:szCs w:val="28"/>
        </w:rPr>
      </w:pPr>
    </w:p>
    <w:p w14:paraId="49D7505D">
      <w:pPr>
        <w:jc w:val="center"/>
        <w:rPr>
          <w:rFonts w:ascii="Arial" w:hAnsi="Arial" w:cs="Arial"/>
          <w:b/>
          <w:color w:val="FF0000"/>
          <w:sz w:val="28"/>
          <w:szCs w:val="28"/>
        </w:rPr>
      </w:pPr>
    </w:p>
    <w:p w14:paraId="33DC19CD">
      <w:pPr>
        <w:jc w:val="center"/>
        <w:rPr>
          <w:rFonts w:ascii="Arial" w:hAnsi="Arial" w:cs="Arial"/>
          <w:b/>
          <w:color w:val="FF0000"/>
          <w:sz w:val="28"/>
          <w:szCs w:val="28"/>
        </w:rPr>
      </w:pPr>
    </w:p>
    <w:p w14:paraId="2D99CD8E">
      <w:pPr>
        <w:jc w:val="center"/>
        <w:rPr>
          <w:rFonts w:ascii="Arial" w:hAnsi="Arial" w:cs="Arial"/>
          <w:b/>
          <w:sz w:val="28"/>
          <w:szCs w:val="28"/>
        </w:rPr>
      </w:pPr>
      <w:r>
        <w:rPr>
          <w:rFonts w:ascii="Arial" w:hAnsi="Arial" w:cs="Arial"/>
          <w:b/>
          <w:sz w:val="28"/>
          <w:szCs w:val="28"/>
        </w:rPr>
        <w:t xml:space="preserve"> EFEKTIVITAS PENGELOLAAN DATA DALAM RANGKA PERCEPATAN PENYALURAN BANTUAN SARANA DAN PRASARANA PERIKANAN TANGKAP </w:t>
      </w:r>
    </w:p>
    <w:p w14:paraId="690FEB86">
      <w:pPr>
        <w:jc w:val="center"/>
        <w:rPr>
          <w:rFonts w:ascii="Arial" w:hAnsi="Arial" w:cs="Arial"/>
          <w:b/>
          <w:sz w:val="28"/>
          <w:szCs w:val="28"/>
        </w:rPr>
      </w:pPr>
      <w:r>
        <w:rPr>
          <w:rFonts w:ascii="Arial" w:hAnsi="Arial" w:cs="Arial"/>
          <w:b/>
          <w:sz w:val="28"/>
          <w:szCs w:val="28"/>
        </w:rPr>
        <w:t xml:space="preserve">DI DINAS KELAUTAN DAN PERIKANAN </w:t>
      </w:r>
    </w:p>
    <w:p w14:paraId="70FF85D9">
      <w:pPr>
        <w:jc w:val="center"/>
        <w:rPr>
          <w:rFonts w:ascii="Arial" w:hAnsi="Arial" w:cs="Arial"/>
          <w:b/>
          <w:sz w:val="28"/>
          <w:szCs w:val="28"/>
        </w:rPr>
      </w:pPr>
      <w:r>
        <w:rPr>
          <w:rFonts w:ascii="Arial" w:hAnsi="Arial" w:cs="Arial"/>
          <w:b/>
          <w:sz w:val="28"/>
          <w:szCs w:val="28"/>
        </w:rPr>
        <w:t>PROVINSI SUMATERA SELATAN</w:t>
      </w:r>
    </w:p>
    <w:p w14:paraId="12E07886">
      <w:pPr>
        <w:rPr>
          <w:rFonts w:ascii="Arial" w:hAnsi="Arial" w:cs="Arial"/>
          <w:b/>
          <w:sz w:val="28"/>
          <w:szCs w:val="28"/>
        </w:rPr>
      </w:pPr>
    </w:p>
    <w:p w14:paraId="4250EB53">
      <w:pPr>
        <w:jc w:val="center"/>
        <w:rPr>
          <w:rFonts w:ascii="Arial" w:hAnsi="Arial" w:cs="Arial"/>
          <w:b/>
          <w:color w:val="000000"/>
          <w:sz w:val="28"/>
          <w:szCs w:val="28"/>
        </w:rPr>
      </w:pPr>
    </w:p>
    <w:p w14:paraId="34A41A10">
      <w:pPr>
        <w:spacing w:line="360" w:lineRule="auto"/>
        <w:jc w:val="center"/>
        <w:rPr>
          <w:rFonts w:ascii="Arial" w:hAnsi="Arial" w:cs="Arial"/>
          <w:b/>
          <w:color w:val="000000"/>
        </w:rPr>
      </w:pPr>
      <w:r>
        <w:rPr>
          <w:rFonts w:ascii="Arial" w:hAnsi="Arial" w:cs="Arial"/>
          <w:b/>
          <w:color w:val="000000"/>
        </w:rPr>
        <w:t>Oleh:</w:t>
      </w:r>
    </w:p>
    <w:p w14:paraId="08073436">
      <w:pPr>
        <w:spacing w:line="360" w:lineRule="auto"/>
        <w:jc w:val="center"/>
        <w:rPr>
          <w:rFonts w:ascii="Arial" w:hAnsi="Arial" w:cs="Arial"/>
          <w:b/>
          <w:bCs/>
          <w:color w:val="000000"/>
        </w:rPr>
      </w:pPr>
      <w:r>
        <w:rPr>
          <w:rFonts w:ascii="Arial" w:hAnsi="Arial" w:cs="Arial"/>
          <w:b/>
          <w:bCs/>
          <w:color w:val="000000"/>
        </w:rPr>
        <w:t>HESTY RAMADHANINGRUM, S. Pi, M.Si</w:t>
      </w:r>
    </w:p>
    <w:p w14:paraId="4E89D376">
      <w:pPr>
        <w:spacing w:line="360" w:lineRule="auto"/>
        <w:jc w:val="center"/>
        <w:rPr>
          <w:rFonts w:ascii="Arial" w:hAnsi="Arial" w:cs="Arial"/>
          <w:color w:val="000000"/>
        </w:rPr>
      </w:pPr>
      <w:r>
        <w:rPr>
          <w:rFonts w:ascii="Arial" w:hAnsi="Arial" w:cs="Arial"/>
          <w:color w:val="000000"/>
        </w:rPr>
        <w:t>NIP. 198705042011012006</w:t>
      </w:r>
    </w:p>
    <w:p w14:paraId="75168514">
      <w:pPr>
        <w:spacing w:line="360" w:lineRule="auto"/>
        <w:jc w:val="center"/>
        <w:rPr>
          <w:rFonts w:ascii="Arial" w:hAnsi="Arial" w:cs="Arial"/>
          <w:color w:val="000000"/>
        </w:rPr>
      </w:pPr>
      <w:r>
        <w:rPr>
          <w:rFonts w:ascii="Arial" w:hAnsi="Arial" w:cs="Arial"/>
          <w:color w:val="000000"/>
        </w:rPr>
        <w:t>NDH 21</w:t>
      </w:r>
    </w:p>
    <w:p w14:paraId="639A37AD">
      <w:pPr>
        <w:spacing w:line="360" w:lineRule="auto"/>
        <w:jc w:val="center"/>
        <w:outlineLvl w:val="0"/>
        <w:rPr>
          <w:rFonts w:ascii="Arial" w:hAnsi="Arial" w:cs="Arial"/>
          <w:color w:val="000000"/>
        </w:rPr>
      </w:pPr>
    </w:p>
    <w:p w14:paraId="39832837">
      <w:pPr>
        <w:spacing w:line="360" w:lineRule="auto"/>
        <w:jc w:val="center"/>
        <w:outlineLvl w:val="0"/>
        <w:rPr>
          <w:rFonts w:ascii="Arial" w:hAnsi="Arial" w:cs="Arial"/>
          <w:b/>
          <w:bCs/>
          <w:color w:val="000000"/>
        </w:rPr>
      </w:pPr>
      <w:r>
        <w:rPr>
          <w:rFonts w:ascii="Arial" w:hAnsi="Arial" w:cs="Arial"/>
          <w:b/>
          <w:bCs/>
          <w:color w:val="000000"/>
        </w:rPr>
        <w:t>Telah  disetujui untuk diseminarkan pada:</w:t>
      </w:r>
    </w:p>
    <w:p w14:paraId="24F77BC5">
      <w:pPr>
        <w:outlineLvl w:val="0"/>
        <w:rPr>
          <w:rFonts w:ascii="Arial" w:hAnsi="Arial" w:cs="Arial"/>
          <w:b/>
          <w:bCs/>
        </w:rPr>
      </w:pPr>
      <w:r>
        <w:rPr>
          <w:rFonts w:ascii="Arial" w:hAnsi="Arial" w:cs="Arial"/>
          <w:b/>
          <w:bCs/>
          <w:color w:val="000000"/>
        </w:rPr>
        <w:t>Hari/Tanggal</w:t>
      </w:r>
      <w:r>
        <w:rPr>
          <w:rFonts w:ascii="Arial" w:hAnsi="Arial" w:cs="Arial"/>
          <w:b/>
          <w:bCs/>
          <w:color w:val="000000"/>
        </w:rPr>
        <w:tab/>
      </w:r>
      <w:r>
        <w:rPr>
          <w:rFonts w:ascii="Arial" w:hAnsi="Arial" w:cs="Arial"/>
          <w:b/>
          <w:bCs/>
          <w:color w:val="000000"/>
        </w:rPr>
        <w:t xml:space="preserve">: Selasa / </w:t>
      </w:r>
      <w:r>
        <w:rPr>
          <w:rFonts w:ascii="Arial" w:hAnsi="Arial" w:cs="Arial"/>
          <w:b/>
          <w:bCs/>
        </w:rPr>
        <w:t>15 Juli 2024</w:t>
      </w:r>
    </w:p>
    <w:p w14:paraId="52FD9F1B">
      <w:pPr>
        <w:spacing w:line="360" w:lineRule="auto"/>
        <w:outlineLvl w:val="0"/>
        <w:rPr>
          <w:rFonts w:ascii="Arial" w:hAnsi="Arial" w:cs="Arial"/>
          <w:b/>
          <w:bCs/>
          <w:color w:val="000000"/>
        </w:rPr>
      </w:pPr>
      <w:r>
        <w:rPr>
          <w:rFonts w:ascii="Arial" w:hAnsi="Arial" w:cs="Arial"/>
          <w:b/>
          <w:bCs/>
        </w:rPr>
        <w:t>Tempat</w:t>
      </w:r>
      <w:r>
        <w:rPr>
          <w:rFonts w:ascii="Arial" w:hAnsi="Arial" w:cs="Arial"/>
          <w:b/>
          <w:bCs/>
        </w:rPr>
        <w:tab/>
      </w:r>
      <w:r>
        <w:rPr>
          <w:rFonts w:ascii="Arial" w:hAnsi="Arial" w:cs="Arial"/>
          <w:b/>
          <w:bCs/>
        </w:rPr>
        <w:tab/>
      </w:r>
      <w:r>
        <w:rPr>
          <w:rFonts w:ascii="Arial" w:hAnsi="Arial" w:cs="Arial"/>
          <w:b/>
          <w:bCs/>
        </w:rPr>
        <w:t>: BPSDMD Provinsi Sumatera</w:t>
      </w:r>
      <w:r>
        <w:rPr>
          <w:rFonts w:ascii="Arial" w:hAnsi="Arial" w:cs="Arial"/>
          <w:b/>
          <w:bCs/>
          <w:color w:val="000000"/>
        </w:rPr>
        <w:t xml:space="preserve"> Selatan</w:t>
      </w:r>
    </w:p>
    <w:p w14:paraId="20275B9F">
      <w:pPr>
        <w:spacing w:line="360" w:lineRule="auto"/>
        <w:outlineLvl w:val="0"/>
        <w:rPr>
          <w:rFonts w:ascii="Arial" w:hAnsi="Arial" w:cs="Arial"/>
          <w:b/>
          <w:bCs/>
          <w:color w:val="000000"/>
        </w:rPr>
      </w:pPr>
    </w:p>
    <w:p w14:paraId="3C1D2032">
      <w:pPr>
        <w:spacing w:line="360" w:lineRule="auto"/>
        <w:outlineLvl w:val="0"/>
        <w:rPr>
          <w:rFonts w:ascii="Arial" w:hAnsi="Arial" w:cs="Arial"/>
          <w:b/>
          <w:bCs/>
          <w:color w:val="000000"/>
        </w:rPr>
      </w:pPr>
    </w:p>
    <w:p w14:paraId="68B982EF">
      <w:pPr>
        <w:spacing w:line="360" w:lineRule="auto"/>
        <w:ind w:left="709"/>
        <w:outlineLvl w:val="0"/>
        <w:rPr>
          <w:rFonts w:ascii="Arial" w:hAnsi="Arial" w:cs="Arial"/>
          <w:b/>
          <w:bCs/>
          <w:color w:val="000000"/>
        </w:rPr>
      </w:pPr>
      <w:r>
        <w:rPr>
          <w:rFonts w:ascii="Arial" w:hAnsi="Arial" w:cs="Arial"/>
          <w:b/>
          <w:bCs/>
          <w:i/>
          <w:color w:val="000000"/>
        </w:rPr>
        <w:t>COACH,</w:t>
      </w:r>
      <w:r>
        <w:rPr>
          <w:rFonts w:ascii="Arial" w:hAnsi="Arial" w:cs="Arial"/>
          <w:b/>
          <w:bCs/>
          <w:color w:val="000000"/>
        </w:rPr>
        <w:tab/>
      </w:r>
      <w:r>
        <w:rPr>
          <w:rFonts w:ascii="Arial" w:hAnsi="Arial" w:cs="Arial"/>
          <w:b/>
          <w:bCs/>
          <w:color w:val="000000"/>
        </w:rPr>
        <w:tab/>
      </w:r>
      <w:r>
        <w:rPr>
          <w:rFonts w:ascii="Arial" w:hAnsi="Arial" w:cs="Arial"/>
          <w:b/>
          <w:bCs/>
          <w:color w:val="000000"/>
        </w:rPr>
        <w:tab/>
      </w:r>
      <w:r>
        <w:rPr>
          <w:rFonts w:ascii="Arial" w:hAnsi="Arial" w:cs="Arial"/>
          <w:b/>
          <w:bCs/>
          <w:color w:val="000000"/>
        </w:rPr>
        <w:tab/>
      </w:r>
      <w:r>
        <w:rPr>
          <w:rFonts w:ascii="Arial" w:hAnsi="Arial" w:cs="Arial"/>
          <w:b/>
          <w:bCs/>
          <w:color w:val="000000"/>
        </w:rPr>
        <w:tab/>
      </w:r>
      <w:r>
        <w:rPr>
          <w:rFonts w:ascii="Arial" w:hAnsi="Arial" w:cs="Arial"/>
          <w:b/>
          <w:bCs/>
          <w:color w:val="000000"/>
        </w:rPr>
        <w:t>MENTOR,</w:t>
      </w:r>
    </w:p>
    <w:p w14:paraId="14CDF171">
      <w:pPr>
        <w:spacing w:line="480" w:lineRule="auto"/>
        <w:ind w:left="1134"/>
        <w:outlineLvl w:val="0"/>
        <w:rPr>
          <w:rFonts w:ascii="Arial" w:hAnsi="Arial" w:cs="Arial"/>
          <w:b/>
          <w:bCs/>
          <w:color w:val="000000"/>
        </w:rPr>
      </w:pPr>
    </w:p>
    <w:p w14:paraId="2B0531E7">
      <w:pPr>
        <w:spacing w:line="360" w:lineRule="auto"/>
        <w:ind w:left="1134"/>
        <w:outlineLvl w:val="0"/>
        <w:rPr>
          <w:rFonts w:ascii="Arial" w:hAnsi="Arial" w:cs="Arial"/>
          <w:b/>
          <w:bCs/>
          <w:color w:val="000000"/>
        </w:rPr>
      </w:pPr>
    </w:p>
    <w:p w14:paraId="7906DA2C">
      <w:pPr>
        <w:tabs>
          <w:tab w:val="left" w:pos="4678"/>
        </w:tabs>
        <w:outlineLvl w:val="0"/>
        <w:rPr>
          <w:rFonts w:ascii="Arial" w:hAnsi="Arial" w:cs="Arial"/>
          <w:bCs/>
          <w:color w:val="000000"/>
        </w:rPr>
      </w:pPr>
      <w:r>
        <w:rPr>
          <w:rFonts w:ascii="Arial" w:hAnsi="Arial" w:cs="Arial"/>
          <w:b/>
          <w:bCs/>
          <w:color w:val="000000"/>
        </w:rPr>
        <w:t>Hj. SUHAILA, S.E., M.Si</w:t>
      </w:r>
      <w:r>
        <w:rPr>
          <w:rFonts w:ascii="Arial" w:hAnsi="Arial" w:cs="Arial"/>
          <w:b/>
          <w:bCs/>
          <w:color w:val="000000"/>
        </w:rPr>
        <w:tab/>
      </w:r>
      <w:r>
        <w:rPr>
          <w:rFonts w:ascii="Arial" w:hAnsi="Arial" w:cs="Arial"/>
          <w:b/>
          <w:bCs/>
          <w:color w:val="000000"/>
        </w:rPr>
        <w:t>GALAMDA ISRAK, S.Pi, M.Si</w:t>
      </w:r>
    </w:p>
    <w:p w14:paraId="3B450E3F">
      <w:pPr>
        <w:tabs>
          <w:tab w:val="left" w:pos="4678"/>
        </w:tabs>
        <w:outlineLvl w:val="0"/>
        <w:rPr>
          <w:rFonts w:ascii="Arial" w:hAnsi="Arial" w:cs="Arial"/>
          <w:bCs/>
        </w:rPr>
      </w:pPr>
      <w:r>
        <w:rPr>
          <w:rFonts w:ascii="Arial" w:hAnsi="Arial" w:cs="Arial"/>
          <w:bCs/>
        </w:rPr>
        <w:t>Pembina Utama Madya / IV.d</w:t>
      </w:r>
      <w:r>
        <w:rPr>
          <w:rFonts w:ascii="Arial" w:hAnsi="Arial" w:cs="Arial"/>
          <w:bCs/>
        </w:rPr>
        <w:tab/>
      </w:r>
      <w:r>
        <w:rPr>
          <w:rFonts w:ascii="Arial" w:hAnsi="Arial" w:cs="Arial"/>
          <w:bCs/>
        </w:rPr>
        <w:t>Pembina / IV.a</w:t>
      </w:r>
    </w:p>
    <w:p w14:paraId="25F20900">
      <w:pPr>
        <w:tabs>
          <w:tab w:val="left" w:pos="4678"/>
        </w:tabs>
        <w:outlineLvl w:val="0"/>
        <w:rPr>
          <w:rFonts w:ascii="Arial" w:hAnsi="Arial" w:cs="Arial"/>
          <w:bCs/>
          <w:color w:val="000000"/>
        </w:rPr>
      </w:pPr>
      <w:r>
        <w:rPr>
          <w:rFonts w:ascii="Arial" w:hAnsi="Arial" w:cs="Arial"/>
          <w:bCs/>
        </w:rPr>
        <w:t>NIP. 196205091986092001</w:t>
      </w:r>
      <w:r>
        <w:rPr>
          <w:rFonts w:ascii="Arial" w:hAnsi="Arial" w:cs="Arial"/>
          <w:bCs/>
          <w:color w:val="000000"/>
        </w:rPr>
        <w:tab/>
      </w:r>
      <w:r>
        <w:rPr>
          <w:rFonts w:ascii="Arial" w:hAnsi="Arial" w:cs="Arial"/>
          <w:bCs/>
          <w:color w:val="000000"/>
        </w:rPr>
        <w:t>NIP.197906232009011006</w:t>
      </w:r>
    </w:p>
    <w:p w14:paraId="1ABBCCA2">
      <w:pPr>
        <w:spacing w:line="360" w:lineRule="auto"/>
        <w:ind w:left="1134"/>
        <w:outlineLvl w:val="0"/>
        <w:rPr>
          <w:rFonts w:ascii="Arial" w:hAnsi="Arial" w:cs="Arial"/>
          <w:b/>
          <w:color w:val="000000"/>
        </w:rPr>
      </w:pPr>
    </w:p>
    <w:p w14:paraId="37D0A114">
      <w:pPr>
        <w:spacing w:line="360" w:lineRule="auto"/>
        <w:outlineLvl w:val="0"/>
        <w:rPr>
          <w:rFonts w:ascii="Arial" w:hAnsi="Arial" w:cs="Arial"/>
          <w:bCs/>
          <w:color w:val="000000"/>
        </w:rPr>
      </w:pPr>
    </w:p>
    <w:p w14:paraId="09E27B10">
      <w:pPr>
        <w:jc w:val="center"/>
        <w:outlineLvl w:val="0"/>
        <w:rPr>
          <w:rFonts w:ascii="Arial" w:hAnsi="Arial" w:cs="Arial"/>
          <w:b/>
          <w:bCs/>
          <w:color w:val="000000"/>
        </w:rPr>
      </w:pPr>
      <w:r>
        <w:rPr>
          <w:rFonts w:ascii="Arial" w:hAnsi="Arial" w:cs="Arial"/>
          <w:b/>
          <w:bCs/>
          <w:color w:val="000000"/>
        </w:rPr>
        <w:t>Menyetujui :</w:t>
      </w:r>
    </w:p>
    <w:p w14:paraId="3C0DE4CE">
      <w:pPr>
        <w:jc w:val="center"/>
        <w:outlineLvl w:val="0"/>
        <w:rPr>
          <w:rFonts w:ascii="Arial" w:hAnsi="Arial" w:cs="Arial"/>
          <w:b/>
          <w:bCs/>
          <w:color w:val="000000"/>
        </w:rPr>
      </w:pPr>
      <w:r>
        <w:rPr>
          <w:rFonts w:ascii="Arial" w:hAnsi="Arial" w:cs="Arial"/>
          <w:b/>
          <w:bCs/>
          <w:color w:val="000000"/>
        </w:rPr>
        <w:t>a.n. Kepala BPSDMD Provinsi Sumatera Selatan</w:t>
      </w:r>
    </w:p>
    <w:p w14:paraId="39B71225">
      <w:pPr>
        <w:spacing w:line="480" w:lineRule="auto"/>
        <w:jc w:val="center"/>
        <w:outlineLvl w:val="0"/>
        <w:rPr>
          <w:rFonts w:ascii="Arial" w:hAnsi="Arial" w:cs="Arial"/>
          <w:b/>
          <w:bCs/>
          <w:color w:val="000000"/>
        </w:rPr>
      </w:pPr>
      <w:r>
        <w:rPr>
          <w:rFonts w:ascii="Arial" w:hAnsi="Arial" w:cs="Arial"/>
          <w:b/>
          <w:bCs/>
          <w:color w:val="000000"/>
        </w:rPr>
        <w:t>Kepala Bidang PK Manajerial</w:t>
      </w:r>
    </w:p>
    <w:p w14:paraId="0D372FBE">
      <w:pPr>
        <w:spacing w:line="480" w:lineRule="auto"/>
        <w:jc w:val="center"/>
        <w:outlineLvl w:val="0"/>
        <w:rPr>
          <w:rFonts w:ascii="Arial" w:hAnsi="Arial" w:cs="Arial"/>
          <w:b/>
          <w:bCs/>
          <w:color w:val="000000"/>
        </w:rPr>
      </w:pPr>
    </w:p>
    <w:p w14:paraId="493454C8">
      <w:pPr>
        <w:jc w:val="center"/>
        <w:outlineLvl w:val="0"/>
        <w:rPr>
          <w:rFonts w:ascii="Arial" w:hAnsi="Arial" w:cs="Arial"/>
          <w:b/>
          <w:bCs/>
        </w:rPr>
      </w:pPr>
      <w:r>
        <w:rPr>
          <w:rFonts w:ascii="Arial" w:hAnsi="Arial" w:eastAsia="Times New Roman" w:cs="Arial"/>
          <w:b/>
          <w:bCs/>
        </w:rPr>
        <w:t>TRI HARTATI, SE,M.Si</w:t>
      </w:r>
    </w:p>
    <w:p w14:paraId="3E959C1C">
      <w:pPr>
        <w:jc w:val="center"/>
        <w:outlineLvl w:val="0"/>
        <w:rPr>
          <w:rFonts w:ascii="Arial" w:hAnsi="Arial" w:cs="Arial"/>
          <w:bCs/>
        </w:rPr>
      </w:pPr>
      <w:r>
        <w:rPr>
          <w:rFonts w:ascii="Arial" w:hAnsi="Arial" w:cs="Arial"/>
          <w:bCs/>
        </w:rPr>
        <w:t>Pembina  / IV.a</w:t>
      </w:r>
    </w:p>
    <w:p w14:paraId="7880D561">
      <w:pPr>
        <w:spacing w:line="360" w:lineRule="auto"/>
        <w:jc w:val="center"/>
        <w:outlineLvl w:val="0"/>
        <w:rPr>
          <w:rFonts w:ascii="Arial" w:hAnsi="Arial" w:cs="Arial"/>
          <w:bCs/>
        </w:rPr>
      </w:pPr>
      <w:r>
        <w:rPr>
          <w:rFonts w:ascii="Arial" w:hAnsi="Arial" w:cs="Arial"/>
          <w:bCs/>
        </w:rPr>
        <w:t>NIP. 197212192006042006</w:t>
      </w:r>
    </w:p>
    <w:p w14:paraId="6B1A21FD">
      <w:pPr>
        <w:spacing w:line="360" w:lineRule="auto"/>
        <w:jc w:val="center"/>
        <w:rPr>
          <w:rFonts w:ascii="Arial" w:hAnsi="Arial" w:cs="Arial"/>
          <w:b/>
          <w:color w:val="000000"/>
          <w:sz w:val="28"/>
          <w:szCs w:val="28"/>
        </w:rPr>
      </w:pPr>
      <w:r>
        <w:rPr>
          <w:rFonts w:ascii="Arial" w:hAnsi="Arial" w:cs="Arial"/>
          <w:b/>
          <w:bCs/>
          <w:color w:val="000000"/>
          <w:lang w:val="fi-FI"/>
        </w:rPr>
        <w:t>LEMBAR PENGESAHAN</w:t>
      </w:r>
    </w:p>
    <w:p w14:paraId="5FD37269">
      <w:pPr>
        <w:jc w:val="center"/>
        <w:rPr>
          <w:rFonts w:ascii="Arial" w:hAnsi="Arial" w:cs="Arial"/>
          <w:b/>
          <w:color w:val="000000"/>
        </w:rPr>
      </w:pPr>
      <w:r>
        <w:rPr>
          <w:rFonts w:ascii="Arial" w:hAnsi="Arial" w:cs="Arial"/>
          <w:lang/>
        </w:rPr>
        <mc:AlternateContent>
          <mc:Choice Requires="wps">
            <w:drawing>
              <wp:anchor distT="0" distB="0" distL="114300" distR="114300" simplePos="0" relativeHeight="251666432" behindDoc="0" locked="0" layoutInCell="1" allowOverlap="1">
                <wp:simplePos x="0" y="0"/>
                <wp:positionH relativeFrom="column">
                  <wp:posOffset>2243455</wp:posOffset>
                </wp:positionH>
                <wp:positionV relativeFrom="paragraph">
                  <wp:posOffset>360045</wp:posOffset>
                </wp:positionV>
                <wp:extent cx="561975" cy="184150"/>
                <wp:effectExtent l="6350" t="6350" r="15875" b="12700"/>
                <wp:wrapNone/>
                <wp:docPr id="26" name="Rectangle 7"/>
                <wp:cNvGraphicFramePr/>
                <a:graphic xmlns:a="http://schemas.openxmlformats.org/drawingml/2006/main">
                  <a:graphicData uri="http://schemas.microsoft.com/office/word/2010/wordprocessingShape">
                    <wps:wsp>
                      <wps:cNvSpPr/>
                      <wps:spPr>
                        <a:xfrm>
                          <a:off x="0" y="0"/>
                          <a:ext cx="561975" cy="222250"/>
                        </a:xfrm>
                        <a:prstGeom prst="rect">
                          <a:avLst/>
                        </a:prstGeom>
                        <a:solidFill>
                          <a:sysClr val="window" lastClr="FFFFFF"/>
                        </a:solidFill>
                        <a:ln w="12700" cap="flat" cmpd="sng" algn="ctr">
                          <a:solidFill>
                            <a:sysClr val="window" lastClr="FFFFFF"/>
                          </a:solidFill>
                          <a:prstDash val="solid"/>
                          <a:miter lim="800000"/>
                        </a:ln>
                        <a:effectLst/>
                      </wps:spPr>
                      <wps:txbx>
                        <w:txbxContent>
                          <w:p w14:paraId="36181CC0"/>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Rectangle 7" o:spid="_x0000_s1026" o:spt="1" style="position:absolute;left:0pt;margin-left:176.65pt;margin-top:28.35pt;height:14.5pt;width:44.25pt;z-index:251666432;v-text-anchor:middle;mso-width-relative:page;mso-height-relative:margin;" fillcolor="#FFFFFF" filled="t" stroked="t" coordsize="21600,21600" o:gfxdata="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juyML9gAAAAJAQAADwAAAAAAAAABACAAAAAiAAAA&#10;ZHJzL2Rvd25yZXYueG1sUEsBAhQAFAAAAAgAh07iQIyaXx15AgAAMAUAAA4AAAAAAAAAAQAgAAAA&#10;JwEAAGRycy9lMm9Eb2MueG1sUEsFBgAAAAAGAAYAWQEAABIGAAAAAA==&#10;">
                <v:fill on="t" focussize="0,0"/>
                <v:stroke weight="1pt" color="#FFFFFF" miterlimit="8" joinstyle="miter"/>
                <v:imagedata o:title=""/>
                <o:lock v:ext="edit" aspectratio="f"/>
                <v:textbox>
                  <w:txbxContent>
                    <w:p w14:paraId="36181CC0"/>
                  </w:txbxContent>
                </v:textbox>
              </v:rect>
            </w:pict>
          </mc:Fallback>
        </mc:AlternateContent>
      </w:r>
      <w:r>
        <w:rPr>
          <w:rFonts w:ascii="Arial" w:hAnsi="Arial" w:cs="Arial"/>
          <w:b/>
          <w:color w:val="000000"/>
        </w:rPr>
        <w:t>LAPORAN AKSI PERUBAHAN</w:t>
      </w:r>
    </w:p>
    <w:p w14:paraId="769FCAFA">
      <w:pPr>
        <w:spacing w:line="360" w:lineRule="auto"/>
        <w:jc w:val="center"/>
        <w:rPr>
          <w:rFonts w:ascii="Arial" w:hAnsi="Arial" w:cs="Arial"/>
          <w:b/>
          <w:color w:val="000000"/>
          <w:sz w:val="28"/>
          <w:szCs w:val="28"/>
        </w:rPr>
      </w:pPr>
      <w:r>
        <w:rPr>
          <w:rFonts w:ascii="Arial" w:hAnsi="Arial" w:cs="Arial"/>
          <w:b/>
          <w:color w:val="000000"/>
        </w:rPr>
        <w:t>KUALITAS PELAYANAN PUBLIK</w:t>
      </w:r>
    </w:p>
    <w:p w14:paraId="5D91F684">
      <w:pPr>
        <w:jc w:val="center"/>
        <w:rPr>
          <w:rFonts w:ascii="Arial" w:hAnsi="Arial" w:cs="Arial"/>
          <w:b/>
          <w:color w:val="000000"/>
          <w:sz w:val="28"/>
          <w:szCs w:val="28"/>
        </w:rPr>
      </w:pPr>
    </w:p>
    <w:p w14:paraId="72F4972C">
      <w:pPr>
        <w:jc w:val="center"/>
        <w:rPr>
          <w:rFonts w:ascii="Arial" w:hAnsi="Arial" w:cs="Arial"/>
          <w:b/>
          <w:color w:val="000000"/>
          <w:sz w:val="28"/>
          <w:szCs w:val="28"/>
        </w:rPr>
      </w:pPr>
    </w:p>
    <w:p w14:paraId="0D0A9D18">
      <w:pPr>
        <w:jc w:val="center"/>
        <w:rPr>
          <w:rFonts w:ascii="Arial" w:hAnsi="Arial" w:cs="Arial"/>
          <w:b/>
          <w:color w:val="FF0000"/>
          <w:sz w:val="28"/>
          <w:szCs w:val="28"/>
        </w:rPr>
      </w:pPr>
    </w:p>
    <w:p w14:paraId="2663BA18">
      <w:pPr>
        <w:jc w:val="center"/>
        <w:rPr>
          <w:rFonts w:ascii="Arial" w:hAnsi="Arial" w:cs="Arial"/>
          <w:b/>
          <w:color w:val="FF0000"/>
          <w:sz w:val="28"/>
          <w:szCs w:val="28"/>
        </w:rPr>
      </w:pPr>
    </w:p>
    <w:p w14:paraId="111BB659">
      <w:pPr>
        <w:jc w:val="center"/>
        <w:rPr>
          <w:rFonts w:ascii="Arial" w:hAnsi="Arial" w:cs="Arial"/>
          <w:b/>
          <w:sz w:val="28"/>
          <w:szCs w:val="28"/>
        </w:rPr>
      </w:pPr>
      <w:r>
        <w:rPr>
          <w:rFonts w:ascii="Arial" w:hAnsi="Arial" w:cs="Arial"/>
          <w:b/>
          <w:sz w:val="28"/>
          <w:szCs w:val="28"/>
        </w:rPr>
        <w:t xml:space="preserve"> EFEKTIVITAS PENGELOLAAN DATA DALAM RANGKA PERCEPATAN PENYALURAN BANTUAN SARANA DAN PRASARANA PERIKANAN TANGKAP </w:t>
      </w:r>
    </w:p>
    <w:p w14:paraId="59801402">
      <w:pPr>
        <w:jc w:val="center"/>
        <w:rPr>
          <w:rFonts w:ascii="Arial" w:hAnsi="Arial" w:cs="Arial"/>
          <w:b/>
          <w:sz w:val="28"/>
          <w:szCs w:val="28"/>
        </w:rPr>
      </w:pPr>
      <w:r>
        <w:rPr>
          <w:rFonts w:ascii="Arial" w:hAnsi="Arial" w:cs="Arial"/>
          <w:b/>
          <w:sz w:val="28"/>
          <w:szCs w:val="28"/>
        </w:rPr>
        <w:t xml:space="preserve">DI DINAS KELAUTAN DAN PERIKANAN </w:t>
      </w:r>
    </w:p>
    <w:p w14:paraId="74B4CC68">
      <w:pPr>
        <w:jc w:val="center"/>
        <w:rPr>
          <w:rFonts w:ascii="Arial" w:hAnsi="Arial" w:cs="Arial"/>
          <w:b/>
          <w:sz w:val="28"/>
          <w:szCs w:val="28"/>
        </w:rPr>
      </w:pPr>
      <w:r>
        <w:rPr>
          <w:rFonts w:ascii="Arial" w:hAnsi="Arial" w:cs="Arial"/>
          <w:b/>
          <w:sz w:val="28"/>
          <w:szCs w:val="28"/>
        </w:rPr>
        <w:t>PROVINSI SUMATERA SELATAN</w:t>
      </w:r>
    </w:p>
    <w:p w14:paraId="655ECF62">
      <w:pPr>
        <w:rPr>
          <w:rFonts w:ascii="Arial" w:hAnsi="Arial" w:cs="Arial"/>
          <w:b/>
          <w:sz w:val="28"/>
          <w:szCs w:val="28"/>
        </w:rPr>
      </w:pPr>
    </w:p>
    <w:p w14:paraId="1B91B46A">
      <w:pPr>
        <w:jc w:val="center"/>
        <w:rPr>
          <w:rFonts w:ascii="Arial" w:hAnsi="Arial" w:cs="Arial"/>
          <w:b/>
          <w:color w:val="000000"/>
          <w:sz w:val="28"/>
          <w:szCs w:val="28"/>
        </w:rPr>
      </w:pPr>
    </w:p>
    <w:p w14:paraId="755AEB55">
      <w:pPr>
        <w:spacing w:line="360" w:lineRule="auto"/>
        <w:jc w:val="center"/>
        <w:rPr>
          <w:rFonts w:ascii="Arial" w:hAnsi="Arial" w:cs="Arial"/>
          <w:b/>
          <w:color w:val="000000"/>
        </w:rPr>
      </w:pPr>
      <w:r>
        <w:rPr>
          <w:rFonts w:ascii="Arial" w:hAnsi="Arial" w:cs="Arial"/>
          <w:b/>
          <w:color w:val="000000"/>
        </w:rPr>
        <w:t>Oleh:</w:t>
      </w:r>
    </w:p>
    <w:p w14:paraId="3CEC3B47">
      <w:pPr>
        <w:spacing w:line="360" w:lineRule="auto"/>
        <w:jc w:val="center"/>
        <w:rPr>
          <w:rFonts w:ascii="Arial" w:hAnsi="Arial" w:cs="Arial"/>
          <w:b/>
          <w:bCs/>
          <w:color w:val="000000"/>
        </w:rPr>
      </w:pPr>
      <w:r>
        <w:rPr>
          <w:rFonts w:ascii="Arial" w:hAnsi="Arial" w:cs="Arial"/>
          <w:b/>
          <w:bCs/>
          <w:color w:val="000000"/>
        </w:rPr>
        <w:t>HESTY RAMADHANINGRUM, S. Pi, M.Si</w:t>
      </w:r>
    </w:p>
    <w:p w14:paraId="76D7A9AA">
      <w:pPr>
        <w:spacing w:line="360" w:lineRule="auto"/>
        <w:jc w:val="center"/>
        <w:rPr>
          <w:rFonts w:ascii="Arial" w:hAnsi="Arial" w:cs="Arial"/>
          <w:color w:val="000000"/>
        </w:rPr>
      </w:pPr>
      <w:r>
        <w:rPr>
          <w:rFonts w:ascii="Arial" w:hAnsi="Arial" w:cs="Arial"/>
          <w:color w:val="000000"/>
        </w:rPr>
        <w:t>NIP. 198705042011012006</w:t>
      </w:r>
    </w:p>
    <w:p w14:paraId="1E228DF3">
      <w:pPr>
        <w:spacing w:line="360" w:lineRule="auto"/>
        <w:jc w:val="center"/>
        <w:rPr>
          <w:rFonts w:ascii="Arial" w:hAnsi="Arial" w:cs="Arial"/>
          <w:color w:val="000000"/>
        </w:rPr>
      </w:pPr>
      <w:r>
        <w:rPr>
          <w:rFonts w:ascii="Arial" w:hAnsi="Arial" w:cs="Arial"/>
          <w:color w:val="000000"/>
        </w:rPr>
        <w:t>NDH 21</w:t>
      </w:r>
    </w:p>
    <w:p w14:paraId="7F923956">
      <w:pPr>
        <w:spacing w:line="360" w:lineRule="auto"/>
        <w:jc w:val="center"/>
        <w:outlineLvl w:val="0"/>
        <w:rPr>
          <w:rFonts w:ascii="Arial" w:hAnsi="Arial" w:cs="Arial"/>
          <w:color w:val="000000"/>
        </w:rPr>
      </w:pPr>
    </w:p>
    <w:p w14:paraId="575EA293">
      <w:pPr>
        <w:spacing w:line="360" w:lineRule="auto"/>
        <w:jc w:val="center"/>
        <w:outlineLvl w:val="0"/>
        <w:rPr>
          <w:rFonts w:ascii="Arial" w:hAnsi="Arial" w:cs="Arial"/>
          <w:b/>
          <w:bCs/>
          <w:color w:val="000000"/>
        </w:rPr>
      </w:pPr>
      <w:r>
        <w:rPr>
          <w:rFonts w:ascii="Arial" w:hAnsi="Arial" w:cs="Arial"/>
          <w:b/>
          <w:bCs/>
          <w:color w:val="000000"/>
        </w:rPr>
        <w:t>Telah  disetujui untuk diseminarkan dan disahkan pada:</w:t>
      </w:r>
    </w:p>
    <w:p w14:paraId="37DC141C">
      <w:pPr>
        <w:outlineLvl w:val="0"/>
        <w:rPr>
          <w:rFonts w:ascii="Arial" w:hAnsi="Arial" w:cs="Arial"/>
          <w:b/>
          <w:bCs/>
        </w:rPr>
      </w:pPr>
      <w:r>
        <w:rPr>
          <w:rFonts w:ascii="Arial" w:hAnsi="Arial" w:cs="Arial"/>
          <w:b/>
          <w:bCs/>
          <w:color w:val="000000"/>
        </w:rPr>
        <w:t>Hari/Tanggal</w:t>
      </w:r>
      <w:r>
        <w:rPr>
          <w:rFonts w:ascii="Arial" w:hAnsi="Arial" w:cs="Arial"/>
          <w:b/>
          <w:bCs/>
          <w:color w:val="000000"/>
        </w:rPr>
        <w:tab/>
      </w:r>
      <w:r>
        <w:rPr>
          <w:rFonts w:ascii="Arial" w:hAnsi="Arial" w:cs="Arial"/>
          <w:b/>
          <w:bCs/>
          <w:color w:val="000000"/>
        </w:rPr>
        <w:t xml:space="preserve">: Selasa / </w:t>
      </w:r>
      <w:r>
        <w:rPr>
          <w:rFonts w:ascii="Arial" w:hAnsi="Arial" w:cs="Arial"/>
          <w:b/>
          <w:bCs/>
        </w:rPr>
        <w:t>15 Juli 2024</w:t>
      </w:r>
    </w:p>
    <w:p w14:paraId="4802DA7F">
      <w:pPr>
        <w:spacing w:line="360" w:lineRule="auto"/>
        <w:outlineLvl w:val="0"/>
        <w:rPr>
          <w:rFonts w:ascii="Arial" w:hAnsi="Arial" w:cs="Arial"/>
          <w:b/>
          <w:bCs/>
          <w:color w:val="000000"/>
        </w:rPr>
      </w:pPr>
      <w:r>
        <w:rPr>
          <w:rFonts w:ascii="Arial" w:hAnsi="Arial" w:cs="Arial"/>
          <w:b/>
          <w:bCs/>
        </w:rPr>
        <w:t>Tempat</w:t>
      </w:r>
      <w:r>
        <w:rPr>
          <w:rFonts w:ascii="Arial" w:hAnsi="Arial" w:cs="Arial"/>
          <w:b/>
          <w:bCs/>
        </w:rPr>
        <w:tab/>
      </w:r>
      <w:r>
        <w:rPr>
          <w:rFonts w:ascii="Arial" w:hAnsi="Arial" w:cs="Arial"/>
          <w:b/>
          <w:bCs/>
        </w:rPr>
        <w:tab/>
      </w:r>
      <w:r>
        <w:rPr>
          <w:rFonts w:ascii="Arial" w:hAnsi="Arial" w:cs="Arial"/>
          <w:b/>
          <w:bCs/>
        </w:rPr>
        <w:t>: BPSDMD Provinsi Sumatera</w:t>
      </w:r>
      <w:r>
        <w:rPr>
          <w:rFonts w:ascii="Arial" w:hAnsi="Arial" w:cs="Arial"/>
          <w:b/>
          <w:bCs/>
          <w:color w:val="000000"/>
        </w:rPr>
        <w:t xml:space="preserve"> Selatan</w:t>
      </w:r>
    </w:p>
    <w:p w14:paraId="7FA4B557">
      <w:pPr>
        <w:spacing w:line="360" w:lineRule="auto"/>
        <w:outlineLvl w:val="0"/>
        <w:rPr>
          <w:rFonts w:ascii="Arial" w:hAnsi="Arial" w:cs="Arial"/>
          <w:b/>
          <w:bCs/>
          <w:color w:val="000000"/>
        </w:rPr>
      </w:pPr>
    </w:p>
    <w:p w14:paraId="4640360B">
      <w:pPr>
        <w:spacing w:line="360" w:lineRule="auto"/>
        <w:outlineLvl w:val="0"/>
        <w:rPr>
          <w:rFonts w:ascii="Arial" w:hAnsi="Arial" w:cs="Arial"/>
          <w:b/>
          <w:bCs/>
          <w:color w:val="000000"/>
        </w:rPr>
      </w:pPr>
    </w:p>
    <w:p w14:paraId="4DA9FE1C">
      <w:pPr>
        <w:spacing w:line="360" w:lineRule="auto"/>
        <w:ind w:left="709"/>
        <w:outlineLvl w:val="0"/>
        <w:rPr>
          <w:rFonts w:ascii="Arial" w:hAnsi="Arial" w:cs="Arial"/>
          <w:b/>
          <w:bCs/>
          <w:color w:val="000000"/>
        </w:rPr>
      </w:pPr>
      <w:r>
        <w:rPr>
          <w:rFonts w:ascii="Arial" w:hAnsi="Arial" w:cs="Arial"/>
          <w:b/>
          <w:bCs/>
          <w:i/>
          <w:color w:val="000000"/>
        </w:rPr>
        <w:t>COACH,</w:t>
      </w:r>
      <w:r>
        <w:rPr>
          <w:rFonts w:ascii="Arial" w:hAnsi="Arial" w:cs="Arial"/>
          <w:b/>
          <w:bCs/>
          <w:color w:val="000000"/>
        </w:rPr>
        <w:tab/>
      </w:r>
      <w:r>
        <w:rPr>
          <w:rFonts w:ascii="Arial" w:hAnsi="Arial" w:cs="Arial"/>
          <w:b/>
          <w:bCs/>
          <w:color w:val="000000"/>
        </w:rPr>
        <w:tab/>
      </w:r>
      <w:r>
        <w:rPr>
          <w:rFonts w:ascii="Arial" w:hAnsi="Arial" w:cs="Arial"/>
          <w:b/>
          <w:bCs/>
          <w:color w:val="000000"/>
        </w:rPr>
        <w:tab/>
      </w:r>
      <w:r>
        <w:rPr>
          <w:rFonts w:ascii="Arial" w:hAnsi="Arial" w:cs="Arial"/>
          <w:b/>
          <w:bCs/>
          <w:color w:val="000000"/>
        </w:rPr>
        <w:tab/>
      </w:r>
      <w:r>
        <w:rPr>
          <w:rFonts w:ascii="Arial" w:hAnsi="Arial" w:cs="Arial"/>
          <w:b/>
          <w:bCs/>
          <w:color w:val="000000"/>
        </w:rPr>
        <w:tab/>
      </w:r>
      <w:r>
        <w:rPr>
          <w:rFonts w:ascii="Arial" w:hAnsi="Arial" w:cs="Arial"/>
          <w:b/>
          <w:bCs/>
          <w:color w:val="000000"/>
        </w:rPr>
        <w:t>NARASUMBER/PENGUJI</w:t>
      </w:r>
    </w:p>
    <w:p w14:paraId="66EBE61D">
      <w:pPr>
        <w:spacing w:line="480" w:lineRule="auto"/>
        <w:ind w:left="1134"/>
        <w:outlineLvl w:val="0"/>
        <w:rPr>
          <w:rFonts w:ascii="Arial" w:hAnsi="Arial" w:cs="Arial"/>
          <w:b/>
          <w:bCs/>
          <w:color w:val="000000"/>
        </w:rPr>
      </w:pPr>
    </w:p>
    <w:p w14:paraId="4A88E736">
      <w:pPr>
        <w:spacing w:line="360" w:lineRule="auto"/>
        <w:ind w:left="1134"/>
        <w:outlineLvl w:val="0"/>
        <w:rPr>
          <w:rFonts w:ascii="Arial" w:hAnsi="Arial" w:cs="Arial"/>
          <w:b/>
          <w:bCs/>
          <w:color w:val="000000"/>
        </w:rPr>
      </w:pPr>
    </w:p>
    <w:p w14:paraId="1E2C80CB">
      <w:pPr>
        <w:tabs>
          <w:tab w:val="left" w:pos="4678"/>
        </w:tabs>
        <w:outlineLvl w:val="0"/>
        <w:rPr>
          <w:rFonts w:ascii="Arial" w:hAnsi="Arial" w:cs="Arial"/>
          <w:bCs/>
          <w:color w:val="000000"/>
        </w:rPr>
      </w:pPr>
      <w:r>
        <w:rPr>
          <w:rFonts w:ascii="Arial" w:hAnsi="Arial" w:cs="Arial"/>
          <w:b/>
          <w:bCs/>
          <w:color w:val="000000"/>
        </w:rPr>
        <w:t>Hj. SUHAILA, S.E., M.Si</w:t>
      </w:r>
      <w:r>
        <w:rPr>
          <w:rFonts w:ascii="Arial" w:hAnsi="Arial" w:cs="Arial"/>
          <w:b/>
          <w:bCs/>
          <w:color w:val="000000"/>
        </w:rPr>
        <w:tab/>
      </w:r>
      <w:r>
        <w:rPr>
          <w:rFonts w:ascii="Arial" w:hAnsi="Arial" w:cs="Arial"/>
          <w:b/>
          <w:bCs/>
          <w:color w:val="000000"/>
        </w:rPr>
        <w:t>Dr. ADITYA KUSUMA, SAP, MM</w:t>
      </w:r>
    </w:p>
    <w:p w14:paraId="0C77C6C9">
      <w:pPr>
        <w:tabs>
          <w:tab w:val="left" w:pos="4678"/>
        </w:tabs>
        <w:outlineLvl w:val="0"/>
        <w:rPr>
          <w:rFonts w:ascii="Arial" w:hAnsi="Arial" w:cs="Arial"/>
          <w:bCs/>
        </w:rPr>
      </w:pPr>
      <w:r>
        <w:rPr>
          <w:rFonts w:ascii="Arial" w:hAnsi="Arial" w:cs="Arial"/>
          <w:bCs/>
        </w:rPr>
        <w:t>Pembina Utama Madya / IV.d</w:t>
      </w:r>
      <w:r>
        <w:rPr>
          <w:rFonts w:ascii="Arial" w:hAnsi="Arial" w:cs="Arial"/>
          <w:bCs/>
        </w:rPr>
        <w:tab/>
      </w:r>
      <w:r>
        <w:rPr>
          <w:rFonts w:ascii="Arial" w:hAnsi="Arial" w:cs="Arial"/>
          <w:bCs/>
        </w:rPr>
        <w:t>Pembina / IV.a</w:t>
      </w:r>
    </w:p>
    <w:p w14:paraId="4A2FE676">
      <w:pPr>
        <w:tabs>
          <w:tab w:val="left" w:pos="4678"/>
        </w:tabs>
        <w:outlineLvl w:val="0"/>
        <w:rPr>
          <w:rFonts w:ascii="Arial" w:hAnsi="Arial" w:cs="Arial"/>
          <w:bCs/>
          <w:color w:val="000000"/>
        </w:rPr>
      </w:pPr>
      <w:r>
        <w:rPr>
          <w:rFonts w:ascii="Arial" w:hAnsi="Arial" w:cs="Arial"/>
          <w:bCs/>
        </w:rPr>
        <w:t>NIP. 196205091986092001</w:t>
      </w:r>
      <w:r>
        <w:rPr>
          <w:rFonts w:ascii="Arial" w:hAnsi="Arial" w:cs="Arial"/>
          <w:bCs/>
          <w:color w:val="000000"/>
        </w:rPr>
        <w:tab/>
      </w:r>
      <w:r>
        <w:rPr>
          <w:rFonts w:ascii="Arial" w:hAnsi="Arial" w:cs="Arial"/>
          <w:bCs/>
          <w:color w:val="000000"/>
        </w:rPr>
        <w:t>NIP.198212302001121004</w:t>
      </w:r>
    </w:p>
    <w:p w14:paraId="0EB53B1A">
      <w:pPr>
        <w:spacing w:line="360" w:lineRule="auto"/>
        <w:ind w:left="1134"/>
        <w:outlineLvl w:val="0"/>
        <w:rPr>
          <w:rFonts w:ascii="Arial" w:hAnsi="Arial" w:cs="Arial"/>
          <w:b/>
          <w:color w:val="000000"/>
        </w:rPr>
      </w:pPr>
    </w:p>
    <w:p w14:paraId="4ECC939F">
      <w:pPr>
        <w:spacing w:line="360" w:lineRule="auto"/>
        <w:outlineLvl w:val="0"/>
        <w:rPr>
          <w:rFonts w:ascii="Arial" w:hAnsi="Arial" w:cs="Arial"/>
          <w:bCs/>
          <w:color w:val="000000"/>
        </w:rPr>
      </w:pPr>
    </w:p>
    <w:p w14:paraId="44E2F417">
      <w:pPr>
        <w:jc w:val="center"/>
        <w:outlineLvl w:val="0"/>
        <w:rPr>
          <w:rFonts w:ascii="Arial" w:hAnsi="Arial" w:cs="Arial"/>
          <w:b/>
          <w:bCs/>
          <w:color w:val="000000"/>
        </w:rPr>
      </w:pPr>
      <w:r>
        <w:rPr>
          <w:rFonts w:ascii="Arial" w:hAnsi="Arial" w:cs="Arial"/>
          <w:b/>
          <w:bCs/>
          <w:color w:val="000000"/>
        </w:rPr>
        <w:t>Mengesahkan :</w:t>
      </w:r>
    </w:p>
    <w:p w14:paraId="4E635F7C">
      <w:pPr>
        <w:jc w:val="center"/>
        <w:outlineLvl w:val="0"/>
        <w:rPr>
          <w:rFonts w:ascii="Arial" w:hAnsi="Arial" w:cs="Arial"/>
          <w:b/>
          <w:bCs/>
          <w:color w:val="000000"/>
        </w:rPr>
      </w:pPr>
      <w:r>
        <w:rPr>
          <w:rFonts w:ascii="Arial" w:hAnsi="Arial" w:cs="Arial"/>
          <w:b/>
          <w:bCs/>
          <w:color w:val="000000"/>
        </w:rPr>
        <w:t>Kepala BPSDMD Provinsi Sumatera Selatan</w:t>
      </w:r>
    </w:p>
    <w:p w14:paraId="1894852D">
      <w:pPr>
        <w:spacing w:line="480" w:lineRule="auto"/>
        <w:jc w:val="center"/>
        <w:outlineLvl w:val="0"/>
        <w:rPr>
          <w:rFonts w:ascii="Arial" w:hAnsi="Arial" w:cs="Arial"/>
          <w:b/>
          <w:bCs/>
          <w:color w:val="000000"/>
        </w:rPr>
      </w:pPr>
      <w:r>
        <w:rPr>
          <w:rFonts w:ascii="Arial" w:hAnsi="Arial" w:cs="Arial"/>
          <w:b/>
          <w:bCs/>
          <w:color w:val="000000"/>
        </w:rPr>
        <w:t>Kepala Bidang PK Manajerial</w:t>
      </w:r>
    </w:p>
    <w:p w14:paraId="407690ED">
      <w:pPr>
        <w:spacing w:line="480" w:lineRule="auto"/>
        <w:jc w:val="center"/>
        <w:outlineLvl w:val="0"/>
        <w:rPr>
          <w:rFonts w:ascii="Arial" w:hAnsi="Arial" w:cs="Arial"/>
          <w:b/>
          <w:bCs/>
          <w:color w:val="000000"/>
        </w:rPr>
      </w:pPr>
    </w:p>
    <w:p w14:paraId="7ECFC4DB">
      <w:pPr>
        <w:jc w:val="center"/>
        <w:rPr>
          <w:rFonts w:ascii="Arial" w:hAnsi="Arial" w:cs="Arial"/>
          <w:b/>
          <w:bCs/>
        </w:rPr>
      </w:pPr>
      <w:r>
        <w:rPr>
          <w:rFonts w:ascii="Arial" w:hAnsi="Arial" w:cs="Arial"/>
          <w:b/>
          <w:bCs/>
        </w:rPr>
        <w:t>Prof. Dr. H. M. EDWAR JULIARTHA, S.Sos., MM</w:t>
      </w:r>
    </w:p>
    <w:p w14:paraId="5D01B1D1">
      <w:pPr>
        <w:jc w:val="center"/>
        <w:rPr>
          <w:rFonts w:ascii="Arial" w:hAnsi="Arial" w:cs="Arial"/>
        </w:rPr>
      </w:pPr>
      <w:r>
        <w:rPr>
          <w:rFonts w:ascii="Arial" w:hAnsi="Arial" w:cs="Arial"/>
        </w:rPr>
        <w:t>Pembina Utama Madya/ IV.d</w:t>
      </w:r>
    </w:p>
    <w:p w14:paraId="6CC1749F">
      <w:pPr>
        <w:spacing w:line="360" w:lineRule="auto"/>
        <w:jc w:val="center"/>
        <w:rPr>
          <w:rFonts w:ascii="Arial" w:hAnsi="Arial" w:cs="Arial"/>
        </w:rPr>
      </w:pPr>
      <w:r>
        <w:rPr>
          <w:rFonts w:ascii="Arial" w:hAnsi="Arial" w:cs="Arial"/>
        </w:rPr>
        <w:t>NIP. 19750707 199703 1 003</w:t>
      </w:r>
    </w:p>
    <w:p w14:paraId="12EA2974">
      <w:pPr>
        <w:spacing w:line="360" w:lineRule="auto"/>
        <w:jc w:val="center"/>
        <w:rPr>
          <w:rFonts w:ascii="Arial" w:hAnsi="Arial" w:cs="Arial"/>
          <w:b/>
        </w:rPr>
      </w:pPr>
      <w:r>
        <w:rPr>
          <w:rFonts w:ascii="Arial" w:hAnsi="Arial" w:cs="Arial"/>
          <w:b/>
        </w:rPr>
        <w:t>KATA PENGANTAR</w:t>
      </w:r>
    </w:p>
    <w:p w14:paraId="0206A10F">
      <w:pPr>
        <w:spacing w:line="360" w:lineRule="auto"/>
        <w:jc w:val="center"/>
        <w:rPr>
          <w:rFonts w:ascii="Arial" w:hAnsi="Arial" w:cs="Arial"/>
          <w:b/>
        </w:rPr>
      </w:pPr>
    </w:p>
    <w:p w14:paraId="42817DEA">
      <w:pPr>
        <w:spacing w:line="360" w:lineRule="auto"/>
        <w:ind w:left="5040"/>
        <w:jc w:val="both"/>
        <w:rPr>
          <w:rFonts w:ascii="Arial" w:hAnsi="Arial" w:cs="Arial"/>
        </w:rPr>
      </w:pPr>
    </w:p>
    <w:p w14:paraId="1323A032">
      <w:pPr>
        <w:spacing w:line="360" w:lineRule="auto"/>
        <w:ind w:firstLine="709"/>
        <w:jc w:val="both"/>
        <w:rPr>
          <w:rFonts w:ascii="Arial" w:hAnsi="Arial" w:eastAsia="Times New Roman" w:cs="Arial"/>
        </w:rPr>
      </w:pPr>
      <w:r>
        <w:rPr>
          <w:rFonts w:ascii="Arial" w:hAnsi="Arial" w:eastAsia="Times New Roman" w:cs="Arial"/>
        </w:rPr>
        <w:t xml:space="preserve">Puji dan syukur penulis panjatkan kepada Allah SWT karena berkat limpahan rahmat dan karunia-Nya penulis dapat menyelesaikan Laporan Aksi Perubahan yang berjudul “Efektivitas Pengelolaan Data Dalam Rangka Percepatan Penyaluran Bantuan Sarana dan Prasarana Perikanan Tangkap Di Dinas Kelautan dan Perikanan Provinsi Sumatera Selatan”. </w:t>
      </w:r>
    </w:p>
    <w:p w14:paraId="34C47A64">
      <w:pPr>
        <w:spacing w:line="360" w:lineRule="auto"/>
        <w:ind w:firstLine="709"/>
        <w:jc w:val="both"/>
        <w:rPr>
          <w:rFonts w:ascii="Arial" w:hAnsi="Arial" w:eastAsia="Times New Roman" w:cs="Arial"/>
        </w:rPr>
      </w:pPr>
      <w:r>
        <w:rPr>
          <w:rFonts w:ascii="Arial" w:hAnsi="Arial" w:eastAsia="Times New Roman" w:cs="Arial"/>
        </w:rPr>
        <w:t>Dalam kesempatan kali ini, penulis ingin menyampaikan rasa terima kasih kepada pihak yang telah membantu penulis secara langsung maupun tidak langsung, sehingga Laporan Aksi Perubahan ini dapat diselesaikan dengan baik. Ucapan terima kasih kepada semua pihak yang telah  membantu, terutama kepada :</w:t>
      </w:r>
    </w:p>
    <w:p w14:paraId="0F4B507D">
      <w:pPr>
        <w:numPr>
          <w:ilvl w:val="0"/>
          <w:numId w:val="1"/>
        </w:numPr>
        <w:spacing w:line="360" w:lineRule="auto"/>
        <w:ind w:left="426" w:hanging="426"/>
        <w:jc w:val="both"/>
        <w:rPr>
          <w:rFonts w:ascii="Arial" w:hAnsi="Arial" w:eastAsia="Times New Roman" w:cs="Arial"/>
        </w:rPr>
      </w:pPr>
      <w:r>
        <w:rPr>
          <w:rFonts w:ascii="Arial" w:hAnsi="Arial" w:eastAsia="Times New Roman" w:cs="Arial"/>
        </w:rPr>
        <w:t>Lembaga Administrasi Negara, (LAN) Sebagai Lembaga Negara Yang Telah Menjamin Mutu Terlaksananya Pelatihan Kepemimpinan Pengawas   Provinsi Sumatera Selatan Tahun 2025</w:t>
      </w:r>
    </w:p>
    <w:p w14:paraId="22677F6B">
      <w:pPr>
        <w:numPr>
          <w:ilvl w:val="0"/>
          <w:numId w:val="1"/>
        </w:numPr>
        <w:spacing w:line="360" w:lineRule="auto"/>
        <w:ind w:left="426" w:hanging="426"/>
        <w:jc w:val="both"/>
        <w:rPr>
          <w:rFonts w:ascii="Arial" w:hAnsi="Arial" w:eastAsia="Times New Roman" w:cs="Arial"/>
        </w:rPr>
      </w:pPr>
      <w:r>
        <w:rPr>
          <w:rFonts w:ascii="Arial" w:hAnsi="Arial" w:eastAsia="Times New Roman" w:cs="Arial"/>
        </w:rPr>
        <w:t>Bapak Prof. Dr. Edwar Juliartha selaku Kepala Badan Pengembang Sumber Daya Manusia Daerah Provinsi Sumatera Selatan beserta jajarannya yang telah menyelenggarakan Diklat Pelatihan Kepemimpinan Pengawas (PKP);</w:t>
      </w:r>
    </w:p>
    <w:p w14:paraId="3DE6EF82">
      <w:pPr>
        <w:numPr>
          <w:ilvl w:val="0"/>
          <w:numId w:val="1"/>
        </w:numPr>
        <w:spacing w:line="360" w:lineRule="auto"/>
        <w:ind w:left="426" w:hanging="426"/>
        <w:jc w:val="both"/>
        <w:rPr>
          <w:rFonts w:ascii="Arial" w:hAnsi="Arial" w:eastAsia="Times New Roman" w:cs="Arial"/>
        </w:rPr>
      </w:pPr>
      <w:r>
        <w:rPr>
          <w:rFonts w:ascii="Arial" w:hAnsi="Arial" w:eastAsia="Times New Roman" w:cs="Arial"/>
        </w:rPr>
        <w:t xml:space="preserve">Bapak Aries Irwan Wahyu, S.ST.Pi, M.Si. selaku Kepala Dinas Kelautan dan Perikanan Provinsi Sumatera Selatan. </w:t>
      </w:r>
    </w:p>
    <w:p w14:paraId="2CE04BBA">
      <w:pPr>
        <w:numPr>
          <w:ilvl w:val="0"/>
          <w:numId w:val="1"/>
        </w:numPr>
        <w:spacing w:line="360" w:lineRule="auto"/>
        <w:ind w:left="426" w:hanging="426"/>
        <w:jc w:val="both"/>
        <w:rPr>
          <w:rFonts w:ascii="Arial" w:hAnsi="Arial" w:eastAsia="Times New Roman" w:cs="Arial"/>
          <w:color w:val="FF0000"/>
        </w:rPr>
      </w:pPr>
      <w:r>
        <w:rPr>
          <w:rFonts w:ascii="Arial" w:hAnsi="Arial" w:eastAsia="Times New Roman" w:cs="Arial"/>
          <w:bCs/>
          <w:color w:val="000000"/>
        </w:rPr>
        <w:t>Ibu Hj. Suhaila, S.E., M.Si</w:t>
      </w:r>
      <w:r>
        <w:rPr>
          <w:rFonts w:ascii="Arial" w:hAnsi="Arial" w:eastAsia="Times New Roman" w:cs="Arial"/>
        </w:rPr>
        <w:t xml:space="preserve"> selaku Coach yang telah bersedia membimbing dan mengarahkan dalam pengerjaan laporan aksi  perubahan ini;</w:t>
      </w:r>
    </w:p>
    <w:p w14:paraId="7D3FEA2F">
      <w:pPr>
        <w:numPr>
          <w:ilvl w:val="0"/>
          <w:numId w:val="1"/>
        </w:numPr>
        <w:spacing w:line="360" w:lineRule="auto"/>
        <w:ind w:left="426" w:hanging="426"/>
        <w:jc w:val="both"/>
        <w:rPr>
          <w:rFonts w:ascii="Arial" w:hAnsi="Arial" w:eastAsia="Times New Roman" w:cs="Arial"/>
        </w:rPr>
      </w:pPr>
      <w:r>
        <w:rPr>
          <w:rFonts w:ascii="Arial" w:hAnsi="Arial" w:eastAsia="Times New Roman" w:cs="Arial"/>
        </w:rPr>
        <w:t>Bapak Galamda Israk, S.Pi, M.Si Selaku Kepala Bidang Perikanan Tangkap Dinas Kelautan dan Perikanan Provinsi Sumatera Selatan yang telah bersedia menjadi mentor;</w:t>
      </w:r>
    </w:p>
    <w:p w14:paraId="55534162">
      <w:pPr>
        <w:numPr>
          <w:ilvl w:val="0"/>
          <w:numId w:val="1"/>
        </w:numPr>
        <w:spacing w:line="360" w:lineRule="auto"/>
        <w:ind w:left="426" w:hanging="426"/>
        <w:jc w:val="both"/>
        <w:rPr>
          <w:rFonts w:ascii="Arial" w:hAnsi="Arial" w:eastAsia="Times New Roman" w:cs="Arial"/>
        </w:rPr>
      </w:pPr>
      <w:r>
        <w:rPr>
          <w:rFonts w:ascii="Arial" w:hAnsi="Arial" w:eastAsia="Times New Roman" w:cs="Arial"/>
        </w:rPr>
        <w:t>Widyaiswara yang telah membimbing dan memberikan materi Diklat PKP;</w:t>
      </w:r>
    </w:p>
    <w:p w14:paraId="249A7779">
      <w:pPr>
        <w:numPr>
          <w:ilvl w:val="0"/>
          <w:numId w:val="1"/>
        </w:numPr>
        <w:spacing w:line="360" w:lineRule="auto"/>
        <w:ind w:left="426" w:hanging="426"/>
        <w:jc w:val="both"/>
        <w:rPr>
          <w:rFonts w:ascii="Arial" w:hAnsi="Arial" w:eastAsia="Times New Roman" w:cs="Arial"/>
        </w:rPr>
      </w:pPr>
      <w:r>
        <w:rPr>
          <w:rFonts w:ascii="Arial" w:hAnsi="Arial" w:eastAsia="Times New Roman" w:cs="Arial"/>
        </w:rPr>
        <w:t>Rekan-rekan Bidang Perikanan Tangkap beserta tim;</w:t>
      </w:r>
    </w:p>
    <w:p w14:paraId="332F7F4C">
      <w:pPr>
        <w:numPr>
          <w:ilvl w:val="0"/>
          <w:numId w:val="1"/>
        </w:numPr>
        <w:spacing w:line="360" w:lineRule="auto"/>
        <w:ind w:left="426" w:hanging="426"/>
        <w:jc w:val="both"/>
        <w:rPr>
          <w:rFonts w:ascii="Arial" w:hAnsi="Arial" w:eastAsia="Times New Roman" w:cs="Arial"/>
        </w:rPr>
      </w:pPr>
      <w:r>
        <w:rPr>
          <w:rFonts w:ascii="Arial" w:hAnsi="Arial" w:eastAsia="Times New Roman" w:cs="Arial"/>
        </w:rPr>
        <w:t>Rekan-rekan peserta Diklat PKP Angkatan.I Provinsi Sumsel tahun 2024;</w:t>
      </w:r>
    </w:p>
    <w:p w14:paraId="7E65A6F7">
      <w:pPr>
        <w:numPr>
          <w:ilvl w:val="0"/>
          <w:numId w:val="1"/>
        </w:numPr>
        <w:spacing w:line="360" w:lineRule="auto"/>
        <w:ind w:left="426" w:hanging="426"/>
        <w:jc w:val="both"/>
        <w:rPr>
          <w:rFonts w:ascii="Arial" w:hAnsi="Arial" w:eastAsia="Times New Roman" w:cs="Arial"/>
        </w:rPr>
      </w:pPr>
      <w:r>
        <w:rPr>
          <w:rFonts w:ascii="Arial" w:hAnsi="Arial" w:eastAsia="Times New Roman" w:cs="Arial"/>
        </w:rPr>
        <w:t xml:space="preserve">Orang Tua, Suami dan Anak serta keluarga yang selalu mendoakan, mendukung, dan memotivasi sehingga penulis dapat mengikuti Diklat PKP Angkatan.I Provinsi Sumsel tahun 2025 dan menyelesaikan rancangan aktualisasi ini dengan baik. </w:t>
      </w:r>
    </w:p>
    <w:p w14:paraId="30A8AFB9">
      <w:pPr>
        <w:spacing w:line="360" w:lineRule="auto"/>
        <w:jc w:val="both"/>
        <w:rPr>
          <w:rFonts w:ascii="Arial" w:hAnsi="Arial" w:eastAsia="Times New Roman" w:cs="Arial"/>
        </w:rPr>
      </w:pPr>
    </w:p>
    <w:p w14:paraId="2679DBFC">
      <w:pPr>
        <w:spacing w:line="360" w:lineRule="auto"/>
        <w:jc w:val="both"/>
        <w:rPr>
          <w:rFonts w:ascii="Arial" w:hAnsi="Arial" w:eastAsia="Times New Roman" w:cs="Arial"/>
        </w:rPr>
      </w:pPr>
    </w:p>
    <w:p w14:paraId="676DE7E3">
      <w:pPr>
        <w:spacing w:line="360" w:lineRule="auto"/>
        <w:jc w:val="both"/>
        <w:rPr>
          <w:rFonts w:ascii="Arial" w:hAnsi="Arial" w:eastAsia="Times New Roman" w:cs="Arial"/>
        </w:rPr>
      </w:pPr>
    </w:p>
    <w:p w14:paraId="3E0CF31F">
      <w:pPr>
        <w:spacing w:line="360" w:lineRule="auto"/>
        <w:ind w:firstLine="709"/>
        <w:jc w:val="both"/>
        <w:rPr>
          <w:rFonts w:ascii="Arial" w:hAnsi="Arial" w:eastAsia="Times New Roman" w:cs="Arial"/>
        </w:rPr>
      </w:pPr>
      <w:r>
        <w:rPr>
          <w:rFonts w:ascii="Arial" w:hAnsi="Arial" w:eastAsia="Times New Roman" w:cs="Arial"/>
        </w:rPr>
        <w:t>Penulis menyadari sepenuhnya bahwa penyusunan Laporan aktualisasi ini masih jauh dari kata sempurna. Oleh karena itu, saran dan kritik yang membangun dari pembaca dan pemerhati sangat diharapkan untuk penyempurnaan Laporan Aksi Perubahan ini. Semoga Laporan Aksi Perubahan ini dapat bermanfaat bagi diri penulis, pembaca, dan semua pihak yang berkepentingan dengan Laporan Aksi Perubahan ini.</w:t>
      </w:r>
    </w:p>
    <w:p w14:paraId="4826117F">
      <w:pPr>
        <w:spacing w:line="360" w:lineRule="auto"/>
        <w:jc w:val="both"/>
        <w:rPr>
          <w:rFonts w:ascii="Arial" w:hAnsi="Arial" w:eastAsia="Times New Roman" w:cs="Arial"/>
          <w:b/>
        </w:rPr>
      </w:pPr>
    </w:p>
    <w:p w14:paraId="1429D80E">
      <w:pPr>
        <w:spacing w:line="360" w:lineRule="auto"/>
        <w:ind w:left="5040"/>
        <w:jc w:val="both"/>
        <w:rPr>
          <w:rFonts w:ascii="Arial" w:hAnsi="Arial" w:eastAsia="Times New Roman" w:cs="Arial"/>
        </w:rPr>
      </w:pPr>
      <w:r>
        <w:rPr>
          <w:rFonts w:ascii="Arial" w:hAnsi="Arial" w:eastAsia="Times New Roman" w:cs="Arial"/>
        </w:rPr>
        <w:t>Palembang,                          2025</w:t>
      </w:r>
    </w:p>
    <w:p w14:paraId="49F6FB36">
      <w:pPr>
        <w:spacing w:line="360" w:lineRule="auto"/>
        <w:ind w:left="5040"/>
        <w:jc w:val="both"/>
        <w:rPr>
          <w:rFonts w:ascii="Arial" w:hAnsi="Arial" w:eastAsia="Times New Roman" w:cs="Arial"/>
        </w:rPr>
      </w:pPr>
    </w:p>
    <w:p w14:paraId="35BE3262">
      <w:pPr>
        <w:spacing w:line="360" w:lineRule="auto"/>
        <w:ind w:left="5040"/>
        <w:jc w:val="both"/>
        <w:rPr>
          <w:rFonts w:ascii="Arial" w:hAnsi="Arial" w:eastAsia="Times New Roman" w:cs="Arial"/>
        </w:rPr>
      </w:pPr>
    </w:p>
    <w:p w14:paraId="38A5B887">
      <w:pPr>
        <w:spacing w:line="360" w:lineRule="auto"/>
        <w:ind w:left="5040"/>
        <w:jc w:val="both"/>
        <w:rPr>
          <w:rFonts w:ascii="Arial" w:hAnsi="Arial" w:eastAsia="Times New Roman" w:cs="Arial"/>
        </w:rPr>
      </w:pPr>
      <w:r>
        <w:rPr>
          <w:rFonts w:ascii="Arial" w:hAnsi="Arial" w:eastAsia="Times New Roman" w:cs="Arial"/>
        </w:rPr>
        <w:t>Hesty Ramadhaningrum, S.Pi., M.Si</w:t>
      </w:r>
    </w:p>
    <w:p w14:paraId="474C950F">
      <w:pPr>
        <w:spacing w:line="360" w:lineRule="auto"/>
        <w:ind w:left="5040"/>
        <w:jc w:val="both"/>
        <w:rPr>
          <w:rFonts w:ascii="Arial" w:hAnsi="Arial" w:eastAsia="Times New Roman" w:cs="Arial"/>
        </w:rPr>
      </w:pPr>
      <w:r>
        <w:rPr>
          <w:rFonts w:ascii="Arial" w:hAnsi="Arial" w:eastAsia="Times New Roman" w:cs="Arial"/>
        </w:rPr>
        <w:t>NDH. 21</w:t>
      </w:r>
    </w:p>
    <w:p w14:paraId="557D0E5F">
      <w:pPr>
        <w:spacing w:line="360" w:lineRule="auto"/>
        <w:ind w:left="5040"/>
        <w:jc w:val="both"/>
        <w:rPr>
          <w:rFonts w:ascii="Arial" w:hAnsi="Arial" w:cs="Arial"/>
        </w:rPr>
      </w:pPr>
    </w:p>
    <w:p w14:paraId="22953CBA">
      <w:pPr>
        <w:spacing w:line="360" w:lineRule="auto"/>
        <w:ind w:left="5040"/>
        <w:jc w:val="both"/>
        <w:rPr>
          <w:rFonts w:ascii="Arial" w:hAnsi="Arial" w:cs="Arial"/>
        </w:rPr>
      </w:pPr>
    </w:p>
    <w:p w14:paraId="1109BBEE">
      <w:pPr>
        <w:spacing w:line="360" w:lineRule="auto"/>
        <w:ind w:left="5040"/>
        <w:jc w:val="both"/>
        <w:rPr>
          <w:rFonts w:ascii="Arial" w:hAnsi="Arial" w:cs="Arial"/>
        </w:rPr>
      </w:pPr>
    </w:p>
    <w:p w14:paraId="74F19255">
      <w:pPr>
        <w:spacing w:line="360" w:lineRule="auto"/>
        <w:ind w:left="5040"/>
        <w:jc w:val="both"/>
        <w:rPr>
          <w:rFonts w:ascii="Arial" w:hAnsi="Arial" w:cs="Arial"/>
        </w:rPr>
      </w:pPr>
    </w:p>
    <w:p w14:paraId="111309FA">
      <w:pPr>
        <w:spacing w:line="360" w:lineRule="auto"/>
        <w:ind w:left="5040"/>
        <w:jc w:val="both"/>
        <w:rPr>
          <w:rFonts w:ascii="Arial" w:hAnsi="Arial" w:cs="Arial"/>
        </w:rPr>
      </w:pPr>
    </w:p>
    <w:p w14:paraId="081E8DB8">
      <w:pPr>
        <w:spacing w:line="360" w:lineRule="auto"/>
        <w:ind w:left="5040"/>
        <w:jc w:val="both"/>
        <w:rPr>
          <w:rFonts w:ascii="Arial" w:hAnsi="Arial" w:cs="Arial"/>
        </w:rPr>
      </w:pPr>
    </w:p>
    <w:p w14:paraId="2CB8A7B5">
      <w:pPr>
        <w:spacing w:line="360" w:lineRule="auto"/>
        <w:ind w:left="5040"/>
        <w:jc w:val="both"/>
        <w:rPr>
          <w:rFonts w:ascii="Arial" w:hAnsi="Arial" w:cs="Arial"/>
        </w:rPr>
      </w:pPr>
    </w:p>
    <w:p w14:paraId="27C05A1B">
      <w:pPr>
        <w:spacing w:line="360" w:lineRule="auto"/>
        <w:ind w:left="5040"/>
        <w:jc w:val="both"/>
        <w:rPr>
          <w:rFonts w:ascii="Arial" w:hAnsi="Arial" w:cs="Arial"/>
        </w:rPr>
      </w:pPr>
    </w:p>
    <w:p w14:paraId="5CA3F90B">
      <w:pPr>
        <w:spacing w:line="360" w:lineRule="auto"/>
        <w:ind w:left="5040"/>
        <w:jc w:val="both"/>
        <w:rPr>
          <w:rFonts w:ascii="Arial" w:hAnsi="Arial" w:cs="Arial"/>
        </w:rPr>
      </w:pPr>
    </w:p>
    <w:p w14:paraId="789B618F">
      <w:pPr>
        <w:spacing w:line="360" w:lineRule="auto"/>
        <w:ind w:left="5040"/>
        <w:jc w:val="both"/>
        <w:rPr>
          <w:rFonts w:ascii="Arial" w:hAnsi="Arial" w:cs="Arial"/>
        </w:rPr>
      </w:pPr>
    </w:p>
    <w:p w14:paraId="42AFBB53">
      <w:pPr>
        <w:spacing w:line="360" w:lineRule="auto"/>
        <w:ind w:left="5040"/>
        <w:jc w:val="both"/>
        <w:rPr>
          <w:rFonts w:ascii="Arial" w:hAnsi="Arial" w:cs="Arial"/>
        </w:rPr>
      </w:pPr>
    </w:p>
    <w:p w14:paraId="3DDA79D2">
      <w:pPr>
        <w:spacing w:line="360" w:lineRule="auto"/>
        <w:ind w:left="5040"/>
        <w:jc w:val="both"/>
        <w:rPr>
          <w:rFonts w:ascii="Arial" w:hAnsi="Arial" w:cs="Arial"/>
        </w:rPr>
      </w:pPr>
    </w:p>
    <w:p w14:paraId="5A992D6B">
      <w:pPr>
        <w:spacing w:line="360" w:lineRule="auto"/>
        <w:ind w:left="5040"/>
        <w:jc w:val="both"/>
        <w:rPr>
          <w:rFonts w:ascii="Arial" w:hAnsi="Arial" w:cs="Arial"/>
        </w:rPr>
      </w:pPr>
    </w:p>
    <w:p w14:paraId="1E8557D3">
      <w:pPr>
        <w:spacing w:line="360" w:lineRule="auto"/>
        <w:ind w:left="5040"/>
        <w:jc w:val="both"/>
        <w:rPr>
          <w:rFonts w:ascii="Arial" w:hAnsi="Arial" w:cs="Arial"/>
        </w:rPr>
      </w:pPr>
    </w:p>
    <w:p w14:paraId="0E7A1F09">
      <w:pPr>
        <w:spacing w:line="360" w:lineRule="auto"/>
        <w:ind w:left="5040"/>
        <w:jc w:val="both"/>
        <w:rPr>
          <w:rFonts w:ascii="Arial" w:hAnsi="Arial" w:cs="Arial"/>
        </w:rPr>
      </w:pPr>
    </w:p>
    <w:p w14:paraId="0B6C2BF5">
      <w:pPr>
        <w:spacing w:line="360" w:lineRule="auto"/>
        <w:ind w:left="5040"/>
        <w:jc w:val="both"/>
        <w:rPr>
          <w:rFonts w:ascii="Arial" w:hAnsi="Arial" w:cs="Arial"/>
        </w:rPr>
      </w:pPr>
    </w:p>
    <w:p w14:paraId="5DFDCB39">
      <w:pPr>
        <w:spacing w:line="360" w:lineRule="auto"/>
        <w:ind w:left="5040"/>
        <w:jc w:val="both"/>
        <w:rPr>
          <w:rFonts w:ascii="Arial" w:hAnsi="Arial" w:cs="Arial"/>
        </w:rPr>
      </w:pPr>
    </w:p>
    <w:p w14:paraId="0652282A">
      <w:pPr>
        <w:spacing w:line="360" w:lineRule="auto"/>
        <w:ind w:left="5040"/>
        <w:jc w:val="both"/>
        <w:rPr>
          <w:rFonts w:ascii="Arial" w:hAnsi="Arial" w:cs="Arial"/>
        </w:rPr>
      </w:pPr>
    </w:p>
    <w:p w14:paraId="1A392BA1">
      <w:pPr>
        <w:spacing w:line="360" w:lineRule="auto"/>
        <w:ind w:left="5040"/>
        <w:jc w:val="both"/>
        <w:rPr>
          <w:rFonts w:ascii="Arial" w:hAnsi="Arial" w:cs="Arial"/>
        </w:rPr>
      </w:pPr>
    </w:p>
    <w:p w14:paraId="11971ED5">
      <w:pPr>
        <w:spacing w:line="360" w:lineRule="auto"/>
        <w:ind w:left="5040"/>
        <w:jc w:val="both"/>
        <w:rPr>
          <w:rFonts w:ascii="Arial" w:hAnsi="Arial" w:cs="Arial"/>
        </w:rPr>
      </w:pPr>
    </w:p>
    <w:p w14:paraId="70248167">
      <w:pPr>
        <w:spacing w:line="360" w:lineRule="auto"/>
        <w:ind w:left="5040"/>
        <w:jc w:val="both"/>
        <w:rPr>
          <w:rFonts w:ascii="Arial" w:hAnsi="Arial" w:cs="Arial"/>
        </w:rPr>
      </w:pPr>
    </w:p>
    <w:p w14:paraId="5C762D41">
      <w:pPr>
        <w:spacing w:line="360" w:lineRule="auto"/>
        <w:jc w:val="both"/>
        <w:rPr>
          <w:rFonts w:ascii="Arial" w:hAnsi="Arial" w:cs="Arial"/>
        </w:rPr>
      </w:pPr>
    </w:p>
    <w:p w14:paraId="4707A139">
      <w:pPr>
        <w:spacing w:line="360" w:lineRule="auto"/>
        <w:rPr>
          <w:rFonts w:ascii="Arial" w:hAnsi="Arial" w:cs="Arial"/>
          <w:b/>
          <w:color w:val="000000"/>
          <w:sz w:val="28"/>
          <w:szCs w:val="28"/>
        </w:rPr>
      </w:pPr>
    </w:p>
    <w:p w14:paraId="5F463117">
      <w:pPr>
        <w:pStyle w:val="23"/>
      </w:pPr>
      <w:r>
        <w:t>DAFTAR ISI</w:t>
      </w:r>
    </w:p>
    <w:p w14:paraId="09952949">
      <w:pPr>
        <w:pStyle w:val="23"/>
      </w:pPr>
    </w:p>
    <w:p w14:paraId="5C273AFE">
      <w:pPr>
        <w:pStyle w:val="23"/>
      </w:pPr>
      <w:r>
        <w:t>HALAMAN JUDUL</w:t>
      </w:r>
      <w:r>
        <w:tab/>
      </w:r>
      <w:r>
        <w:t>i</w:t>
      </w:r>
    </w:p>
    <w:p w14:paraId="1E9FB208">
      <w:pPr>
        <w:pStyle w:val="23"/>
      </w:pPr>
      <w:r>
        <w:t>LEMBAR PERSETUJUAN</w:t>
      </w:r>
      <w:r>
        <w:tab/>
      </w:r>
      <w:r>
        <w:t>ii</w:t>
      </w:r>
    </w:p>
    <w:p w14:paraId="7FC97757">
      <w:pPr>
        <w:pStyle w:val="23"/>
      </w:pPr>
      <w:r>
        <w:t>LEMBAR PENGESAHAN</w:t>
      </w:r>
      <w:r>
        <w:tab/>
      </w:r>
      <w:r>
        <w:t>iii</w:t>
      </w:r>
    </w:p>
    <w:p w14:paraId="1466637D">
      <w:pPr>
        <w:pStyle w:val="23"/>
      </w:pPr>
      <w:r>
        <w:t>KATA PENGANTAR</w:t>
      </w:r>
      <w:r>
        <w:tab/>
      </w:r>
      <w:r>
        <w:t xml:space="preserve">iv </w:t>
      </w:r>
    </w:p>
    <w:p w14:paraId="4A6ED231">
      <w:pPr>
        <w:pStyle w:val="23"/>
      </w:pPr>
      <w:r>
        <w:t>DAFTAR ISI</w:t>
      </w:r>
      <w:r>
        <w:tab/>
      </w:r>
      <w:r>
        <w:t>vi</w:t>
      </w:r>
    </w:p>
    <w:p w14:paraId="756E5714">
      <w:pPr>
        <w:pStyle w:val="23"/>
      </w:pPr>
      <w:r>
        <w:t>DAFTAR TABEL</w:t>
      </w:r>
      <w:r>
        <w:tab/>
      </w:r>
      <w:r>
        <w:t>viii</w:t>
      </w:r>
    </w:p>
    <w:p w14:paraId="46B61493">
      <w:pPr>
        <w:pStyle w:val="23"/>
      </w:pPr>
      <w:r>
        <w:t>DAFTAR GAMBAR</w:t>
      </w:r>
      <w:r>
        <w:tab/>
      </w:r>
      <w:r>
        <w:t>ix</w:t>
      </w:r>
    </w:p>
    <w:p w14:paraId="4F621599">
      <w:pPr>
        <w:rPr>
          <w:rFonts w:ascii="Arial" w:hAnsi="Arial" w:cs="Arial"/>
          <w:b/>
          <w:bCs/>
        </w:rPr>
      </w:pPr>
      <w:r>
        <w:rPr>
          <w:rFonts w:ascii="Arial" w:hAnsi="Arial" w:cs="Arial"/>
          <w:b/>
          <w:bCs/>
        </w:rPr>
        <w:t>RINGKASAN EKSEKUTIF ………………………………………………………………..x</w:t>
      </w:r>
    </w:p>
    <w:p w14:paraId="58585154">
      <w:pPr>
        <w:rPr>
          <w:rFonts w:ascii="Arial" w:hAnsi="Arial" w:cs="Arial"/>
        </w:rPr>
      </w:pPr>
    </w:p>
    <w:p w14:paraId="2BD896C2">
      <w:pPr>
        <w:pStyle w:val="23"/>
      </w:pPr>
      <w:r>
        <w:t>BAB I</w:t>
      </w:r>
      <w:r>
        <w:tab/>
      </w:r>
      <w:r>
        <w:t>RANCANGAN AKSI PERUBAHAN</w:t>
      </w:r>
      <w:r>
        <w:tab/>
      </w:r>
      <w:r>
        <w:t>1</w:t>
      </w:r>
    </w:p>
    <w:p w14:paraId="7B6779A3">
      <w:pPr>
        <w:pStyle w:val="24"/>
        <w:spacing w:line="276" w:lineRule="auto"/>
        <w:ind w:left="900"/>
        <w:rPr>
          <w:rFonts w:ascii="Arial" w:hAnsi="Arial" w:cs="Arial"/>
          <w:sz w:val="24"/>
          <w:szCs w:val="24"/>
        </w:rPr>
      </w:pPr>
      <w:r>
        <w:rPr>
          <w:rFonts w:ascii="Arial" w:hAnsi="Arial" w:cs="Arial"/>
          <w:sz w:val="24"/>
          <w:szCs w:val="24"/>
        </w:rPr>
        <w:t>A. Latar Belakang</w:t>
      </w:r>
      <w:r>
        <w:rPr>
          <w:rFonts w:ascii="Arial" w:hAnsi="Arial" w:cs="Arial"/>
          <w:sz w:val="24"/>
          <w:szCs w:val="24"/>
        </w:rPr>
        <w:tab/>
      </w:r>
      <w:r>
        <w:rPr>
          <w:rFonts w:ascii="Arial" w:hAnsi="Arial" w:cs="Arial"/>
          <w:sz w:val="24"/>
          <w:szCs w:val="24"/>
        </w:rPr>
        <w:t>1</w:t>
      </w:r>
    </w:p>
    <w:p w14:paraId="438E93FF">
      <w:pPr>
        <w:pStyle w:val="24"/>
        <w:spacing w:line="276" w:lineRule="auto"/>
        <w:ind w:left="900"/>
        <w:rPr>
          <w:rFonts w:ascii="Arial" w:hAnsi="Arial" w:cs="Arial"/>
          <w:sz w:val="24"/>
          <w:szCs w:val="24"/>
        </w:rPr>
      </w:pPr>
      <w:r>
        <w:rPr>
          <w:rFonts w:ascii="Arial" w:hAnsi="Arial" w:cs="Arial"/>
          <w:sz w:val="24"/>
          <w:szCs w:val="24"/>
        </w:rPr>
        <w:t>B. Tujuan Aksi Perubahan</w:t>
      </w:r>
      <w:r>
        <w:rPr>
          <w:rFonts w:ascii="Arial" w:hAnsi="Arial" w:cs="Arial"/>
          <w:sz w:val="24"/>
          <w:szCs w:val="24"/>
        </w:rPr>
        <w:tab/>
      </w:r>
      <w:r>
        <w:rPr>
          <w:rFonts w:ascii="Arial" w:hAnsi="Arial" w:cs="Arial"/>
          <w:sz w:val="24"/>
          <w:szCs w:val="24"/>
        </w:rPr>
        <w:t>5</w:t>
      </w:r>
    </w:p>
    <w:p w14:paraId="215C5001">
      <w:pPr>
        <w:pStyle w:val="24"/>
        <w:spacing w:line="276" w:lineRule="auto"/>
        <w:ind w:left="900"/>
        <w:rPr>
          <w:rFonts w:ascii="Arial" w:hAnsi="Arial" w:cs="Arial"/>
          <w:sz w:val="24"/>
          <w:szCs w:val="24"/>
        </w:rPr>
      </w:pPr>
      <w:r>
        <w:rPr>
          <w:rFonts w:ascii="Arial" w:hAnsi="Arial" w:cs="Arial"/>
          <w:sz w:val="24"/>
          <w:szCs w:val="24"/>
        </w:rPr>
        <w:t>C. Manfaat Aksi Perubahan</w:t>
      </w:r>
      <w:r>
        <w:rPr>
          <w:rFonts w:ascii="Arial" w:hAnsi="Arial" w:cs="Arial"/>
          <w:sz w:val="24"/>
          <w:szCs w:val="24"/>
        </w:rPr>
        <w:tab/>
      </w:r>
      <w:r>
        <w:rPr>
          <w:rFonts w:ascii="Arial" w:hAnsi="Arial" w:cs="Arial"/>
          <w:sz w:val="24"/>
          <w:szCs w:val="24"/>
        </w:rPr>
        <w:t>5</w:t>
      </w:r>
    </w:p>
    <w:p w14:paraId="136E1844">
      <w:pPr>
        <w:pStyle w:val="24"/>
        <w:spacing w:line="276" w:lineRule="auto"/>
        <w:ind w:left="900"/>
        <w:rPr>
          <w:rFonts w:ascii="Arial" w:hAnsi="Arial" w:cs="Arial"/>
          <w:sz w:val="24"/>
          <w:szCs w:val="24"/>
        </w:rPr>
      </w:pPr>
      <w:r>
        <w:rPr>
          <w:rFonts w:ascii="Arial" w:hAnsi="Arial" w:cs="Arial"/>
          <w:sz w:val="24"/>
          <w:szCs w:val="24"/>
        </w:rPr>
        <w:t>D. Ruang Lingkup Aksi Perubahan</w:t>
      </w:r>
      <w:r>
        <w:rPr>
          <w:rFonts w:ascii="Arial" w:hAnsi="Arial" w:cs="Arial"/>
          <w:sz w:val="24"/>
          <w:szCs w:val="24"/>
        </w:rPr>
        <w:tab/>
      </w:r>
      <w:r>
        <w:rPr>
          <w:rFonts w:ascii="Arial" w:hAnsi="Arial" w:cs="Arial"/>
          <w:sz w:val="24"/>
          <w:szCs w:val="24"/>
        </w:rPr>
        <w:t>6</w:t>
      </w:r>
    </w:p>
    <w:p w14:paraId="6E9C5D19">
      <w:pPr>
        <w:spacing w:after="100" w:line="276" w:lineRule="auto"/>
        <w:ind w:left="181" w:firstLine="720"/>
        <w:rPr>
          <w:rFonts w:ascii="Arial" w:hAnsi="Arial" w:cs="Arial"/>
        </w:rPr>
      </w:pPr>
      <w:r>
        <w:rPr>
          <w:rFonts w:ascii="Arial" w:hAnsi="Arial" w:cs="Arial"/>
        </w:rPr>
        <w:t>E. Analisa Masalah ………………………………………………………………..7</w:t>
      </w:r>
    </w:p>
    <w:p w14:paraId="7749C0D3">
      <w:pPr>
        <w:spacing w:after="100" w:line="276" w:lineRule="auto"/>
        <w:ind w:left="181" w:firstLine="720"/>
        <w:rPr>
          <w:rFonts w:ascii="Arial" w:hAnsi="Arial" w:cs="Arial"/>
        </w:rPr>
      </w:pPr>
      <w:r>
        <w:rPr>
          <w:rFonts w:ascii="Arial" w:hAnsi="Arial" w:cs="Arial"/>
        </w:rPr>
        <w:t>F. Analisa Faktor Penyebab Masalah …………………………………………..9</w:t>
      </w:r>
    </w:p>
    <w:p w14:paraId="44C627FE">
      <w:pPr>
        <w:spacing w:after="100" w:line="276" w:lineRule="auto"/>
        <w:ind w:left="181" w:firstLine="720"/>
        <w:rPr>
          <w:rFonts w:ascii="Arial" w:hAnsi="Arial" w:cs="Arial"/>
        </w:rPr>
      </w:pPr>
      <w:r>
        <w:rPr>
          <w:rFonts w:ascii="Arial" w:hAnsi="Arial" w:cs="Arial"/>
        </w:rPr>
        <w:t>G. Strategi  Penyelesaian Masalah ……………………………………………11</w:t>
      </w:r>
    </w:p>
    <w:p w14:paraId="48E848BB">
      <w:pPr>
        <w:spacing w:after="100" w:line="276" w:lineRule="auto"/>
        <w:ind w:left="181" w:firstLine="720"/>
        <w:rPr>
          <w:rFonts w:ascii="Arial" w:hAnsi="Arial" w:cs="Arial"/>
        </w:rPr>
      </w:pPr>
      <w:r>
        <w:rPr>
          <w:rFonts w:ascii="Arial" w:hAnsi="Arial" w:cs="Arial"/>
        </w:rPr>
        <w:t>H. Pemetaan Sikap Perilaku dan Renstra Pengembangan Potensi diri……23</w:t>
      </w:r>
    </w:p>
    <w:p w14:paraId="10DB2BB6">
      <w:pPr>
        <w:spacing w:line="276" w:lineRule="auto"/>
        <w:rPr>
          <w:rFonts w:ascii="Arial" w:hAnsi="Arial" w:cs="Arial"/>
        </w:rPr>
      </w:pPr>
    </w:p>
    <w:p w14:paraId="7C97BB15">
      <w:pPr>
        <w:pStyle w:val="23"/>
      </w:pPr>
      <w:r>
        <w:t>BAB II</w:t>
      </w:r>
      <w:r>
        <w:tab/>
      </w:r>
      <w:r>
        <w:t>DESKRIPSI PROSES KEPEMIMPINAN</w:t>
      </w:r>
      <w:r>
        <w:tab/>
      </w:r>
      <w:r>
        <w:t>36</w:t>
      </w:r>
    </w:p>
    <w:p w14:paraId="531AD38B">
      <w:pPr>
        <w:pStyle w:val="24"/>
        <w:ind w:left="900"/>
        <w:rPr>
          <w:rFonts w:ascii="Arial" w:hAnsi="Arial" w:cs="Arial"/>
          <w:sz w:val="24"/>
          <w:szCs w:val="24"/>
        </w:rPr>
      </w:pPr>
      <w:r>
        <w:rPr>
          <w:rFonts w:ascii="Arial" w:hAnsi="Arial" w:cs="Arial"/>
          <w:sz w:val="24"/>
          <w:szCs w:val="24"/>
        </w:rPr>
        <w:t>A. Membangun Integritas Kinerja Pelayanan</w:t>
      </w:r>
      <w:r>
        <w:rPr>
          <w:rFonts w:ascii="Arial" w:hAnsi="Arial" w:cs="Arial"/>
          <w:sz w:val="24"/>
          <w:szCs w:val="24"/>
        </w:rPr>
        <w:tab/>
      </w:r>
      <w:r>
        <w:rPr>
          <w:rFonts w:ascii="Arial" w:hAnsi="Arial" w:cs="Arial"/>
          <w:sz w:val="24"/>
          <w:szCs w:val="24"/>
        </w:rPr>
        <w:t>36</w:t>
      </w:r>
    </w:p>
    <w:p w14:paraId="1F9D644B">
      <w:pPr>
        <w:pStyle w:val="24"/>
        <w:ind w:left="900"/>
        <w:rPr>
          <w:rFonts w:ascii="Arial" w:hAnsi="Arial" w:cs="Arial"/>
          <w:sz w:val="24"/>
          <w:szCs w:val="24"/>
        </w:rPr>
      </w:pPr>
      <w:r>
        <w:rPr>
          <w:rFonts w:ascii="Arial" w:hAnsi="Arial" w:cs="Arial"/>
          <w:sz w:val="24"/>
          <w:szCs w:val="24"/>
        </w:rPr>
        <w:t>B. Pengelolaan Budaya Pelayanan (Pemanfaatan TI)</w:t>
      </w:r>
      <w:r>
        <w:rPr>
          <w:rFonts w:ascii="Arial" w:hAnsi="Arial" w:cs="Arial"/>
          <w:sz w:val="24"/>
          <w:szCs w:val="24"/>
        </w:rPr>
        <w:tab/>
      </w:r>
      <w:r>
        <w:rPr>
          <w:rFonts w:ascii="Arial" w:hAnsi="Arial" w:cs="Arial"/>
          <w:sz w:val="24"/>
          <w:szCs w:val="24"/>
        </w:rPr>
        <w:t>37</w:t>
      </w:r>
    </w:p>
    <w:p w14:paraId="410A581E">
      <w:pPr>
        <w:rPr>
          <w:rFonts w:ascii="Arial" w:hAnsi="Arial" w:cs="Arial"/>
        </w:rPr>
      </w:pPr>
      <w:r>
        <w:rPr>
          <w:rFonts w:ascii="Arial" w:hAnsi="Arial" w:cs="Arial"/>
        </w:rPr>
        <w:tab/>
      </w:r>
      <w:r>
        <w:rPr>
          <w:rFonts w:ascii="Arial" w:hAnsi="Arial" w:cs="Arial"/>
        </w:rPr>
        <w:t xml:space="preserve">   C. Pengelolaan TIM ……………………………………………………………..39</w:t>
      </w:r>
    </w:p>
    <w:p w14:paraId="7DF1D373">
      <w:pPr>
        <w:rPr>
          <w:rFonts w:ascii="Arial" w:hAnsi="Arial" w:cs="Arial"/>
        </w:rPr>
      </w:pPr>
    </w:p>
    <w:p w14:paraId="7C6E2AA0">
      <w:pPr>
        <w:pStyle w:val="23"/>
      </w:pPr>
      <w:r>
        <w:t>BAB III</w:t>
      </w:r>
      <w:r>
        <w:tab/>
      </w:r>
      <w:r>
        <w:t>DESKRIPSI HASIL KEPEMIMPINAN</w:t>
      </w:r>
      <w:r>
        <w:tab/>
      </w:r>
      <w:r>
        <w:t>41</w:t>
      </w:r>
    </w:p>
    <w:p w14:paraId="35087E9D">
      <w:pPr>
        <w:pStyle w:val="24"/>
        <w:ind w:left="900"/>
        <w:rPr>
          <w:rFonts w:ascii="Arial" w:hAnsi="Arial" w:cs="Arial"/>
          <w:sz w:val="24"/>
          <w:szCs w:val="24"/>
        </w:rPr>
      </w:pPr>
      <w:r>
        <w:rPr>
          <w:rFonts w:ascii="Arial" w:hAnsi="Arial" w:cs="Arial"/>
          <w:sz w:val="24"/>
          <w:szCs w:val="24"/>
        </w:rPr>
        <w:t>A. Capaian dan Perbaikan Kinerja Pelayanan</w:t>
      </w:r>
      <w:r>
        <w:rPr>
          <w:rFonts w:ascii="Arial" w:hAnsi="Arial" w:cs="Arial"/>
          <w:sz w:val="24"/>
          <w:szCs w:val="24"/>
        </w:rPr>
        <w:tab/>
      </w:r>
      <w:r>
        <w:rPr>
          <w:rFonts w:ascii="Arial" w:hAnsi="Arial" w:cs="Arial"/>
          <w:sz w:val="24"/>
          <w:szCs w:val="24"/>
        </w:rPr>
        <w:t>41</w:t>
      </w:r>
    </w:p>
    <w:p w14:paraId="5087C2DD">
      <w:pPr>
        <w:pStyle w:val="24"/>
        <w:ind w:left="900"/>
        <w:rPr>
          <w:rFonts w:ascii="Arial" w:hAnsi="Arial" w:cs="Arial"/>
          <w:sz w:val="24"/>
          <w:szCs w:val="24"/>
        </w:rPr>
      </w:pPr>
      <w:r>
        <w:rPr>
          <w:rFonts w:ascii="Arial" w:hAnsi="Arial" w:cs="Arial"/>
          <w:sz w:val="24"/>
          <w:szCs w:val="24"/>
        </w:rPr>
        <w:t>B. Manfaat Aksi Perubahan</w:t>
      </w:r>
      <w:r>
        <w:rPr>
          <w:rFonts w:ascii="Arial" w:hAnsi="Arial" w:cs="Arial"/>
          <w:sz w:val="24"/>
          <w:szCs w:val="24"/>
        </w:rPr>
        <w:tab/>
      </w:r>
      <w:r>
        <w:rPr>
          <w:rFonts w:ascii="Arial" w:hAnsi="Arial" w:cs="Arial"/>
          <w:sz w:val="24"/>
          <w:szCs w:val="24"/>
        </w:rPr>
        <w:t>51</w:t>
      </w:r>
    </w:p>
    <w:p w14:paraId="2883359A">
      <w:pPr>
        <w:pStyle w:val="24"/>
        <w:ind w:left="900"/>
        <w:rPr>
          <w:rFonts w:ascii="Arial" w:hAnsi="Arial" w:cs="Arial"/>
          <w:sz w:val="24"/>
          <w:szCs w:val="24"/>
        </w:rPr>
      </w:pPr>
      <w:r>
        <w:rPr>
          <w:rFonts w:ascii="Arial" w:hAnsi="Arial" w:cs="Arial"/>
          <w:sz w:val="24"/>
          <w:szCs w:val="24"/>
        </w:rPr>
        <w:t>C. Implementasi Pengembangan Kompetensi Dalam Aksi Perubahan</w:t>
      </w:r>
      <w:r>
        <w:rPr>
          <w:rFonts w:ascii="Arial" w:hAnsi="Arial" w:cs="Arial"/>
          <w:sz w:val="24"/>
          <w:szCs w:val="24"/>
        </w:rPr>
        <w:tab/>
      </w:r>
      <w:r>
        <w:rPr>
          <w:rFonts w:ascii="Arial" w:hAnsi="Arial" w:cs="Arial"/>
          <w:sz w:val="24"/>
          <w:szCs w:val="24"/>
        </w:rPr>
        <w:t>52</w:t>
      </w:r>
    </w:p>
    <w:p w14:paraId="32467AF8">
      <w:pPr>
        <w:pStyle w:val="24"/>
        <w:ind w:left="900"/>
        <w:rPr>
          <w:rFonts w:ascii="Arial" w:hAnsi="Arial" w:cs="Arial"/>
          <w:sz w:val="24"/>
          <w:szCs w:val="24"/>
        </w:rPr>
      </w:pPr>
      <w:r>
        <w:rPr>
          <w:rFonts w:ascii="Arial" w:hAnsi="Arial" w:cs="Arial"/>
          <w:sz w:val="24"/>
          <w:szCs w:val="24"/>
        </w:rPr>
        <w:t>D. Rencana Strategi Pengembangan Kompetensi dalam Aksi Perubahan</w:t>
      </w:r>
      <w:r>
        <w:rPr>
          <w:rFonts w:ascii="Arial" w:hAnsi="Arial" w:cs="Arial"/>
          <w:sz w:val="24"/>
          <w:szCs w:val="24"/>
        </w:rPr>
        <w:tab/>
      </w:r>
      <w:r>
        <w:rPr>
          <w:rFonts w:ascii="Arial" w:hAnsi="Arial" w:cs="Arial"/>
          <w:sz w:val="24"/>
          <w:szCs w:val="24"/>
        </w:rPr>
        <w:t>53</w:t>
      </w:r>
    </w:p>
    <w:p w14:paraId="4C631AE9">
      <w:pPr>
        <w:pStyle w:val="23"/>
        <w:spacing w:line="360" w:lineRule="auto"/>
        <w:jc w:val="left"/>
      </w:pPr>
      <w:r>
        <w:t>BAB IV</w:t>
      </w:r>
      <w:r>
        <w:tab/>
      </w:r>
      <w:r>
        <w:t>KEBERLANJUTAN AKSI PERUBAHAN</w:t>
      </w:r>
      <w:r>
        <w:tab/>
      </w:r>
      <w:r>
        <w:t>55</w:t>
      </w:r>
    </w:p>
    <w:p w14:paraId="79CEDD90">
      <w:pPr>
        <w:pStyle w:val="23"/>
        <w:spacing w:line="360" w:lineRule="auto"/>
        <w:jc w:val="left"/>
      </w:pPr>
      <w:r>
        <w:t>BAB V. KETERKAITAN DENGAN MATA PELATIHAN PILIHAN</w:t>
      </w:r>
      <w:r>
        <w:tab/>
      </w:r>
      <w:r>
        <w:t>57</w:t>
      </w:r>
    </w:p>
    <w:p w14:paraId="73A7952A">
      <w:pPr>
        <w:pStyle w:val="23"/>
        <w:spacing w:line="360" w:lineRule="auto"/>
        <w:jc w:val="left"/>
      </w:pPr>
      <w:r>
        <w:t>BAB VI.</w:t>
      </w:r>
      <w:r>
        <w:tab/>
      </w:r>
      <w:r>
        <w:t>DESIMINASI DAN PUBLIKASI AKSI PERUBAHAN</w:t>
      </w:r>
      <w:r>
        <w:tab/>
      </w:r>
      <w:r>
        <w:t>59</w:t>
      </w:r>
    </w:p>
    <w:p w14:paraId="1E001C97">
      <w:pPr>
        <w:pStyle w:val="23"/>
        <w:spacing w:line="360" w:lineRule="auto"/>
        <w:jc w:val="left"/>
      </w:pPr>
      <w:r>
        <w:t>BAB VII. PELAKSANAAN PENGEMBANGAN POTENSI DIRI</w:t>
      </w:r>
      <w:r>
        <w:tab/>
      </w:r>
      <w:r>
        <w:t>63</w:t>
      </w:r>
    </w:p>
    <w:p w14:paraId="5B043B3B">
      <w:pPr>
        <w:pStyle w:val="24"/>
        <w:spacing w:line="276" w:lineRule="auto"/>
        <w:ind w:left="902"/>
        <w:rPr>
          <w:rFonts w:ascii="Arial" w:hAnsi="Arial" w:cs="Arial"/>
          <w:sz w:val="24"/>
          <w:szCs w:val="24"/>
        </w:rPr>
      </w:pPr>
      <w:r>
        <w:rPr>
          <w:rFonts w:ascii="Arial" w:hAnsi="Arial" w:cs="Arial"/>
          <w:sz w:val="24"/>
          <w:szCs w:val="24"/>
        </w:rPr>
        <w:t>A. Pemetaan Sikap Perilaku Kepemimpinan Strategi Pengembanga</w:t>
      </w:r>
      <w:r>
        <w:rPr>
          <w:rFonts w:ascii="Arial" w:hAnsi="Arial" w:cs="Arial"/>
          <w:sz w:val="24"/>
          <w:szCs w:val="24"/>
        </w:rPr>
        <w:tab/>
      </w:r>
      <w:r>
        <w:rPr>
          <w:rFonts w:ascii="Arial" w:hAnsi="Arial" w:cs="Arial"/>
          <w:sz w:val="24"/>
          <w:szCs w:val="24"/>
        </w:rPr>
        <w:t>63</w:t>
      </w:r>
    </w:p>
    <w:p w14:paraId="02C81577">
      <w:pPr>
        <w:pStyle w:val="24"/>
        <w:spacing w:line="276" w:lineRule="auto"/>
        <w:ind w:left="902"/>
        <w:rPr>
          <w:rFonts w:ascii="Arial" w:hAnsi="Arial" w:cs="Arial"/>
          <w:sz w:val="24"/>
          <w:szCs w:val="24"/>
        </w:rPr>
      </w:pPr>
      <w:r>
        <w:rPr>
          <w:rFonts w:ascii="Arial" w:hAnsi="Arial" w:cs="Arial"/>
          <w:sz w:val="24"/>
          <w:szCs w:val="24"/>
        </w:rPr>
        <w:t>B. Proses dan Progres Hasil</w:t>
      </w:r>
      <w:r>
        <w:rPr>
          <w:rFonts w:ascii="Arial" w:hAnsi="Arial" w:cs="Arial"/>
          <w:sz w:val="24"/>
          <w:szCs w:val="24"/>
        </w:rPr>
        <w:tab/>
      </w:r>
      <w:r>
        <w:rPr>
          <w:rFonts w:ascii="Arial" w:hAnsi="Arial" w:cs="Arial"/>
          <w:sz w:val="24"/>
          <w:szCs w:val="24"/>
        </w:rPr>
        <w:t>63</w:t>
      </w:r>
    </w:p>
    <w:p w14:paraId="34C167B8">
      <w:pPr>
        <w:pStyle w:val="23"/>
        <w:spacing w:line="276" w:lineRule="auto"/>
        <w:ind w:left="902"/>
        <w:jc w:val="left"/>
      </w:pPr>
      <w:r>
        <w:t>BAB VIII. PENUTUP</w:t>
      </w:r>
      <w:r>
        <w:tab/>
      </w:r>
      <w:r>
        <w:t>66</w:t>
      </w:r>
    </w:p>
    <w:p w14:paraId="53ACBC7D">
      <w:pPr>
        <w:pStyle w:val="24"/>
        <w:spacing w:line="276" w:lineRule="auto"/>
        <w:ind w:left="902"/>
        <w:rPr>
          <w:rFonts w:ascii="Arial" w:hAnsi="Arial" w:cs="Arial"/>
          <w:sz w:val="24"/>
          <w:szCs w:val="24"/>
        </w:rPr>
      </w:pPr>
      <w:r>
        <w:rPr>
          <w:rFonts w:ascii="Arial" w:hAnsi="Arial" w:cs="Arial"/>
          <w:sz w:val="24"/>
          <w:szCs w:val="24"/>
        </w:rPr>
        <w:t>A. Kesimpulan</w:t>
      </w:r>
      <w:r>
        <w:rPr>
          <w:rFonts w:ascii="Arial" w:hAnsi="Arial" w:cs="Arial"/>
          <w:sz w:val="24"/>
          <w:szCs w:val="24"/>
        </w:rPr>
        <w:tab/>
      </w:r>
      <w:r>
        <w:rPr>
          <w:rFonts w:ascii="Arial" w:hAnsi="Arial" w:cs="Arial"/>
          <w:sz w:val="24"/>
          <w:szCs w:val="24"/>
        </w:rPr>
        <w:t>67</w:t>
      </w:r>
    </w:p>
    <w:p w14:paraId="0431B9CF">
      <w:pPr>
        <w:pStyle w:val="24"/>
        <w:spacing w:line="276" w:lineRule="auto"/>
        <w:ind w:left="902"/>
        <w:rPr>
          <w:rFonts w:ascii="Arial" w:hAnsi="Arial" w:cs="Arial"/>
          <w:sz w:val="24"/>
          <w:szCs w:val="24"/>
        </w:rPr>
      </w:pPr>
      <w:r>
        <w:rPr>
          <w:rFonts w:ascii="Arial" w:hAnsi="Arial" w:cs="Arial"/>
          <w:sz w:val="24"/>
          <w:szCs w:val="24"/>
        </w:rPr>
        <w:t>B. Saran</w:t>
      </w:r>
      <w:r>
        <w:rPr>
          <w:rFonts w:ascii="Arial" w:hAnsi="Arial" w:cs="Arial"/>
          <w:sz w:val="24"/>
          <w:szCs w:val="24"/>
        </w:rPr>
        <w:tab/>
      </w:r>
      <w:r>
        <w:rPr>
          <w:rFonts w:ascii="Arial" w:hAnsi="Arial" w:cs="Arial"/>
          <w:sz w:val="24"/>
          <w:szCs w:val="24"/>
        </w:rPr>
        <w:t>67</w:t>
      </w:r>
    </w:p>
    <w:p w14:paraId="3C1412B3">
      <w:pPr>
        <w:pStyle w:val="23"/>
      </w:pPr>
      <w:r>
        <w:t>DAFTAR PUSTAKA</w:t>
      </w:r>
      <w:r>
        <w:tab/>
      </w:r>
      <w:r>
        <w:t>68</w:t>
      </w:r>
    </w:p>
    <w:p w14:paraId="49CB58A8">
      <w:pPr>
        <w:rPr>
          <w:rFonts w:ascii="Arial" w:hAnsi="Arial" w:cs="Arial"/>
        </w:rPr>
      </w:pPr>
    </w:p>
    <w:p w14:paraId="61EB53F1">
      <w:pPr>
        <w:pStyle w:val="23"/>
        <w:jc w:val="left"/>
      </w:pPr>
      <w:r>
        <w:t>LAMPIRAN</w:t>
      </w:r>
    </w:p>
    <w:p w14:paraId="62843F17">
      <w:pPr>
        <w:rPr>
          <w:rFonts w:ascii="Arial" w:hAnsi="Arial" w:cs="Arial"/>
        </w:rPr>
      </w:pPr>
    </w:p>
    <w:p w14:paraId="78917519">
      <w:pPr>
        <w:rPr>
          <w:rFonts w:ascii="Arial" w:hAnsi="Arial" w:cs="Arial"/>
        </w:rPr>
      </w:pPr>
    </w:p>
    <w:p w14:paraId="637DDD50">
      <w:pPr>
        <w:rPr>
          <w:rFonts w:ascii="Arial" w:hAnsi="Arial" w:cs="Arial"/>
        </w:rPr>
      </w:pPr>
    </w:p>
    <w:p w14:paraId="0DB24FAA">
      <w:pPr>
        <w:rPr>
          <w:rFonts w:ascii="Arial" w:hAnsi="Arial" w:cs="Arial"/>
        </w:rPr>
      </w:pPr>
    </w:p>
    <w:p w14:paraId="262A9CAA">
      <w:pPr>
        <w:spacing w:line="360" w:lineRule="auto"/>
        <w:rPr>
          <w:rFonts w:ascii="Arial" w:hAnsi="Arial" w:cs="Arial"/>
          <w:b/>
          <w:color w:val="000000"/>
          <w:sz w:val="28"/>
          <w:szCs w:val="28"/>
        </w:rPr>
      </w:pPr>
      <w:r>
        <w:rPr>
          <w:rFonts w:ascii="Arial" w:hAnsi="Arial" w:cs="Arial"/>
          <w:b/>
          <w:color w:val="000000"/>
          <w:sz w:val="28"/>
          <w:szCs w:val="28"/>
        </w:rPr>
        <w:br w:type="page"/>
      </w:r>
    </w:p>
    <w:p w14:paraId="09A7DF7D">
      <w:pPr>
        <w:spacing w:line="360" w:lineRule="auto"/>
        <w:jc w:val="center"/>
        <w:rPr>
          <w:rFonts w:ascii="Arial" w:hAnsi="Arial" w:cs="Arial"/>
          <w:b/>
          <w:color w:val="000000"/>
          <w:sz w:val="28"/>
          <w:szCs w:val="28"/>
        </w:rPr>
      </w:pPr>
      <w:r>
        <w:rPr>
          <w:rFonts w:ascii="Arial" w:hAnsi="Arial" w:cs="Arial"/>
          <w:b/>
          <w:color w:val="000000"/>
          <w:sz w:val="28"/>
          <w:szCs w:val="28"/>
        </w:rPr>
        <w:t>Daftar Tabel</w:t>
      </w:r>
    </w:p>
    <w:p w14:paraId="50B97CFD">
      <w:pPr>
        <w:spacing w:line="360" w:lineRule="auto"/>
        <w:jc w:val="center"/>
        <w:rPr>
          <w:rFonts w:ascii="Arial" w:hAnsi="Arial" w:cs="Arial"/>
          <w:b/>
          <w:color w:val="000000"/>
          <w:sz w:val="28"/>
          <w:szCs w:val="28"/>
        </w:rPr>
      </w:pPr>
    </w:p>
    <w:p w14:paraId="05EDFB27">
      <w:pPr>
        <w:spacing w:after="100" w:line="360" w:lineRule="auto"/>
        <w:jc w:val="both"/>
        <w:rPr>
          <w:rFonts w:ascii="Arial" w:hAnsi="Arial" w:cs="Arial"/>
          <w:color w:val="000000"/>
        </w:rPr>
      </w:pPr>
      <w:r>
        <w:rPr>
          <w:rFonts w:ascii="Arial" w:hAnsi="Arial" w:cs="Arial"/>
          <w:color w:val="000000"/>
        </w:rPr>
        <w:t xml:space="preserve">Tabel 1.1 Hasil Analisa Permasalahan dengan metode </w:t>
      </w:r>
      <w:r>
        <w:rPr>
          <w:rFonts w:ascii="Arial" w:hAnsi="Arial" w:cs="Arial"/>
          <w:i/>
          <w:iCs/>
          <w:color w:val="000000"/>
        </w:rPr>
        <w:t>USG</w:t>
      </w:r>
      <w:r>
        <w:rPr>
          <w:rFonts w:ascii="Arial" w:hAnsi="Arial" w:cs="Arial"/>
          <w:color w:val="000000"/>
        </w:rPr>
        <w:t>………………………..8</w:t>
      </w:r>
    </w:p>
    <w:p w14:paraId="11119568">
      <w:pPr>
        <w:spacing w:after="100" w:line="360" w:lineRule="auto"/>
        <w:jc w:val="both"/>
        <w:rPr>
          <w:rFonts w:ascii="Arial" w:hAnsi="Arial" w:cs="Arial"/>
          <w:color w:val="000000"/>
        </w:rPr>
      </w:pPr>
      <w:r>
        <w:rPr>
          <w:rFonts w:ascii="Arial" w:hAnsi="Arial" w:cs="Arial"/>
          <w:color w:val="000000"/>
        </w:rPr>
        <w:t>Tabel 1.2 Tahapan Pelaksanaan Proyek Perubahan………………………………....12</w:t>
      </w:r>
    </w:p>
    <w:p w14:paraId="7DB7D895">
      <w:pPr>
        <w:spacing w:after="100" w:line="360" w:lineRule="auto"/>
        <w:jc w:val="both"/>
        <w:rPr>
          <w:rFonts w:ascii="Arial" w:hAnsi="Arial" w:cs="Arial"/>
          <w:color w:val="000000"/>
        </w:rPr>
      </w:pPr>
      <w:r>
        <w:rPr>
          <w:rFonts w:ascii="Arial" w:hAnsi="Arial" w:cs="Arial"/>
          <w:color w:val="000000"/>
        </w:rPr>
        <w:t>Tabel 1.3 Strategi Komunikasi Aksi Perubahan ……….………………………………18</w:t>
      </w:r>
    </w:p>
    <w:p w14:paraId="78A11B46">
      <w:pPr>
        <w:spacing w:after="100" w:line="360" w:lineRule="auto"/>
        <w:jc w:val="both"/>
        <w:rPr>
          <w:rFonts w:ascii="Arial" w:hAnsi="Arial" w:cs="Arial"/>
          <w:color w:val="000000"/>
        </w:rPr>
      </w:pPr>
      <w:r>
        <w:rPr>
          <w:rFonts w:ascii="Arial" w:hAnsi="Arial" w:cs="Arial"/>
          <w:color w:val="000000"/>
        </w:rPr>
        <w:t>Tabel 1.4 Pemanfaatan Tekologi Digital dalam aksi perubahan..……………………18</w:t>
      </w:r>
    </w:p>
    <w:p w14:paraId="46144B36">
      <w:pPr>
        <w:spacing w:after="100" w:line="360" w:lineRule="auto"/>
        <w:jc w:val="both"/>
        <w:rPr>
          <w:rFonts w:ascii="Arial" w:hAnsi="Arial" w:cs="Arial"/>
          <w:color w:val="000000"/>
        </w:rPr>
      </w:pPr>
      <w:r>
        <w:rPr>
          <w:rFonts w:ascii="Arial" w:hAnsi="Arial" w:cs="Arial"/>
          <w:color w:val="000000"/>
        </w:rPr>
        <w:t>Tabel 1.5 Susunan Tim efektif aksi perubahan……..………………………………….19</w:t>
      </w:r>
    </w:p>
    <w:p w14:paraId="20947A23">
      <w:pPr>
        <w:spacing w:after="100" w:line="360" w:lineRule="auto"/>
        <w:jc w:val="both"/>
        <w:rPr>
          <w:rFonts w:ascii="Arial" w:hAnsi="Arial" w:cs="Arial"/>
          <w:color w:val="000000"/>
        </w:rPr>
      </w:pPr>
      <w:r>
        <w:rPr>
          <w:rFonts w:ascii="Arial" w:hAnsi="Arial" w:cs="Arial"/>
          <w:color w:val="000000"/>
        </w:rPr>
        <w:t>Tabel 1.6  Rencana Strategis Pengembangan Kopetensi………………………….…22</w:t>
      </w:r>
    </w:p>
    <w:p w14:paraId="3117EA43">
      <w:pPr>
        <w:spacing w:after="100" w:line="360" w:lineRule="auto"/>
        <w:jc w:val="both"/>
        <w:rPr>
          <w:rFonts w:ascii="Arial" w:hAnsi="Arial" w:cs="Arial"/>
          <w:color w:val="000000"/>
        </w:rPr>
      </w:pPr>
      <w:r>
        <w:rPr>
          <w:rFonts w:ascii="Arial" w:hAnsi="Arial" w:cs="Arial"/>
          <w:color w:val="000000"/>
        </w:rPr>
        <w:t>Tabel 3.1 Implementasi Rencana Strategi Pengembangan Kompetensi.…………..52</w:t>
      </w:r>
    </w:p>
    <w:p w14:paraId="0F3BE3E7">
      <w:pPr>
        <w:spacing w:after="100" w:line="360" w:lineRule="auto"/>
        <w:jc w:val="both"/>
        <w:rPr>
          <w:rFonts w:ascii="Arial" w:hAnsi="Arial" w:cs="Arial"/>
          <w:color w:val="000000"/>
        </w:rPr>
      </w:pPr>
      <w:r>
        <w:rPr>
          <w:rFonts w:ascii="Arial" w:hAnsi="Arial" w:cs="Arial"/>
          <w:color w:val="000000"/>
        </w:rPr>
        <w:t>Tabel 3.2 Rencana Strategi Pengembangan Kompetensi…………………………....53</w:t>
      </w:r>
    </w:p>
    <w:p w14:paraId="2201FBB3">
      <w:pPr>
        <w:spacing w:after="100" w:line="360" w:lineRule="auto"/>
        <w:jc w:val="both"/>
        <w:rPr>
          <w:rFonts w:ascii="Arial" w:hAnsi="Arial" w:cs="Arial"/>
          <w:color w:val="000000"/>
        </w:rPr>
      </w:pPr>
      <w:r>
        <w:rPr>
          <w:rFonts w:ascii="Arial" w:hAnsi="Arial" w:cs="Arial"/>
          <w:color w:val="000000"/>
        </w:rPr>
        <w:t>Tabel 4.1 Target Capaian Jangka Menengah dan Jangka Panjang…………………56</w:t>
      </w:r>
    </w:p>
    <w:p w14:paraId="25B45F24">
      <w:pPr>
        <w:spacing w:after="100" w:line="360" w:lineRule="auto"/>
        <w:jc w:val="both"/>
        <w:rPr>
          <w:rFonts w:ascii="Arial" w:hAnsi="Arial" w:cs="Arial"/>
          <w:color w:val="000000"/>
        </w:rPr>
      </w:pPr>
      <w:r>
        <w:rPr>
          <w:rFonts w:ascii="Arial" w:hAnsi="Arial" w:cs="Arial"/>
          <w:color w:val="000000"/>
        </w:rPr>
        <w:t>Tabel 5.1 Keterkaitan Mata Pelatihan Pilihan Dengan Aksi Perubahan.……………57</w:t>
      </w:r>
    </w:p>
    <w:p w14:paraId="4DDEC370">
      <w:pPr>
        <w:spacing w:line="360" w:lineRule="auto"/>
        <w:jc w:val="both"/>
        <w:rPr>
          <w:rFonts w:ascii="Arial" w:hAnsi="Arial" w:cs="Arial"/>
          <w:color w:val="000000"/>
        </w:rPr>
      </w:pPr>
    </w:p>
    <w:p w14:paraId="2D63F37E">
      <w:pPr>
        <w:spacing w:line="360" w:lineRule="auto"/>
        <w:jc w:val="both"/>
        <w:rPr>
          <w:rFonts w:ascii="Arial" w:hAnsi="Arial" w:cs="Arial"/>
          <w:color w:val="000000"/>
        </w:rPr>
      </w:pPr>
    </w:p>
    <w:p w14:paraId="70C2ACFE">
      <w:pPr>
        <w:tabs>
          <w:tab w:val="right" w:leader="dot" w:pos="7371"/>
          <w:tab w:val="left" w:pos="7655"/>
        </w:tabs>
        <w:ind w:left="720"/>
        <w:jc w:val="center"/>
        <w:rPr>
          <w:rFonts w:ascii="Arial" w:hAnsi="Arial" w:cs="Arial"/>
          <w:b/>
          <w:bCs/>
          <w:color w:val="000000"/>
        </w:rPr>
      </w:pPr>
    </w:p>
    <w:p w14:paraId="7359D5D2">
      <w:pPr>
        <w:tabs>
          <w:tab w:val="right" w:leader="dot" w:pos="7371"/>
          <w:tab w:val="left" w:pos="7655"/>
        </w:tabs>
        <w:ind w:left="720"/>
        <w:jc w:val="center"/>
        <w:rPr>
          <w:rFonts w:ascii="Arial" w:hAnsi="Arial" w:cs="Arial"/>
          <w:b/>
          <w:bCs/>
          <w:color w:val="000000"/>
        </w:rPr>
      </w:pPr>
    </w:p>
    <w:p w14:paraId="23FD93DA">
      <w:pPr>
        <w:tabs>
          <w:tab w:val="right" w:leader="dot" w:pos="7371"/>
          <w:tab w:val="left" w:pos="7655"/>
        </w:tabs>
        <w:ind w:left="720"/>
        <w:jc w:val="center"/>
        <w:rPr>
          <w:rFonts w:ascii="Arial" w:hAnsi="Arial" w:cs="Arial"/>
          <w:b/>
          <w:bCs/>
          <w:color w:val="000000"/>
        </w:rPr>
      </w:pPr>
    </w:p>
    <w:p w14:paraId="2D6289D5">
      <w:pPr>
        <w:tabs>
          <w:tab w:val="right" w:leader="dot" w:pos="7371"/>
          <w:tab w:val="left" w:pos="7655"/>
        </w:tabs>
        <w:ind w:left="720"/>
        <w:jc w:val="center"/>
        <w:rPr>
          <w:rFonts w:ascii="Arial" w:hAnsi="Arial" w:cs="Arial"/>
          <w:b/>
          <w:bCs/>
          <w:color w:val="000000"/>
        </w:rPr>
      </w:pPr>
    </w:p>
    <w:p w14:paraId="41DB5B96">
      <w:pPr>
        <w:tabs>
          <w:tab w:val="right" w:leader="dot" w:pos="7371"/>
          <w:tab w:val="left" w:pos="7655"/>
        </w:tabs>
        <w:ind w:left="720"/>
        <w:jc w:val="center"/>
        <w:rPr>
          <w:rFonts w:ascii="Arial" w:hAnsi="Arial" w:cs="Arial"/>
          <w:b/>
          <w:bCs/>
          <w:color w:val="000000"/>
        </w:rPr>
      </w:pPr>
    </w:p>
    <w:p w14:paraId="5D20B912">
      <w:pPr>
        <w:tabs>
          <w:tab w:val="right" w:leader="dot" w:pos="7371"/>
          <w:tab w:val="left" w:pos="7655"/>
        </w:tabs>
        <w:ind w:left="720"/>
        <w:jc w:val="center"/>
        <w:rPr>
          <w:rFonts w:ascii="Arial" w:hAnsi="Arial" w:cs="Arial"/>
          <w:b/>
          <w:bCs/>
          <w:color w:val="000000"/>
        </w:rPr>
      </w:pPr>
    </w:p>
    <w:p w14:paraId="64E950F3">
      <w:pPr>
        <w:tabs>
          <w:tab w:val="right" w:leader="dot" w:pos="7371"/>
          <w:tab w:val="left" w:pos="7655"/>
        </w:tabs>
        <w:ind w:left="720"/>
        <w:jc w:val="center"/>
        <w:rPr>
          <w:rFonts w:ascii="Arial" w:hAnsi="Arial" w:cs="Arial"/>
          <w:b/>
          <w:bCs/>
          <w:color w:val="000000"/>
        </w:rPr>
      </w:pPr>
    </w:p>
    <w:p w14:paraId="74D89BF0">
      <w:pPr>
        <w:tabs>
          <w:tab w:val="right" w:leader="dot" w:pos="7371"/>
          <w:tab w:val="left" w:pos="7655"/>
        </w:tabs>
        <w:ind w:left="720"/>
        <w:jc w:val="center"/>
        <w:rPr>
          <w:rFonts w:ascii="Arial" w:hAnsi="Arial" w:cs="Arial"/>
          <w:b/>
          <w:bCs/>
          <w:color w:val="000000"/>
        </w:rPr>
      </w:pPr>
    </w:p>
    <w:p w14:paraId="0085C611">
      <w:pPr>
        <w:tabs>
          <w:tab w:val="right" w:leader="dot" w:pos="7371"/>
          <w:tab w:val="left" w:pos="7655"/>
        </w:tabs>
        <w:ind w:left="720"/>
        <w:jc w:val="center"/>
        <w:rPr>
          <w:rFonts w:ascii="Arial" w:hAnsi="Arial" w:cs="Arial"/>
          <w:b/>
          <w:bCs/>
          <w:color w:val="000000"/>
        </w:rPr>
      </w:pPr>
    </w:p>
    <w:p w14:paraId="7A9EC2CF">
      <w:pPr>
        <w:tabs>
          <w:tab w:val="right" w:leader="dot" w:pos="7371"/>
          <w:tab w:val="left" w:pos="7655"/>
        </w:tabs>
        <w:ind w:left="720"/>
        <w:jc w:val="center"/>
        <w:rPr>
          <w:rFonts w:ascii="Arial" w:hAnsi="Arial" w:cs="Arial"/>
          <w:b/>
          <w:bCs/>
          <w:color w:val="000000"/>
        </w:rPr>
      </w:pPr>
    </w:p>
    <w:p w14:paraId="62079B0E">
      <w:pPr>
        <w:tabs>
          <w:tab w:val="right" w:leader="dot" w:pos="7371"/>
          <w:tab w:val="left" w:pos="7655"/>
        </w:tabs>
        <w:ind w:left="720"/>
        <w:jc w:val="center"/>
        <w:rPr>
          <w:rFonts w:ascii="Arial" w:hAnsi="Arial" w:cs="Arial"/>
          <w:b/>
          <w:bCs/>
          <w:color w:val="000000"/>
        </w:rPr>
      </w:pPr>
    </w:p>
    <w:p w14:paraId="44C9624E">
      <w:pPr>
        <w:tabs>
          <w:tab w:val="right" w:leader="dot" w:pos="7371"/>
          <w:tab w:val="left" w:pos="7655"/>
        </w:tabs>
        <w:ind w:left="720"/>
        <w:jc w:val="center"/>
        <w:rPr>
          <w:rFonts w:ascii="Arial" w:hAnsi="Arial" w:cs="Arial"/>
          <w:b/>
          <w:bCs/>
          <w:color w:val="000000"/>
        </w:rPr>
      </w:pPr>
    </w:p>
    <w:p w14:paraId="4F2FB006">
      <w:pPr>
        <w:tabs>
          <w:tab w:val="right" w:leader="dot" w:pos="7371"/>
          <w:tab w:val="left" w:pos="7655"/>
        </w:tabs>
        <w:ind w:left="720"/>
        <w:jc w:val="center"/>
        <w:rPr>
          <w:rFonts w:ascii="Arial" w:hAnsi="Arial" w:cs="Arial"/>
          <w:b/>
          <w:bCs/>
          <w:color w:val="000000"/>
        </w:rPr>
      </w:pPr>
    </w:p>
    <w:p w14:paraId="76BA9D69">
      <w:pPr>
        <w:tabs>
          <w:tab w:val="right" w:leader="dot" w:pos="7371"/>
          <w:tab w:val="left" w:pos="7655"/>
        </w:tabs>
        <w:ind w:left="720"/>
        <w:jc w:val="center"/>
        <w:rPr>
          <w:rFonts w:ascii="Arial" w:hAnsi="Arial" w:cs="Arial"/>
          <w:b/>
          <w:bCs/>
          <w:color w:val="000000"/>
        </w:rPr>
      </w:pPr>
    </w:p>
    <w:p w14:paraId="7328B8E6">
      <w:pPr>
        <w:tabs>
          <w:tab w:val="right" w:leader="dot" w:pos="7371"/>
          <w:tab w:val="left" w:pos="7655"/>
        </w:tabs>
        <w:ind w:left="720"/>
        <w:jc w:val="center"/>
        <w:rPr>
          <w:rFonts w:ascii="Arial" w:hAnsi="Arial" w:cs="Arial"/>
          <w:b/>
          <w:bCs/>
          <w:color w:val="000000"/>
        </w:rPr>
      </w:pPr>
    </w:p>
    <w:p w14:paraId="35B7EC8E">
      <w:pPr>
        <w:tabs>
          <w:tab w:val="right" w:leader="dot" w:pos="7371"/>
          <w:tab w:val="left" w:pos="7655"/>
        </w:tabs>
        <w:ind w:left="720"/>
        <w:jc w:val="center"/>
        <w:rPr>
          <w:rFonts w:ascii="Arial" w:hAnsi="Arial" w:cs="Arial"/>
          <w:b/>
          <w:bCs/>
          <w:color w:val="000000"/>
        </w:rPr>
      </w:pPr>
    </w:p>
    <w:p w14:paraId="04D075FF">
      <w:pPr>
        <w:tabs>
          <w:tab w:val="right" w:leader="dot" w:pos="7371"/>
          <w:tab w:val="left" w:pos="7655"/>
        </w:tabs>
        <w:ind w:left="720"/>
        <w:jc w:val="center"/>
        <w:rPr>
          <w:rFonts w:ascii="Arial" w:hAnsi="Arial" w:cs="Arial"/>
          <w:b/>
          <w:bCs/>
          <w:color w:val="000000"/>
        </w:rPr>
      </w:pPr>
    </w:p>
    <w:p w14:paraId="515214C3">
      <w:pPr>
        <w:tabs>
          <w:tab w:val="right" w:leader="dot" w:pos="7371"/>
          <w:tab w:val="left" w:pos="7655"/>
        </w:tabs>
        <w:ind w:left="720"/>
        <w:jc w:val="center"/>
        <w:rPr>
          <w:rFonts w:ascii="Arial" w:hAnsi="Arial" w:cs="Arial"/>
          <w:b/>
          <w:bCs/>
          <w:color w:val="000000"/>
        </w:rPr>
      </w:pPr>
    </w:p>
    <w:p w14:paraId="34F63214">
      <w:pPr>
        <w:tabs>
          <w:tab w:val="right" w:leader="dot" w:pos="7371"/>
          <w:tab w:val="left" w:pos="7655"/>
        </w:tabs>
        <w:ind w:left="720"/>
        <w:jc w:val="center"/>
        <w:rPr>
          <w:rFonts w:ascii="Arial" w:hAnsi="Arial" w:cs="Arial"/>
          <w:b/>
          <w:bCs/>
          <w:color w:val="000000"/>
        </w:rPr>
      </w:pPr>
    </w:p>
    <w:p w14:paraId="17D684ED">
      <w:pPr>
        <w:tabs>
          <w:tab w:val="right" w:leader="dot" w:pos="7371"/>
          <w:tab w:val="left" w:pos="7655"/>
        </w:tabs>
        <w:rPr>
          <w:rFonts w:ascii="Arial" w:hAnsi="Arial" w:cs="Arial"/>
          <w:b/>
          <w:bCs/>
          <w:color w:val="000000"/>
        </w:rPr>
      </w:pPr>
    </w:p>
    <w:p w14:paraId="16CB6F4A">
      <w:pPr>
        <w:tabs>
          <w:tab w:val="right" w:leader="dot" w:pos="7371"/>
          <w:tab w:val="left" w:pos="7655"/>
        </w:tabs>
        <w:rPr>
          <w:rFonts w:ascii="Arial" w:hAnsi="Arial" w:cs="Arial"/>
          <w:b/>
          <w:bCs/>
          <w:color w:val="000000"/>
        </w:rPr>
      </w:pPr>
    </w:p>
    <w:p w14:paraId="33D9ADAE">
      <w:pPr>
        <w:tabs>
          <w:tab w:val="right" w:leader="dot" w:pos="7371"/>
          <w:tab w:val="left" w:pos="7655"/>
        </w:tabs>
        <w:rPr>
          <w:rFonts w:ascii="Arial" w:hAnsi="Arial" w:cs="Arial"/>
          <w:b/>
          <w:bCs/>
          <w:color w:val="000000"/>
        </w:rPr>
      </w:pPr>
    </w:p>
    <w:p w14:paraId="19CFFFAB">
      <w:pPr>
        <w:tabs>
          <w:tab w:val="right" w:leader="dot" w:pos="7371"/>
          <w:tab w:val="left" w:pos="7655"/>
        </w:tabs>
        <w:ind w:left="720"/>
        <w:jc w:val="center"/>
        <w:rPr>
          <w:rFonts w:ascii="Arial" w:hAnsi="Arial" w:cs="Arial"/>
          <w:b/>
          <w:bCs/>
          <w:color w:val="000000"/>
        </w:rPr>
      </w:pPr>
    </w:p>
    <w:p w14:paraId="59413C69">
      <w:pPr>
        <w:tabs>
          <w:tab w:val="right" w:leader="dot" w:pos="7371"/>
          <w:tab w:val="left" w:pos="7655"/>
        </w:tabs>
        <w:ind w:left="720"/>
        <w:jc w:val="center"/>
        <w:rPr>
          <w:rFonts w:ascii="Arial" w:hAnsi="Arial" w:cs="Arial"/>
          <w:b/>
          <w:bCs/>
          <w:color w:val="000000"/>
        </w:rPr>
      </w:pPr>
    </w:p>
    <w:p w14:paraId="39CA6DDA">
      <w:pPr>
        <w:tabs>
          <w:tab w:val="right" w:leader="dot" w:pos="7371"/>
          <w:tab w:val="left" w:pos="7655"/>
        </w:tabs>
        <w:ind w:left="720"/>
        <w:jc w:val="center"/>
        <w:rPr>
          <w:rFonts w:ascii="Arial" w:hAnsi="Arial" w:cs="Arial"/>
          <w:b/>
          <w:bCs/>
          <w:color w:val="000000"/>
        </w:rPr>
      </w:pPr>
    </w:p>
    <w:p w14:paraId="417E9AC4">
      <w:pPr>
        <w:tabs>
          <w:tab w:val="right" w:leader="dot" w:pos="7371"/>
          <w:tab w:val="left" w:pos="7655"/>
        </w:tabs>
        <w:jc w:val="center"/>
        <w:rPr>
          <w:rFonts w:ascii="Arial" w:hAnsi="Arial" w:cs="Arial"/>
          <w:b/>
          <w:bCs/>
          <w:color w:val="000000"/>
          <w:sz w:val="28"/>
          <w:szCs w:val="28"/>
        </w:rPr>
      </w:pPr>
      <w:r>
        <w:rPr>
          <w:rFonts w:ascii="Arial" w:hAnsi="Arial" w:cs="Arial"/>
          <w:b/>
          <w:bCs/>
          <w:color w:val="000000"/>
          <w:sz w:val="28"/>
          <w:szCs w:val="28"/>
        </w:rPr>
        <w:t>Daftar Gambar</w:t>
      </w:r>
    </w:p>
    <w:p w14:paraId="3137D5C7">
      <w:pPr>
        <w:tabs>
          <w:tab w:val="right" w:leader="dot" w:pos="7371"/>
          <w:tab w:val="left" w:pos="7655"/>
        </w:tabs>
        <w:ind w:left="720"/>
        <w:jc w:val="center"/>
        <w:rPr>
          <w:rFonts w:ascii="Arial" w:hAnsi="Arial" w:cs="Arial"/>
          <w:b/>
          <w:bCs/>
          <w:color w:val="000000"/>
          <w:sz w:val="28"/>
          <w:szCs w:val="28"/>
        </w:rPr>
      </w:pPr>
    </w:p>
    <w:p w14:paraId="559B1194">
      <w:pPr>
        <w:tabs>
          <w:tab w:val="left" w:pos="0"/>
          <w:tab w:val="right" w:leader="dot" w:pos="7371"/>
          <w:tab w:val="left" w:pos="7655"/>
        </w:tabs>
        <w:spacing w:line="360" w:lineRule="auto"/>
        <w:rPr>
          <w:rFonts w:ascii="Arial" w:hAnsi="Arial" w:cs="Arial"/>
          <w:color w:val="000000"/>
        </w:rPr>
      </w:pPr>
    </w:p>
    <w:p w14:paraId="052DE995">
      <w:pPr>
        <w:tabs>
          <w:tab w:val="right" w:leader="dot" w:pos="7371"/>
          <w:tab w:val="left" w:pos="7655"/>
        </w:tabs>
        <w:spacing w:after="100" w:line="360" w:lineRule="auto"/>
        <w:rPr>
          <w:rFonts w:ascii="Arial" w:hAnsi="Arial" w:cs="Arial"/>
          <w:color w:val="000000"/>
        </w:rPr>
      </w:pPr>
      <w:r>
        <w:rPr>
          <w:rFonts w:ascii="Arial" w:hAnsi="Arial" w:cs="Arial"/>
          <w:color w:val="000000"/>
        </w:rPr>
        <w:t xml:space="preserve">Gambar 1.1 Diagram </w:t>
      </w:r>
      <w:r>
        <w:rPr>
          <w:rFonts w:ascii="Arial" w:hAnsi="Arial" w:cs="Arial"/>
          <w:i/>
          <w:iCs/>
          <w:color w:val="000000"/>
        </w:rPr>
        <w:t>Fishbone</w:t>
      </w:r>
      <w:r>
        <w:rPr>
          <w:rFonts w:ascii="Arial" w:hAnsi="Arial" w:cs="Arial"/>
          <w:color w:val="000000"/>
        </w:rPr>
        <w:t>………………………………………………………….10</w:t>
      </w:r>
    </w:p>
    <w:p w14:paraId="53AEC774">
      <w:pPr>
        <w:tabs>
          <w:tab w:val="right" w:leader="dot" w:pos="7371"/>
          <w:tab w:val="left" w:pos="7655"/>
        </w:tabs>
        <w:spacing w:after="100" w:line="360" w:lineRule="auto"/>
        <w:rPr>
          <w:rFonts w:ascii="Arial" w:hAnsi="Arial" w:cs="Arial"/>
          <w:color w:val="000000"/>
        </w:rPr>
      </w:pPr>
      <w:r>
        <w:rPr>
          <w:rFonts w:ascii="Arial" w:hAnsi="Arial" w:cs="Arial"/>
          <w:color w:val="000000"/>
        </w:rPr>
        <w:t xml:space="preserve">Gambar 1.2 Diagram Pemetaan </w:t>
      </w:r>
      <w:r>
        <w:rPr>
          <w:rFonts w:ascii="Arial" w:hAnsi="Arial" w:cs="Arial"/>
          <w:i/>
          <w:iCs/>
          <w:color w:val="000000"/>
        </w:rPr>
        <w:t xml:space="preserve">Stakeholder </w:t>
      </w:r>
      <w:r>
        <w:rPr>
          <w:rFonts w:ascii="Arial" w:hAnsi="Arial" w:cs="Arial"/>
          <w:color w:val="000000"/>
        </w:rPr>
        <w:t>Proyek Perubahan…………………...16</w:t>
      </w:r>
    </w:p>
    <w:p w14:paraId="51E3C5C5">
      <w:pPr>
        <w:tabs>
          <w:tab w:val="right" w:leader="dot" w:pos="7371"/>
          <w:tab w:val="left" w:pos="7655"/>
        </w:tabs>
        <w:spacing w:after="100" w:line="360" w:lineRule="auto"/>
        <w:rPr>
          <w:rFonts w:ascii="Arial" w:hAnsi="Arial" w:cs="Arial"/>
          <w:color w:val="000000"/>
        </w:rPr>
      </w:pPr>
      <w:r>
        <w:rPr>
          <w:rFonts w:ascii="Arial" w:hAnsi="Arial" w:cs="Arial"/>
          <w:color w:val="000000"/>
        </w:rPr>
        <w:t>Gambar 3.1 Koordinasi Dengan Mentor.……………………………………………….44</w:t>
      </w:r>
    </w:p>
    <w:p w14:paraId="3E3A4AD6">
      <w:pPr>
        <w:tabs>
          <w:tab w:val="right" w:leader="dot" w:pos="7371"/>
          <w:tab w:val="left" w:pos="7655"/>
        </w:tabs>
        <w:spacing w:after="100" w:line="360" w:lineRule="auto"/>
        <w:rPr>
          <w:rFonts w:ascii="Arial" w:hAnsi="Arial" w:cs="Arial"/>
          <w:color w:val="000000"/>
        </w:rPr>
      </w:pPr>
      <w:r>
        <w:rPr>
          <w:rFonts w:ascii="Arial" w:hAnsi="Arial" w:cs="Arial"/>
          <w:color w:val="000000"/>
        </w:rPr>
        <w:t>Gambar 3.2 Surat Keputusan Tentang Pembentukan Tim………...………...………44</w:t>
      </w:r>
    </w:p>
    <w:p w14:paraId="325FE155">
      <w:pPr>
        <w:tabs>
          <w:tab w:val="right" w:leader="dot" w:pos="7371"/>
          <w:tab w:val="left" w:pos="7655"/>
        </w:tabs>
        <w:spacing w:after="100" w:line="360" w:lineRule="auto"/>
        <w:rPr>
          <w:rFonts w:ascii="Arial" w:hAnsi="Arial" w:cs="Arial"/>
          <w:color w:val="000000"/>
        </w:rPr>
      </w:pPr>
      <w:r>
        <w:rPr>
          <w:rFonts w:ascii="Arial" w:hAnsi="Arial" w:cs="Arial"/>
          <w:color w:val="000000"/>
        </w:rPr>
        <w:t>Gambar 3.3 Dokumentasi Pembentukan Tim Efektif………………………………….45</w:t>
      </w:r>
    </w:p>
    <w:p w14:paraId="75A6B1B0">
      <w:pPr>
        <w:tabs>
          <w:tab w:val="right" w:leader="dot" w:pos="7371"/>
          <w:tab w:val="left" w:pos="7655"/>
        </w:tabs>
        <w:spacing w:after="100" w:line="360" w:lineRule="auto"/>
        <w:rPr>
          <w:rFonts w:ascii="Arial" w:hAnsi="Arial" w:cs="Arial"/>
          <w:color w:val="000000"/>
        </w:rPr>
      </w:pPr>
      <w:r>
        <w:rPr>
          <w:rFonts w:ascii="Arial" w:hAnsi="Arial" w:cs="Arial"/>
          <w:color w:val="000000"/>
        </w:rPr>
        <w:t>Gambar 3.4 Dokumentasi Rapat Internal Bersama Tim Efektif..…………………….46</w:t>
      </w:r>
    </w:p>
    <w:p w14:paraId="4B6E6770">
      <w:pPr>
        <w:tabs>
          <w:tab w:val="right" w:leader="dot" w:pos="7371"/>
          <w:tab w:val="left" w:pos="7655"/>
        </w:tabs>
        <w:spacing w:after="100" w:line="360" w:lineRule="auto"/>
        <w:rPr>
          <w:rFonts w:ascii="Arial" w:hAnsi="Arial" w:cs="Arial"/>
          <w:color w:val="000000"/>
        </w:rPr>
      </w:pPr>
      <w:r>
        <w:rPr>
          <w:rFonts w:ascii="Arial" w:hAnsi="Arial" w:cs="Arial"/>
          <w:color w:val="000000"/>
        </w:rPr>
        <w:t xml:space="preserve">Gambar 3.5 Dokumentasi Koordinasi dengan </w:t>
      </w:r>
      <w:r>
        <w:rPr>
          <w:rFonts w:ascii="Arial" w:hAnsi="Arial" w:cs="Arial"/>
          <w:i/>
          <w:iCs/>
          <w:color w:val="000000"/>
        </w:rPr>
        <w:t>Stakeholder</w:t>
      </w:r>
      <w:r>
        <w:rPr>
          <w:rFonts w:ascii="Arial" w:hAnsi="Arial" w:cs="Arial"/>
          <w:color w:val="000000"/>
        </w:rPr>
        <w:t>…………………………..46</w:t>
      </w:r>
    </w:p>
    <w:p w14:paraId="4C65C154">
      <w:pPr>
        <w:tabs>
          <w:tab w:val="right" w:leader="dot" w:pos="7371"/>
          <w:tab w:val="left" w:pos="7655"/>
        </w:tabs>
        <w:spacing w:after="100" w:line="360" w:lineRule="auto"/>
        <w:rPr>
          <w:rFonts w:ascii="Arial" w:hAnsi="Arial" w:cs="Arial"/>
          <w:color w:val="000000"/>
        </w:rPr>
      </w:pPr>
      <w:r>
        <w:rPr>
          <w:rFonts w:ascii="Arial" w:hAnsi="Arial" w:cs="Arial"/>
          <w:color w:val="000000"/>
        </w:rPr>
        <w:t>Gambar 3.6 Dokumentasi Rapat Perencanaan Formulir Pengumpulan Data ……..47</w:t>
      </w:r>
    </w:p>
    <w:p w14:paraId="21A22497">
      <w:pPr>
        <w:tabs>
          <w:tab w:val="right" w:leader="dot" w:pos="7371"/>
          <w:tab w:val="left" w:pos="7655"/>
        </w:tabs>
        <w:spacing w:after="100" w:line="360" w:lineRule="auto"/>
        <w:rPr>
          <w:rFonts w:ascii="Arial" w:hAnsi="Arial" w:cs="Arial"/>
          <w:color w:val="000000"/>
        </w:rPr>
      </w:pPr>
      <w:r>
        <w:rPr>
          <w:rFonts w:ascii="Arial" w:hAnsi="Arial" w:cs="Arial"/>
          <w:color w:val="000000"/>
        </w:rPr>
        <w:t>Gambar 3.7 SOP Pengumpulan Data ………………………………………………….48</w:t>
      </w:r>
    </w:p>
    <w:p w14:paraId="12BB580E">
      <w:pPr>
        <w:tabs>
          <w:tab w:val="right" w:leader="dot" w:pos="7371"/>
          <w:tab w:val="left" w:pos="7655"/>
        </w:tabs>
        <w:spacing w:after="100" w:line="360" w:lineRule="auto"/>
        <w:rPr>
          <w:rFonts w:ascii="Arial" w:hAnsi="Arial" w:cs="Arial"/>
          <w:color w:val="000000"/>
        </w:rPr>
      </w:pPr>
      <w:r>
        <w:rPr>
          <w:rFonts w:ascii="Arial" w:hAnsi="Arial" w:cs="Arial"/>
          <w:color w:val="000000"/>
        </w:rPr>
        <w:t>Gambar 3.8 Dokumentasi Sosialisasi Ke Kelompok Usaha Bersama………………48</w:t>
      </w:r>
    </w:p>
    <w:p w14:paraId="30532365">
      <w:pPr>
        <w:tabs>
          <w:tab w:val="right" w:leader="dot" w:pos="7371"/>
          <w:tab w:val="left" w:pos="7655"/>
        </w:tabs>
        <w:ind w:left="1276" w:hanging="1276"/>
        <w:rPr>
          <w:rFonts w:ascii="Arial" w:hAnsi="Arial" w:cs="Arial"/>
          <w:color w:val="000000"/>
        </w:rPr>
      </w:pPr>
      <w:r>
        <w:rPr>
          <w:rFonts w:ascii="Arial" w:hAnsi="Arial" w:cs="Arial"/>
          <w:color w:val="000000"/>
        </w:rPr>
        <w:t>Gambar 3.9 Dokumentasi Sosialisasi Penyuluh Pendamping Teknis Kelautan dan Perikanan ..………………………………………………………………….49</w:t>
      </w:r>
    </w:p>
    <w:p w14:paraId="6C99F0C1">
      <w:pPr>
        <w:tabs>
          <w:tab w:val="right" w:leader="dot" w:pos="7371"/>
          <w:tab w:val="left" w:pos="7655"/>
        </w:tabs>
        <w:spacing w:after="100" w:line="360" w:lineRule="auto"/>
        <w:rPr>
          <w:rFonts w:ascii="Arial" w:hAnsi="Arial" w:cs="Arial"/>
          <w:color w:val="000000"/>
        </w:rPr>
      </w:pPr>
      <w:r>
        <w:rPr>
          <w:rFonts w:ascii="Arial" w:hAnsi="Arial" w:cs="Arial"/>
          <w:color w:val="000000"/>
        </w:rPr>
        <w:t>Gambar 3.10 Proses Pencatatan Proposal Kelompok Calon Penerima Bantuan…50</w:t>
      </w:r>
    </w:p>
    <w:p w14:paraId="3CAB12BC">
      <w:pPr>
        <w:tabs>
          <w:tab w:val="right" w:leader="dot" w:pos="7371"/>
          <w:tab w:val="left" w:pos="7655"/>
        </w:tabs>
        <w:spacing w:after="100" w:line="360" w:lineRule="auto"/>
        <w:rPr>
          <w:rFonts w:ascii="Arial" w:hAnsi="Arial" w:cs="Arial"/>
          <w:color w:val="000000"/>
        </w:rPr>
      </w:pPr>
      <w:r>
        <w:rPr>
          <w:rFonts w:ascii="Arial" w:hAnsi="Arial" w:cs="Arial"/>
          <w:color w:val="000000"/>
        </w:rPr>
        <w:t>Gambar 3.11 Penyimpanan Proposal Kelompok Calon Penerima Bantuan.………46</w:t>
      </w:r>
    </w:p>
    <w:p w14:paraId="53ECFE62">
      <w:pPr>
        <w:tabs>
          <w:tab w:val="right" w:leader="dot" w:pos="7371"/>
          <w:tab w:val="left" w:pos="7655"/>
        </w:tabs>
        <w:spacing w:after="100" w:line="360" w:lineRule="auto"/>
        <w:rPr>
          <w:rFonts w:ascii="Arial" w:hAnsi="Arial" w:cs="Arial"/>
          <w:color w:val="000000"/>
        </w:rPr>
      </w:pPr>
      <w:r>
        <w:rPr>
          <w:rFonts w:ascii="Arial" w:hAnsi="Arial" w:cs="Arial"/>
          <w:color w:val="000000"/>
        </w:rPr>
        <w:t>Gambar 3.12 Penyampaian Proposal Kelompok Calon Penerima Bantuan.. ……..47</w:t>
      </w:r>
    </w:p>
    <w:p w14:paraId="39395259">
      <w:pPr>
        <w:tabs>
          <w:tab w:val="right" w:leader="dot" w:pos="7371"/>
          <w:tab w:val="left" w:pos="7655"/>
        </w:tabs>
        <w:rPr>
          <w:rFonts w:ascii="Arial" w:hAnsi="Arial" w:cs="Arial"/>
          <w:color w:val="000000"/>
        </w:rPr>
      </w:pPr>
      <w:r>
        <w:rPr>
          <w:rFonts w:ascii="Arial" w:hAnsi="Arial" w:cs="Arial"/>
          <w:color w:val="000000"/>
        </w:rPr>
        <w:t xml:space="preserve">Gambar 4.1 Dukungan Keberlanjutan dari Kepala Dinas Kelautan dan Perikanan </w:t>
      </w:r>
    </w:p>
    <w:p w14:paraId="2B2D6D9C">
      <w:pPr>
        <w:tabs>
          <w:tab w:val="right" w:leader="dot" w:pos="7371"/>
          <w:tab w:val="left" w:pos="7655"/>
        </w:tabs>
        <w:spacing w:after="100" w:line="360" w:lineRule="auto"/>
        <w:ind w:left="1276" w:hanging="1276"/>
        <w:rPr>
          <w:rFonts w:ascii="Arial" w:hAnsi="Arial" w:cs="Arial"/>
          <w:color w:val="000000"/>
        </w:rPr>
      </w:pPr>
      <w:r>
        <w:rPr>
          <w:rFonts w:ascii="Arial" w:hAnsi="Arial" w:cs="Arial"/>
          <w:color w:val="000000"/>
        </w:rPr>
        <w:tab/>
      </w:r>
      <w:r>
        <w:rPr>
          <w:rFonts w:ascii="Arial" w:hAnsi="Arial" w:cs="Arial"/>
          <w:color w:val="000000"/>
        </w:rPr>
        <w:t>Provinsi Sumatera Selatan…………………………………………………55</w:t>
      </w:r>
    </w:p>
    <w:p w14:paraId="15013579">
      <w:pPr>
        <w:tabs>
          <w:tab w:val="right" w:leader="dot" w:pos="7371"/>
          <w:tab w:val="left" w:pos="7655"/>
        </w:tabs>
        <w:spacing w:after="100"/>
        <w:ind w:left="1276" w:hanging="1276"/>
        <w:rPr>
          <w:rFonts w:ascii="Arial" w:hAnsi="Arial" w:cs="Arial"/>
          <w:color w:val="000000"/>
        </w:rPr>
      </w:pPr>
      <w:r>
        <w:rPr>
          <w:rFonts w:ascii="Arial" w:hAnsi="Arial" w:cs="Arial"/>
          <w:color w:val="000000"/>
        </w:rPr>
        <w:t>Gambar 6.1 Pemanfaatan Media Sosial Instagram sebagai Starategi Komunikasi Pelaksanaan Aksi Perubahan…………</w:t>
      </w:r>
      <w:r>
        <w:rPr>
          <w:rFonts w:ascii="Arial" w:hAnsi="Arial" w:cs="Arial"/>
          <w:color w:val="000000"/>
        </w:rPr>
        <w:tab/>
      </w:r>
      <w:r>
        <w:rPr>
          <w:rFonts w:ascii="Arial" w:hAnsi="Arial" w:cs="Arial"/>
          <w:color w:val="000000"/>
        </w:rPr>
        <w:t>……………………………..……60</w:t>
      </w:r>
    </w:p>
    <w:p w14:paraId="18F407E4">
      <w:pPr>
        <w:tabs>
          <w:tab w:val="right" w:leader="dot" w:pos="7371"/>
          <w:tab w:val="left" w:pos="7655"/>
        </w:tabs>
        <w:spacing w:after="100" w:line="360" w:lineRule="auto"/>
        <w:ind w:left="1276" w:hanging="1276"/>
        <w:rPr>
          <w:rFonts w:ascii="Arial" w:hAnsi="Arial" w:cs="Arial"/>
          <w:color w:val="000000"/>
        </w:rPr>
      </w:pPr>
      <w:r>
        <w:rPr>
          <w:rFonts w:ascii="Arial" w:hAnsi="Arial" w:cs="Arial"/>
          <w:color w:val="000000"/>
        </w:rPr>
        <w:t>Gambar 6.2 Dukungan Dinas Perikanan Kab/Kota Provinsi Sumatera selatan……61</w:t>
      </w:r>
    </w:p>
    <w:p w14:paraId="31701690">
      <w:pPr>
        <w:tabs>
          <w:tab w:val="right" w:leader="dot" w:pos="7371"/>
          <w:tab w:val="left" w:pos="7655"/>
        </w:tabs>
        <w:spacing w:after="100" w:line="360" w:lineRule="auto"/>
        <w:rPr>
          <w:rFonts w:ascii="Arial" w:hAnsi="Arial" w:cs="Arial"/>
          <w:color w:val="000000"/>
        </w:rPr>
      </w:pPr>
      <w:r>
        <w:rPr>
          <w:rFonts w:ascii="Arial" w:hAnsi="Arial" w:cs="Arial"/>
          <w:color w:val="000000"/>
        </w:rPr>
        <w:t>Gambar 6.3 Perpindahan Peta stakeholder……………………………………………62</w:t>
      </w:r>
    </w:p>
    <w:p w14:paraId="036A2267">
      <w:pPr>
        <w:tabs>
          <w:tab w:val="right" w:leader="dot" w:pos="7371"/>
          <w:tab w:val="left" w:pos="7655"/>
        </w:tabs>
        <w:rPr>
          <w:rFonts w:ascii="Arial" w:hAnsi="Arial" w:cs="Arial"/>
          <w:b/>
          <w:bCs/>
          <w:color w:val="000000"/>
        </w:rPr>
      </w:pPr>
    </w:p>
    <w:p w14:paraId="3E0E746A">
      <w:pPr>
        <w:tabs>
          <w:tab w:val="right" w:leader="dot" w:pos="7371"/>
          <w:tab w:val="left" w:pos="7655"/>
        </w:tabs>
        <w:ind w:left="720"/>
        <w:jc w:val="center"/>
        <w:rPr>
          <w:rFonts w:ascii="Arial" w:hAnsi="Arial" w:cs="Arial"/>
          <w:b/>
          <w:bCs/>
          <w:color w:val="000000"/>
        </w:rPr>
      </w:pPr>
    </w:p>
    <w:p w14:paraId="26E953F9">
      <w:pPr>
        <w:tabs>
          <w:tab w:val="right" w:leader="dot" w:pos="7371"/>
          <w:tab w:val="left" w:pos="7655"/>
        </w:tabs>
        <w:ind w:left="720"/>
        <w:jc w:val="center"/>
        <w:rPr>
          <w:rFonts w:ascii="Arial" w:hAnsi="Arial" w:cs="Arial"/>
          <w:b/>
          <w:bCs/>
          <w:color w:val="000000"/>
        </w:rPr>
      </w:pPr>
    </w:p>
    <w:p w14:paraId="11686538">
      <w:pPr>
        <w:tabs>
          <w:tab w:val="right" w:leader="dot" w:pos="7371"/>
          <w:tab w:val="left" w:pos="7655"/>
        </w:tabs>
        <w:rPr>
          <w:rFonts w:ascii="Arial" w:hAnsi="Arial" w:cs="Arial"/>
          <w:b/>
          <w:bCs/>
          <w:color w:val="000000"/>
        </w:rPr>
      </w:pPr>
    </w:p>
    <w:p w14:paraId="61B9A64F">
      <w:pPr>
        <w:tabs>
          <w:tab w:val="right" w:leader="dot" w:pos="7371"/>
          <w:tab w:val="left" w:pos="7655"/>
        </w:tabs>
        <w:rPr>
          <w:rFonts w:ascii="Arial" w:hAnsi="Arial" w:cs="Arial"/>
          <w:b/>
          <w:bCs/>
          <w:color w:val="000000"/>
        </w:rPr>
      </w:pPr>
    </w:p>
    <w:p w14:paraId="08CA41B6">
      <w:pPr>
        <w:tabs>
          <w:tab w:val="right" w:leader="dot" w:pos="7371"/>
          <w:tab w:val="left" w:pos="7655"/>
        </w:tabs>
        <w:ind w:left="720"/>
        <w:jc w:val="center"/>
        <w:rPr>
          <w:rFonts w:ascii="Arial" w:hAnsi="Arial" w:cs="Arial"/>
          <w:b/>
          <w:bCs/>
          <w:color w:val="000000"/>
        </w:rPr>
      </w:pPr>
    </w:p>
    <w:p w14:paraId="57C11743">
      <w:pPr>
        <w:tabs>
          <w:tab w:val="right" w:leader="dot" w:pos="7371"/>
          <w:tab w:val="left" w:pos="7655"/>
        </w:tabs>
        <w:ind w:left="720"/>
        <w:jc w:val="center"/>
        <w:rPr>
          <w:rFonts w:ascii="Arial" w:hAnsi="Arial" w:cs="Arial"/>
          <w:b/>
          <w:bCs/>
          <w:color w:val="000000"/>
        </w:rPr>
      </w:pPr>
    </w:p>
    <w:p w14:paraId="53123557">
      <w:pPr>
        <w:tabs>
          <w:tab w:val="right" w:leader="dot" w:pos="7371"/>
          <w:tab w:val="left" w:pos="7655"/>
        </w:tabs>
        <w:ind w:left="720"/>
        <w:jc w:val="center"/>
        <w:rPr>
          <w:rFonts w:ascii="Arial" w:hAnsi="Arial" w:cs="Arial"/>
          <w:b/>
          <w:bCs/>
          <w:color w:val="000000"/>
        </w:rPr>
      </w:pPr>
    </w:p>
    <w:p w14:paraId="342B3BA2">
      <w:pPr>
        <w:tabs>
          <w:tab w:val="right" w:leader="dot" w:pos="7371"/>
          <w:tab w:val="left" w:pos="7655"/>
        </w:tabs>
        <w:ind w:left="720"/>
        <w:jc w:val="center"/>
        <w:rPr>
          <w:rFonts w:ascii="Arial" w:hAnsi="Arial" w:cs="Arial"/>
          <w:b/>
          <w:bCs/>
          <w:color w:val="000000"/>
        </w:rPr>
      </w:pPr>
    </w:p>
    <w:p w14:paraId="073519FA">
      <w:pPr>
        <w:tabs>
          <w:tab w:val="right" w:leader="dot" w:pos="7371"/>
          <w:tab w:val="left" w:pos="7655"/>
        </w:tabs>
        <w:ind w:left="720"/>
        <w:jc w:val="center"/>
        <w:rPr>
          <w:rFonts w:ascii="Arial" w:hAnsi="Arial" w:cs="Arial"/>
          <w:b/>
          <w:bCs/>
          <w:color w:val="000000"/>
        </w:rPr>
      </w:pPr>
    </w:p>
    <w:p w14:paraId="1FDDA563">
      <w:pPr>
        <w:tabs>
          <w:tab w:val="right" w:leader="dot" w:pos="7371"/>
          <w:tab w:val="left" w:pos="7655"/>
        </w:tabs>
        <w:ind w:left="720"/>
        <w:jc w:val="center"/>
        <w:rPr>
          <w:rFonts w:ascii="Arial" w:hAnsi="Arial" w:cs="Arial"/>
          <w:b/>
          <w:bCs/>
          <w:color w:val="000000"/>
        </w:rPr>
      </w:pPr>
    </w:p>
    <w:p w14:paraId="6D496471">
      <w:pPr>
        <w:tabs>
          <w:tab w:val="right" w:leader="dot" w:pos="7371"/>
          <w:tab w:val="left" w:pos="7655"/>
        </w:tabs>
        <w:rPr>
          <w:rFonts w:ascii="Arial" w:hAnsi="Arial" w:cs="Arial"/>
          <w:b/>
          <w:bCs/>
          <w:color w:val="000000"/>
        </w:rPr>
      </w:pPr>
    </w:p>
    <w:p w14:paraId="0B4FEA48">
      <w:pPr>
        <w:tabs>
          <w:tab w:val="right" w:leader="dot" w:pos="7371"/>
          <w:tab w:val="left" w:pos="7655"/>
        </w:tabs>
        <w:rPr>
          <w:rFonts w:ascii="Arial" w:hAnsi="Arial" w:cs="Arial"/>
          <w:b/>
          <w:bCs/>
          <w:color w:val="000000"/>
        </w:rPr>
      </w:pPr>
    </w:p>
    <w:p w14:paraId="1E3326B1">
      <w:pPr>
        <w:tabs>
          <w:tab w:val="right" w:leader="dot" w:pos="7371"/>
          <w:tab w:val="left" w:pos="7655"/>
        </w:tabs>
        <w:jc w:val="center"/>
        <w:rPr>
          <w:rFonts w:ascii="Arial" w:hAnsi="Arial" w:cs="Arial"/>
          <w:b/>
          <w:bCs/>
          <w:color w:val="000000"/>
        </w:rPr>
      </w:pPr>
      <w:r>
        <w:rPr>
          <w:rFonts w:ascii="Arial" w:hAnsi="Arial" w:cs="Arial"/>
          <w:b/>
          <w:bCs/>
          <w:color w:val="000000"/>
        </w:rPr>
        <w:t>RINGKASAN EKSEKUTIF</w:t>
      </w:r>
    </w:p>
    <w:p w14:paraId="49FB4065">
      <w:pPr>
        <w:tabs>
          <w:tab w:val="right" w:leader="dot" w:pos="7371"/>
          <w:tab w:val="left" w:pos="7655"/>
        </w:tabs>
        <w:jc w:val="center"/>
        <w:rPr>
          <w:rFonts w:ascii="Arial" w:hAnsi="Arial" w:cs="Arial"/>
          <w:b/>
          <w:bCs/>
          <w:color w:val="000000"/>
        </w:rPr>
      </w:pPr>
    </w:p>
    <w:p w14:paraId="15DB5F87">
      <w:pPr>
        <w:tabs>
          <w:tab w:val="right" w:leader="dot" w:pos="7371"/>
          <w:tab w:val="left" w:pos="7655"/>
        </w:tabs>
        <w:rPr>
          <w:rFonts w:ascii="Arial" w:hAnsi="Arial" w:cs="Arial"/>
          <w:b/>
          <w:bCs/>
          <w:color w:val="000000"/>
        </w:rPr>
      </w:pPr>
    </w:p>
    <w:p w14:paraId="579CC755">
      <w:pPr>
        <w:ind w:right="426" w:firstLine="720"/>
        <w:jc w:val="both"/>
        <w:rPr>
          <w:rFonts w:ascii="Arial" w:hAnsi="Arial" w:eastAsia="Times New Roman" w:cs="Arial"/>
          <w:lang w:val="en-ID" w:eastAsia="en-ID"/>
        </w:rPr>
      </w:pPr>
      <w:r>
        <w:rPr>
          <w:rFonts w:ascii="Arial" w:hAnsi="Arial" w:eastAsia="Times New Roman" w:cs="Arial"/>
          <w:lang w:val="en-ID" w:eastAsia="en-ID"/>
        </w:rPr>
        <w:t>Efektifitas Pengelolan Data Dalam Rangka Percepatan Penyaluran Bantuan Sarana dan Prasarana Perikanan Tangkap di Dinas Kelautan Perikanan Provinsi Sumatera Selatan merupakan aksi perubahan yang dilatar belakangi oleh kebutuhan untuk mempercepat penyaluran bantuan sarana dan prasarana bagi nelayan di sektor perikanan tangkap. Bantuan tersebut sangat penting untuk meningkatkan produktivitas dan kesejahteraan nelayan, namun seringkali proses penyalurannya terhambat oleh pengelolaan data yang kurang efektif. Data yang tidak lengkap, tidak terintegrasi, serta kurang akurat menyebabkan lambatnya proses verifikasi dan pendistribusian bantuan, bahkan berpotensi menimbulkan ketidaktepatan sasaran.</w:t>
      </w:r>
    </w:p>
    <w:p w14:paraId="47C2B849">
      <w:pPr>
        <w:ind w:right="426" w:firstLine="720"/>
        <w:jc w:val="both"/>
        <w:rPr>
          <w:rFonts w:ascii="Arial" w:hAnsi="Arial" w:eastAsia="Times New Roman" w:cs="Arial"/>
          <w:lang w:val="en-ID" w:eastAsia="en-ID"/>
        </w:rPr>
      </w:pPr>
      <w:r>
        <w:rPr>
          <w:rFonts w:ascii="Arial" w:hAnsi="Arial" w:eastAsia="Times New Roman" w:cs="Arial"/>
          <w:lang w:val="en-ID" w:eastAsia="en-ID"/>
        </w:rPr>
        <w:t>Oleh karena itu, aksi perubahan ini fokus pada peningkatan efektivitas pengelolaan data melalui penerapan sistem manajemen data yang terintegrasi dan berbasis teknologi informasi. Proses pengumpulan data nelayan, inventarisasi kebutuhan sarana dan prasarana, serta monitoring distribusi bantuan akan dilakukan secara digital dan terpusat. Hal ini tidak hanya akan mempercepat proses validasi dan pendataan, tetapi juga meningkatkan kecepatan dan keakuratan dalam penyaluran bantuan.</w:t>
      </w:r>
    </w:p>
    <w:p w14:paraId="0AEFCCDD">
      <w:pPr>
        <w:ind w:right="426" w:firstLine="720"/>
        <w:jc w:val="both"/>
        <w:rPr>
          <w:rFonts w:ascii="Arial" w:hAnsi="Arial" w:eastAsia="Times New Roman" w:cs="Arial"/>
          <w:lang w:val="en-ID" w:eastAsia="en-ID"/>
        </w:rPr>
      </w:pPr>
      <w:r>
        <w:rPr>
          <w:rFonts w:ascii="Arial" w:hAnsi="Arial" w:eastAsia="Times New Roman" w:cs="Arial"/>
          <w:lang w:val="en-ID" w:eastAsia="en-ID"/>
        </w:rPr>
        <w:t xml:space="preserve">Selain penerapan teknologi, aksi ini juga menitik beratkan pada penguatan kapasitas sumber daya manusia, khususnya petugas lapangan dan pengelola data, agar mampu mengelola sistem baru dengan baik dan memastikan data yang dihasilkan valid dan </w:t>
      </w:r>
      <w:r>
        <w:rPr>
          <w:rFonts w:ascii="Arial" w:hAnsi="Arial" w:eastAsia="Times New Roman" w:cs="Arial"/>
          <w:i/>
          <w:iCs/>
          <w:lang w:val="en-ID" w:eastAsia="en-ID"/>
        </w:rPr>
        <w:t>up-to-date</w:t>
      </w:r>
      <w:r>
        <w:rPr>
          <w:rFonts w:ascii="Arial" w:hAnsi="Arial" w:eastAsia="Times New Roman" w:cs="Arial"/>
          <w:lang w:val="en-ID" w:eastAsia="en-ID"/>
        </w:rPr>
        <w:t>. Pelatihan dan pendampingan akan diberikan untuk memastikan pemahaman dan keterampilan teknis yang memadai.</w:t>
      </w:r>
    </w:p>
    <w:p w14:paraId="19971042">
      <w:pPr>
        <w:ind w:right="426" w:firstLine="720"/>
        <w:jc w:val="both"/>
        <w:rPr>
          <w:rFonts w:ascii="Arial" w:hAnsi="Arial" w:eastAsia="Times New Roman" w:cs="Arial"/>
          <w:lang w:val="en-ID" w:eastAsia="en-ID"/>
        </w:rPr>
      </w:pPr>
      <w:r>
        <w:rPr>
          <w:rFonts w:ascii="Arial" w:hAnsi="Arial" w:eastAsia="Times New Roman" w:cs="Arial"/>
          <w:lang w:val="en-ID" w:eastAsia="en-ID"/>
        </w:rPr>
        <w:t>Hasil yang diharapkan dari aksi perubahan ini adalah percepatan penyaluran bantuan sarana dan prasarana perikanan tangkap secara tepat waktu dan tepat sasaran, peningkatan efisiensi kerja, serta pengurangan potensi penyalahgunaan dana dan sumber daya. Dengan data yang akurat dan terintegrasi, pemerintah dan pemangku kepentingan dapat membuat keputusan yang lebih strategis dan responsif terhadap kebutuhan nelayan, sehingga mendukung pertumbuhan ekonomi di wilayah pesisir dan Perairan umum daratan serta meningkatkan kesejahteraan nelayan dan mendukung kegiatan usaha perikanan tangkap berkelanjutan.</w:t>
      </w:r>
    </w:p>
    <w:p w14:paraId="6B9DC65A">
      <w:pPr>
        <w:ind w:right="426" w:firstLine="720"/>
        <w:jc w:val="both"/>
        <w:rPr>
          <w:rFonts w:ascii="Arial" w:hAnsi="Arial" w:eastAsia="Times New Roman" w:cs="Arial"/>
          <w:lang w:val="en-ID" w:eastAsia="en-ID"/>
        </w:rPr>
      </w:pPr>
      <w:r>
        <w:rPr>
          <w:rFonts w:ascii="Arial" w:hAnsi="Arial" w:eastAsia="Times New Roman" w:cs="Arial"/>
          <w:lang w:val="en-ID" w:eastAsia="en-ID"/>
        </w:rPr>
        <w:t>Secara keseluruhan, aksi perubahan ini merupakan langkah strategis untuk memodernisasi pengelolaan data dan memperbaiki tata kelola penyaluran bantuan, yang pada akhirnya akan memberikan dampak positif nyata bagi pengembangan sektor perikanan tangkap di Provinsi Sumatera Selatan.</w:t>
      </w:r>
    </w:p>
    <w:p w14:paraId="6B8B0922">
      <w:pPr>
        <w:tabs>
          <w:tab w:val="right" w:leader="dot" w:pos="7371"/>
          <w:tab w:val="left" w:pos="7655"/>
        </w:tabs>
        <w:ind w:left="720"/>
        <w:jc w:val="center"/>
        <w:rPr>
          <w:rFonts w:ascii="Arial" w:hAnsi="Arial" w:cs="Arial"/>
          <w:b/>
          <w:bCs/>
          <w:color w:val="000000"/>
        </w:rPr>
      </w:pPr>
    </w:p>
    <w:p w14:paraId="04AD64C0">
      <w:pPr>
        <w:tabs>
          <w:tab w:val="right" w:leader="dot" w:pos="7371"/>
          <w:tab w:val="left" w:pos="7655"/>
        </w:tabs>
        <w:ind w:left="720"/>
        <w:jc w:val="center"/>
        <w:rPr>
          <w:rFonts w:ascii="Arial" w:hAnsi="Arial" w:cs="Arial"/>
          <w:b/>
          <w:bCs/>
          <w:color w:val="000000"/>
        </w:rPr>
      </w:pPr>
    </w:p>
    <w:p w14:paraId="4AC315AE">
      <w:pPr>
        <w:tabs>
          <w:tab w:val="right" w:leader="dot" w:pos="7371"/>
          <w:tab w:val="left" w:pos="7655"/>
        </w:tabs>
        <w:rPr>
          <w:rFonts w:ascii="Arial" w:hAnsi="Arial" w:cs="Arial"/>
          <w:b/>
          <w:bCs/>
          <w:color w:val="000000"/>
        </w:rPr>
      </w:pPr>
    </w:p>
    <w:p w14:paraId="6A11155E">
      <w:pPr>
        <w:tabs>
          <w:tab w:val="right" w:leader="dot" w:pos="7371"/>
          <w:tab w:val="left" w:pos="7655"/>
        </w:tabs>
        <w:rPr>
          <w:rFonts w:ascii="Arial" w:hAnsi="Arial" w:cs="Arial"/>
          <w:b/>
          <w:bCs/>
          <w:color w:val="000000"/>
        </w:rPr>
      </w:pPr>
    </w:p>
    <w:p w14:paraId="3483E00F">
      <w:pPr>
        <w:tabs>
          <w:tab w:val="right" w:leader="dot" w:pos="7371"/>
          <w:tab w:val="left" w:pos="7655"/>
        </w:tabs>
        <w:rPr>
          <w:rFonts w:ascii="Arial" w:hAnsi="Arial" w:cs="Arial"/>
          <w:b/>
          <w:bCs/>
          <w:color w:val="000000"/>
        </w:rPr>
      </w:pPr>
    </w:p>
    <w:p w14:paraId="0A8E908E">
      <w:pPr>
        <w:tabs>
          <w:tab w:val="right" w:leader="dot" w:pos="7371"/>
          <w:tab w:val="left" w:pos="7655"/>
        </w:tabs>
        <w:rPr>
          <w:rFonts w:ascii="Arial" w:hAnsi="Arial" w:cs="Arial"/>
          <w:b/>
          <w:bCs/>
          <w:color w:val="000000"/>
        </w:rPr>
      </w:pPr>
    </w:p>
    <w:p w14:paraId="2397A33C">
      <w:pPr>
        <w:tabs>
          <w:tab w:val="right" w:leader="dot" w:pos="7371"/>
          <w:tab w:val="left" w:pos="7655"/>
        </w:tabs>
        <w:rPr>
          <w:rFonts w:ascii="Arial" w:hAnsi="Arial" w:cs="Arial"/>
          <w:b/>
          <w:bCs/>
          <w:color w:val="000000"/>
        </w:rPr>
      </w:pPr>
    </w:p>
    <w:p w14:paraId="30D5C994">
      <w:pPr>
        <w:tabs>
          <w:tab w:val="right" w:leader="dot" w:pos="7371"/>
          <w:tab w:val="left" w:pos="7655"/>
        </w:tabs>
        <w:rPr>
          <w:rFonts w:ascii="Arial" w:hAnsi="Arial" w:cs="Arial"/>
          <w:b/>
          <w:bCs/>
          <w:color w:val="000000"/>
        </w:rPr>
      </w:pPr>
    </w:p>
    <w:p w14:paraId="36886E1B">
      <w:pPr>
        <w:tabs>
          <w:tab w:val="right" w:leader="dot" w:pos="7371"/>
          <w:tab w:val="left" w:pos="7655"/>
        </w:tabs>
        <w:rPr>
          <w:rFonts w:ascii="Arial" w:hAnsi="Arial" w:cs="Arial"/>
          <w:b/>
          <w:bCs/>
          <w:color w:val="000000"/>
        </w:rPr>
      </w:pPr>
    </w:p>
    <w:p w14:paraId="1C8C9F0D">
      <w:pPr>
        <w:tabs>
          <w:tab w:val="right" w:leader="dot" w:pos="7371"/>
          <w:tab w:val="left" w:pos="7655"/>
        </w:tabs>
        <w:rPr>
          <w:rFonts w:ascii="Arial" w:hAnsi="Arial" w:cs="Arial"/>
          <w:b/>
          <w:bCs/>
          <w:color w:val="000000"/>
        </w:rPr>
      </w:pPr>
    </w:p>
    <w:p w14:paraId="52996005">
      <w:pPr>
        <w:tabs>
          <w:tab w:val="right" w:leader="dot" w:pos="7371"/>
          <w:tab w:val="left" w:pos="7655"/>
        </w:tabs>
        <w:rPr>
          <w:rFonts w:ascii="Arial" w:hAnsi="Arial" w:cs="Arial"/>
          <w:b/>
          <w:bCs/>
          <w:color w:val="000000"/>
        </w:rPr>
      </w:pPr>
    </w:p>
    <w:p w14:paraId="277322F2">
      <w:pPr>
        <w:tabs>
          <w:tab w:val="right" w:leader="dot" w:pos="7371"/>
          <w:tab w:val="left" w:pos="7655"/>
        </w:tabs>
        <w:rPr>
          <w:rFonts w:ascii="Arial" w:hAnsi="Arial" w:cs="Arial"/>
          <w:b/>
          <w:bCs/>
          <w:color w:val="000000"/>
        </w:rPr>
      </w:pPr>
    </w:p>
    <w:p w14:paraId="1A56B23A">
      <w:pPr>
        <w:tabs>
          <w:tab w:val="right" w:leader="dot" w:pos="7371"/>
          <w:tab w:val="left" w:pos="7655"/>
        </w:tabs>
        <w:rPr>
          <w:rFonts w:ascii="Arial" w:hAnsi="Arial" w:cs="Arial"/>
          <w:b/>
          <w:bCs/>
          <w:color w:val="000000"/>
        </w:rPr>
      </w:pPr>
    </w:p>
    <w:p w14:paraId="52701BB3">
      <w:pPr>
        <w:tabs>
          <w:tab w:val="right" w:leader="dot" w:pos="7371"/>
          <w:tab w:val="left" w:pos="7655"/>
        </w:tabs>
        <w:rPr>
          <w:rFonts w:ascii="Arial" w:hAnsi="Arial" w:cs="Arial"/>
          <w:b/>
          <w:bCs/>
          <w:color w:val="000000"/>
          <w:sz w:val="28"/>
          <w:szCs w:val="28"/>
        </w:rPr>
        <w:sectPr>
          <w:headerReference r:id="rId5" w:type="first"/>
          <w:footerReference r:id="rId8" w:type="first"/>
          <w:headerReference r:id="rId3" w:type="default"/>
          <w:footerReference r:id="rId6" w:type="default"/>
          <w:headerReference r:id="rId4" w:type="even"/>
          <w:footerReference r:id="rId7" w:type="even"/>
          <w:type w:val="continuous"/>
          <w:pgSz w:w="11906" w:h="16838"/>
          <w:pgMar w:top="851" w:right="1134" w:bottom="1418" w:left="1701" w:header="709" w:footer="709" w:gutter="0"/>
          <w:pgNumType w:fmt="lowerRoman"/>
          <w:cols w:space="720" w:num="1"/>
          <w:titlePg/>
          <w:docGrid w:linePitch="360" w:charSpace="0"/>
        </w:sectPr>
      </w:pPr>
    </w:p>
    <w:p w14:paraId="33635AFF">
      <w:pPr>
        <w:tabs>
          <w:tab w:val="right" w:leader="dot" w:pos="7371"/>
          <w:tab w:val="left" w:pos="7655"/>
        </w:tabs>
        <w:ind w:right="426"/>
        <w:jc w:val="center"/>
        <w:rPr>
          <w:rFonts w:ascii="Arial" w:hAnsi="Arial" w:cs="Arial"/>
          <w:b/>
          <w:bCs/>
          <w:color w:val="000000"/>
        </w:rPr>
      </w:pPr>
      <w:r>
        <w:rPr>
          <w:rFonts w:ascii="Arial" w:hAnsi="Arial" w:cs="Arial"/>
          <w:b/>
          <w:bCs/>
          <w:color w:val="000000"/>
        </w:rPr>
        <w:t>BAB I.    RANCANGAN AKSI PERUBAHAN</w:t>
      </w:r>
    </w:p>
    <w:p w14:paraId="44605E70">
      <w:pPr>
        <w:tabs>
          <w:tab w:val="right" w:leader="dot" w:pos="7371"/>
          <w:tab w:val="left" w:pos="7655"/>
        </w:tabs>
        <w:ind w:left="720" w:right="426"/>
        <w:jc w:val="center"/>
        <w:rPr>
          <w:rFonts w:ascii="Arial" w:hAnsi="Arial" w:cs="Arial"/>
          <w:b/>
          <w:bCs/>
          <w:color w:val="000000"/>
        </w:rPr>
      </w:pPr>
    </w:p>
    <w:p w14:paraId="02FA3BAB">
      <w:pPr>
        <w:tabs>
          <w:tab w:val="right" w:leader="dot" w:pos="7371"/>
          <w:tab w:val="left" w:pos="7655"/>
        </w:tabs>
        <w:ind w:left="720" w:right="426"/>
        <w:jc w:val="center"/>
        <w:rPr>
          <w:rFonts w:ascii="Arial" w:hAnsi="Arial" w:cs="Arial"/>
          <w:b/>
          <w:bCs/>
          <w:color w:val="000000"/>
        </w:rPr>
      </w:pPr>
    </w:p>
    <w:p w14:paraId="775DA733">
      <w:pPr>
        <w:numPr>
          <w:ilvl w:val="0"/>
          <w:numId w:val="2"/>
        </w:numPr>
        <w:spacing w:line="360" w:lineRule="auto"/>
        <w:ind w:left="-240" w:leftChars="-100" w:right="426"/>
        <w:jc w:val="both"/>
        <w:rPr>
          <w:rFonts w:ascii="Arial" w:hAnsi="Arial" w:cs="Arial"/>
          <w:b/>
          <w:bCs/>
          <w:color w:val="000000"/>
        </w:rPr>
      </w:pPr>
      <w:r>
        <w:rPr>
          <w:rFonts w:ascii="Arial" w:hAnsi="Arial" w:cs="Arial"/>
          <w:b/>
          <w:bCs/>
          <w:color w:val="000000"/>
        </w:rPr>
        <w:t>Latar Belakang</w:t>
      </w:r>
    </w:p>
    <w:p w14:paraId="64744DF8">
      <w:pPr>
        <w:spacing w:line="360" w:lineRule="auto"/>
        <w:ind w:right="426" w:firstLine="709"/>
        <w:jc w:val="both"/>
        <w:rPr>
          <w:rFonts w:ascii="Arial" w:hAnsi="Arial" w:eastAsia="Times New Roman" w:cs="Arial"/>
          <w:lang w:val="en-ID" w:eastAsia="en-ID"/>
        </w:rPr>
      </w:pPr>
      <w:r>
        <w:rPr>
          <w:rFonts w:ascii="Arial" w:hAnsi="Arial" w:eastAsia="Times New Roman" w:cs="Arial"/>
          <w:lang w:val="en-ID" w:eastAsia="en-ID"/>
        </w:rPr>
        <w:t xml:space="preserve">Undang-Undang Nomor 7 Tahun 2016 tentang Perlindungan dan Pemberdayaan Nelayan, Pembudi Daya Ikan, dan Petambak Garam. Undang-undang ini menegaskan bahwa pemerintah berkewajiban untuk memberikan perlindungan dan pemberdayaan kepada nelayan melalui berbagai program bantuan, termasuk penyediaan sarana dan prasarana perikanan tangkap. Dalam rangka meningkatkan kesejahteraan nelayan serta mendukung keberlanjutan usaha perikanan tangkap. </w:t>
      </w:r>
    </w:p>
    <w:p w14:paraId="19FEC05E">
      <w:pPr>
        <w:spacing w:line="360" w:lineRule="auto"/>
        <w:ind w:right="426" w:firstLine="709"/>
        <w:jc w:val="both"/>
        <w:rPr>
          <w:rFonts w:ascii="Arial" w:hAnsi="Arial" w:eastAsia="Times New Roman" w:cs="Arial"/>
          <w:lang w:val="en-ID" w:eastAsia="en-ID"/>
        </w:rPr>
      </w:pPr>
      <w:r>
        <w:rPr>
          <w:rFonts w:ascii="Arial" w:hAnsi="Arial" w:eastAsia="Times New Roman" w:cs="Arial"/>
          <w:lang w:val="en-ID" w:eastAsia="en-ID"/>
        </w:rPr>
        <w:t>Adapun tujuan dari program penyediaan sarana dan prasarana perikanan tangkap yaitu:</w:t>
      </w:r>
    </w:p>
    <w:p w14:paraId="5A6DA9AC">
      <w:pPr>
        <w:pStyle w:val="29"/>
        <w:numPr>
          <w:ilvl w:val="0"/>
          <w:numId w:val="3"/>
        </w:numPr>
        <w:spacing w:line="360" w:lineRule="auto"/>
        <w:ind w:left="284" w:right="426" w:hanging="283"/>
        <w:jc w:val="both"/>
        <w:rPr>
          <w:rStyle w:val="16"/>
          <w:rFonts w:ascii="Arial" w:hAnsi="Arial" w:eastAsia="Times New Roman" w:cs="Arial"/>
          <w:b w:val="0"/>
          <w:bCs w:val="0"/>
          <w:lang w:val="en-ID" w:eastAsia="en-ID"/>
        </w:rPr>
      </w:pPr>
      <w:r>
        <w:rPr>
          <w:rStyle w:val="16"/>
          <w:rFonts w:ascii="Arial" w:hAnsi="Arial" w:cs="Arial"/>
          <w:b w:val="0"/>
          <w:bCs w:val="0"/>
        </w:rPr>
        <w:t>Meningkatkan Produktivitas dan Efisiensi Usaha Perikanan Tangkap</w:t>
      </w:r>
    </w:p>
    <w:p w14:paraId="18E31436">
      <w:pPr>
        <w:pStyle w:val="29"/>
        <w:numPr>
          <w:ilvl w:val="0"/>
          <w:numId w:val="3"/>
        </w:numPr>
        <w:spacing w:line="360" w:lineRule="auto"/>
        <w:ind w:left="284" w:right="426" w:hanging="283"/>
        <w:jc w:val="both"/>
        <w:rPr>
          <w:rStyle w:val="16"/>
          <w:rFonts w:ascii="Arial" w:hAnsi="Arial" w:eastAsia="Times New Roman" w:cs="Arial"/>
          <w:b w:val="0"/>
          <w:bCs w:val="0"/>
          <w:lang w:val="en-ID" w:eastAsia="en-ID"/>
        </w:rPr>
      </w:pPr>
      <w:r>
        <w:rPr>
          <w:rStyle w:val="16"/>
          <w:rFonts w:ascii="Arial" w:hAnsi="Arial" w:cs="Arial"/>
          <w:b w:val="0"/>
          <w:bCs w:val="0"/>
        </w:rPr>
        <w:t>Meningkatkan Kesejahteraan Nelayan</w:t>
      </w:r>
    </w:p>
    <w:p w14:paraId="69367AFB">
      <w:pPr>
        <w:pStyle w:val="29"/>
        <w:numPr>
          <w:ilvl w:val="0"/>
          <w:numId w:val="3"/>
        </w:numPr>
        <w:spacing w:line="360" w:lineRule="auto"/>
        <w:ind w:left="284" w:right="426" w:hanging="283"/>
        <w:jc w:val="both"/>
        <w:rPr>
          <w:rStyle w:val="16"/>
          <w:rFonts w:ascii="Arial" w:hAnsi="Arial" w:eastAsia="Times New Roman" w:cs="Arial"/>
          <w:b w:val="0"/>
          <w:bCs w:val="0"/>
          <w:lang w:val="en-ID" w:eastAsia="en-ID"/>
        </w:rPr>
      </w:pPr>
      <w:r>
        <w:rPr>
          <w:rStyle w:val="16"/>
          <w:rFonts w:ascii="Arial" w:hAnsi="Arial" w:cs="Arial"/>
          <w:b w:val="0"/>
          <w:bCs w:val="0"/>
        </w:rPr>
        <w:t>Mendukung Pengelolaan Sumber Daya Perikanan yang Berkelanjutan</w:t>
      </w:r>
    </w:p>
    <w:p w14:paraId="41D314F2">
      <w:pPr>
        <w:pStyle w:val="29"/>
        <w:numPr>
          <w:ilvl w:val="0"/>
          <w:numId w:val="3"/>
        </w:numPr>
        <w:spacing w:line="360" w:lineRule="auto"/>
        <w:ind w:left="284" w:right="426" w:hanging="283"/>
        <w:jc w:val="both"/>
        <w:rPr>
          <w:rStyle w:val="16"/>
          <w:rFonts w:ascii="Arial" w:hAnsi="Arial" w:eastAsia="Times New Roman" w:cs="Arial"/>
          <w:b w:val="0"/>
          <w:bCs w:val="0"/>
          <w:lang w:val="en-ID" w:eastAsia="en-ID"/>
        </w:rPr>
      </w:pPr>
      <w:r>
        <w:rPr>
          <w:rStyle w:val="16"/>
          <w:rFonts w:ascii="Arial" w:hAnsi="Arial" w:cs="Arial"/>
          <w:b w:val="0"/>
          <w:bCs w:val="0"/>
        </w:rPr>
        <w:t>Memperkuat Kelembagaan dan Kemandirian Kelompok Nelayan</w:t>
      </w:r>
    </w:p>
    <w:p w14:paraId="4925FDBF">
      <w:pPr>
        <w:pStyle w:val="29"/>
        <w:numPr>
          <w:ilvl w:val="0"/>
          <w:numId w:val="3"/>
        </w:numPr>
        <w:spacing w:line="360" w:lineRule="auto"/>
        <w:ind w:left="284" w:right="426" w:hanging="283"/>
        <w:jc w:val="both"/>
        <w:rPr>
          <w:rStyle w:val="16"/>
          <w:rFonts w:ascii="Arial" w:hAnsi="Arial" w:eastAsia="Times New Roman" w:cs="Arial"/>
          <w:b w:val="0"/>
          <w:bCs w:val="0"/>
          <w:lang w:val="en-ID" w:eastAsia="en-ID"/>
        </w:rPr>
      </w:pPr>
      <w:r>
        <w:rPr>
          <w:rStyle w:val="16"/>
          <w:rFonts w:ascii="Arial" w:hAnsi="Arial" w:cs="Arial"/>
          <w:b w:val="0"/>
          <w:bCs w:val="0"/>
        </w:rPr>
        <w:t>Meningkatkan Akses Nelayan terhadap Pasar dan Teknologi</w:t>
      </w:r>
    </w:p>
    <w:p w14:paraId="2E33F092">
      <w:pPr>
        <w:pStyle w:val="29"/>
        <w:numPr>
          <w:ilvl w:val="0"/>
          <w:numId w:val="3"/>
        </w:numPr>
        <w:spacing w:line="360" w:lineRule="auto"/>
        <w:ind w:left="284" w:right="426" w:hanging="283"/>
        <w:jc w:val="both"/>
        <w:rPr>
          <w:rStyle w:val="16"/>
          <w:rFonts w:ascii="Arial" w:hAnsi="Arial" w:eastAsia="Times New Roman" w:cs="Arial"/>
          <w:b w:val="0"/>
          <w:bCs w:val="0"/>
          <w:lang w:val="en-ID" w:eastAsia="en-ID"/>
        </w:rPr>
      </w:pPr>
      <w:r>
        <w:rPr>
          <w:rStyle w:val="16"/>
          <w:rFonts w:ascii="Arial" w:hAnsi="Arial" w:cs="Arial"/>
          <w:b w:val="0"/>
          <w:bCs w:val="0"/>
        </w:rPr>
        <w:t>Meningkatkan Keselamatan dan Keamanan Nelayan di Laut</w:t>
      </w:r>
    </w:p>
    <w:p w14:paraId="526EAB39">
      <w:pPr>
        <w:pStyle w:val="29"/>
        <w:numPr>
          <w:ilvl w:val="0"/>
          <w:numId w:val="3"/>
        </w:numPr>
        <w:spacing w:line="360" w:lineRule="auto"/>
        <w:ind w:left="284" w:right="426" w:hanging="283"/>
        <w:jc w:val="both"/>
        <w:rPr>
          <w:rStyle w:val="16"/>
          <w:rFonts w:ascii="Arial" w:hAnsi="Arial" w:eastAsia="Times New Roman" w:cs="Arial"/>
          <w:b w:val="0"/>
          <w:bCs w:val="0"/>
          <w:lang w:val="en-ID" w:eastAsia="en-ID"/>
        </w:rPr>
      </w:pPr>
      <w:r>
        <w:rPr>
          <w:rStyle w:val="16"/>
          <w:rFonts w:ascii="Arial" w:hAnsi="Arial" w:cs="Arial"/>
          <w:b w:val="0"/>
          <w:bCs w:val="0"/>
        </w:rPr>
        <w:t>Meningkatkan Peran Pemerintah dalam Mendorong Sektor Perikanan Tangkap ;</w:t>
      </w:r>
    </w:p>
    <w:p w14:paraId="7A46A59A">
      <w:pPr>
        <w:pStyle w:val="29"/>
        <w:numPr>
          <w:ilvl w:val="0"/>
          <w:numId w:val="4"/>
        </w:numPr>
        <w:spacing w:line="360" w:lineRule="auto"/>
        <w:ind w:left="709" w:right="426"/>
        <w:jc w:val="both"/>
        <w:rPr>
          <w:rFonts w:ascii="Arial" w:hAnsi="Arial" w:eastAsia="Times New Roman" w:cs="Arial"/>
          <w:lang w:val="en-ID" w:eastAsia="en-ID"/>
        </w:rPr>
      </w:pPr>
      <w:r>
        <w:rPr>
          <w:rFonts w:ascii="Arial" w:hAnsi="Arial" w:cs="Arial"/>
        </w:rPr>
        <w:t>Memperkuat koordinasi antara pemerintah Provinsi dan Kab/Kota dalam penyediaan dan pengelolaan bantuan sarana dan prasarana perikanan tangkap.</w:t>
      </w:r>
    </w:p>
    <w:p w14:paraId="0EFBB1AB">
      <w:pPr>
        <w:pStyle w:val="29"/>
        <w:numPr>
          <w:ilvl w:val="0"/>
          <w:numId w:val="4"/>
        </w:numPr>
        <w:spacing w:line="360" w:lineRule="auto"/>
        <w:ind w:left="709" w:right="426"/>
        <w:jc w:val="both"/>
        <w:rPr>
          <w:rFonts w:ascii="Arial" w:hAnsi="Arial" w:eastAsia="Times New Roman" w:cs="Arial"/>
          <w:lang w:val="en-ID" w:eastAsia="en-ID"/>
        </w:rPr>
      </w:pPr>
      <w:r>
        <w:rPr>
          <w:rFonts w:ascii="Arial" w:hAnsi="Arial" w:cs="Arial"/>
        </w:rPr>
        <w:t>Mengembangkan kebijakan berbasis data yang akurat untuk memastikan bantuan diberikan kepada kelompok nelayan yang benar-benar membutuhkan</w:t>
      </w:r>
      <w:r>
        <w:rPr>
          <w:rFonts w:ascii="Arial" w:hAnsi="Arial" w:cs="Arial"/>
          <w:color w:val="222222"/>
          <w:shd w:val="clear" w:color="auto" w:fill="FFFFFF"/>
        </w:rPr>
        <w:t>.</w:t>
      </w:r>
    </w:p>
    <w:p w14:paraId="1E9FCCE9">
      <w:pPr>
        <w:pStyle w:val="29"/>
        <w:numPr>
          <w:ilvl w:val="0"/>
          <w:numId w:val="4"/>
        </w:numPr>
        <w:spacing w:line="360" w:lineRule="auto"/>
        <w:ind w:left="709" w:right="426"/>
        <w:jc w:val="both"/>
        <w:rPr>
          <w:rFonts w:ascii="Arial" w:hAnsi="Arial" w:eastAsia="Times New Roman" w:cs="Arial"/>
          <w:lang w:val="en-ID" w:eastAsia="en-ID"/>
        </w:rPr>
      </w:pPr>
      <w:r>
        <w:rPr>
          <w:rFonts w:ascii="Arial" w:hAnsi="Arial" w:cs="Arial"/>
        </w:rPr>
        <w:t>Meningkatkan efektivitas pengawasan dan evaluasi program agar program bantuan dapat berjalan secara transparan dan akuntabel.</w:t>
      </w:r>
      <w:r>
        <w:rPr>
          <w:rFonts w:ascii="Arial" w:hAnsi="Arial" w:cs="Arial"/>
          <w:color w:val="222222"/>
          <w:shd w:val="clear" w:color="auto" w:fill="FFFFFF"/>
        </w:rPr>
        <w:t xml:space="preserve">  </w:t>
      </w:r>
    </w:p>
    <w:p w14:paraId="4D088467">
      <w:pPr>
        <w:pStyle w:val="29"/>
        <w:spacing w:line="360" w:lineRule="auto"/>
        <w:ind w:left="0" w:right="426" w:firstLine="709"/>
        <w:jc w:val="both"/>
        <w:rPr>
          <w:rFonts w:ascii="Arial" w:hAnsi="Arial" w:cs="Arial"/>
        </w:rPr>
      </w:pPr>
      <w:r>
        <w:rPr>
          <w:rFonts w:ascii="Arial" w:hAnsi="Arial" w:cs="Arial"/>
        </w:rPr>
        <w:t xml:space="preserve">Dengan adanya program penyediaan sarana dan prasarana perikanan tangkap, diharapkan nelayan Indonesia dapat lebih produktif, sejahtera, dan mampu bersaing dalam sektor perikanan yang berkelanjutan. </w:t>
      </w:r>
      <w:r>
        <w:rPr>
          <w:rFonts w:ascii="Arial" w:hAnsi="Arial" w:eastAsia="Times New Roman" w:cs="Arial"/>
          <w:lang w:val="en-ID" w:eastAsia="en-ID"/>
        </w:rPr>
        <w:t xml:space="preserve">Sesuai dengan </w:t>
      </w:r>
      <w:r>
        <w:rPr>
          <w:rFonts w:ascii="Arial" w:hAnsi="Arial" w:cs="Arial"/>
          <w:color w:val="313131"/>
          <w:shd w:val="clear" w:color="auto" w:fill="FFFFFF"/>
        </w:rPr>
        <w:t>Visi dan misi Presiden dan wakil presiden yang disusun dalam "</w:t>
      </w:r>
      <w:r>
        <w:rPr>
          <w:rFonts w:ascii="Arial" w:hAnsi="Arial" w:cs="Arial"/>
          <w:shd w:val="clear" w:color="auto" w:fill="FFFFFF"/>
        </w:rPr>
        <w:t xml:space="preserve">Astacita" berfokus pada membangun Indonesia dengan visi besar “Bersama Indonesia Maju, Menuju Indonesia Emas 2045.” Tujuan utama Visi ini adalah mencapai masyarakat yang adil, makmur, dan harmonis serta berdaulat melalui penguatan persatuan bangsa. Dan selaras dengan asta cita nomor 2 yaitu </w:t>
      </w:r>
      <w:r>
        <w:rPr>
          <w:rStyle w:val="16"/>
          <w:rFonts w:ascii="Arial" w:hAnsi="Arial" w:cs="Arial"/>
          <w:b w:val="0"/>
          <w:bCs w:val="0"/>
          <w:shd w:val="clear" w:color="auto" w:fill="FFFFFF"/>
        </w:rPr>
        <w:t>memantapkan system pertahanan keamanan negara dan mendorong kemandirian bangsa melalui swasembada pangan, energi, air, ekonomi kreatif, ekonomi hijau, dan ekonomi biru</w:t>
      </w:r>
      <w:r>
        <w:rPr>
          <w:rFonts w:ascii="Arial" w:hAnsi="Arial" w:eastAsia="Times New Roman" w:cs="Arial"/>
          <w:lang w:val="en-ID" w:eastAsia="en-ID"/>
        </w:rPr>
        <w:t xml:space="preserve">. </w:t>
      </w:r>
      <w:r>
        <w:rPr>
          <w:rFonts w:ascii="Arial" w:hAnsi="Arial" w:cs="Arial"/>
        </w:rPr>
        <w:t xml:space="preserve"> Selain itu juga Program ini juga menjadi bagian dari komitmen pemerintah dalam mewujudkan kemandirian dan ketahanan pangan nasional melalui sektor kelautan dan perikanan. </w:t>
      </w:r>
    </w:p>
    <w:p w14:paraId="43230DD6">
      <w:pPr>
        <w:pStyle w:val="29"/>
        <w:spacing w:line="360" w:lineRule="auto"/>
        <w:ind w:left="0" w:right="426" w:firstLine="709"/>
        <w:jc w:val="both"/>
        <w:rPr>
          <w:rFonts w:ascii="Arial" w:hAnsi="Arial" w:eastAsia="Times New Roman" w:cs="Arial"/>
          <w:lang w:val="en-ID" w:eastAsia="en-ID"/>
        </w:rPr>
      </w:pPr>
      <w:r>
        <w:rPr>
          <w:rFonts w:ascii="Arial" w:hAnsi="Arial" w:eastAsia="Times New Roman" w:cs="Arial"/>
          <w:lang w:val="en-ID" w:eastAsia="en-ID"/>
        </w:rPr>
        <w:t>Provinsi Sumatera Selatan memiliki potensi besar dalam sektor perikanan tangkap yang menjadi salah satu tulang punggung ekonomi masyarakat pesisir. Untuk mendukung keberlanjutan sektor ini, Dinas Kelautan dan Perikanan Provinsi Sumatera Selatan berperan penting dalam penyaluran bantuan sarana dan prasarana perikanan tangkap. Bantuan ini tidak hanya mendukung produktivitas nelayan, tetapi juga peningkatan kesejahteraan masyarakat.</w:t>
      </w:r>
    </w:p>
    <w:p w14:paraId="77D49ABD">
      <w:pPr>
        <w:pStyle w:val="9"/>
        <w:spacing w:line="360" w:lineRule="auto"/>
        <w:ind w:right="426" w:firstLine="633"/>
        <w:jc w:val="both"/>
        <w:rPr>
          <w:lang w:val="en-US"/>
        </w:rPr>
      </w:pPr>
      <w:r>
        <w:rPr>
          <w:lang w:val="en-US"/>
        </w:rPr>
        <w:t>Berdasarkan Peraturan Gubernur Provinsi Sumatera Selatan nomor 25 tahun 2021 Tentang Pedoman Pemberian Hibah dan Bantuan Sosial yang Bersumber Dari Anggaran Pendapatan Belanja Daerah</w:t>
      </w:r>
      <w:r>
        <w:rPr>
          <w:spacing w:val="1"/>
        </w:rPr>
        <w:t xml:space="preserve"> </w:t>
      </w:r>
      <w:r>
        <w:rPr>
          <w:spacing w:val="1"/>
          <w:lang w:val="en-US"/>
        </w:rPr>
        <w:t xml:space="preserve">sebagai dasar hukum atau pedoman penyaluran Bantuan Sarana dan Prasarana Perikanan Tangkap </w:t>
      </w:r>
      <w:r>
        <w:rPr>
          <w:lang w:val="en-US"/>
        </w:rPr>
        <w:t xml:space="preserve">sebagaimana dimaksud pada pasal 30 ayat 5 dimana bantuan sosial direncanakan dialokasikan kepada individu, keluarga dan / atau kelompok masyarakat yang sudah jelas nama, alamat penerima dan besarannya pada penyusuanan APBD berdasarkan usulan dari calon penerima bantuan sosial dan / atau atas usulan kepala perangkat daerah. </w:t>
      </w:r>
    </w:p>
    <w:p w14:paraId="6D34A050">
      <w:pPr>
        <w:pStyle w:val="29"/>
        <w:spacing w:line="360" w:lineRule="auto"/>
        <w:ind w:left="0" w:right="426" w:firstLine="709"/>
        <w:jc w:val="both"/>
        <w:rPr>
          <w:rFonts w:ascii="Arial" w:hAnsi="Arial" w:cs="Arial"/>
        </w:rPr>
      </w:pPr>
      <w:r>
        <w:rPr>
          <w:rFonts w:ascii="Arial" w:hAnsi="Arial" w:cs="Arial"/>
        </w:rPr>
        <w:t>Berdasarkan</w:t>
      </w:r>
      <w:r>
        <w:rPr>
          <w:rFonts w:ascii="Arial" w:hAnsi="Arial" w:cs="Arial"/>
          <w:spacing w:val="24"/>
        </w:rPr>
        <w:t xml:space="preserve"> </w:t>
      </w:r>
      <w:r>
        <w:rPr>
          <w:rFonts w:ascii="Arial" w:hAnsi="Arial" w:cs="Arial"/>
        </w:rPr>
        <w:t>Peraturan</w:t>
      </w:r>
      <w:r>
        <w:rPr>
          <w:rFonts w:ascii="Arial" w:hAnsi="Arial" w:cs="Arial"/>
          <w:spacing w:val="25"/>
        </w:rPr>
        <w:t xml:space="preserve"> </w:t>
      </w:r>
      <w:r>
        <w:rPr>
          <w:rFonts w:ascii="Arial" w:hAnsi="Arial" w:cs="Arial"/>
        </w:rPr>
        <w:t>Gubernur</w:t>
      </w:r>
      <w:r>
        <w:rPr>
          <w:rFonts w:ascii="Arial" w:hAnsi="Arial" w:cs="Arial"/>
          <w:spacing w:val="26"/>
        </w:rPr>
        <w:t xml:space="preserve"> </w:t>
      </w:r>
      <w:r>
        <w:rPr>
          <w:rFonts w:ascii="Arial" w:hAnsi="Arial" w:cs="Arial"/>
        </w:rPr>
        <w:t>No.</w:t>
      </w:r>
      <w:r>
        <w:rPr>
          <w:rFonts w:ascii="Arial" w:hAnsi="Arial" w:cs="Arial"/>
          <w:spacing w:val="22"/>
        </w:rPr>
        <w:t xml:space="preserve"> </w:t>
      </w:r>
      <w:r>
        <w:rPr>
          <w:rFonts w:ascii="Arial" w:hAnsi="Arial" w:cs="Arial"/>
        </w:rPr>
        <w:t>70</w:t>
      </w:r>
      <w:r>
        <w:rPr>
          <w:rFonts w:ascii="Arial" w:hAnsi="Arial" w:cs="Arial"/>
          <w:spacing w:val="21"/>
        </w:rPr>
        <w:t xml:space="preserve"> </w:t>
      </w:r>
      <w:r>
        <w:rPr>
          <w:rFonts w:ascii="Arial" w:hAnsi="Arial" w:cs="Arial"/>
        </w:rPr>
        <w:t>Tahun</w:t>
      </w:r>
      <w:r>
        <w:rPr>
          <w:rFonts w:ascii="Arial" w:hAnsi="Arial" w:cs="Arial"/>
          <w:spacing w:val="25"/>
        </w:rPr>
        <w:t xml:space="preserve"> </w:t>
      </w:r>
      <w:r>
        <w:rPr>
          <w:rFonts w:ascii="Arial" w:hAnsi="Arial" w:cs="Arial"/>
        </w:rPr>
        <w:t>2016</w:t>
      </w:r>
      <w:r>
        <w:rPr>
          <w:rFonts w:ascii="Arial" w:hAnsi="Arial" w:cs="Arial"/>
          <w:spacing w:val="25"/>
        </w:rPr>
        <w:t xml:space="preserve"> </w:t>
      </w:r>
      <w:r>
        <w:rPr>
          <w:rFonts w:ascii="Arial" w:hAnsi="Arial" w:cs="Arial"/>
        </w:rPr>
        <w:t>tentang</w:t>
      </w:r>
      <w:r>
        <w:rPr>
          <w:rFonts w:ascii="Arial" w:hAnsi="Arial" w:cs="Arial"/>
          <w:spacing w:val="25"/>
        </w:rPr>
        <w:t xml:space="preserve"> </w:t>
      </w:r>
      <w:r>
        <w:rPr>
          <w:rFonts w:ascii="Arial" w:hAnsi="Arial" w:cs="Arial"/>
        </w:rPr>
        <w:t>Susunan</w:t>
      </w:r>
      <w:r>
        <w:rPr>
          <w:rFonts w:ascii="Arial" w:hAnsi="Arial" w:cs="Arial"/>
          <w:spacing w:val="-64"/>
        </w:rPr>
        <w:t xml:space="preserve"> </w:t>
      </w:r>
      <w:r>
        <w:rPr>
          <w:rFonts w:ascii="Arial" w:hAnsi="Arial" w:cs="Arial"/>
        </w:rPr>
        <w:t>Organisasi</w:t>
      </w:r>
      <w:r>
        <w:rPr>
          <w:rFonts w:ascii="Arial" w:hAnsi="Arial" w:cs="Arial"/>
          <w:spacing w:val="15"/>
        </w:rPr>
        <w:t xml:space="preserve"> </w:t>
      </w:r>
      <w:r>
        <w:rPr>
          <w:rFonts w:ascii="Arial" w:hAnsi="Arial" w:cs="Arial"/>
        </w:rPr>
        <w:t>dan</w:t>
      </w:r>
      <w:r>
        <w:rPr>
          <w:rFonts w:ascii="Arial" w:hAnsi="Arial" w:cs="Arial"/>
          <w:spacing w:val="12"/>
        </w:rPr>
        <w:t xml:space="preserve"> </w:t>
      </w:r>
      <w:r>
        <w:rPr>
          <w:rFonts w:ascii="Arial" w:hAnsi="Arial" w:cs="Arial"/>
        </w:rPr>
        <w:t>Uraian</w:t>
      </w:r>
      <w:r>
        <w:rPr>
          <w:rFonts w:ascii="Arial" w:hAnsi="Arial" w:cs="Arial"/>
          <w:spacing w:val="12"/>
        </w:rPr>
        <w:t xml:space="preserve"> </w:t>
      </w:r>
      <w:r>
        <w:rPr>
          <w:rFonts w:ascii="Arial" w:hAnsi="Arial" w:cs="Arial"/>
        </w:rPr>
        <w:t>Tugas</w:t>
      </w:r>
      <w:r>
        <w:rPr>
          <w:rFonts w:ascii="Arial" w:hAnsi="Arial" w:cs="Arial"/>
          <w:spacing w:val="11"/>
        </w:rPr>
        <w:t xml:space="preserve"> </w:t>
      </w:r>
      <w:r>
        <w:rPr>
          <w:rFonts w:ascii="Arial" w:hAnsi="Arial" w:cs="Arial"/>
        </w:rPr>
        <w:t>dan</w:t>
      </w:r>
      <w:r>
        <w:rPr>
          <w:rFonts w:ascii="Arial" w:hAnsi="Arial" w:cs="Arial"/>
          <w:spacing w:val="7"/>
        </w:rPr>
        <w:t xml:space="preserve"> </w:t>
      </w:r>
      <w:r>
        <w:rPr>
          <w:rFonts w:ascii="Arial" w:hAnsi="Arial" w:cs="Arial"/>
        </w:rPr>
        <w:t>Fungsi</w:t>
      </w:r>
      <w:r>
        <w:rPr>
          <w:rFonts w:ascii="Arial" w:hAnsi="Arial" w:cs="Arial"/>
          <w:spacing w:val="15"/>
        </w:rPr>
        <w:t xml:space="preserve"> </w:t>
      </w:r>
      <w:r>
        <w:rPr>
          <w:rFonts w:ascii="Arial" w:hAnsi="Arial" w:cs="Arial"/>
        </w:rPr>
        <w:t>Dinas</w:t>
      </w:r>
      <w:r>
        <w:rPr>
          <w:rFonts w:ascii="Arial" w:hAnsi="Arial" w:cs="Arial"/>
          <w:spacing w:val="12"/>
        </w:rPr>
        <w:t xml:space="preserve"> </w:t>
      </w:r>
      <w:r>
        <w:rPr>
          <w:rFonts w:ascii="Arial" w:hAnsi="Arial" w:cs="Arial"/>
        </w:rPr>
        <w:t>Kelautan dan Perikanan Provinsi Sumatera Selatan</w:t>
      </w:r>
      <w:r>
        <w:rPr>
          <w:rFonts w:ascii="Arial" w:hAnsi="Arial" w:cs="Arial"/>
          <w:spacing w:val="31"/>
        </w:rPr>
        <w:t xml:space="preserve"> </w:t>
      </w:r>
      <w:r>
        <w:rPr>
          <w:rFonts w:ascii="Arial" w:hAnsi="Arial" w:cs="Arial"/>
        </w:rPr>
        <w:t>sebagaimana</w:t>
      </w:r>
      <w:r>
        <w:rPr>
          <w:rFonts w:ascii="Arial" w:hAnsi="Arial" w:cs="Arial"/>
          <w:spacing w:val="34"/>
        </w:rPr>
        <w:t xml:space="preserve"> </w:t>
      </w:r>
      <w:r>
        <w:rPr>
          <w:rFonts w:ascii="Arial" w:hAnsi="Arial" w:cs="Arial"/>
        </w:rPr>
        <w:t>yang dimaksud bahwa salah satu tugas pokok dan fungsi</w:t>
      </w:r>
      <w:r>
        <w:rPr>
          <w:rFonts w:ascii="Arial" w:hAnsi="Arial" w:cs="Arial"/>
          <w:spacing w:val="31"/>
        </w:rPr>
        <w:t xml:space="preserve"> </w:t>
      </w:r>
      <w:r>
        <w:rPr>
          <w:rFonts w:ascii="Arial" w:hAnsi="Arial" w:cs="Arial"/>
        </w:rPr>
        <w:t>Dinas Kelautan dan Perikanan Provinsi Sumatera Selatan pada seksi sarana dan prasarana perikanan tangkap di bidang Perikanan tangkap yakni melaksanakan pengumpulan, identifikasi dan analisis Data sarana dan prasarana perikanan tangkap</w:t>
      </w:r>
    </w:p>
    <w:p w14:paraId="2AE4BC68">
      <w:pPr>
        <w:pStyle w:val="29"/>
        <w:spacing w:line="360" w:lineRule="auto"/>
        <w:ind w:left="0" w:right="426" w:firstLine="709"/>
        <w:jc w:val="both"/>
        <w:rPr>
          <w:rFonts w:ascii="Arial" w:hAnsi="Arial" w:cs="Arial"/>
        </w:rPr>
      </w:pPr>
      <w:r>
        <w:rPr>
          <w:rFonts w:ascii="Arial" w:hAnsi="Arial" w:cs="Arial"/>
        </w:rPr>
        <w:t xml:space="preserve">Namun </w:t>
      </w:r>
      <w:r>
        <w:rPr>
          <w:rFonts w:ascii="Arial" w:hAnsi="Arial" w:eastAsia="Times New Roman" w:cs="Arial"/>
          <w:lang w:val="en-ID" w:eastAsia="en-ID"/>
        </w:rPr>
        <w:t>demikian, dalam pelaksanaan penyaluran bantuan bantuan sarana dan prasarana perikanan kondisi saat ini masih cenderung lamban dan hal ini disebabkan oleh berbagai kendala dan tantangan yang meliputi:</w:t>
      </w:r>
    </w:p>
    <w:p w14:paraId="4815D539">
      <w:pPr>
        <w:pStyle w:val="29"/>
        <w:numPr>
          <w:ilvl w:val="0"/>
          <w:numId w:val="5"/>
        </w:numPr>
        <w:spacing w:line="360" w:lineRule="auto"/>
        <w:ind w:left="284" w:right="426" w:hanging="284"/>
        <w:jc w:val="both"/>
        <w:rPr>
          <w:rStyle w:val="16"/>
          <w:rFonts w:ascii="Arial" w:hAnsi="Arial" w:cs="Arial"/>
          <w:b w:val="0"/>
          <w:bCs w:val="0"/>
        </w:rPr>
      </w:pPr>
      <w:r>
        <w:rPr>
          <w:rStyle w:val="16"/>
          <w:rFonts w:ascii="Arial" w:hAnsi="Arial" w:cs="Arial"/>
          <w:b w:val="0"/>
          <w:bCs w:val="0"/>
        </w:rPr>
        <w:t>Belum optimalnya Proses pengumpulan data Kelompok calon penerima bantuan</w:t>
      </w:r>
    </w:p>
    <w:p w14:paraId="26164524">
      <w:pPr>
        <w:pStyle w:val="9"/>
        <w:numPr>
          <w:ilvl w:val="3"/>
          <w:numId w:val="6"/>
        </w:numPr>
        <w:spacing w:before="1" w:line="360" w:lineRule="auto"/>
        <w:ind w:left="284" w:right="426" w:hanging="284"/>
        <w:jc w:val="both"/>
        <w:rPr>
          <w:rStyle w:val="16"/>
          <w:rFonts w:eastAsia="Times New Roman"/>
          <w:b w:val="0"/>
          <w:bCs w:val="0"/>
          <w:lang w:val="en-ID"/>
        </w:rPr>
      </w:pPr>
      <w:r>
        <w:rPr>
          <w:rStyle w:val="16"/>
          <w:b w:val="0"/>
          <w:bCs w:val="0"/>
          <w:lang w:val="en-US"/>
        </w:rPr>
        <w:t>Belum optimalnya</w:t>
      </w:r>
      <w:r>
        <w:rPr>
          <w:rStyle w:val="16"/>
          <w:b w:val="0"/>
          <w:bCs w:val="0"/>
        </w:rPr>
        <w:t xml:space="preserve"> Koordinasi </w:t>
      </w:r>
      <w:r>
        <w:rPr>
          <w:rStyle w:val="16"/>
          <w:b w:val="0"/>
          <w:bCs w:val="0"/>
          <w:lang w:val="en-US"/>
        </w:rPr>
        <w:t>dan kolaborasi dengan pihak terkait</w:t>
      </w:r>
    </w:p>
    <w:p w14:paraId="3C1DD24E">
      <w:pPr>
        <w:pStyle w:val="9"/>
        <w:numPr>
          <w:ilvl w:val="3"/>
          <w:numId w:val="6"/>
        </w:numPr>
        <w:spacing w:before="1" w:line="360" w:lineRule="auto"/>
        <w:ind w:left="284" w:right="426" w:hanging="284"/>
        <w:jc w:val="both"/>
        <w:rPr>
          <w:rStyle w:val="16"/>
          <w:rFonts w:eastAsia="Times New Roman"/>
          <w:b w:val="0"/>
          <w:bCs w:val="0"/>
          <w:lang w:val="en-ID"/>
        </w:rPr>
      </w:pPr>
      <w:r>
        <w:rPr>
          <w:rStyle w:val="16"/>
          <w:b w:val="0"/>
          <w:bCs w:val="0"/>
          <w:lang w:val="en-US"/>
        </w:rPr>
        <w:t>Belum optimalnya kompetensi</w:t>
      </w:r>
      <w:r>
        <w:rPr>
          <w:rStyle w:val="16"/>
          <w:b w:val="0"/>
          <w:bCs w:val="0"/>
        </w:rPr>
        <w:t xml:space="preserve"> dan Kapasitas Petugas</w:t>
      </w:r>
      <w:r>
        <w:rPr>
          <w:rStyle w:val="16"/>
          <w:b w:val="0"/>
          <w:bCs w:val="0"/>
          <w:lang w:val="en-US"/>
        </w:rPr>
        <w:t xml:space="preserve"> /SDM dalam pengumpulan data kelompok calon penerima bantuan sarana dan prasaraan perikanan tangkap</w:t>
      </w:r>
    </w:p>
    <w:p w14:paraId="6C090CDD">
      <w:pPr>
        <w:pStyle w:val="9"/>
        <w:spacing w:before="1" w:line="360" w:lineRule="auto"/>
        <w:ind w:right="426"/>
        <w:jc w:val="both"/>
        <w:rPr>
          <w:rFonts w:eastAsia="Times New Roman"/>
          <w:lang w:val="en-ID"/>
        </w:rPr>
      </w:pPr>
      <w:r>
        <w:rPr>
          <w:rStyle w:val="16"/>
          <w:rFonts w:eastAsia="Times New Roman"/>
          <w:b w:val="0"/>
          <w:bCs w:val="0"/>
          <w:lang w:val="en-ID"/>
        </w:rPr>
        <w:t xml:space="preserve">Dan </w:t>
      </w:r>
      <w:r>
        <w:rPr>
          <w:rFonts w:eastAsia="Times New Roman"/>
          <w:lang w:val="en-ID"/>
        </w:rPr>
        <w:t>Kondisi yang diharapkan dari tantangan yang dihadapi saat ini adalah:</w:t>
      </w:r>
    </w:p>
    <w:p w14:paraId="2994C118">
      <w:pPr>
        <w:pStyle w:val="9"/>
        <w:numPr>
          <w:ilvl w:val="0"/>
          <w:numId w:val="7"/>
        </w:numPr>
        <w:spacing w:before="1" w:line="360" w:lineRule="auto"/>
        <w:ind w:left="284" w:right="426" w:hanging="283"/>
        <w:jc w:val="both"/>
        <w:rPr>
          <w:rFonts w:eastAsia="Times New Roman"/>
          <w:lang w:val="en-ID"/>
        </w:rPr>
      </w:pPr>
      <w:r>
        <w:rPr>
          <w:lang w:val="en-US"/>
        </w:rPr>
        <w:t xml:space="preserve">Tersedianya data Kelompok calon penerima bantuan secara cepat dan akurat dengan pengunaan digitalisasi </w:t>
      </w:r>
    </w:p>
    <w:p w14:paraId="122CF09B">
      <w:pPr>
        <w:pStyle w:val="9"/>
        <w:numPr>
          <w:ilvl w:val="0"/>
          <w:numId w:val="7"/>
        </w:numPr>
        <w:spacing w:before="1" w:line="360" w:lineRule="auto"/>
        <w:ind w:left="284" w:right="426" w:hanging="283"/>
        <w:jc w:val="both"/>
        <w:rPr>
          <w:rFonts w:eastAsia="Times New Roman"/>
          <w:lang w:val="en-ID"/>
        </w:rPr>
      </w:pPr>
      <w:r>
        <w:rPr>
          <w:rFonts w:eastAsia="Times New Roman"/>
          <w:lang w:val="en-ID"/>
        </w:rPr>
        <w:t>terjalinnya koordinasi dan kolaborasi yang efektif antar pihak terkait (Dinas Kab/Kota, Penyuluh Perikanan dan Kelompok Usaha Bersama)</w:t>
      </w:r>
    </w:p>
    <w:p w14:paraId="4BB19C86">
      <w:pPr>
        <w:pStyle w:val="9"/>
        <w:numPr>
          <w:ilvl w:val="0"/>
          <w:numId w:val="7"/>
        </w:numPr>
        <w:spacing w:before="1" w:line="360" w:lineRule="auto"/>
        <w:ind w:left="284" w:right="426" w:hanging="283"/>
        <w:jc w:val="both"/>
        <w:rPr>
          <w:rFonts w:eastAsia="Times New Roman"/>
          <w:lang w:val="en-ID"/>
        </w:rPr>
      </w:pPr>
      <w:r>
        <w:rPr>
          <w:rFonts w:eastAsia="Times New Roman"/>
          <w:lang w:val="en-ID"/>
        </w:rPr>
        <w:t>terpenuhinya SDM yang memiliki Kompetensi dalam pengumpulan data kelompok  calon penerima bantuan</w:t>
      </w:r>
    </w:p>
    <w:p w14:paraId="1B82CB48">
      <w:pPr>
        <w:spacing w:line="360" w:lineRule="auto"/>
        <w:ind w:left="11" w:right="426" w:firstLine="709"/>
        <w:jc w:val="both"/>
        <w:rPr>
          <w:rFonts w:ascii="Arial" w:hAnsi="Arial" w:cs="Arial"/>
        </w:rPr>
      </w:pPr>
      <w:r>
        <w:rPr>
          <w:rFonts w:ascii="Arial" w:hAnsi="Arial" w:cs="Arial"/>
        </w:rPr>
        <w:t xml:space="preserve">Permasalahan belum optimalnya </w:t>
      </w:r>
      <w:r>
        <w:rPr>
          <w:rStyle w:val="16"/>
          <w:rFonts w:ascii="Arial" w:hAnsi="Arial" w:cs="Arial"/>
          <w:b w:val="0"/>
          <w:bCs w:val="0"/>
        </w:rPr>
        <w:t>Proses Pengumpulan data Kelompok calon penerima bantuan</w:t>
      </w:r>
      <w:r>
        <w:rPr>
          <w:rFonts w:ascii="Arial" w:hAnsi="Arial" w:cs="Arial"/>
        </w:rPr>
        <w:t xml:space="preserve"> menjadi masalah utama dikarenakan Proses pengolahan data yang masih manual memperlambat alur administrasi serta ketidaktepatan waktu penyampaian usulan kelompok calon penerima bantuan oleh dinas Kab / kota mengakibatkan penyaluran bantuan sarana dan prasarana perikanan tangkap di Dinas Keluatan dan Perikanan Provinsi Sumatera Selatan sehingga waktu penyaluran bantuan menjadi lebih lama. </w:t>
      </w:r>
    </w:p>
    <w:p w14:paraId="44530506">
      <w:pPr>
        <w:spacing w:line="360" w:lineRule="auto"/>
        <w:ind w:right="425" w:firstLine="720"/>
        <w:jc w:val="both"/>
        <w:rPr>
          <w:rFonts w:ascii="Arial" w:hAnsi="Arial" w:eastAsia="Times New Roman" w:cs="Arial"/>
          <w:lang w:val="en-ID" w:eastAsia="en-ID"/>
        </w:rPr>
      </w:pPr>
      <w:r>
        <w:rPr>
          <w:rFonts w:ascii="Arial" w:hAnsi="Arial" w:eastAsia="Times New Roman" w:cs="Arial"/>
          <w:lang w:val="en-ID" w:eastAsia="en-ID"/>
        </w:rPr>
        <w:t xml:space="preserve">Dengan Mengoptimalkan proses pengumpulan data kelompok calon penerima bantuan melalui pendekatan digital, seperti memanfaatkan </w:t>
      </w:r>
      <w:r>
        <w:rPr>
          <w:rFonts w:ascii="Arial" w:hAnsi="Arial" w:eastAsia="Times New Roman" w:cs="Arial"/>
          <w:i/>
          <w:iCs/>
          <w:lang w:val="en-ID" w:eastAsia="en-ID"/>
        </w:rPr>
        <w:t>Google Form</w:t>
      </w:r>
      <w:r>
        <w:rPr>
          <w:rFonts w:ascii="Arial" w:hAnsi="Arial" w:eastAsia="Times New Roman" w:cs="Arial"/>
          <w:lang w:val="en-ID" w:eastAsia="en-ID"/>
        </w:rPr>
        <w:t xml:space="preserve">, dapat memberikan dampak signifikan terhadap efisiensi anggaran dalam percepatan penyaluran bantuan sarana dan prasarana perikanan tangkap. Langkah ini memungkinkan integrasi data secara langsung, sehingga mengurangi penggunaan kertas, alat tulis, dan biaya transportasi untuk penyampaian proposal calon penerima bantuan. Selain itu, waktu yang sebelumnya digunakan untuk pengumpulan usulan kelompok calon penerima bantuan oleh dinas kab/kota yang selama ini bisa mencapai waktu 3 bulan dapat ditekan secara signifikan. </w:t>
      </w:r>
    </w:p>
    <w:p w14:paraId="0B577234">
      <w:pPr>
        <w:spacing w:line="360" w:lineRule="auto"/>
        <w:ind w:right="425" w:firstLine="720"/>
        <w:jc w:val="both"/>
        <w:rPr>
          <w:rFonts w:ascii="Arial" w:hAnsi="Arial" w:eastAsia="Times New Roman" w:cs="Arial"/>
          <w:lang w:val="en-ID" w:eastAsia="en-ID"/>
        </w:rPr>
      </w:pPr>
      <w:r>
        <w:rPr>
          <w:rFonts w:ascii="Arial" w:hAnsi="Arial" w:eastAsia="Times New Roman" w:cs="Arial"/>
          <w:lang w:val="en-ID" w:eastAsia="en-ID"/>
        </w:rPr>
        <w:t xml:space="preserve">Selain itu juga dengan mengoptimalkan proses pengumpulan data dengan menggunakan </w:t>
      </w:r>
      <w:r>
        <w:rPr>
          <w:rFonts w:ascii="Arial" w:hAnsi="Arial" w:eastAsia="Times New Roman" w:cs="Arial"/>
          <w:i/>
          <w:iCs/>
          <w:lang w:val="en-ID" w:eastAsia="en-ID"/>
        </w:rPr>
        <w:t>google form</w:t>
      </w:r>
      <w:r>
        <w:rPr>
          <w:rFonts w:ascii="Arial" w:hAnsi="Arial" w:eastAsia="Times New Roman" w:cs="Arial"/>
          <w:lang w:val="en-ID" w:eastAsia="en-ID"/>
        </w:rPr>
        <w:t xml:space="preserve"> dapat mengurangi biaya perjalanan dinas ke kab /kota dalam mengidentifikasi kelompok calon penerima bantuan sebesar Rp. 35.200.000,- dengan rincian sebagai berikut :</w:t>
      </w:r>
    </w:p>
    <w:p w14:paraId="178D5241">
      <w:pPr>
        <w:spacing w:line="360" w:lineRule="auto"/>
        <w:ind w:right="425"/>
        <w:jc w:val="both"/>
        <w:rPr>
          <w:rFonts w:ascii="Arial" w:hAnsi="Arial" w:eastAsia="Times New Roman" w:cs="Arial"/>
          <w:lang w:val="en-ID" w:eastAsia="en-ID"/>
        </w:rPr>
      </w:pPr>
      <w:r>
        <w:rPr>
          <w:rFonts w:ascii="Arial" w:hAnsi="Arial" w:eastAsia="Times New Roman" w:cs="Arial"/>
          <w:lang w:val="en-ID" w:eastAsia="en-ID"/>
        </w:rPr>
        <w:t>Perjalanan dinas ke 10 Kab/Kota (2 orang x 2 hari x 16 kab/kota)</w:t>
      </w:r>
    </w:p>
    <w:p w14:paraId="1B3D01BE">
      <w:pPr>
        <w:numPr>
          <w:ilvl w:val="3"/>
          <w:numId w:val="1"/>
        </w:numPr>
        <w:spacing w:line="360" w:lineRule="auto"/>
        <w:ind w:left="426" w:right="425" w:hanging="426"/>
        <w:jc w:val="both"/>
        <w:rPr>
          <w:rFonts w:ascii="Arial" w:hAnsi="Arial" w:eastAsia="Times New Roman" w:cs="Arial"/>
          <w:lang w:val="en-ID" w:eastAsia="en-ID"/>
        </w:rPr>
      </w:pPr>
      <w:r>
        <w:rPr>
          <w:rFonts w:ascii="Arial" w:hAnsi="Arial" w:eastAsia="Times New Roman" w:cs="Arial"/>
          <w:lang w:val="en-ID" w:eastAsia="en-ID"/>
        </w:rPr>
        <w:t>Lumpsum : 2 orang X 2 hari X 10 X Rp. 380.000 = Rp. 15.200.000,-</w:t>
      </w:r>
    </w:p>
    <w:p w14:paraId="46602DEB">
      <w:pPr>
        <w:numPr>
          <w:ilvl w:val="3"/>
          <w:numId w:val="1"/>
        </w:numPr>
        <w:spacing w:line="360" w:lineRule="auto"/>
        <w:ind w:left="426" w:right="425" w:hanging="426"/>
        <w:jc w:val="both"/>
        <w:rPr>
          <w:rFonts w:ascii="Arial" w:hAnsi="Arial" w:eastAsia="Times New Roman" w:cs="Arial"/>
          <w:lang w:val="en-ID" w:eastAsia="en-ID"/>
        </w:rPr>
      </w:pPr>
      <w:r>
        <w:rPr>
          <w:rFonts w:ascii="Arial" w:hAnsi="Arial" w:eastAsia="Times New Roman" w:cs="Arial"/>
          <w:lang w:val="en-ID" w:eastAsia="en-ID"/>
        </w:rPr>
        <w:t>Penginapan : 2 orang X 1 hari X 10 X Rp. 350.000 = Rp. 7.000.000,-</w:t>
      </w:r>
    </w:p>
    <w:p w14:paraId="27270DB6">
      <w:pPr>
        <w:numPr>
          <w:ilvl w:val="3"/>
          <w:numId w:val="1"/>
        </w:numPr>
        <w:spacing w:line="360" w:lineRule="auto"/>
        <w:ind w:left="426" w:right="425" w:hanging="426"/>
        <w:jc w:val="both"/>
        <w:rPr>
          <w:rFonts w:ascii="Arial" w:hAnsi="Arial" w:eastAsia="Times New Roman" w:cs="Arial"/>
          <w:lang w:val="en-ID" w:eastAsia="en-ID"/>
        </w:rPr>
      </w:pPr>
      <w:r>
        <w:rPr>
          <w:rFonts w:ascii="Arial" w:hAnsi="Arial" w:eastAsia="Times New Roman" w:cs="Arial"/>
          <w:lang w:val="en-ID" w:eastAsia="en-ID"/>
        </w:rPr>
        <w:t>Transportasi : 1 kali X 10 X Rp. 1.300.000 = Rp. 13.000.000,-</w:t>
      </w:r>
    </w:p>
    <w:p w14:paraId="10DA1E96">
      <w:pPr>
        <w:spacing w:line="360" w:lineRule="auto"/>
        <w:ind w:right="425"/>
        <w:jc w:val="both"/>
        <w:rPr>
          <w:rFonts w:ascii="Arial" w:hAnsi="Arial" w:eastAsia="Times New Roman" w:cs="Arial"/>
          <w:lang w:val="en-ID" w:eastAsia="en-ID"/>
        </w:rPr>
      </w:pPr>
      <w:r>
        <w:rPr>
          <w:rFonts w:ascii="Arial" w:hAnsi="Arial" w:eastAsia="Times New Roman" w:cs="Arial"/>
          <w:lang w:val="en-ID" w:eastAsia="en-ID"/>
        </w:rPr>
        <w:t xml:space="preserve">Dengan demikian, penerapan teknologi digital seperti </w:t>
      </w:r>
      <w:r>
        <w:rPr>
          <w:rFonts w:ascii="Arial" w:hAnsi="Arial" w:eastAsia="Times New Roman" w:cs="Arial"/>
          <w:i/>
          <w:iCs/>
          <w:lang w:val="en-ID" w:eastAsia="en-ID"/>
        </w:rPr>
        <w:t>Google Form</w:t>
      </w:r>
      <w:r>
        <w:rPr>
          <w:rFonts w:ascii="Arial" w:hAnsi="Arial" w:eastAsia="Times New Roman" w:cs="Arial"/>
          <w:lang w:val="en-ID" w:eastAsia="en-ID"/>
        </w:rPr>
        <w:t xml:space="preserve"> tidak hanya meningkatkan efisiensi anggaran, tetapi juga mendukung percepatan penyaluran bantuan sarana dan prasarana perikanan tangkap, memastikan dana yang tersedia digunakan seoptimal mungkin untuk mendukung kebutuhan masyarakat.</w:t>
      </w:r>
    </w:p>
    <w:p w14:paraId="3565DB85">
      <w:pPr>
        <w:spacing w:line="360" w:lineRule="auto"/>
        <w:ind w:left="11" w:right="426" w:firstLine="709"/>
        <w:jc w:val="both"/>
        <w:rPr>
          <w:rFonts w:ascii="Arial" w:hAnsi="Arial" w:cs="Arial"/>
          <w:b/>
          <w:bCs/>
        </w:rPr>
      </w:pPr>
      <w:r>
        <w:rPr>
          <w:rFonts w:ascii="Arial" w:hAnsi="Arial" w:cs="Arial"/>
        </w:rPr>
        <w:t xml:space="preserve">Oleh karena itu berdasarkan uraian permasalahan tersebut diatas, penulis fokus untuk melakukan peningkatan dalam hal </w:t>
      </w:r>
      <w:r>
        <w:rPr>
          <w:rStyle w:val="16"/>
          <w:rFonts w:ascii="Arial" w:hAnsi="Arial" w:cs="Arial"/>
          <w:b w:val="0"/>
          <w:bCs w:val="0"/>
        </w:rPr>
        <w:t>Belum optimalnya Proses pengelolaan data Kelompok calon penerima bantuan</w:t>
      </w:r>
      <w:r>
        <w:rPr>
          <w:rFonts w:ascii="Arial" w:hAnsi="Arial" w:cs="Arial"/>
        </w:rPr>
        <w:t xml:space="preserve"> dalam rangka mempercepat penyaluran bantuan sarana dan prasarana perikanan tangkap di Aksi Perubahan pada Pelatihan Kepemimpinan Pengawas untuk memenuhi tugas akhir peserta pelatihan. Penulis memilih judul Aksi Perubahan yaitu </w:t>
      </w:r>
      <w:r>
        <w:rPr>
          <w:rFonts w:ascii="Arial" w:hAnsi="Arial" w:cs="Arial"/>
          <w:b/>
          <w:bCs/>
        </w:rPr>
        <w:t>“Efektivitas Pengolahan Data Dalam Rangka Percepatan Penyaluran Bantuan Sarana dan Prasarana Perikanan Tangkap di Dinas Kelautan dan Perikanan Provinsi Sumatera Selatan</w:t>
      </w:r>
      <w:r>
        <w:rPr>
          <w:rFonts w:ascii="Arial" w:hAnsi="Arial" w:cs="Arial"/>
          <w:bCs/>
        </w:rPr>
        <w:t>”</w:t>
      </w:r>
      <w:r>
        <w:rPr>
          <w:rFonts w:ascii="Arial" w:hAnsi="Arial" w:cs="Arial"/>
          <w:b/>
          <w:bCs/>
        </w:rPr>
        <w:t>.</w:t>
      </w:r>
    </w:p>
    <w:p w14:paraId="06CEA21A">
      <w:pPr>
        <w:spacing w:line="360" w:lineRule="auto"/>
        <w:ind w:left="11" w:right="426" w:firstLine="709"/>
        <w:jc w:val="both"/>
        <w:rPr>
          <w:rFonts w:ascii="Arial" w:hAnsi="Arial" w:cs="Arial"/>
          <w:b/>
          <w:bCs/>
        </w:rPr>
      </w:pPr>
    </w:p>
    <w:p w14:paraId="5CF652D6">
      <w:pPr>
        <w:spacing w:line="360" w:lineRule="auto"/>
        <w:ind w:left="11" w:right="426" w:firstLine="709"/>
        <w:jc w:val="both"/>
        <w:rPr>
          <w:rFonts w:ascii="Arial" w:hAnsi="Arial" w:cs="Arial"/>
          <w:b/>
          <w:bCs/>
        </w:rPr>
      </w:pPr>
    </w:p>
    <w:p w14:paraId="5F144E7B">
      <w:pPr>
        <w:spacing w:line="360" w:lineRule="auto"/>
        <w:ind w:left="11" w:right="426" w:firstLine="709"/>
        <w:jc w:val="both"/>
        <w:rPr>
          <w:rFonts w:ascii="Arial" w:hAnsi="Arial" w:cs="Arial"/>
          <w:b/>
          <w:bCs/>
        </w:rPr>
      </w:pPr>
    </w:p>
    <w:p w14:paraId="1E485209">
      <w:pPr>
        <w:numPr>
          <w:ilvl w:val="0"/>
          <w:numId w:val="2"/>
        </w:numPr>
        <w:spacing w:line="360" w:lineRule="auto"/>
        <w:ind w:left="-240" w:leftChars="-100" w:right="426"/>
        <w:jc w:val="both"/>
        <w:rPr>
          <w:rFonts w:ascii="Arial" w:hAnsi="Arial" w:cs="Arial"/>
          <w:b/>
          <w:bCs/>
        </w:rPr>
      </w:pPr>
      <w:r>
        <w:rPr>
          <w:rFonts w:ascii="Arial" w:hAnsi="Arial" w:cs="Arial"/>
          <w:b/>
          <w:bCs/>
        </w:rPr>
        <w:t>Tujuan</w:t>
      </w:r>
      <w:r>
        <w:rPr>
          <w:rFonts w:ascii="Arial" w:hAnsi="Arial" w:cs="Arial"/>
        </w:rPr>
        <w:t xml:space="preserve"> </w:t>
      </w:r>
      <w:r>
        <w:rPr>
          <w:rFonts w:ascii="Arial" w:hAnsi="Arial" w:cs="Arial"/>
          <w:b/>
          <w:bCs/>
        </w:rPr>
        <w:t>Aksi Perubahan</w:t>
      </w:r>
    </w:p>
    <w:p w14:paraId="2FB1C849">
      <w:pPr>
        <w:numPr>
          <w:ilvl w:val="0"/>
          <w:numId w:val="8"/>
        </w:numPr>
        <w:spacing w:line="360" w:lineRule="auto"/>
        <w:ind w:right="426"/>
        <w:jc w:val="both"/>
        <w:rPr>
          <w:rFonts w:ascii="Arial" w:hAnsi="Arial" w:cs="Arial"/>
          <w:b/>
          <w:bCs/>
        </w:rPr>
      </w:pPr>
      <w:r>
        <w:rPr>
          <w:rFonts w:ascii="Arial" w:hAnsi="Arial" w:eastAsia="Calibri" w:cs="Arial"/>
        </w:rPr>
        <w:t>Tujuan Jangka Panjang (1 – 2 Tahun)</w:t>
      </w:r>
    </w:p>
    <w:p w14:paraId="75246CEC">
      <w:pPr>
        <w:spacing w:line="360" w:lineRule="auto"/>
        <w:ind w:left="480" w:right="426"/>
        <w:jc w:val="both"/>
        <w:rPr>
          <w:rFonts w:ascii="Arial" w:hAnsi="Arial" w:cs="Arial"/>
        </w:rPr>
      </w:pPr>
      <w:r>
        <w:rPr>
          <w:rFonts w:ascii="Arial" w:hAnsi="Arial" w:cs="Arial"/>
        </w:rPr>
        <w:t>Terlaksananya Percepatan Penyaluran Bantuan Sarana dan Prasarana Perikanan Tangkap</w:t>
      </w:r>
    </w:p>
    <w:p w14:paraId="6427DA9E">
      <w:pPr>
        <w:numPr>
          <w:ilvl w:val="0"/>
          <w:numId w:val="8"/>
        </w:numPr>
        <w:spacing w:line="360" w:lineRule="auto"/>
        <w:ind w:right="426"/>
        <w:jc w:val="both"/>
        <w:rPr>
          <w:rFonts w:ascii="Arial" w:hAnsi="Arial" w:cs="Arial"/>
          <w:b/>
          <w:bCs/>
        </w:rPr>
      </w:pPr>
      <w:r>
        <w:rPr>
          <w:rFonts w:ascii="Arial" w:hAnsi="Arial" w:eastAsia="Calibri" w:cs="Arial"/>
        </w:rPr>
        <w:t>Tujuan Jangka Menengah (2 – 6 Bulan)</w:t>
      </w:r>
    </w:p>
    <w:p w14:paraId="6892C82E">
      <w:pPr>
        <w:spacing w:line="360" w:lineRule="auto"/>
        <w:ind w:left="480" w:right="426"/>
        <w:jc w:val="both"/>
        <w:rPr>
          <w:rFonts w:ascii="Arial" w:hAnsi="Arial" w:cs="Arial"/>
          <w:b/>
          <w:bCs/>
        </w:rPr>
      </w:pPr>
      <w:r>
        <w:rPr>
          <w:rFonts w:ascii="Arial" w:hAnsi="Arial" w:eastAsia="Calibri" w:cs="Arial"/>
          <w:bCs/>
        </w:rPr>
        <w:t>Tersedianya data Kelompok calon penerima bantuan sarana dan yang terverifikasi kelengkapan administrasinya</w:t>
      </w:r>
    </w:p>
    <w:p w14:paraId="0334CE64">
      <w:pPr>
        <w:numPr>
          <w:ilvl w:val="0"/>
          <w:numId w:val="8"/>
        </w:numPr>
        <w:spacing w:line="360" w:lineRule="auto"/>
        <w:ind w:right="426"/>
        <w:jc w:val="both"/>
        <w:rPr>
          <w:rFonts w:ascii="Arial" w:hAnsi="Arial" w:cs="Arial"/>
          <w:b/>
          <w:bCs/>
        </w:rPr>
      </w:pPr>
      <w:r>
        <w:rPr>
          <w:rFonts w:ascii="Arial" w:hAnsi="Arial" w:eastAsia="Calibri" w:cs="Arial"/>
        </w:rPr>
        <w:t>Tujuan Jangka Pendek (1-2 Bulan)</w:t>
      </w:r>
    </w:p>
    <w:p w14:paraId="35377EE2">
      <w:pPr>
        <w:numPr>
          <w:ilvl w:val="0"/>
          <w:numId w:val="9"/>
        </w:numPr>
        <w:tabs>
          <w:tab w:val="left" w:pos="993"/>
        </w:tabs>
        <w:spacing w:line="360" w:lineRule="auto"/>
        <w:ind w:left="993" w:right="426" w:hanging="426"/>
        <w:contextualSpacing/>
        <w:jc w:val="both"/>
        <w:rPr>
          <w:rFonts w:ascii="Arial" w:hAnsi="Arial" w:eastAsia="Calibri" w:cs="Arial"/>
        </w:rPr>
      </w:pPr>
      <w:r>
        <w:rPr>
          <w:rFonts w:ascii="Arial" w:hAnsi="Arial" w:eastAsia="Calibri" w:cs="Arial"/>
        </w:rPr>
        <w:t xml:space="preserve">Terbentuknya Tim Aksi Perubahan </w:t>
      </w:r>
    </w:p>
    <w:p w14:paraId="4804F7C6">
      <w:pPr>
        <w:numPr>
          <w:ilvl w:val="0"/>
          <w:numId w:val="9"/>
        </w:numPr>
        <w:tabs>
          <w:tab w:val="left" w:pos="993"/>
        </w:tabs>
        <w:spacing w:line="360" w:lineRule="auto"/>
        <w:ind w:left="993" w:right="426" w:hanging="426"/>
        <w:contextualSpacing/>
        <w:jc w:val="both"/>
        <w:rPr>
          <w:rFonts w:ascii="Arial" w:hAnsi="Arial" w:eastAsia="Calibri" w:cs="Arial"/>
        </w:rPr>
      </w:pPr>
      <w:r>
        <w:rPr>
          <w:rFonts w:ascii="Arial" w:hAnsi="Arial" w:eastAsia="Calibri" w:cs="Arial"/>
        </w:rPr>
        <w:t xml:space="preserve">Tersedianya desain rancangan formulir Pengumpulan data dengan memanfaatkan </w:t>
      </w:r>
      <w:r>
        <w:rPr>
          <w:rFonts w:ascii="Arial" w:hAnsi="Arial" w:eastAsia="Calibri" w:cs="Arial"/>
          <w:i/>
          <w:iCs/>
        </w:rPr>
        <w:t>google form</w:t>
      </w:r>
      <w:r>
        <w:rPr>
          <w:rFonts w:ascii="Arial" w:hAnsi="Arial" w:eastAsia="Calibri" w:cs="Arial"/>
          <w:color w:val="000000"/>
        </w:rPr>
        <w:t>.</w:t>
      </w:r>
    </w:p>
    <w:p w14:paraId="2EB04708">
      <w:pPr>
        <w:numPr>
          <w:ilvl w:val="0"/>
          <w:numId w:val="9"/>
        </w:numPr>
        <w:tabs>
          <w:tab w:val="left" w:pos="993"/>
        </w:tabs>
        <w:spacing w:line="360" w:lineRule="auto"/>
        <w:ind w:left="993" w:right="426" w:hanging="426"/>
        <w:contextualSpacing/>
        <w:jc w:val="both"/>
        <w:rPr>
          <w:rFonts w:ascii="Arial" w:hAnsi="Arial" w:eastAsia="Calibri" w:cs="Arial"/>
        </w:rPr>
      </w:pPr>
      <w:r>
        <w:rPr>
          <w:rFonts w:ascii="Arial" w:hAnsi="Arial" w:eastAsia="Calibri" w:cs="Arial"/>
        </w:rPr>
        <w:t>Tersedianya Standar Operasional Prosedur (</w:t>
      </w:r>
      <w:r>
        <w:rPr>
          <w:rFonts w:ascii="Arial" w:hAnsi="Arial" w:eastAsia="Calibri" w:cs="Arial"/>
          <w:i/>
          <w:iCs/>
        </w:rPr>
        <w:t>SOP)</w:t>
      </w:r>
      <w:r>
        <w:rPr>
          <w:rFonts w:ascii="Arial" w:hAnsi="Arial" w:eastAsia="Calibri" w:cs="Arial"/>
        </w:rPr>
        <w:t xml:space="preserve"> </w:t>
      </w:r>
      <w:r>
        <w:rPr>
          <w:rFonts w:ascii="Arial" w:hAnsi="Arial" w:eastAsia="Calibri" w:cs="Arial"/>
          <w:color w:val="000000"/>
          <w:spacing w:val="-6"/>
        </w:rPr>
        <w:t>pengumpulan data kelompok calon penerima bantuan sarana dan prasarana perikanan tangkap di Dinas Kelautan dan Perikanan Provinsi Sumatera Selatan</w:t>
      </w:r>
      <w:r>
        <w:rPr>
          <w:rFonts w:ascii="Arial" w:hAnsi="Arial" w:eastAsia="Calibri" w:cs="Arial"/>
          <w:color w:val="000000"/>
        </w:rPr>
        <w:t>.</w:t>
      </w:r>
    </w:p>
    <w:p w14:paraId="2D2CFFF7">
      <w:pPr>
        <w:numPr>
          <w:ilvl w:val="0"/>
          <w:numId w:val="9"/>
        </w:numPr>
        <w:tabs>
          <w:tab w:val="left" w:pos="993"/>
        </w:tabs>
        <w:spacing w:line="360" w:lineRule="auto"/>
        <w:ind w:left="993" w:right="426" w:hanging="426"/>
        <w:contextualSpacing/>
        <w:jc w:val="both"/>
        <w:rPr>
          <w:rFonts w:ascii="Arial" w:hAnsi="Arial" w:eastAsia="Calibri" w:cs="Arial"/>
        </w:rPr>
      </w:pPr>
      <w:r>
        <w:rPr>
          <w:rFonts w:ascii="Arial" w:hAnsi="Arial" w:eastAsia="Calibri" w:cs="Arial"/>
        </w:rPr>
        <w:t xml:space="preserve">Terlaksananya sosialisasi </w:t>
      </w:r>
      <w:r>
        <w:rPr>
          <w:rFonts w:ascii="Arial" w:hAnsi="Arial" w:eastAsia="Calibri" w:cs="Arial"/>
          <w:color w:val="000000"/>
        </w:rPr>
        <w:t xml:space="preserve">penggunaan </w:t>
      </w:r>
      <w:r>
        <w:rPr>
          <w:rFonts w:ascii="Arial" w:hAnsi="Arial" w:eastAsia="Calibri" w:cs="Arial"/>
          <w:i/>
          <w:iCs/>
          <w:color w:val="000000"/>
        </w:rPr>
        <w:t>google form</w:t>
      </w:r>
      <w:r>
        <w:rPr>
          <w:rFonts w:ascii="Arial" w:hAnsi="Arial" w:eastAsia="Calibri" w:cs="Arial"/>
          <w:color w:val="000000"/>
        </w:rPr>
        <w:t xml:space="preserve"> </w:t>
      </w:r>
      <w:r>
        <w:rPr>
          <w:rFonts w:ascii="Arial" w:hAnsi="Arial" w:eastAsia="Calibri" w:cs="Arial"/>
          <w:color w:val="000000"/>
          <w:spacing w:val="-6"/>
        </w:rPr>
        <w:t>pengumpulan data kelompok calon penerima bantuan sarana dan prasarana perikanan tangkap di Dinas Kelautan dan Perikanan Provinsi Sumatera Selatan</w:t>
      </w:r>
      <w:r>
        <w:rPr>
          <w:rFonts w:ascii="Arial" w:hAnsi="Arial" w:eastAsia="Calibri" w:cs="Arial"/>
        </w:rPr>
        <w:t>.</w:t>
      </w:r>
    </w:p>
    <w:p w14:paraId="5DCA97D0">
      <w:pPr>
        <w:pStyle w:val="29"/>
        <w:spacing w:line="360" w:lineRule="auto"/>
        <w:ind w:left="0" w:right="426"/>
        <w:jc w:val="both"/>
        <w:rPr>
          <w:rFonts w:ascii="Arial" w:hAnsi="Arial" w:cs="Arial"/>
          <w:lang w:val="id-ID"/>
        </w:rPr>
      </w:pPr>
    </w:p>
    <w:p w14:paraId="51487D35">
      <w:pPr>
        <w:numPr>
          <w:ilvl w:val="0"/>
          <w:numId w:val="2"/>
        </w:numPr>
        <w:spacing w:line="360" w:lineRule="auto"/>
        <w:ind w:left="-240" w:leftChars="-100" w:right="426"/>
        <w:jc w:val="both"/>
        <w:rPr>
          <w:rFonts w:ascii="Arial" w:hAnsi="Arial" w:cs="Arial"/>
          <w:b/>
          <w:bCs/>
        </w:rPr>
      </w:pPr>
      <w:r>
        <w:rPr>
          <w:rFonts w:ascii="Arial" w:hAnsi="Arial" w:cs="Arial"/>
          <w:b/>
          <w:bCs/>
        </w:rPr>
        <w:t>Manfaat Aksi Perubahan</w:t>
      </w:r>
    </w:p>
    <w:p w14:paraId="46ACEC84">
      <w:pPr>
        <w:spacing w:line="360" w:lineRule="auto"/>
        <w:ind w:right="426"/>
        <w:jc w:val="both"/>
        <w:rPr>
          <w:rFonts w:ascii="Arial" w:hAnsi="Arial" w:cs="Arial"/>
          <w:b/>
          <w:bCs/>
        </w:rPr>
      </w:pPr>
      <w:r>
        <w:rPr>
          <w:rFonts w:ascii="Arial" w:hAnsi="Arial" w:cs="Arial"/>
          <w:b/>
          <w:bCs/>
        </w:rPr>
        <w:t xml:space="preserve"> </w:t>
      </w:r>
      <w:r>
        <w:rPr>
          <w:rFonts w:ascii="Arial" w:hAnsi="Arial" w:eastAsia="Calibri" w:cs="Arial"/>
        </w:rPr>
        <w:t>Manfaat yang diperoleh dari aksi perubahan ini sebagai berikut :</w:t>
      </w:r>
    </w:p>
    <w:p w14:paraId="298C433F">
      <w:pPr>
        <w:numPr>
          <w:ilvl w:val="0"/>
          <w:numId w:val="10"/>
        </w:numPr>
        <w:spacing w:line="360" w:lineRule="auto"/>
        <w:ind w:left="426" w:right="426"/>
        <w:jc w:val="both"/>
        <w:rPr>
          <w:rFonts w:ascii="Arial" w:hAnsi="Arial" w:cs="Arial"/>
          <w:b/>
          <w:bCs/>
        </w:rPr>
      </w:pPr>
      <w:r>
        <w:rPr>
          <w:rFonts w:ascii="Arial" w:hAnsi="Arial" w:eastAsia="Calibri" w:cs="Arial"/>
        </w:rPr>
        <w:t>Bagi Dinas Kelautan dan Perikanan Provinsi Sumatera Selatan</w:t>
      </w:r>
    </w:p>
    <w:p w14:paraId="12C2C4AC">
      <w:pPr>
        <w:numPr>
          <w:ilvl w:val="1"/>
          <w:numId w:val="1"/>
        </w:numPr>
        <w:spacing w:line="360" w:lineRule="auto"/>
        <w:ind w:left="709" w:right="426" w:hanging="283"/>
        <w:jc w:val="both"/>
        <w:rPr>
          <w:rFonts w:ascii="Arial" w:hAnsi="Arial" w:cs="Arial"/>
          <w:b/>
          <w:bCs/>
        </w:rPr>
      </w:pPr>
      <w:r>
        <w:rPr>
          <w:rFonts w:ascii="Arial" w:hAnsi="Arial" w:cs="Arial"/>
          <w:i/>
          <w:iCs/>
        </w:rPr>
        <w:t>Google form</w:t>
      </w:r>
      <w:r>
        <w:rPr>
          <w:rFonts w:ascii="Arial" w:hAnsi="Arial" w:cs="Arial"/>
        </w:rPr>
        <w:t xml:space="preserve"> memungkinkan pendataan kelompok calon penerima bantuan secara cepat dan akurat dengan penginputan data kelompok menggunakan aplikasi google form</w:t>
      </w:r>
      <w:r>
        <w:rPr>
          <w:rFonts w:ascii="Arial" w:hAnsi="Arial" w:eastAsia="Times New Roman" w:cs="Arial"/>
          <w:lang w:eastAsia="id-ID"/>
        </w:rPr>
        <w:t>.</w:t>
      </w:r>
    </w:p>
    <w:p w14:paraId="478EA7C8">
      <w:pPr>
        <w:numPr>
          <w:ilvl w:val="1"/>
          <w:numId w:val="1"/>
        </w:numPr>
        <w:spacing w:line="360" w:lineRule="auto"/>
        <w:ind w:left="709" w:right="426" w:hanging="283"/>
        <w:jc w:val="both"/>
        <w:rPr>
          <w:rFonts w:ascii="Arial" w:hAnsi="Arial" w:cs="Arial"/>
          <w:b/>
          <w:bCs/>
        </w:rPr>
      </w:pPr>
      <w:r>
        <w:rPr>
          <w:rFonts w:ascii="Arial" w:hAnsi="Arial" w:cs="Arial"/>
          <w:i/>
          <w:iCs/>
        </w:rPr>
        <w:t>Google form</w:t>
      </w:r>
      <w:r>
        <w:rPr>
          <w:rFonts w:ascii="Arial" w:hAnsi="Arial" w:cs="Arial"/>
        </w:rPr>
        <w:t xml:space="preserve"> menyimpan informasi detail kelompok calon penerima bantuan seperti nama KUB, lokasi, ketua kelompok, kebutuhan sarana dan prasarana perikanan tangkap dan lain-lain</w:t>
      </w:r>
      <w:r>
        <w:rPr>
          <w:rFonts w:ascii="Arial" w:hAnsi="Arial" w:eastAsia="Times New Roman" w:cs="Arial"/>
          <w:lang w:eastAsia="id-ID"/>
        </w:rPr>
        <w:t>.</w:t>
      </w:r>
    </w:p>
    <w:p w14:paraId="5F63AF59">
      <w:pPr>
        <w:numPr>
          <w:ilvl w:val="1"/>
          <w:numId w:val="1"/>
        </w:numPr>
        <w:spacing w:line="360" w:lineRule="auto"/>
        <w:ind w:left="709" w:right="426" w:hanging="283"/>
        <w:jc w:val="both"/>
        <w:rPr>
          <w:rFonts w:ascii="Arial" w:hAnsi="Arial" w:cs="Arial"/>
          <w:b/>
          <w:bCs/>
        </w:rPr>
      </w:pPr>
      <w:r>
        <w:rPr>
          <w:rFonts w:ascii="Arial" w:hAnsi="Arial" w:cs="Arial"/>
        </w:rPr>
        <w:t>Meningkatkan percepatan penyaluran bantuan sarana prasarana</w:t>
      </w:r>
      <w:r>
        <w:rPr>
          <w:rFonts w:ascii="Arial" w:hAnsi="Arial" w:eastAsia="Times New Roman" w:cs="Arial"/>
          <w:lang w:eastAsia="id-ID"/>
        </w:rPr>
        <w:t xml:space="preserve"> perikanan tangkap.</w:t>
      </w:r>
    </w:p>
    <w:p w14:paraId="4A7B4886">
      <w:pPr>
        <w:spacing w:line="360" w:lineRule="auto"/>
        <w:ind w:left="709" w:right="426"/>
        <w:jc w:val="both"/>
        <w:rPr>
          <w:rFonts w:ascii="Arial" w:hAnsi="Arial" w:cs="Arial"/>
          <w:b/>
          <w:bCs/>
        </w:rPr>
      </w:pPr>
    </w:p>
    <w:p w14:paraId="52543A5D">
      <w:pPr>
        <w:numPr>
          <w:ilvl w:val="0"/>
          <w:numId w:val="10"/>
        </w:numPr>
        <w:spacing w:line="360" w:lineRule="auto"/>
        <w:ind w:right="426" w:hanging="578"/>
        <w:jc w:val="both"/>
        <w:rPr>
          <w:rFonts w:ascii="Arial" w:hAnsi="Arial" w:eastAsia="Calibri" w:cs="Arial"/>
        </w:rPr>
      </w:pPr>
      <w:r>
        <w:rPr>
          <w:rFonts w:ascii="Arial" w:hAnsi="Arial" w:eastAsia="Calibri" w:cs="Arial"/>
        </w:rPr>
        <w:t>Bagi Pemerintah Provinsi Sumatera Selatan :</w:t>
      </w:r>
    </w:p>
    <w:p w14:paraId="3E94216D">
      <w:pPr>
        <w:numPr>
          <w:ilvl w:val="1"/>
          <w:numId w:val="11"/>
        </w:numPr>
        <w:spacing w:line="360" w:lineRule="auto"/>
        <w:ind w:left="709" w:right="426" w:hanging="283"/>
        <w:jc w:val="both"/>
        <w:rPr>
          <w:rFonts w:ascii="Arial" w:hAnsi="Arial" w:eastAsia="Calibri" w:cs="Arial"/>
        </w:rPr>
      </w:pPr>
      <w:r>
        <w:rPr>
          <w:rFonts w:ascii="Arial" w:hAnsi="Arial" w:eastAsia="Times New Roman" w:cs="Arial"/>
          <w:lang w:eastAsia="id-ID"/>
        </w:rPr>
        <w:t>Mendukung peningkatan efektifitas dan efisiensi sistem  penyelenggaraan pemerintahan Provinsi Sumatera Selatan.</w:t>
      </w:r>
    </w:p>
    <w:p w14:paraId="119B1FC9">
      <w:pPr>
        <w:numPr>
          <w:ilvl w:val="1"/>
          <w:numId w:val="11"/>
        </w:numPr>
        <w:spacing w:line="360" w:lineRule="auto"/>
        <w:ind w:left="709" w:right="426" w:hanging="283"/>
        <w:jc w:val="both"/>
        <w:rPr>
          <w:rFonts w:ascii="Arial" w:hAnsi="Arial" w:eastAsia="Calibri" w:cs="Arial"/>
        </w:rPr>
      </w:pPr>
      <w:r>
        <w:rPr>
          <w:rFonts w:ascii="Arial" w:hAnsi="Arial" w:eastAsia="Times New Roman" w:cs="Arial"/>
          <w:lang w:eastAsia="id-ID"/>
        </w:rPr>
        <w:t>Mendukung peningkatan akuntabilitas Penyaluran bantuan sarana dan prsarana perikanan tangkap.</w:t>
      </w:r>
    </w:p>
    <w:p w14:paraId="0741D60D">
      <w:pPr>
        <w:numPr>
          <w:ilvl w:val="0"/>
          <w:numId w:val="12"/>
        </w:numPr>
        <w:tabs>
          <w:tab w:val="left" w:pos="709"/>
        </w:tabs>
        <w:spacing w:line="360" w:lineRule="auto"/>
        <w:ind w:left="426" w:right="426" w:hanging="284"/>
        <w:jc w:val="both"/>
        <w:rPr>
          <w:rFonts w:ascii="Arial" w:hAnsi="Arial" w:eastAsia="Calibri" w:cs="Arial"/>
          <w:i/>
          <w:iCs/>
        </w:rPr>
      </w:pPr>
      <w:r>
        <w:rPr>
          <w:rFonts w:ascii="Arial" w:hAnsi="Arial" w:eastAsia="Calibri" w:cs="Arial"/>
        </w:rPr>
        <w:t xml:space="preserve">Bagi </w:t>
      </w:r>
      <w:r>
        <w:rPr>
          <w:rFonts w:ascii="Arial" w:hAnsi="Arial" w:eastAsia="Calibri" w:cs="Arial"/>
          <w:i/>
          <w:iCs/>
        </w:rPr>
        <w:t>Project Leader</w:t>
      </w:r>
    </w:p>
    <w:p w14:paraId="2C7843AB">
      <w:pPr>
        <w:pStyle w:val="29"/>
        <w:numPr>
          <w:ilvl w:val="0"/>
          <w:numId w:val="13"/>
        </w:numPr>
        <w:tabs>
          <w:tab w:val="left" w:pos="709"/>
        </w:tabs>
        <w:spacing w:line="360" w:lineRule="auto"/>
        <w:ind w:left="709" w:right="426" w:hanging="283"/>
        <w:contextualSpacing/>
        <w:jc w:val="both"/>
        <w:rPr>
          <w:rFonts w:ascii="Arial" w:hAnsi="Arial" w:cs="Arial"/>
        </w:rPr>
      </w:pPr>
      <w:r>
        <w:rPr>
          <w:rFonts w:ascii="Arial" w:hAnsi="Arial" w:cs="Arial"/>
        </w:rPr>
        <w:t>Meningkatkan kemampuan kepemimpinan yang inovatif serta manajemen strategis dalam pelaksanakan tugas.</w:t>
      </w:r>
    </w:p>
    <w:p w14:paraId="55082AA6">
      <w:pPr>
        <w:pStyle w:val="29"/>
        <w:numPr>
          <w:ilvl w:val="0"/>
          <w:numId w:val="13"/>
        </w:numPr>
        <w:tabs>
          <w:tab w:val="left" w:pos="709"/>
        </w:tabs>
        <w:spacing w:line="360" w:lineRule="auto"/>
        <w:ind w:left="709" w:right="426" w:hanging="283"/>
        <w:contextualSpacing/>
        <w:jc w:val="both"/>
        <w:rPr>
          <w:rFonts w:ascii="Arial" w:hAnsi="Arial" w:cs="Arial"/>
        </w:rPr>
      </w:pPr>
      <w:r>
        <w:rPr>
          <w:rFonts w:ascii="Arial" w:hAnsi="Arial" w:cs="Arial"/>
        </w:rPr>
        <w:t>Meningkatkan kemampuan menjadi pelopor perubahan.</w:t>
      </w:r>
    </w:p>
    <w:p w14:paraId="72DA98C6">
      <w:pPr>
        <w:pStyle w:val="29"/>
        <w:numPr>
          <w:ilvl w:val="0"/>
          <w:numId w:val="13"/>
        </w:numPr>
        <w:tabs>
          <w:tab w:val="left" w:pos="709"/>
        </w:tabs>
        <w:spacing w:line="360" w:lineRule="auto"/>
        <w:ind w:left="709" w:right="426" w:hanging="283"/>
        <w:contextualSpacing/>
        <w:jc w:val="both"/>
        <w:rPr>
          <w:rFonts w:ascii="Arial" w:hAnsi="Arial" w:cs="Arial"/>
        </w:rPr>
      </w:pPr>
      <w:r>
        <w:rPr>
          <w:rFonts w:ascii="Arial" w:hAnsi="Arial" w:cs="Arial"/>
        </w:rPr>
        <w:t>Memberikan pengalaman untuk menjadi role model dan inspirator yang mampu meningkatkan kemampuan merumuskan strategi dan kolaborasi sinergis dengan stakeholder untuk mencapai tujuan.</w:t>
      </w:r>
    </w:p>
    <w:p w14:paraId="6D6BBB8F">
      <w:pPr>
        <w:pStyle w:val="29"/>
        <w:tabs>
          <w:tab w:val="left" w:pos="709"/>
        </w:tabs>
        <w:spacing w:line="360" w:lineRule="auto"/>
        <w:ind w:left="709" w:right="426"/>
        <w:contextualSpacing/>
        <w:jc w:val="both"/>
        <w:rPr>
          <w:rFonts w:ascii="Arial" w:hAnsi="Arial" w:cs="Arial"/>
        </w:rPr>
      </w:pPr>
    </w:p>
    <w:p w14:paraId="690B43C3">
      <w:pPr>
        <w:numPr>
          <w:ilvl w:val="0"/>
          <w:numId w:val="2"/>
        </w:numPr>
        <w:spacing w:line="360" w:lineRule="auto"/>
        <w:ind w:left="-240" w:leftChars="-100" w:right="426"/>
        <w:jc w:val="both"/>
        <w:rPr>
          <w:rFonts w:ascii="Arial" w:hAnsi="Arial" w:cs="Arial"/>
          <w:b/>
        </w:rPr>
      </w:pPr>
      <w:r>
        <w:rPr>
          <w:rFonts w:ascii="Arial" w:hAnsi="Arial" w:cs="Arial"/>
          <w:b/>
        </w:rPr>
        <w:t>Ruang Lingkup Aksi Perubahan</w:t>
      </w:r>
    </w:p>
    <w:p w14:paraId="07834AB9">
      <w:pPr>
        <w:spacing w:line="360" w:lineRule="auto"/>
        <w:ind w:left="-240" w:right="426" w:firstLine="240"/>
        <w:jc w:val="both"/>
        <w:rPr>
          <w:rFonts w:ascii="Arial" w:hAnsi="Arial" w:cs="Arial"/>
          <w:b/>
        </w:rPr>
      </w:pPr>
      <w:r>
        <w:rPr>
          <w:rFonts w:ascii="Arial" w:hAnsi="Arial" w:eastAsia="Calibri" w:cs="Arial"/>
        </w:rPr>
        <w:t>Ruang lingkup penulisan ini dibatasi hanya pada :</w:t>
      </w:r>
    </w:p>
    <w:p w14:paraId="15048478">
      <w:pPr>
        <w:pStyle w:val="29"/>
        <w:numPr>
          <w:ilvl w:val="0"/>
          <w:numId w:val="14"/>
        </w:numPr>
        <w:tabs>
          <w:tab w:val="left" w:pos="567"/>
        </w:tabs>
        <w:spacing w:line="360" w:lineRule="auto"/>
        <w:ind w:left="567" w:right="426" w:hanging="578"/>
        <w:contextualSpacing/>
        <w:jc w:val="both"/>
        <w:rPr>
          <w:rFonts w:ascii="Arial" w:hAnsi="Arial" w:eastAsia="Calibri" w:cs="Arial"/>
        </w:rPr>
      </w:pPr>
      <w:r>
        <w:rPr>
          <w:rFonts w:ascii="Arial" w:hAnsi="Arial" w:eastAsia="Calibri" w:cs="Arial"/>
        </w:rPr>
        <w:t>Pembentukan Tim Aksi Perubahan Efektifitas Pengelolaan Data Dalam Rangka Percepatan Penyaluran Bantuan Sarana dan Prasarana Perikanan Tangkap.</w:t>
      </w:r>
    </w:p>
    <w:p w14:paraId="30797453">
      <w:pPr>
        <w:pStyle w:val="29"/>
        <w:numPr>
          <w:ilvl w:val="0"/>
          <w:numId w:val="14"/>
        </w:numPr>
        <w:tabs>
          <w:tab w:val="left" w:pos="567"/>
        </w:tabs>
        <w:spacing w:line="360" w:lineRule="auto"/>
        <w:ind w:left="567" w:right="426" w:hanging="578"/>
        <w:contextualSpacing/>
        <w:jc w:val="both"/>
        <w:rPr>
          <w:rFonts w:ascii="Arial" w:hAnsi="Arial" w:eastAsia="Calibri" w:cs="Arial"/>
        </w:rPr>
      </w:pPr>
      <w:r>
        <w:rPr>
          <w:rFonts w:ascii="Arial" w:hAnsi="Arial" w:eastAsia="Calibri" w:cs="Arial"/>
        </w:rPr>
        <w:t xml:space="preserve">Pelaksanaan penyusunan formulir </w:t>
      </w:r>
      <w:r>
        <w:rPr>
          <w:rFonts w:ascii="Arial" w:hAnsi="Arial" w:eastAsia="Calibri" w:cs="Arial"/>
          <w:color w:val="000000"/>
          <w:spacing w:val="-6"/>
        </w:rPr>
        <w:t xml:space="preserve">pengumpulan data kelompok calon penerima bantuan sarana dan prasarana perikanan tangkap dengan memanfaatkan </w:t>
      </w:r>
      <w:r>
        <w:rPr>
          <w:rFonts w:ascii="Arial" w:hAnsi="Arial" w:eastAsia="Calibri" w:cs="Arial"/>
          <w:i/>
          <w:iCs/>
          <w:color w:val="000000"/>
          <w:spacing w:val="-6"/>
        </w:rPr>
        <w:t>Google Form</w:t>
      </w:r>
      <w:r>
        <w:rPr>
          <w:rFonts w:ascii="Arial" w:hAnsi="Arial" w:eastAsia="Calibri" w:cs="Arial"/>
          <w:color w:val="000000"/>
          <w:spacing w:val="-6"/>
        </w:rPr>
        <w:t xml:space="preserve"> di Dinas Kelautan dan Perikanan Provinsi Sumatera Selatan</w:t>
      </w:r>
      <w:r>
        <w:rPr>
          <w:rFonts w:ascii="Arial" w:hAnsi="Arial" w:eastAsia="Calibri" w:cs="Arial"/>
        </w:rPr>
        <w:t>.</w:t>
      </w:r>
    </w:p>
    <w:p w14:paraId="6B7F58DF">
      <w:pPr>
        <w:pStyle w:val="29"/>
        <w:numPr>
          <w:ilvl w:val="0"/>
          <w:numId w:val="14"/>
        </w:numPr>
        <w:tabs>
          <w:tab w:val="left" w:pos="567"/>
        </w:tabs>
        <w:spacing w:line="360" w:lineRule="auto"/>
        <w:ind w:left="567" w:right="426" w:hanging="578"/>
        <w:contextualSpacing/>
        <w:jc w:val="both"/>
        <w:rPr>
          <w:rFonts w:ascii="Arial" w:hAnsi="Arial" w:eastAsia="Calibri" w:cs="Arial"/>
        </w:rPr>
      </w:pPr>
      <w:r>
        <w:rPr>
          <w:rFonts w:ascii="Arial" w:hAnsi="Arial" w:eastAsia="Calibri" w:cs="Arial"/>
        </w:rPr>
        <w:t xml:space="preserve">Penyusunan Diagram alur / SOP </w:t>
      </w:r>
      <w:r>
        <w:rPr>
          <w:rFonts w:ascii="Arial" w:hAnsi="Arial" w:eastAsia="Calibri" w:cs="Arial"/>
          <w:color w:val="000000"/>
          <w:spacing w:val="-6"/>
        </w:rPr>
        <w:t xml:space="preserve">pengumpulan data kelompok calon penerima bantuan sarana dan prasarana perikanan tangkap dengan memanfaatkan </w:t>
      </w:r>
      <w:r>
        <w:rPr>
          <w:rFonts w:ascii="Arial" w:hAnsi="Arial" w:eastAsia="Calibri" w:cs="Arial"/>
          <w:i/>
          <w:iCs/>
          <w:color w:val="000000"/>
          <w:spacing w:val="-6"/>
        </w:rPr>
        <w:t>Google Form</w:t>
      </w:r>
      <w:r>
        <w:rPr>
          <w:rFonts w:ascii="Arial" w:hAnsi="Arial" w:eastAsia="Calibri" w:cs="Arial"/>
          <w:color w:val="000000"/>
          <w:spacing w:val="-6"/>
        </w:rPr>
        <w:t xml:space="preserve"> di Dinas Kelautan dan Perikanan Provinsi Sumatera Selatan</w:t>
      </w:r>
      <w:r>
        <w:rPr>
          <w:rFonts w:ascii="Arial" w:hAnsi="Arial" w:eastAsia="Calibri" w:cs="Arial"/>
        </w:rPr>
        <w:t>.</w:t>
      </w:r>
    </w:p>
    <w:p w14:paraId="0A82886D">
      <w:pPr>
        <w:pStyle w:val="29"/>
        <w:numPr>
          <w:ilvl w:val="0"/>
          <w:numId w:val="14"/>
        </w:numPr>
        <w:tabs>
          <w:tab w:val="left" w:pos="567"/>
        </w:tabs>
        <w:spacing w:line="360" w:lineRule="auto"/>
        <w:ind w:left="567" w:right="426" w:hanging="578"/>
        <w:contextualSpacing/>
        <w:jc w:val="both"/>
        <w:rPr>
          <w:rFonts w:ascii="Arial" w:hAnsi="Arial" w:eastAsia="Calibri" w:cs="Arial"/>
        </w:rPr>
      </w:pPr>
      <w:r>
        <w:rPr>
          <w:rFonts w:ascii="Arial" w:hAnsi="Arial" w:eastAsia="Calibri" w:cs="Arial"/>
        </w:rPr>
        <w:t xml:space="preserve">Pelaksanaan sosialisasi dan ujicoba </w:t>
      </w:r>
      <w:r>
        <w:rPr>
          <w:rFonts w:ascii="Arial" w:hAnsi="Arial" w:eastAsia="Calibri" w:cs="Arial"/>
          <w:color w:val="000000"/>
          <w:spacing w:val="-6"/>
        </w:rPr>
        <w:t xml:space="preserve">pengumpulan data kelompok calon penerima bantuan sarana dan prasarana perikanan tangkap dengan menggunakan </w:t>
      </w:r>
      <w:r>
        <w:rPr>
          <w:rFonts w:ascii="Arial" w:hAnsi="Arial" w:eastAsia="Calibri" w:cs="Arial"/>
          <w:i/>
          <w:iCs/>
          <w:color w:val="000000"/>
          <w:spacing w:val="-6"/>
        </w:rPr>
        <w:t>google form</w:t>
      </w:r>
      <w:r>
        <w:rPr>
          <w:rFonts w:ascii="Arial" w:hAnsi="Arial" w:eastAsia="Calibri" w:cs="Arial"/>
          <w:color w:val="000000"/>
          <w:spacing w:val="-6"/>
        </w:rPr>
        <w:t xml:space="preserve"> di Dinas Kelautan dan Perikanan Provinsi Sumatera Selatan</w:t>
      </w:r>
      <w:r>
        <w:rPr>
          <w:rFonts w:ascii="Arial" w:hAnsi="Arial" w:eastAsia="Calibri" w:cs="Arial"/>
          <w:color w:val="000000"/>
        </w:rPr>
        <w:t>.</w:t>
      </w:r>
    </w:p>
    <w:p w14:paraId="31DB25D6">
      <w:pPr>
        <w:tabs>
          <w:tab w:val="right" w:leader="dot" w:pos="7371"/>
          <w:tab w:val="left" w:pos="7655"/>
        </w:tabs>
        <w:ind w:right="426"/>
        <w:jc w:val="both"/>
        <w:rPr>
          <w:rFonts w:ascii="Arial" w:hAnsi="Arial" w:cs="Arial"/>
          <w:color w:val="000000"/>
        </w:rPr>
      </w:pPr>
    </w:p>
    <w:p w14:paraId="5404AE10">
      <w:pPr>
        <w:tabs>
          <w:tab w:val="right" w:leader="dot" w:pos="7371"/>
          <w:tab w:val="left" w:pos="7655"/>
        </w:tabs>
        <w:ind w:right="426"/>
        <w:jc w:val="both"/>
        <w:rPr>
          <w:rFonts w:ascii="Arial" w:hAnsi="Arial" w:cs="Arial"/>
          <w:color w:val="000000"/>
        </w:rPr>
      </w:pPr>
    </w:p>
    <w:p w14:paraId="6AE53D9C">
      <w:pPr>
        <w:tabs>
          <w:tab w:val="right" w:leader="dot" w:pos="7371"/>
          <w:tab w:val="left" w:pos="7655"/>
        </w:tabs>
        <w:ind w:right="426"/>
        <w:jc w:val="both"/>
        <w:rPr>
          <w:rFonts w:ascii="Arial" w:hAnsi="Arial" w:cs="Arial"/>
          <w:color w:val="000000"/>
        </w:rPr>
      </w:pPr>
    </w:p>
    <w:p w14:paraId="29715B1E">
      <w:pPr>
        <w:tabs>
          <w:tab w:val="left" w:pos="1418"/>
          <w:tab w:val="left" w:pos="1701"/>
          <w:tab w:val="right" w:leader="dot" w:pos="7371"/>
          <w:tab w:val="left" w:pos="7470"/>
          <w:tab w:val="left" w:pos="7655"/>
        </w:tabs>
        <w:ind w:right="426"/>
        <w:rPr>
          <w:rFonts w:ascii="Arial" w:hAnsi="Arial" w:cs="Arial"/>
          <w:color w:val="000000"/>
        </w:rPr>
      </w:pPr>
    </w:p>
    <w:p w14:paraId="33EA75FF">
      <w:pPr>
        <w:pStyle w:val="29"/>
        <w:spacing w:line="360" w:lineRule="auto"/>
        <w:ind w:left="0" w:right="426"/>
        <w:jc w:val="both"/>
        <w:rPr>
          <w:rFonts w:ascii="Arial" w:hAnsi="Arial" w:eastAsia="Times New Roman" w:cs="Arial"/>
          <w:b/>
          <w:bCs/>
          <w:lang w:eastAsia="en-ID"/>
        </w:rPr>
      </w:pPr>
      <w:r>
        <w:rPr>
          <w:rFonts w:ascii="Arial" w:hAnsi="Arial" w:eastAsia="Times New Roman" w:cs="Arial"/>
          <w:b/>
          <w:bCs/>
          <w:lang w:eastAsia="en-ID"/>
        </w:rPr>
        <w:t xml:space="preserve">E. Analisa Masalah </w:t>
      </w:r>
    </w:p>
    <w:p w14:paraId="44FB3945">
      <w:pPr>
        <w:spacing w:line="360" w:lineRule="auto"/>
        <w:ind w:right="426" w:firstLine="801"/>
        <w:jc w:val="both"/>
        <w:rPr>
          <w:rFonts w:ascii="Arial" w:hAnsi="Arial" w:eastAsia="Times New Roman" w:cs="Arial"/>
          <w:lang w:val="en-ID" w:eastAsia="en-ID"/>
        </w:rPr>
      </w:pPr>
      <w:r>
        <w:rPr>
          <w:rFonts w:ascii="Arial" w:hAnsi="Arial" w:eastAsia="Times New Roman" w:cs="Arial"/>
          <w:lang w:val="en-ID" w:eastAsia="en-ID"/>
        </w:rPr>
        <w:t>Pengumpulan data kelompok calon penerima bantuan sarana dan prasarana perikanan tangkap bertujuan untuk mengidentifikasi dan menyeleksi kelompok nelayan yang memenuhi kriteria sebagai penerima bantuan. Proses ini dilakukan guna memastikan bahwa bantuan yang diberikan tepat sasaran dan dapat dimanfaatkan secara optimal untuk meningkatkan produktivitas serta kesejahteraan nelayan.</w:t>
      </w:r>
    </w:p>
    <w:p w14:paraId="7BA32047">
      <w:pPr>
        <w:spacing w:line="360" w:lineRule="auto"/>
        <w:ind w:right="426" w:firstLine="801"/>
        <w:jc w:val="both"/>
        <w:rPr>
          <w:rFonts w:ascii="Arial" w:hAnsi="Arial" w:eastAsia="Times New Roman" w:cs="Arial"/>
          <w:lang w:val="en-ID" w:eastAsia="en-ID"/>
        </w:rPr>
      </w:pPr>
      <w:r>
        <w:rPr>
          <w:rFonts w:ascii="Arial" w:hAnsi="Arial" w:eastAsia="Times New Roman" w:cs="Arial"/>
          <w:lang w:val="en-ID" w:eastAsia="en-ID"/>
        </w:rPr>
        <w:t>Data yang dikumpulkan mencakup informasi mengenai profil kelompok, jumlah anggota, kondisi ekonomi, jenis alat tangkap yang digunakan, serta kebutuhan utama dalam menunjang aktivitas perikanan tangkap. Selain itu, aspek legalitas dan keberlanjutan usaha perikanan juga menjadi faktor penting dalam proses seleksi.</w:t>
      </w:r>
    </w:p>
    <w:p w14:paraId="33634B1A">
      <w:pPr>
        <w:spacing w:line="360" w:lineRule="auto"/>
        <w:ind w:right="426" w:firstLine="801"/>
        <w:jc w:val="both"/>
        <w:rPr>
          <w:rFonts w:ascii="Arial" w:hAnsi="Arial" w:eastAsia="Times New Roman" w:cs="Arial"/>
          <w:lang w:val="en-ID" w:eastAsia="en-ID"/>
        </w:rPr>
      </w:pPr>
      <w:r>
        <w:rPr>
          <w:rFonts w:ascii="Arial" w:hAnsi="Arial" w:eastAsia="Times New Roman" w:cs="Arial"/>
          <w:lang w:val="en-ID" w:eastAsia="en-ID"/>
        </w:rPr>
        <w:t>Melalui pengumpulan data yang akurat dan transparan, diharapkan program bantuan ini dapat meningkatkan kapasitas dan efisiensi kelompok nelayan dalam menangkap ikan, mengurangi beban operasional, serta mendukung ketahanan pangan dan ekonomi sektor perikanan di wilayah sasaran.</w:t>
      </w:r>
    </w:p>
    <w:p w14:paraId="17DF8A1D">
      <w:pPr>
        <w:pStyle w:val="9"/>
        <w:tabs>
          <w:tab w:val="left" w:pos="9339"/>
        </w:tabs>
        <w:spacing w:before="1" w:line="360" w:lineRule="auto"/>
        <w:ind w:right="426" w:firstLine="720"/>
        <w:jc w:val="both"/>
      </w:pPr>
      <w:r>
        <w:t>Berdasarkan</w:t>
      </w:r>
      <w:r>
        <w:rPr>
          <w:spacing w:val="1"/>
        </w:rPr>
        <w:t xml:space="preserve"> </w:t>
      </w:r>
      <w:r>
        <w:t>penjelasan</w:t>
      </w:r>
      <w:r>
        <w:rPr>
          <w:spacing w:val="1"/>
        </w:rPr>
        <w:t xml:space="preserve"> </w:t>
      </w:r>
      <w:r>
        <w:t>diatas,</w:t>
      </w:r>
      <w:r>
        <w:rPr>
          <w:spacing w:val="1"/>
        </w:rPr>
        <w:t xml:space="preserve"> </w:t>
      </w:r>
      <w:r>
        <w:t>beberapa</w:t>
      </w:r>
      <w:r>
        <w:rPr>
          <w:spacing w:val="1"/>
        </w:rPr>
        <w:t xml:space="preserve"> </w:t>
      </w:r>
      <w:r>
        <w:t>masalah</w:t>
      </w:r>
      <w:r>
        <w:rPr>
          <w:spacing w:val="1"/>
        </w:rPr>
        <w:t xml:space="preserve"> </w:t>
      </w:r>
      <w:r>
        <w:t>pelayanan</w:t>
      </w:r>
      <w:r>
        <w:rPr>
          <w:spacing w:val="1"/>
        </w:rPr>
        <w:t xml:space="preserve"> </w:t>
      </w:r>
      <w:r>
        <w:t>publik</w:t>
      </w:r>
      <w:r>
        <w:rPr>
          <w:spacing w:val="-64"/>
        </w:rPr>
        <w:t xml:space="preserve"> </w:t>
      </w:r>
      <w:r>
        <w:t>terkait</w:t>
      </w:r>
      <w:r>
        <w:rPr>
          <w:spacing w:val="1"/>
        </w:rPr>
        <w:t xml:space="preserve"> </w:t>
      </w:r>
      <w:r>
        <w:t>dengan</w:t>
      </w:r>
      <w:r>
        <w:rPr>
          <w:spacing w:val="1"/>
        </w:rPr>
        <w:t xml:space="preserve"> </w:t>
      </w:r>
      <w:r>
        <w:rPr>
          <w:lang w:val="en-US"/>
        </w:rPr>
        <w:t xml:space="preserve">pengumpulan data kelompok calon penerima bantuan sarana dan prasarana perikanan tangkap </w:t>
      </w:r>
      <w:r>
        <w:rPr>
          <w:spacing w:val="1"/>
        </w:rPr>
        <w:t xml:space="preserve"> </w:t>
      </w:r>
      <w:r>
        <w:t>yang</w:t>
      </w:r>
      <w:r>
        <w:rPr>
          <w:spacing w:val="1"/>
        </w:rPr>
        <w:t xml:space="preserve"> </w:t>
      </w:r>
      <w:r>
        <w:t xml:space="preserve">ditemukan berdasarkan tugas pokok dan fungsi pada seksi </w:t>
      </w:r>
      <w:r>
        <w:rPr>
          <w:lang w:val="en-US"/>
        </w:rPr>
        <w:t>Sarana dan Prasarana Perikanan Tangkap</w:t>
      </w:r>
      <w:r>
        <w:t xml:space="preserve"> di Dinas </w:t>
      </w:r>
      <w:r>
        <w:rPr>
          <w:lang w:val="en-US"/>
        </w:rPr>
        <w:t>Kelautan dan Perikanan</w:t>
      </w:r>
      <w:r>
        <w:rPr>
          <w:spacing w:val="-1"/>
        </w:rPr>
        <w:t xml:space="preserve"> </w:t>
      </w:r>
      <w:r>
        <w:t>Provinsi</w:t>
      </w:r>
      <w:r>
        <w:rPr>
          <w:spacing w:val="3"/>
        </w:rPr>
        <w:t xml:space="preserve"> </w:t>
      </w:r>
      <w:r>
        <w:t>Sumatera</w:t>
      </w:r>
      <w:r>
        <w:rPr>
          <w:spacing w:val="5"/>
        </w:rPr>
        <w:t xml:space="preserve"> </w:t>
      </w:r>
      <w:r>
        <w:t>Selatan</w:t>
      </w:r>
      <w:r>
        <w:rPr>
          <w:spacing w:val="1"/>
        </w:rPr>
        <w:t xml:space="preserve"> </w:t>
      </w:r>
      <w:r>
        <w:t>adalah</w:t>
      </w:r>
      <w:r>
        <w:rPr>
          <w:spacing w:val="-1"/>
        </w:rPr>
        <w:t xml:space="preserve"> </w:t>
      </w:r>
      <w:r>
        <w:t>sebagai</w:t>
      </w:r>
      <w:r>
        <w:rPr>
          <w:spacing w:val="3"/>
        </w:rPr>
        <w:t xml:space="preserve"> </w:t>
      </w:r>
      <w:r>
        <w:t>berikut</w:t>
      </w:r>
      <w:r>
        <w:rPr>
          <w:spacing w:val="-1"/>
        </w:rPr>
        <w:t xml:space="preserve"> </w:t>
      </w:r>
      <w:r>
        <w:t>:</w:t>
      </w:r>
    </w:p>
    <w:p w14:paraId="5949D061">
      <w:pPr>
        <w:pStyle w:val="9"/>
        <w:numPr>
          <w:ilvl w:val="0"/>
          <w:numId w:val="15"/>
        </w:numPr>
        <w:tabs>
          <w:tab w:val="left" w:pos="426"/>
        </w:tabs>
        <w:spacing w:before="1" w:line="360" w:lineRule="auto"/>
        <w:ind w:left="426" w:right="426" w:hanging="426"/>
        <w:jc w:val="both"/>
        <w:rPr>
          <w:rStyle w:val="16"/>
          <w:b w:val="0"/>
          <w:bCs w:val="0"/>
        </w:rPr>
      </w:pPr>
      <w:r>
        <w:rPr>
          <w:rStyle w:val="16"/>
          <w:b w:val="0"/>
          <w:bCs w:val="0"/>
          <w:lang w:val="en-US"/>
        </w:rPr>
        <w:t>Belum optimalnya proses pengumpulan data kelompok calon penerima bantuan sarana dan prasarana perikanan tangkap.</w:t>
      </w:r>
    </w:p>
    <w:p w14:paraId="068689F2">
      <w:pPr>
        <w:pStyle w:val="9"/>
        <w:numPr>
          <w:ilvl w:val="0"/>
          <w:numId w:val="15"/>
        </w:numPr>
        <w:tabs>
          <w:tab w:val="left" w:pos="426"/>
        </w:tabs>
        <w:spacing w:before="1" w:line="360" w:lineRule="auto"/>
        <w:ind w:left="426" w:right="426" w:hanging="426"/>
        <w:jc w:val="both"/>
        <w:rPr>
          <w:rStyle w:val="16"/>
          <w:b w:val="0"/>
          <w:bCs w:val="0"/>
        </w:rPr>
      </w:pPr>
      <w:r>
        <w:rPr>
          <w:rStyle w:val="16"/>
          <w:b w:val="0"/>
          <w:bCs w:val="0"/>
          <w:lang w:val="en-US"/>
        </w:rPr>
        <w:t>Belum optimalnya</w:t>
      </w:r>
      <w:r>
        <w:rPr>
          <w:rStyle w:val="16"/>
          <w:b w:val="0"/>
          <w:bCs w:val="0"/>
        </w:rPr>
        <w:t xml:space="preserve"> Koordinasi </w:t>
      </w:r>
      <w:r>
        <w:rPr>
          <w:rStyle w:val="16"/>
          <w:b w:val="0"/>
          <w:bCs w:val="0"/>
          <w:lang w:val="en-US"/>
        </w:rPr>
        <w:t xml:space="preserve">dan kolaborasi </w:t>
      </w:r>
      <w:r>
        <w:rPr>
          <w:rStyle w:val="16"/>
          <w:b w:val="0"/>
          <w:bCs w:val="0"/>
        </w:rPr>
        <w:t>Antar Pihak Terkait</w:t>
      </w:r>
      <w:r>
        <w:rPr>
          <w:rStyle w:val="16"/>
          <w:b w:val="0"/>
          <w:bCs w:val="0"/>
          <w:lang w:val="en-US"/>
        </w:rPr>
        <w:t xml:space="preserve"> pengumpulan data kelompok calon penerima bantuan sarana dan prasarana perikanan tangkap.</w:t>
      </w:r>
    </w:p>
    <w:p w14:paraId="1B7108C1">
      <w:pPr>
        <w:pStyle w:val="9"/>
        <w:numPr>
          <w:ilvl w:val="0"/>
          <w:numId w:val="15"/>
        </w:numPr>
        <w:tabs>
          <w:tab w:val="left" w:pos="426"/>
        </w:tabs>
        <w:spacing w:before="1" w:line="360" w:lineRule="auto"/>
        <w:ind w:left="426" w:right="426" w:hanging="426"/>
        <w:jc w:val="both"/>
        <w:rPr>
          <w:b/>
          <w:bCs/>
        </w:rPr>
      </w:pPr>
      <w:r>
        <w:rPr>
          <w:rStyle w:val="16"/>
          <w:b w:val="0"/>
          <w:bCs w:val="0"/>
          <w:lang w:val="en-US"/>
        </w:rPr>
        <w:t>Belum optimalnya kompetensi</w:t>
      </w:r>
      <w:r>
        <w:rPr>
          <w:rStyle w:val="16"/>
          <w:b w:val="0"/>
          <w:bCs w:val="0"/>
        </w:rPr>
        <w:t xml:space="preserve"> dan Kapasitas Petugas</w:t>
      </w:r>
      <w:r>
        <w:rPr>
          <w:rStyle w:val="16"/>
          <w:b w:val="0"/>
          <w:bCs w:val="0"/>
          <w:lang w:val="en-US"/>
        </w:rPr>
        <w:t xml:space="preserve"> /SDM dalam pengumpulan data dan kelompok calon penerima bantuan sarana dan prasarana perikanan tangkap.</w:t>
      </w:r>
    </w:p>
    <w:p w14:paraId="5685750C">
      <w:pPr>
        <w:spacing w:line="360" w:lineRule="auto"/>
        <w:ind w:right="426" w:firstLine="720"/>
        <w:jc w:val="both"/>
        <w:rPr>
          <w:rFonts w:ascii="Arial" w:hAnsi="Arial" w:cs="Arial"/>
        </w:rPr>
      </w:pPr>
      <w:r>
        <w:rPr>
          <w:rFonts w:ascii="Arial" w:hAnsi="Arial" w:cs="Arial"/>
        </w:rPr>
        <w:t>Dari</w:t>
      </w:r>
      <w:r>
        <w:rPr>
          <w:rFonts w:ascii="Arial" w:hAnsi="Arial" w:cs="Arial"/>
          <w:spacing w:val="1"/>
        </w:rPr>
        <w:t xml:space="preserve"> </w:t>
      </w:r>
      <w:r>
        <w:rPr>
          <w:rFonts w:ascii="Arial" w:hAnsi="Arial" w:cs="Arial"/>
        </w:rPr>
        <w:t>berbagai</w:t>
      </w:r>
      <w:r>
        <w:rPr>
          <w:rFonts w:ascii="Arial" w:hAnsi="Arial" w:cs="Arial"/>
          <w:spacing w:val="1"/>
        </w:rPr>
        <w:t xml:space="preserve"> </w:t>
      </w:r>
      <w:r>
        <w:rPr>
          <w:rFonts w:ascii="Arial" w:hAnsi="Arial" w:cs="Arial"/>
        </w:rPr>
        <w:t>isu</w:t>
      </w:r>
      <w:r>
        <w:rPr>
          <w:rFonts w:ascii="Arial" w:hAnsi="Arial" w:cs="Arial"/>
          <w:spacing w:val="1"/>
        </w:rPr>
        <w:t xml:space="preserve"> </w:t>
      </w:r>
      <w:r>
        <w:rPr>
          <w:rFonts w:ascii="Arial" w:hAnsi="Arial" w:cs="Arial"/>
        </w:rPr>
        <w:t>dan</w:t>
      </w:r>
      <w:r>
        <w:rPr>
          <w:rFonts w:ascii="Arial" w:hAnsi="Arial" w:cs="Arial"/>
          <w:spacing w:val="1"/>
        </w:rPr>
        <w:t xml:space="preserve"> </w:t>
      </w:r>
      <w:r>
        <w:rPr>
          <w:rFonts w:ascii="Arial" w:hAnsi="Arial" w:cs="Arial"/>
        </w:rPr>
        <w:t>permasalahan</w:t>
      </w:r>
      <w:r>
        <w:rPr>
          <w:rFonts w:ascii="Arial" w:hAnsi="Arial" w:cs="Arial"/>
          <w:spacing w:val="1"/>
        </w:rPr>
        <w:t xml:space="preserve"> </w:t>
      </w:r>
      <w:r>
        <w:rPr>
          <w:rFonts w:ascii="Arial" w:hAnsi="Arial" w:cs="Arial"/>
        </w:rPr>
        <w:t>terkait</w:t>
      </w:r>
      <w:r>
        <w:rPr>
          <w:rFonts w:ascii="Arial" w:hAnsi="Arial" w:cs="Arial"/>
          <w:spacing w:val="1"/>
        </w:rPr>
        <w:t xml:space="preserve"> </w:t>
      </w:r>
      <w:r>
        <w:rPr>
          <w:rFonts w:ascii="Arial" w:hAnsi="Arial" w:cs="Arial"/>
        </w:rPr>
        <w:t>pelayanan</w:t>
      </w:r>
      <w:r>
        <w:rPr>
          <w:rFonts w:ascii="Arial" w:hAnsi="Arial" w:cs="Arial"/>
          <w:spacing w:val="1"/>
        </w:rPr>
        <w:t xml:space="preserve"> </w:t>
      </w:r>
      <w:r>
        <w:rPr>
          <w:rFonts w:ascii="Arial" w:hAnsi="Arial" w:cs="Arial"/>
        </w:rPr>
        <w:t>yang</w:t>
      </w:r>
      <w:r>
        <w:rPr>
          <w:rFonts w:ascii="Arial" w:hAnsi="Arial" w:cs="Arial"/>
          <w:spacing w:val="1"/>
        </w:rPr>
        <w:t xml:space="preserve"> </w:t>
      </w:r>
      <w:r>
        <w:rPr>
          <w:rFonts w:ascii="Arial" w:hAnsi="Arial" w:cs="Arial"/>
        </w:rPr>
        <w:t>telah</w:t>
      </w:r>
      <w:r>
        <w:rPr>
          <w:rFonts w:ascii="Arial" w:hAnsi="Arial" w:cs="Arial"/>
          <w:spacing w:val="1"/>
        </w:rPr>
        <w:t xml:space="preserve"> </w:t>
      </w:r>
      <w:r>
        <w:rPr>
          <w:rFonts w:ascii="Arial" w:hAnsi="Arial" w:cs="Arial"/>
        </w:rPr>
        <w:t>teridentifikasi</w:t>
      </w:r>
      <w:r>
        <w:rPr>
          <w:rFonts w:ascii="Arial" w:hAnsi="Arial" w:cs="Arial"/>
          <w:spacing w:val="1"/>
        </w:rPr>
        <w:t xml:space="preserve"> </w:t>
      </w:r>
      <w:r>
        <w:rPr>
          <w:rFonts w:ascii="Arial" w:hAnsi="Arial" w:cs="Arial"/>
        </w:rPr>
        <w:t>sebagaimana</w:t>
      </w:r>
      <w:r>
        <w:rPr>
          <w:rFonts w:ascii="Arial" w:hAnsi="Arial" w:cs="Arial"/>
          <w:spacing w:val="1"/>
        </w:rPr>
        <w:t xml:space="preserve"> </w:t>
      </w:r>
      <w:r>
        <w:rPr>
          <w:rFonts w:ascii="Arial" w:hAnsi="Arial" w:cs="Arial"/>
        </w:rPr>
        <w:t>di</w:t>
      </w:r>
      <w:r>
        <w:rPr>
          <w:rFonts w:ascii="Arial" w:hAnsi="Arial" w:cs="Arial"/>
          <w:spacing w:val="1"/>
        </w:rPr>
        <w:t xml:space="preserve"> </w:t>
      </w:r>
      <w:r>
        <w:rPr>
          <w:rFonts w:ascii="Arial" w:hAnsi="Arial" w:cs="Arial"/>
        </w:rPr>
        <w:t>atas,</w:t>
      </w:r>
      <w:r>
        <w:rPr>
          <w:rFonts w:ascii="Arial" w:hAnsi="Arial" w:cs="Arial"/>
          <w:spacing w:val="1"/>
        </w:rPr>
        <w:t xml:space="preserve"> </w:t>
      </w:r>
      <w:r>
        <w:rPr>
          <w:rFonts w:ascii="Arial" w:hAnsi="Arial" w:cs="Arial"/>
        </w:rPr>
        <w:t>dilakukan</w:t>
      </w:r>
      <w:r>
        <w:rPr>
          <w:rFonts w:ascii="Arial" w:hAnsi="Arial" w:cs="Arial"/>
          <w:spacing w:val="1"/>
        </w:rPr>
        <w:t xml:space="preserve"> </w:t>
      </w:r>
      <w:r>
        <w:rPr>
          <w:rFonts w:ascii="Arial" w:hAnsi="Arial" w:cs="Arial"/>
        </w:rPr>
        <w:t>perumusan</w:t>
      </w:r>
      <w:r>
        <w:rPr>
          <w:rFonts w:ascii="Arial" w:hAnsi="Arial" w:cs="Arial"/>
          <w:spacing w:val="1"/>
        </w:rPr>
        <w:t xml:space="preserve"> </w:t>
      </w:r>
      <w:r>
        <w:rPr>
          <w:rFonts w:ascii="Arial" w:hAnsi="Arial" w:cs="Arial"/>
        </w:rPr>
        <w:t>skala</w:t>
      </w:r>
      <w:r>
        <w:rPr>
          <w:rFonts w:ascii="Arial" w:hAnsi="Arial" w:cs="Arial"/>
          <w:spacing w:val="1"/>
        </w:rPr>
        <w:t xml:space="preserve"> </w:t>
      </w:r>
      <w:r>
        <w:rPr>
          <w:rFonts w:ascii="Arial" w:hAnsi="Arial" w:cs="Arial"/>
        </w:rPr>
        <w:t>prioritas</w:t>
      </w:r>
      <w:r>
        <w:rPr>
          <w:rFonts w:ascii="Arial" w:hAnsi="Arial" w:cs="Arial"/>
          <w:spacing w:val="1"/>
        </w:rPr>
        <w:t xml:space="preserve"> </w:t>
      </w:r>
      <w:r>
        <w:rPr>
          <w:rFonts w:ascii="Arial" w:hAnsi="Arial" w:cs="Arial"/>
        </w:rPr>
        <w:t>isu/masalah</w:t>
      </w:r>
      <w:r>
        <w:rPr>
          <w:rFonts w:ascii="Arial" w:hAnsi="Arial" w:cs="Arial"/>
          <w:spacing w:val="1"/>
        </w:rPr>
        <w:t xml:space="preserve"> </w:t>
      </w:r>
      <w:r>
        <w:rPr>
          <w:rFonts w:ascii="Arial" w:hAnsi="Arial" w:cs="Arial"/>
        </w:rPr>
        <w:t>yang</w:t>
      </w:r>
      <w:r>
        <w:rPr>
          <w:rFonts w:ascii="Arial" w:hAnsi="Arial" w:cs="Arial"/>
          <w:spacing w:val="1"/>
        </w:rPr>
        <w:t xml:space="preserve"> </w:t>
      </w:r>
      <w:r>
        <w:rPr>
          <w:rFonts w:ascii="Arial" w:hAnsi="Arial" w:cs="Arial"/>
        </w:rPr>
        <w:t>perlu</w:t>
      </w:r>
      <w:r>
        <w:rPr>
          <w:rFonts w:ascii="Arial" w:hAnsi="Arial" w:cs="Arial"/>
          <w:spacing w:val="1"/>
        </w:rPr>
        <w:t xml:space="preserve"> </w:t>
      </w:r>
      <w:r>
        <w:rPr>
          <w:rFonts w:ascii="Arial" w:hAnsi="Arial" w:cs="Arial"/>
        </w:rPr>
        <w:t>dicarikan</w:t>
      </w:r>
      <w:r>
        <w:rPr>
          <w:rFonts w:ascii="Arial" w:hAnsi="Arial" w:cs="Arial"/>
          <w:spacing w:val="1"/>
        </w:rPr>
        <w:t xml:space="preserve"> </w:t>
      </w:r>
      <w:r>
        <w:rPr>
          <w:rFonts w:ascii="Arial" w:hAnsi="Arial" w:cs="Arial"/>
        </w:rPr>
        <w:t>solusinya</w:t>
      </w:r>
      <w:r>
        <w:rPr>
          <w:rFonts w:ascii="Arial" w:hAnsi="Arial" w:cs="Arial"/>
          <w:spacing w:val="1"/>
        </w:rPr>
        <w:t xml:space="preserve"> </w:t>
      </w:r>
      <w:r>
        <w:rPr>
          <w:rFonts w:ascii="Arial" w:hAnsi="Arial" w:cs="Arial"/>
        </w:rPr>
        <w:t>terlebih</w:t>
      </w:r>
      <w:r>
        <w:rPr>
          <w:rFonts w:ascii="Arial" w:hAnsi="Arial" w:cs="Arial"/>
          <w:spacing w:val="1"/>
        </w:rPr>
        <w:t xml:space="preserve"> </w:t>
      </w:r>
      <w:r>
        <w:rPr>
          <w:rFonts w:ascii="Arial" w:hAnsi="Arial" w:cs="Arial"/>
        </w:rPr>
        <w:t>dahulu.</w:t>
      </w:r>
      <w:r>
        <w:rPr>
          <w:rFonts w:ascii="Arial" w:hAnsi="Arial" w:cs="Arial"/>
          <w:spacing w:val="1"/>
        </w:rPr>
        <w:t xml:space="preserve"> </w:t>
      </w:r>
      <w:r>
        <w:rPr>
          <w:rFonts w:ascii="Arial" w:hAnsi="Arial" w:cs="Arial"/>
        </w:rPr>
        <w:t>Selanjutnya</w:t>
      </w:r>
      <w:r>
        <w:rPr>
          <w:rFonts w:ascii="Arial" w:hAnsi="Arial" w:cs="Arial"/>
          <w:spacing w:val="1"/>
        </w:rPr>
        <w:t xml:space="preserve"> </w:t>
      </w:r>
      <w:r>
        <w:rPr>
          <w:rFonts w:ascii="Arial" w:hAnsi="Arial" w:cs="Arial"/>
        </w:rPr>
        <w:t>dilakukan proses pemilihan isu dengan menggunakan anlisis USG (</w:t>
      </w:r>
      <w:r>
        <w:rPr>
          <w:rFonts w:ascii="Arial" w:hAnsi="Arial" w:cs="Arial"/>
          <w:i/>
          <w:iCs/>
        </w:rPr>
        <w:t>Urgency</w:t>
      </w:r>
      <w:r>
        <w:rPr>
          <w:rFonts w:ascii="Arial" w:hAnsi="Arial" w:cs="Arial"/>
        </w:rPr>
        <w:t xml:space="preserve">, </w:t>
      </w:r>
      <w:r>
        <w:rPr>
          <w:rFonts w:ascii="Arial" w:hAnsi="Arial" w:cs="Arial"/>
          <w:i/>
          <w:iCs/>
        </w:rPr>
        <w:t>Seriousness</w:t>
      </w:r>
      <w:r>
        <w:rPr>
          <w:rFonts w:ascii="Arial" w:hAnsi="Arial" w:cs="Arial"/>
        </w:rPr>
        <w:t xml:space="preserve">, </w:t>
      </w:r>
      <w:r>
        <w:rPr>
          <w:rFonts w:ascii="Arial" w:hAnsi="Arial" w:cs="Arial"/>
          <w:i/>
          <w:iCs/>
        </w:rPr>
        <w:t>Growth</w:t>
      </w:r>
      <w:r>
        <w:rPr>
          <w:rFonts w:ascii="Arial" w:hAnsi="Arial" w:cs="Arial"/>
        </w:rPr>
        <w:t>).</w:t>
      </w:r>
    </w:p>
    <w:p w14:paraId="6BD5D2FE">
      <w:pPr>
        <w:spacing w:line="360" w:lineRule="auto"/>
        <w:ind w:right="426" w:firstLine="720"/>
        <w:jc w:val="both"/>
        <w:rPr>
          <w:rFonts w:ascii="Arial" w:hAnsi="Arial" w:cs="Arial"/>
        </w:rPr>
      </w:pPr>
      <w:r>
        <w:rPr>
          <w:rFonts w:ascii="Arial" w:hAnsi="Arial" w:cs="Arial"/>
        </w:rPr>
        <w:t>USG adalah salah satu alat untuk menyusun urutan prioritas isu yang harus diselesaikan, dengan metode teknis scoring dengan menentukan skala nilai 1 - 5 atau 1 - 10. caranya dengan menentukan tingkat urgensi dari penyebab masalah, keseriusan masalah yang dihadapi, serta kemungkinan berkembangnya masalah tersebut semakin besar. Isu prioritas merupakan isu yang memiliki total skor tertinggi. Analisa USG dilakukan dengan menentukan tingkat urgensi, keseriusan dan perkembangan isu. Dengan melihat adanya permasalahan tersebut di atas, perlu ditetapkan penyebab masalah prioritas agar penyelesaiannya dapat dilaksanakan secara bertahap dan lebih fokus kepada masalah utama.</w:t>
      </w:r>
    </w:p>
    <w:p w14:paraId="31FFE54D">
      <w:pPr>
        <w:spacing w:line="360" w:lineRule="auto"/>
        <w:ind w:right="426"/>
        <w:jc w:val="both"/>
        <w:rPr>
          <w:rFonts w:ascii="Arial" w:hAnsi="Arial" w:cs="Arial"/>
        </w:rPr>
      </w:pPr>
      <w:r>
        <w:rPr>
          <w:rFonts w:ascii="Arial" w:hAnsi="Arial" w:cs="Arial"/>
        </w:rPr>
        <w:t>Untuk menetapkan penyebab masalah prioritas dilakukan melalui analisis USG sebagai berikut :</w:t>
      </w:r>
    </w:p>
    <w:p w14:paraId="5BB268E9">
      <w:pPr>
        <w:spacing w:line="360" w:lineRule="auto"/>
        <w:ind w:right="426"/>
        <w:jc w:val="both"/>
        <w:rPr>
          <w:rFonts w:ascii="Arial" w:hAnsi="Arial" w:cs="Arial"/>
        </w:rPr>
      </w:pPr>
      <w:r>
        <w:rPr>
          <w:rFonts w:ascii="Arial" w:hAnsi="Arial" w:cs="Arial"/>
        </w:rPr>
        <w:t xml:space="preserve">Tabel. 1.1 </w:t>
      </w:r>
      <w:r>
        <w:rPr>
          <w:rFonts w:ascii="Arial" w:hAnsi="Arial" w:eastAsia="Times New Roman" w:cs="Arial"/>
        </w:rPr>
        <w:t xml:space="preserve">Hasil Analisis Permasalahan dengan metoda </w:t>
      </w:r>
      <w:r>
        <w:rPr>
          <w:rFonts w:ascii="Arial" w:hAnsi="Arial" w:cs="Arial"/>
        </w:rPr>
        <w:t>USG</w:t>
      </w:r>
    </w:p>
    <w:tbl>
      <w:tblPr>
        <w:tblStyle w:val="7"/>
        <w:tblW w:w="8588"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7"/>
        <w:gridCol w:w="325"/>
        <w:gridCol w:w="468"/>
        <w:gridCol w:w="375"/>
        <w:gridCol w:w="2801"/>
        <w:gridCol w:w="425"/>
        <w:gridCol w:w="425"/>
        <w:gridCol w:w="81"/>
        <w:gridCol w:w="344"/>
        <w:gridCol w:w="106"/>
        <w:gridCol w:w="356"/>
        <w:gridCol w:w="390"/>
        <w:gridCol w:w="1417"/>
        <w:gridCol w:w="508"/>
      </w:tblGrid>
      <w:tr w14:paraId="40EA7D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508" w:type="dxa"/>
          <w:trHeight w:val="471" w:hRule="atLeast"/>
        </w:trPr>
        <w:tc>
          <w:tcPr>
            <w:tcW w:w="567" w:type="dxa"/>
            <w:shd w:val="clear" w:color="auto" w:fill="auto"/>
            <w:noWrap w:val="0"/>
            <w:vAlign w:val="center"/>
          </w:tcPr>
          <w:p w14:paraId="40CE038E">
            <w:pPr>
              <w:widowControl w:val="0"/>
              <w:ind w:right="426"/>
              <w:jc w:val="center"/>
              <w:rPr>
                <w:rFonts w:ascii="Arial" w:hAnsi="Arial" w:cs="Arial"/>
                <w:b/>
                <w:bCs/>
              </w:rPr>
            </w:pPr>
            <w:r>
              <w:rPr>
                <w:rFonts w:ascii="Arial" w:hAnsi="Arial" w:cs="Arial"/>
                <w:b/>
                <w:bCs/>
              </w:rPr>
              <w:t>No</w:t>
            </w:r>
          </w:p>
        </w:tc>
        <w:tc>
          <w:tcPr>
            <w:tcW w:w="3969" w:type="dxa"/>
            <w:gridSpan w:val="4"/>
            <w:shd w:val="clear" w:color="auto" w:fill="auto"/>
            <w:noWrap w:val="0"/>
            <w:vAlign w:val="center"/>
          </w:tcPr>
          <w:p w14:paraId="3DFA6386">
            <w:pPr>
              <w:widowControl w:val="0"/>
              <w:ind w:right="426"/>
              <w:jc w:val="center"/>
              <w:rPr>
                <w:rFonts w:ascii="Arial" w:hAnsi="Arial" w:cs="Arial"/>
                <w:b/>
                <w:bCs/>
              </w:rPr>
            </w:pPr>
            <w:r>
              <w:rPr>
                <w:rFonts w:ascii="Arial" w:hAnsi="Arial" w:cs="Arial"/>
                <w:b/>
                <w:bCs/>
              </w:rPr>
              <w:t>Penyebab Masalah</w:t>
            </w:r>
          </w:p>
        </w:tc>
        <w:tc>
          <w:tcPr>
            <w:tcW w:w="425" w:type="dxa"/>
            <w:shd w:val="clear" w:color="auto" w:fill="auto"/>
            <w:noWrap w:val="0"/>
            <w:vAlign w:val="center"/>
          </w:tcPr>
          <w:p w14:paraId="4C03B706">
            <w:pPr>
              <w:widowControl w:val="0"/>
              <w:ind w:right="426"/>
              <w:jc w:val="center"/>
              <w:rPr>
                <w:rFonts w:ascii="Arial" w:hAnsi="Arial" w:cs="Arial"/>
                <w:b/>
                <w:bCs/>
              </w:rPr>
            </w:pPr>
            <w:r>
              <w:rPr>
                <w:rFonts w:ascii="Arial" w:hAnsi="Arial" w:cs="Arial"/>
                <w:b/>
                <w:bCs/>
              </w:rPr>
              <w:t>U</w:t>
            </w:r>
          </w:p>
        </w:tc>
        <w:tc>
          <w:tcPr>
            <w:tcW w:w="425" w:type="dxa"/>
            <w:shd w:val="clear" w:color="auto" w:fill="auto"/>
            <w:noWrap w:val="0"/>
            <w:vAlign w:val="center"/>
          </w:tcPr>
          <w:p w14:paraId="0ECC448A">
            <w:pPr>
              <w:widowControl w:val="0"/>
              <w:ind w:right="426"/>
              <w:jc w:val="center"/>
              <w:rPr>
                <w:rFonts w:ascii="Arial" w:hAnsi="Arial" w:cs="Arial"/>
                <w:b/>
                <w:bCs/>
              </w:rPr>
            </w:pPr>
            <w:r>
              <w:rPr>
                <w:rFonts w:ascii="Arial" w:hAnsi="Arial" w:cs="Arial"/>
                <w:b/>
                <w:bCs/>
              </w:rPr>
              <w:t>S</w:t>
            </w:r>
          </w:p>
        </w:tc>
        <w:tc>
          <w:tcPr>
            <w:tcW w:w="425" w:type="dxa"/>
            <w:gridSpan w:val="2"/>
            <w:shd w:val="clear" w:color="auto" w:fill="auto"/>
            <w:noWrap w:val="0"/>
            <w:vAlign w:val="center"/>
          </w:tcPr>
          <w:p w14:paraId="416E51D8">
            <w:pPr>
              <w:widowControl w:val="0"/>
              <w:ind w:right="426"/>
              <w:jc w:val="center"/>
              <w:rPr>
                <w:rFonts w:ascii="Arial" w:hAnsi="Arial" w:cs="Arial"/>
                <w:b/>
                <w:bCs/>
              </w:rPr>
            </w:pPr>
            <w:r>
              <w:rPr>
                <w:rFonts w:ascii="Arial" w:hAnsi="Arial" w:cs="Arial"/>
                <w:b/>
                <w:bCs/>
              </w:rPr>
              <w:t>G</w:t>
            </w:r>
          </w:p>
        </w:tc>
        <w:tc>
          <w:tcPr>
            <w:tcW w:w="852" w:type="dxa"/>
            <w:gridSpan w:val="3"/>
            <w:shd w:val="clear" w:color="auto" w:fill="auto"/>
            <w:noWrap w:val="0"/>
            <w:vAlign w:val="center"/>
          </w:tcPr>
          <w:p w14:paraId="626E0562">
            <w:pPr>
              <w:widowControl w:val="0"/>
              <w:ind w:right="-106"/>
              <w:jc w:val="center"/>
              <w:rPr>
                <w:rFonts w:ascii="Arial" w:hAnsi="Arial" w:cs="Arial"/>
                <w:b/>
                <w:bCs/>
              </w:rPr>
            </w:pPr>
            <w:r>
              <w:rPr>
                <w:rFonts w:ascii="Arial" w:hAnsi="Arial" w:cs="Arial"/>
                <w:b/>
                <w:bCs/>
              </w:rPr>
              <w:t>Total</w:t>
            </w:r>
          </w:p>
        </w:tc>
        <w:tc>
          <w:tcPr>
            <w:tcW w:w="1417" w:type="dxa"/>
            <w:shd w:val="clear" w:color="auto" w:fill="auto"/>
            <w:noWrap w:val="0"/>
            <w:vAlign w:val="center"/>
          </w:tcPr>
          <w:p w14:paraId="46C7963A">
            <w:pPr>
              <w:widowControl w:val="0"/>
              <w:ind w:right="33"/>
              <w:jc w:val="center"/>
              <w:rPr>
                <w:rFonts w:ascii="Arial" w:hAnsi="Arial" w:cs="Arial"/>
                <w:b/>
                <w:bCs/>
              </w:rPr>
            </w:pPr>
            <w:r>
              <w:rPr>
                <w:rFonts w:ascii="Arial" w:hAnsi="Arial" w:cs="Arial"/>
                <w:b/>
                <w:bCs/>
              </w:rPr>
              <w:t>Rangking</w:t>
            </w:r>
          </w:p>
        </w:tc>
      </w:tr>
      <w:tr w14:paraId="4D2231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508" w:type="dxa"/>
        </w:trPr>
        <w:tc>
          <w:tcPr>
            <w:tcW w:w="567" w:type="dxa"/>
            <w:shd w:val="clear" w:color="auto" w:fill="auto"/>
            <w:noWrap w:val="0"/>
            <w:vAlign w:val="top"/>
          </w:tcPr>
          <w:p w14:paraId="3CBCDB5A">
            <w:pPr>
              <w:widowControl w:val="0"/>
              <w:ind w:right="426"/>
              <w:jc w:val="center"/>
              <w:rPr>
                <w:rFonts w:ascii="Arial" w:hAnsi="Arial" w:cs="Arial"/>
              </w:rPr>
            </w:pPr>
            <w:r>
              <w:rPr>
                <w:rFonts w:ascii="Arial" w:hAnsi="Arial" w:cs="Arial"/>
              </w:rPr>
              <w:t>1</w:t>
            </w:r>
          </w:p>
        </w:tc>
        <w:tc>
          <w:tcPr>
            <w:tcW w:w="3969" w:type="dxa"/>
            <w:gridSpan w:val="4"/>
            <w:shd w:val="clear" w:color="auto" w:fill="auto"/>
            <w:noWrap w:val="0"/>
            <w:vAlign w:val="top"/>
          </w:tcPr>
          <w:p w14:paraId="64414541">
            <w:pPr>
              <w:tabs>
                <w:tab w:val="left" w:pos="425"/>
                <w:tab w:val="left" w:pos="960"/>
              </w:tabs>
              <w:ind w:right="426"/>
              <w:rPr>
                <w:rFonts w:ascii="Arial" w:hAnsi="Arial" w:cs="Arial"/>
                <w:b/>
                <w:bCs/>
              </w:rPr>
            </w:pPr>
            <w:r>
              <w:rPr>
                <w:rStyle w:val="16"/>
                <w:rFonts w:ascii="Arial" w:hAnsi="Arial" w:cs="Arial"/>
              </w:rPr>
              <w:t>Belum optimalnya pengumpulan data kelompok calon penerima bantuan sarana dan prasaran</w:t>
            </w:r>
            <w:r>
              <w:rPr>
                <w:rStyle w:val="16"/>
                <w:rFonts w:ascii="Arial" w:hAnsi="Arial" w:cs="Arial"/>
                <w:i/>
                <w:iCs/>
              </w:rPr>
              <w:t>a</w:t>
            </w:r>
            <w:r>
              <w:rPr>
                <w:rStyle w:val="16"/>
                <w:rFonts w:ascii="Arial" w:hAnsi="Arial" w:cs="Arial"/>
              </w:rPr>
              <w:t xml:space="preserve"> perikanan tangkap</w:t>
            </w:r>
            <w:r>
              <w:rPr>
                <w:rStyle w:val="16"/>
                <w:rFonts w:ascii="Arial" w:hAnsi="Arial" w:cs="Arial"/>
                <w:i/>
                <w:iCs/>
              </w:rPr>
              <w:t xml:space="preserve"> </w:t>
            </w:r>
          </w:p>
        </w:tc>
        <w:tc>
          <w:tcPr>
            <w:tcW w:w="425" w:type="dxa"/>
            <w:shd w:val="clear" w:color="auto" w:fill="auto"/>
            <w:noWrap w:val="0"/>
            <w:vAlign w:val="top"/>
          </w:tcPr>
          <w:p w14:paraId="2DC60606">
            <w:pPr>
              <w:widowControl w:val="0"/>
              <w:ind w:right="426"/>
              <w:jc w:val="center"/>
              <w:rPr>
                <w:rFonts w:ascii="Arial" w:hAnsi="Arial" w:cs="Arial"/>
                <w:b/>
                <w:bCs/>
              </w:rPr>
            </w:pPr>
            <w:r>
              <w:rPr>
                <w:rFonts w:ascii="Arial" w:hAnsi="Arial" w:cs="Arial"/>
                <w:b/>
                <w:bCs/>
              </w:rPr>
              <w:t>5</w:t>
            </w:r>
          </w:p>
        </w:tc>
        <w:tc>
          <w:tcPr>
            <w:tcW w:w="425" w:type="dxa"/>
            <w:shd w:val="clear" w:color="auto" w:fill="auto"/>
            <w:noWrap w:val="0"/>
            <w:vAlign w:val="top"/>
          </w:tcPr>
          <w:p w14:paraId="52C5F80F">
            <w:pPr>
              <w:widowControl w:val="0"/>
              <w:ind w:right="426"/>
              <w:jc w:val="center"/>
              <w:rPr>
                <w:rFonts w:ascii="Arial" w:hAnsi="Arial" w:cs="Arial"/>
                <w:b/>
                <w:bCs/>
              </w:rPr>
            </w:pPr>
            <w:r>
              <w:rPr>
                <w:rFonts w:ascii="Arial" w:hAnsi="Arial" w:cs="Arial"/>
                <w:b/>
                <w:bCs/>
              </w:rPr>
              <w:t>5</w:t>
            </w:r>
          </w:p>
        </w:tc>
        <w:tc>
          <w:tcPr>
            <w:tcW w:w="425" w:type="dxa"/>
            <w:gridSpan w:val="2"/>
            <w:shd w:val="clear" w:color="auto" w:fill="auto"/>
            <w:noWrap w:val="0"/>
            <w:vAlign w:val="top"/>
          </w:tcPr>
          <w:p w14:paraId="5B549DA3">
            <w:pPr>
              <w:widowControl w:val="0"/>
              <w:ind w:right="426"/>
              <w:jc w:val="center"/>
              <w:rPr>
                <w:rFonts w:ascii="Arial" w:hAnsi="Arial" w:cs="Arial"/>
                <w:b/>
                <w:bCs/>
              </w:rPr>
            </w:pPr>
            <w:r>
              <w:rPr>
                <w:rFonts w:ascii="Arial" w:hAnsi="Arial" w:cs="Arial"/>
                <w:b/>
                <w:bCs/>
              </w:rPr>
              <w:t>4</w:t>
            </w:r>
          </w:p>
        </w:tc>
        <w:tc>
          <w:tcPr>
            <w:tcW w:w="852" w:type="dxa"/>
            <w:gridSpan w:val="3"/>
            <w:shd w:val="clear" w:color="auto" w:fill="auto"/>
            <w:noWrap w:val="0"/>
            <w:vAlign w:val="top"/>
          </w:tcPr>
          <w:p w14:paraId="208A5679">
            <w:pPr>
              <w:widowControl w:val="0"/>
              <w:jc w:val="center"/>
              <w:rPr>
                <w:rFonts w:ascii="Arial" w:hAnsi="Arial" w:cs="Arial"/>
                <w:b/>
                <w:bCs/>
              </w:rPr>
            </w:pPr>
            <w:r>
              <w:rPr>
                <w:rFonts w:ascii="Arial" w:hAnsi="Arial" w:cs="Arial"/>
                <w:b/>
                <w:bCs/>
              </w:rPr>
              <w:t>14</w:t>
            </w:r>
          </w:p>
        </w:tc>
        <w:tc>
          <w:tcPr>
            <w:tcW w:w="1417" w:type="dxa"/>
            <w:shd w:val="clear" w:color="auto" w:fill="auto"/>
            <w:noWrap w:val="0"/>
            <w:vAlign w:val="top"/>
          </w:tcPr>
          <w:p w14:paraId="209C2E1D">
            <w:pPr>
              <w:widowControl w:val="0"/>
              <w:ind w:right="426"/>
              <w:jc w:val="center"/>
              <w:rPr>
                <w:rFonts w:ascii="Arial" w:hAnsi="Arial" w:cs="Arial"/>
                <w:b/>
                <w:bCs/>
              </w:rPr>
            </w:pPr>
            <w:r>
              <w:rPr>
                <w:rFonts w:ascii="Arial" w:hAnsi="Arial" w:cs="Arial"/>
                <w:b/>
                <w:bCs/>
              </w:rPr>
              <w:t>I</w:t>
            </w:r>
          </w:p>
        </w:tc>
      </w:tr>
      <w:tr w14:paraId="577FDB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508" w:type="dxa"/>
          <w:trHeight w:val="421" w:hRule="atLeast"/>
        </w:trPr>
        <w:tc>
          <w:tcPr>
            <w:tcW w:w="567" w:type="dxa"/>
            <w:shd w:val="clear" w:color="auto" w:fill="auto"/>
            <w:noWrap w:val="0"/>
            <w:vAlign w:val="top"/>
          </w:tcPr>
          <w:p w14:paraId="5E185A92">
            <w:pPr>
              <w:widowControl w:val="0"/>
              <w:ind w:right="426"/>
              <w:jc w:val="center"/>
              <w:rPr>
                <w:rFonts w:ascii="Arial" w:hAnsi="Arial" w:cs="Arial"/>
              </w:rPr>
            </w:pPr>
            <w:r>
              <w:rPr>
                <w:rFonts w:ascii="Arial" w:hAnsi="Arial" w:cs="Arial"/>
              </w:rPr>
              <w:t>2</w:t>
            </w:r>
          </w:p>
        </w:tc>
        <w:tc>
          <w:tcPr>
            <w:tcW w:w="3969" w:type="dxa"/>
            <w:gridSpan w:val="4"/>
            <w:shd w:val="clear" w:color="auto" w:fill="auto"/>
            <w:noWrap w:val="0"/>
            <w:vAlign w:val="top"/>
          </w:tcPr>
          <w:p w14:paraId="1F50405F">
            <w:pPr>
              <w:tabs>
                <w:tab w:val="left" w:pos="425"/>
                <w:tab w:val="left" w:pos="960"/>
              </w:tabs>
              <w:ind w:right="426"/>
              <w:rPr>
                <w:rFonts w:ascii="Arial" w:hAnsi="Arial" w:eastAsia="Calibri" w:cs="Arial"/>
              </w:rPr>
            </w:pPr>
            <w:r>
              <w:rPr>
                <w:rFonts w:ascii="Arial" w:hAnsi="Arial" w:eastAsia="Calibri" w:cs="Arial"/>
              </w:rPr>
              <w:t>Belum optimalnya koordinasi antar pihak terkait pengumpulan data kelompok calon penerima bantuan sarana dan prasraana perikanan tangkap</w:t>
            </w:r>
          </w:p>
        </w:tc>
        <w:tc>
          <w:tcPr>
            <w:tcW w:w="425" w:type="dxa"/>
            <w:shd w:val="clear" w:color="auto" w:fill="auto"/>
            <w:noWrap w:val="0"/>
            <w:vAlign w:val="top"/>
          </w:tcPr>
          <w:p w14:paraId="50CA05D3">
            <w:pPr>
              <w:widowControl w:val="0"/>
              <w:ind w:right="426"/>
              <w:jc w:val="center"/>
              <w:rPr>
                <w:rFonts w:ascii="Arial" w:hAnsi="Arial" w:cs="Arial"/>
              </w:rPr>
            </w:pPr>
            <w:r>
              <w:rPr>
                <w:rFonts w:ascii="Arial" w:hAnsi="Arial" w:cs="Arial"/>
              </w:rPr>
              <w:t>5</w:t>
            </w:r>
          </w:p>
        </w:tc>
        <w:tc>
          <w:tcPr>
            <w:tcW w:w="425" w:type="dxa"/>
            <w:shd w:val="clear" w:color="auto" w:fill="auto"/>
            <w:noWrap w:val="0"/>
            <w:vAlign w:val="top"/>
          </w:tcPr>
          <w:p w14:paraId="3BBEB8FE">
            <w:pPr>
              <w:widowControl w:val="0"/>
              <w:ind w:right="426"/>
              <w:jc w:val="center"/>
              <w:rPr>
                <w:rFonts w:ascii="Arial" w:hAnsi="Arial" w:cs="Arial"/>
              </w:rPr>
            </w:pPr>
            <w:r>
              <w:rPr>
                <w:rFonts w:ascii="Arial" w:hAnsi="Arial" w:cs="Arial"/>
              </w:rPr>
              <w:t>4</w:t>
            </w:r>
          </w:p>
        </w:tc>
        <w:tc>
          <w:tcPr>
            <w:tcW w:w="425" w:type="dxa"/>
            <w:gridSpan w:val="2"/>
            <w:shd w:val="clear" w:color="auto" w:fill="auto"/>
            <w:noWrap w:val="0"/>
            <w:vAlign w:val="top"/>
          </w:tcPr>
          <w:p w14:paraId="3AAFED80">
            <w:pPr>
              <w:widowControl w:val="0"/>
              <w:ind w:right="426"/>
              <w:jc w:val="center"/>
              <w:rPr>
                <w:rFonts w:ascii="Arial" w:hAnsi="Arial" w:cs="Arial"/>
              </w:rPr>
            </w:pPr>
            <w:r>
              <w:rPr>
                <w:rFonts w:ascii="Arial" w:hAnsi="Arial" w:cs="Arial"/>
              </w:rPr>
              <w:t>3</w:t>
            </w:r>
          </w:p>
        </w:tc>
        <w:tc>
          <w:tcPr>
            <w:tcW w:w="852" w:type="dxa"/>
            <w:gridSpan w:val="3"/>
            <w:shd w:val="clear" w:color="auto" w:fill="auto"/>
            <w:noWrap w:val="0"/>
            <w:vAlign w:val="top"/>
          </w:tcPr>
          <w:p w14:paraId="6694E234">
            <w:pPr>
              <w:widowControl w:val="0"/>
              <w:jc w:val="center"/>
              <w:rPr>
                <w:rFonts w:ascii="Arial" w:hAnsi="Arial" w:cs="Arial"/>
              </w:rPr>
            </w:pPr>
            <w:r>
              <w:rPr>
                <w:rFonts w:ascii="Arial" w:hAnsi="Arial" w:cs="Arial"/>
              </w:rPr>
              <w:t>12</w:t>
            </w:r>
          </w:p>
        </w:tc>
        <w:tc>
          <w:tcPr>
            <w:tcW w:w="1417" w:type="dxa"/>
            <w:shd w:val="clear" w:color="auto" w:fill="auto"/>
            <w:noWrap w:val="0"/>
            <w:vAlign w:val="top"/>
          </w:tcPr>
          <w:p w14:paraId="2AF0FB58">
            <w:pPr>
              <w:widowControl w:val="0"/>
              <w:ind w:right="426"/>
              <w:jc w:val="center"/>
              <w:rPr>
                <w:rFonts w:ascii="Arial" w:hAnsi="Arial" w:cs="Arial"/>
              </w:rPr>
            </w:pPr>
            <w:r>
              <w:rPr>
                <w:rFonts w:ascii="Arial" w:hAnsi="Arial" w:cs="Arial"/>
              </w:rPr>
              <w:t>III</w:t>
            </w:r>
          </w:p>
        </w:tc>
      </w:tr>
      <w:tr w14:paraId="41F1CC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508" w:type="dxa"/>
        </w:trPr>
        <w:tc>
          <w:tcPr>
            <w:tcW w:w="567" w:type="dxa"/>
            <w:shd w:val="clear" w:color="auto" w:fill="auto"/>
            <w:noWrap w:val="0"/>
            <w:vAlign w:val="top"/>
          </w:tcPr>
          <w:p w14:paraId="46BCF8FD">
            <w:pPr>
              <w:widowControl w:val="0"/>
              <w:ind w:right="426"/>
              <w:jc w:val="center"/>
              <w:rPr>
                <w:rFonts w:ascii="Arial" w:hAnsi="Arial" w:cs="Arial"/>
              </w:rPr>
            </w:pPr>
            <w:r>
              <w:rPr>
                <w:rFonts w:ascii="Arial" w:hAnsi="Arial" w:cs="Arial"/>
              </w:rPr>
              <w:t>3</w:t>
            </w:r>
          </w:p>
        </w:tc>
        <w:tc>
          <w:tcPr>
            <w:tcW w:w="3969" w:type="dxa"/>
            <w:gridSpan w:val="4"/>
            <w:shd w:val="clear" w:color="auto" w:fill="auto"/>
            <w:noWrap w:val="0"/>
            <w:vAlign w:val="top"/>
          </w:tcPr>
          <w:p w14:paraId="6AFEFD44">
            <w:pPr>
              <w:ind w:right="426"/>
              <w:rPr>
                <w:rFonts w:ascii="Arial" w:hAnsi="Arial" w:cs="Arial"/>
                <w:b/>
                <w:bCs/>
                <w:color w:val="000000"/>
                <w:lang w:eastAsia="zh-CN" w:bidi="ar"/>
              </w:rPr>
            </w:pPr>
            <w:r>
              <w:rPr>
                <w:rStyle w:val="16"/>
                <w:rFonts w:ascii="Arial" w:hAnsi="Arial" w:cs="Arial"/>
                <w:b w:val="0"/>
                <w:bCs w:val="0"/>
              </w:rPr>
              <w:t>Belum Optimalnya kompetensi dan Kapasitas Petugas /SDM dalam pengumpulan data dan kelompok calon penerima bantuan sarana dan prasaran</w:t>
            </w:r>
            <w:r>
              <w:rPr>
                <w:rStyle w:val="16"/>
                <w:rFonts w:ascii="Arial" w:hAnsi="Arial" w:cs="Arial"/>
                <w:b w:val="0"/>
                <w:bCs w:val="0"/>
                <w:i/>
                <w:iCs/>
              </w:rPr>
              <w:t>a</w:t>
            </w:r>
            <w:r>
              <w:rPr>
                <w:rStyle w:val="16"/>
                <w:rFonts w:ascii="Arial" w:hAnsi="Arial" w:cs="Arial"/>
                <w:b w:val="0"/>
                <w:bCs w:val="0"/>
              </w:rPr>
              <w:t xml:space="preserve"> perikanan tangkap</w:t>
            </w:r>
            <w:r>
              <w:rPr>
                <w:rFonts w:ascii="Arial" w:hAnsi="Arial" w:cs="Arial"/>
                <w:b/>
                <w:bCs/>
                <w:color w:val="000000"/>
                <w:lang w:eastAsia="zh-CN" w:bidi="ar"/>
              </w:rPr>
              <w:t xml:space="preserve"> </w:t>
            </w:r>
          </w:p>
        </w:tc>
        <w:tc>
          <w:tcPr>
            <w:tcW w:w="425" w:type="dxa"/>
            <w:shd w:val="clear" w:color="auto" w:fill="auto"/>
            <w:noWrap w:val="0"/>
            <w:vAlign w:val="top"/>
          </w:tcPr>
          <w:p w14:paraId="74C56DE8">
            <w:pPr>
              <w:widowControl w:val="0"/>
              <w:ind w:right="426"/>
              <w:jc w:val="center"/>
              <w:rPr>
                <w:rFonts w:ascii="Arial" w:hAnsi="Arial" w:cs="Arial"/>
              </w:rPr>
            </w:pPr>
            <w:r>
              <w:rPr>
                <w:rFonts w:ascii="Arial" w:hAnsi="Arial" w:cs="Arial"/>
              </w:rPr>
              <w:t>5</w:t>
            </w:r>
          </w:p>
        </w:tc>
        <w:tc>
          <w:tcPr>
            <w:tcW w:w="425" w:type="dxa"/>
            <w:shd w:val="clear" w:color="auto" w:fill="auto"/>
            <w:noWrap w:val="0"/>
            <w:vAlign w:val="top"/>
          </w:tcPr>
          <w:p w14:paraId="1923A30E">
            <w:pPr>
              <w:widowControl w:val="0"/>
              <w:ind w:right="426"/>
              <w:jc w:val="center"/>
              <w:rPr>
                <w:rFonts w:ascii="Arial" w:hAnsi="Arial" w:cs="Arial"/>
              </w:rPr>
            </w:pPr>
            <w:r>
              <w:rPr>
                <w:rFonts w:ascii="Arial" w:hAnsi="Arial" w:cs="Arial"/>
              </w:rPr>
              <w:t>4</w:t>
            </w:r>
          </w:p>
        </w:tc>
        <w:tc>
          <w:tcPr>
            <w:tcW w:w="425" w:type="dxa"/>
            <w:gridSpan w:val="2"/>
            <w:shd w:val="clear" w:color="auto" w:fill="auto"/>
            <w:noWrap w:val="0"/>
            <w:vAlign w:val="top"/>
          </w:tcPr>
          <w:p w14:paraId="397E4F84">
            <w:pPr>
              <w:widowControl w:val="0"/>
              <w:ind w:right="426"/>
              <w:jc w:val="center"/>
              <w:rPr>
                <w:rFonts w:ascii="Arial" w:hAnsi="Arial" w:cs="Arial"/>
              </w:rPr>
            </w:pPr>
            <w:r>
              <w:rPr>
                <w:rFonts w:ascii="Arial" w:hAnsi="Arial" w:cs="Arial"/>
              </w:rPr>
              <w:t>4</w:t>
            </w:r>
          </w:p>
        </w:tc>
        <w:tc>
          <w:tcPr>
            <w:tcW w:w="852" w:type="dxa"/>
            <w:gridSpan w:val="3"/>
            <w:shd w:val="clear" w:color="auto" w:fill="auto"/>
            <w:noWrap w:val="0"/>
            <w:vAlign w:val="top"/>
          </w:tcPr>
          <w:p w14:paraId="26B743D5">
            <w:pPr>
              <w:widowControl w:val="0"/>
              <w:jc w:val="center"/>
              <w:rPr>
                <w:rFonts w:ascii="Arial" w:hAnsi="Arial" w:cs="Arial"/>
              </w:rPr>
            </w:pPr>
            <w:r>
              <w:rPr>
                <w:rFonts w:ascii="Arial" w:hAnsi="Arial" w:cs="Arial"/>
              </w:rPr>
              <w:t>13</w:t>
            </w:r>
          </w:p>
        </w:tc>
        <w:tc>
          <w:tcPr>
            <w:tcW w:w="1417" w:type="dxa"/>
            <w:shd w:val="clear" w:color="auto" w:fill="auto"/>
            <w:noWrap w:val="0"/>
            <w:vAlign w:val="top"/>
          </w:tcPr>
          <w:p w14:paraId="663FDDE0">
            <w:pPr>
              <w:widowControl w:val="0"/>
              <w:ind w:right="426"/>
              <w:jc w:val="center"/>
              <w:rPr>
                <w:rFonts w:ascii="Arial" w:hAnsi="Arial" w:cs="Arial"/>
              </w:rPr>
            </w:pPr>
            <w:r>
              <w:rPr>
                <w:rFonts w:ascii="Arial" w:hAnsi="Arial" w:cs="Arial"/>
              </w:rPr>
              <w:t>II</w:t>
            </w:r>
          </w:p>
        </w:tc>
      </w:tr>
      <w:tr w14:paraId="66C1CCEC">
        <w:tblPrEx>
          <w:tblBorders>
            <w:top w:val="single" w:sz="40" w:space="0"/>
            <w:left w:val="single" w:sz="40" w:space="0"/>
            <w:bottom w:val="single" w:sz="40" w:space="0"/>
            <w:right w:val="single" w:sz="40" w:space="0"/>
            <w:insideH w:val="single" w:sz="40" w:space="0"/>
            <w:insideV w:val="single" w:sz="40" w:space="0"/>
          </w:tblBorders>
          <w:tblCellMar>
            <w:top w:w="0" w:type="dxa"/>
            <w:left w:w="108" w:type="dxa"/>
            <w:bottom w:w="0" w:type="dxa"/>
            <w:right w:w="108" w:type="dxa"/>
          </w:tblCellMar>
        </w:tblPrEx>
        <w:trPr>
          <w:gridBefore w:val="2"/>
          <w:wBefore w:w="892" w:type="dxa"/>
          <w:wAfter w:w="0" w:type="dxa"/>
        </w:trPr>
        <w:tc>
          <w:tcPr>
            <w:tcW w:w="7696" w:type="dxa"/>
            <w:gridSpan w:val="12"/>
            <w:shd w:val="clear" w:color="auto" w:fill="auto"/>
            <w:noWrap w:val="0"/>
            <w:vAlign w:val="top"/>
          </w:tcPr>
          <w:p w14:paraId="6A97D18A">
            <w:pPr>
              <w:widowControl w:val="0"/>
              <w:ind w:right="426"/>
              <w:rPr>
                <w:rFonts w:ascii="Arial" w:hAnsi="Arial" w:cs="Arial"/>
              </w:rPr>
            </w:pPr>
          </w:p>
          <w:p w14:paraId="17B063C6">
            <w:pPr>
              <w:widowControl w:val="0"/>
              <w:ind w:right="426"/>
              <w:rPr>
                <w:rFonts w:ascii="Arial" w:hAnsi="Arial" w:cs="Arial"/>
              </w:rPr>
            </w:pPr>
            <w:r>
              <w:rPr>
                <w:rFonts w:ascii="Arial" w:hAnsi="Arial" w:cs="Arial"/>
              </w:rPr>
              <w:t>Keterangan :</w:t>
            </w:r>
          </w:p>
        </w:tc>
      </w:tr>
      <w:tr w14:paraId="1E1904E4">
        <w:tblPrEx>
          <w:tblBorders>
            <w:top w:val="single" w:sz="40" w:space="0"/>
            <w:left w:val="single" w:sz="40" w:space="0"/>
            <w:bottom w:val="single" w:sz="40" w:space="0"/>
            <w:right w:val="single" w:sz="40" w:space="0"/>
            <w:insideH w:val="single" w:sz="40" w:space="0"/>
            <w:insideV w:val="single" w:sz="40" w:space="0"/>
          </w:tblBorders>
          <w:tblCellMar>
            <w:top w:w="0" w:type="dxa"/>
            <w:left w:w="108" w:type="dxa"/>
            <w:bottom w:w="0" w:type="dxa"/>
            <w:right w:w="108" w:type="dxa"/>
          </w:tblCellMar>
        </w:tblPrEx>
        <w:trPr>
          <w:gridBefore w:val="2"/>
          <w:wBefore w:w="892" w:type="dxa"/>
          <w:wAfter w:w="0" w:type="dxa"/>
        </w:trPr>
        <w:tc>
          <w:tcPr>
            <w:tcW w:w="468" w:type="dxa"/>
            <w:shd w:val="clear" w:color="auto" w:fill="auto"/>
            <w:noWrap w:val="0"/>
            <w:vAlign w:val="top"/>
          </w:tcPr>
          <w:p w14:paraId="57B06E3F">
            <w:pPr>
              <w:widowControl w:val="0"/>
              <w:ind w:right="426"/>
              <w:rPr>
                <w:rFonts w:ascii="Arial" w:hAnsi="Arial" w:cs="Arial"/>
              </w:rPr>
            </w:pPr>
            <w:r>
              <w:rPr>
                <w:rFonts w:ascii="Arial" w:hAnsi="Arial" w:cs="Arial"/>
              </w:rPr>
              <w:t>5</w:t>
            </w:r>
          </w:p>
        </w:tc>
        <w:tc>
          <w:tcPr>
            <w:tcW w:w="375" w:type="dxa"/>
            <w:shd w:val="clear" w:color="auto" w:fill="auto"/>
            <w:noWrap w:val="0"/>
            <w:vAlign w:val="top"/>
          </w:tcPr>
          <w:p w14:paraId="27EC2CC1">
            <w:pPr>
              <w:widowControl w:val="0"/>
              <w:ind w:right="426"/>
              <w:rPr>
                <w:rFonts w:ascii="Arial" w:hAnsi="Arial" w:cs="Arial"/>
              </w:rPr>
            </w:pPr>
            <w:r>
              <w:rPr>
                <w:rFonts w:ascii="Arial" w:hAnsi="Arial" w:cs="Arial"/>
              </w:rPr>
              <w:t>:</w:t>
            </w:r>
          </w:p>
        </w:tc>
        <w:tc>
          <w:tcPr>
            <w:tcW w:w="3732" w:type="dxa"/>
            <w:gridSpan w:val="4"/>
            <w:shd w:val="clear" w:color="auto" w:fill="auto"/>
            <w:noWrap w:val="0"/>
            <w:vAlign w:val="top"/>
          </w:tcPr>
          <w:p w14:paraId="383787A9">
            <w:pPr>
              <w:widowControl w:val="0"/>
              <w:ind w:right="426"/>
              <w:rPr>
                <w:rFonts w:ascii="Arial" w:hAnsi="Arial" w:cs="Arial"/>
              </w:rPr>
            </w:pPr>
            <w:r>
              <w:rPr>
                <w:rFonts w:ascii="Arial" w:hAnsi="Arial" w:cs="Arial"/>
              </w:rPr>
              <w:t>Sangat besar pengaruhnya</w:t>
            </w:r>
          </w:p>
        </w:tc>
        <w:tc>
          <w:tcPr>
            <w:tcW w:w="450" w:type="dxa"/>
            <w:gridSpan w:val="2"/>
            <w:shd w:val="clear" w:color="auto" w:fill="auto"/>
            <w:noWrap w:val="0"/>
            <w:vAlign w:val="top"/>
          </w:tcPr>
          <w:p w14:paraId="0BE78EF4">
            <w:pPr>
              <w:widowControl w:val="0"/>
              <w:ind w:right="426"/>
              <w:rPr>
                <w:rFonts w:ascii="Arial" w:hAnsi="Arial" w:cs="Arial"/>
              </w:rPr>
            </w:pPr>
            <w:r>
              <w:rPr>
                <w:rFonts w:ascii="Arial" w:hAnsi="Arial" w:cs="Arial"/>
              </w:rPr>
              <w:t>U</w:t>
            </w:r>
          </w:p>
        </w:tc>
        <w:tc>
          <w:tcPr>
            <w:tcW w:w="356" w:type="dxa"/>
            <w:shd w:val="clear" w:color="auto" w:fill="auto"/>
            <w:noWrap w:val="0"/>
            <w:vAlign w:val="top"/>
          </w:tcPr>
          <w:p w14:paraId="3B5C9692">
            <w:pPr>
              <w:widowControl w:val="0"/>
              <w:ind w:right="426"/>
              <w:rPr>
                <w:rFonts w:ascii="Arial" w:hAnsi="Arial" w:cs="Arial"/>
              </w:rPr>
            </w:pPr>
            <w:r>
              <w:rPr>
                <w:rFonts w:ascii="Arial" w:hAnsi="Arial" w:cs="Arial"/>
              </w:rPr>
              <w:t>:</w:t>
            </w:r>
          </w:p>
        </w:tc>
        <w:tc>
          <w:tcPr>
            <w:tcW w:w="2315" w:type="dxa"/>
            <w:gridSpan w:val="3"/>
            <w:shd w:val="clear" w:color="auto" w:fill="auto"/>
            <w:noWrap w:val="0"/>
            <w:vAlign w:val="top"/>
          </w:tcPr>
          <w:p w14:paraId="1DCCDE02">
            <w:pPr>
              <w:widowControl w:val="0"/>
              <w:ind w:right="426"/>
              <w:rPr>
                <w:rFonts w:ascii="Arial" w:hAnsi="Arial" w:cs="Arial"/>
              </w:rPr>
            </w:pPr>
            <w:r>
              <w:rPr>
                <w:rFonts w:ascii="Arial" w:hAnsi="Arial" w:cs="Arial"/>
              </w:rPr>
              <w:t>Urgency</w:t>
            </w:r>
          </w:p>
        </w:tc>
      </w:tr>
      <w:tr w14:paraId="0D94C32C">
        <w:tblPrEx>
          <w:tblBorders>
            <w:top w:val="single" w:sz="40" w:space="0"/>
            <w:left w:val="single" w:sz="40" w:space="0"/>
            <w:bottom w:val="single" w:sz="40" w:space="0"/>
            <w:right w:val="single" w:sz="40" w:space="0"/>
            <w:insideH w:val="single" w:sz="40" w:space="0"/>
            <w:insideV w:val="single" w:sz="40" w:space="0"/>
          </w:tblBorders>
          <w:tblCellMar>
            <w:top w:w="0" w:type="dxa"/>
            <w:left w:w="108" w:type="dxa"/>
            <w:bottom w:w="0" w:type="dxa"/>
            <w:right w:w="108" w:type="dxa"/>
          </w:tblCellMar>
        </w:tblPrEx>
        <w:trPr>
          <w:gridBefore w:val="2"/>
          <w:wBefore w:w="892" w:type="dxa"/>
          <w:wAfter w:w="0" w:type="dxa"/>
        </w:trPr>
        <w:tc>
          <w:tcPr>
            <w:tcW w:w="468" w:type="dxa"/>
            <w:shd w:val="clear" w:color="auto" w:fill="auto"/>
            <w:noWrap w:val="0"/>
            <w:vAlign w:val="top"/>
          </w:tcPr>
          <w:p w14:paraId="1F601A2C">
            <w:pPr>
              <w:widowControl w:val="0"/>
              <w:ind w:right="426"/>
              <w:rPr>
                <w:rFonts w:ascii="Arial" w:hAnsi="Arial" w:cs="Arial"/>
              </w:rPr>
            </w:pPr>
            <w:r>
              <w:rPr>
                <w:rFonts w:ascii="Arial" w:hAnsi="Arial" w:cs="Arial"/>
              </w:rPr>
              <w:t>4</w:t>
            </w:r>
          </w:p>
        </w:tc>
        <w:tc>
          <w:tcPr>
            <w:tcW w:w="375" w:type="dxa"/>
            <w:shd w:val="clear" w:color="auto" w:fill="auto"/>
            <w:noWrap w:val="0"/>
            <w:vAlign w:val="top"/>
          </w:tcPr>
          <w:p w14:paraId="26065B93">
            <w:pPr>
              <w:widowControl w:val="0"/>
              <w:ind w:right="426"/>
              <w:rPr>
                <w:rFonts w:ascii="Arial" w:hAnsi="Arial" w:cs="Arial"/>
              </w:rPr>
            </w:pPr>
            <w:r>
              <w:rPr>
                <w:rFonts w:ascii="Arial" w:hAnsi="Arial" w:cs="Arial"/>
              </w:rPr>
              <w:t>:</w:t>
            </w:r>
          </w:p>
        </w:tc>
        <w:tc>
          <w:tcPr>
            <w:tcW w:w="3732" w:type="dxa"/>
            <w:gridSpan w:val="4"/>
            <w:shd w:val="clear" w:color="auto" w:fill="auto"/>
            <w:noWrap w:val="0"/>
            <w:vAlign w:val="top"/>
          </w:tcPr>
          <w:p w14:paraId="5A9C1909">
            <w:pPr>
              <w:widowControl w:val="0"/>
              <w:ind w:right="426"/>
              <w:rPr>
                <w:rFonts w:ascii="Arial" w:hAnsi="Arial" w:cs="Arial"/>
              </w:rPr>
            </w:pPr>
            <w:r>
              <w:rPr>
                <w:rFonts w:ascii="Arial" w:hAnsi="Arial" w:cs="Arial"/>
              </w:rPr>
              <w:t>Besar pengaruhnya</w:t>
            </w:r>
          </w:p>
        </w:tc>
        <w:tc>
          <w:tcPr>
            <w:tcW w:w="450" w:type="dxa"/>
            <w:gridSpan w:val="2"/>
            <w:shd w:val="clear" w:color="auto" w:fill="auto"/>
            <w:noWrap w:val="0"/>
            <w:vAlign w:val="top"/>
          </w:tcPr>
          <w:p w14:paraId="45C54260">
            <w:pPr>
              <w:widowControl w:val="0"/>
              <w:ind w:right="426"/>
              <w:rPr>
                <w:rFonts w:ascii="Arial" w:hAnsi="Arial" w:cs="Arial"/>
              </w:rPr>
            </w:pPr>
            <w:r>
              <w:rPr>
                <w:rFonts w:ascii="Arial" w:hAnsi="Arial" w:cs="Arial"/>
              </w:rPr>
              <w:t>S</w:t>
            </w:r>
          </w:p>
        </w:tc>
        <w:tc>
          <w:tcPr>
            <w:tcW w:w="356" w:type="dxa"/>
            <w:shd w:val="clear" w:color="auto" w:fill="auto"/>
            <w:noWrap w:val="0"/>
            <w:vAlign w:val="top"/>
          </w:tcPr>
          <w:p w14:paraId="745C8118">
            <w:pPr>
              <w:widowControl w:val="0"/>
              <w:ind w:right="426"/>
              <w:rPr>
                <w:rFonts w:ascii="Arial" w:hAnsi="Arial" w:cs="Arial"/>
              </w:rPr>
            </w:pPr>
            <w:r>
              <w:rPr>
                <w:rFonts w:ascii="Arial" w:hAnsi="Arial" w:cs="Arial"/>
              </w:rPr>
              <w:t>:</w:t>
            </w:r>
          </w:p>
        </w:tc>
        <w:tc>
          <w:tcPr>
            <w:tcW w:w="2315" w:type="dxa"/>
            <w:gridSpan w:val="3"/>
            <w:shd w:val="clear" w:color="auto" w:fill="auto"/>
            <w:noWrap w:val="0"/>
            <w:vAlign w:val="top"/>
          </w:tcPr>
          <w:p w14:paraId="799E7C42">
            <w:pPr>
              <w:widowControl w:val="0"/>
              <w:ind w:right="426"/>
              <w:rPr>
                <w:rFonts w:ascii="Arial" w:hAnsi="Arial" w:cs="Arial"/>
              </w:rPr>
            </w:pPr>
            <w:r>
              <w:rPr>
                <w:rFonts w:ascii="Arial" w:hAnsi="Arial" w:cs="Arial"/>
              </w:rPr>
              <w:t xml:space="preserve">Seriunes </w:t>
            </w:r>
          </w:p>
        </w:tc>
      </w:tr>
      <w:tr w14:paraId="0D4859AC">
        <w:tblPrEx>
          <w:tblBorders>
            <w:top w:val="single" w:sz="40" w:space="0"/>
            <w:left w:val="single" w:sz="40" w:space="0"/>
            <w:bottom w:val="single" w:sz="40" w:space="0"/>
            <w:right w:val="single" w:sz="40" w:space="0"/>
            <w:insideH w:val="single" w:sz="40" w:space="0"/>
            <w:insideV w:val="single" w:sz="40" w:space="0"/>
          </w:tblBorders>
          <w:tblCellMar>
            <w:top w:w="0" w:type="dxa"/>
            <w:left w:w="108" w:type="dxa"/>
            <w:bottom w:w="0" w:type="dxa"/>
            <w:right w:w="108" w:type="dxa"/>
          </w:tblCellMar>
        </w:tblPrEx>
        <w:trPr>
          <w:gridBefore w:val="2"/>
          <w:wBefore w:w="892" w:type="dxa"/>
          <w:wAfter w:w="0" w:type="dxa"/>
        </w:trPr>
        <w:tc>
          <w:tcPr>
            <w:tcW w:w="468" w:type="dxa"/>
            <w:shd w:val="clear" w:color="auto" w:fill="auto"/>
            <w:noWrap w:val="0"/>
            <w:vAlign w:val="top"/>
          </w:tcPr>
          <w:p w14:paraId="2D9FB687">
            <w:pPr>
              <w:widowControl w:val="0"/>
              <w:ind w:right="426"/>
              <w:rPr>
                <w:rFonts w:ascii="Arial" w:hAnsi="Arial" w:cs="Arial"/>
              </w:rPr>
            </w:pPr>
            <w:r>
              <w:rPr>
                <w:rFonts w:ascii="Arial" w:hAnsi="Arial" w:cs="Arial"/>
              </w:rPr>
              <w:t>3</w:t>
            </w:r>
          </w:p>
        </w:tc>
        <w:tc>
          <w:tcPr>
            <w:tcW w:w="375" w:type="dxa"/>
            <w:shd w:val="clear" w:color="auto" w:fill="auto"/>
            <w:noWrap w:val="0"/>
            <w:vAlign w:val="top"/>
          </w:tcPr>
          <w:p w14:paraId="7A0C73DF">
            <w:pPr>
              <w:widowControl w:val="0"/>
              <w:ind w:right="426"/>
              <w:rPr>
                <w:rFonts w:ascii="Arial" w:hAnsi="Arial" w:cs="Arial"/>
              </w:rPr>
            </w:pPr>
            <w:r>
              <w:rPr>
                <w:rFonts w:ascii="Arial" w:hAnsi="Arial" w:cs="Arial"/>
              </w:rPr>
              <w:t>:</w:t>
            </w:r>
          </w:p>
        </w:tc>
        <w:tc>
          <w:tcPr>
            <w:tcW w:w="3732" w:type="dxa"/>
            <w:gridSpan w:val="4"/>
            <w:shd w:val="clear" w:color="auto" w:fill="auto"/>
            <w:noWrap w:val="0"/>
            <w:vAlign w:val="top"/>
          </w:tcPr>
          <w:p w14:paraId="50DB75AA">
            <w:pPr>
              <w:widowControl w:val="0"/>
              <w:ind w:right="426"/>
              <w:rPr>
                <w:rFonts w:ascii="Arial" w:hAnsi="Arial" w:cs="Arial"/>
              </w:rPr>
            </w:pPr>
            <w:r>
              <w:rPr>
                <w:rFonts w:ascii="Arial" w:hAnsi="Arial" w:cs="Arial"/>
              </w:rPr>
              <w:t>Cukup/sedang pengaruhnya</w:t>
            </w:r>
          </w:p>
        </w:tc>
        <w:tc>
          <w:tcPr>
            <w:tcW w:w="450" w:type="dxa"/>
            <w:gridSpan w:val="2"/>
            <w:shd w:val="clear" w:color="auto" w:fill="auto"/>
            <w:noWrap w:val="0"/>
            <w:vAlign w:val="top"/>
          </w:tcPr>
          <w:p w14:paraId="150893CB">
            <w:pPr>
              <w:widowControl w:val="0"/>
              <w:ind w:right="426"/>
              <w:rPr>
                <w:rFonts w:ascii="Arial" w:hAnsi="Arial" w:cs="Arial"/>
              </w:rPr>
            </w:pPr>
            <w:r>
              <w:rPr>
                <w:rFonts w:ascii="Arial" w:hAnsi="Arial" w:cs="Arial"/>
              </w:rPr>
              <w:t>G</w:t>
            </w:r>
          </w:p>
        </w:tc>
        <w:tc>
          <w:tcPr>
            <w:tcW w:w="356" w:type="dxa"/>
            <w:shd w:val="clear" w:color="auto" w:fill="auto"/>
            <w:noWrap w:val="0"/>
            <w:vAlign w:val="top"/>
          </w:tcPr>
          <w:p w14:paraId="342FDFC8">
            <w:pPr>
              <w:widowControl w:val="0"/>
              <w:ind w:right="426"/>
              <w:rPr>
                <w:rFonts w:ascii="Arial" w:hAnsi="Arial" w:cs="Arial"/>
              </w:rPr>
            </w:pPr>
            <w:r>
              <w:rPr>
                <w:rFonts w:ascii="Arial" w:hAnsi="Arial" w:cs="Arial"/>
              </w:rPr>
              <w:t>:</w:t>
            </w:r>
          </w:p>
        </w:tc>
        <w:tc>
          <w:tcPr>
            <w:tcW w:w="2315" w:type="dxa"/>
            <w:gridSpan w:val="3"/>
            <w:shd w:val="clear" w:color="auto" w:fill="auto"/>
            <w:noWrap w:val="0"/>
            <w:vAlign w:val="top"/>
          </w:tcPr>
          <w:p w14:paraId="7C3ED4D5">
            <w:pPr>
              <w:widowControl w:val="0"/>
              <w:ind w:right="426"/>
              <w:rPr>
                <w:rFonts w:ascii="Arial" w:hAnsi="Arial" w:cs="Arial"/>
              </w:rPr>
            </w:pPr>
            <w:r>
              <w:rPr>
                <w:rFonts w:ascii="Arial" w:hAnsi="Arial" w:cs="Arial"/>
              </w:rPr>
              <w:t>Growth</w:t>
            </w:r>
          </w:p>
        </w:tc>
      </w:tr>
      <w:tr w14:paraId="39B89373">
        <w:tblPrEx>
          <w:tblBorders>
            <w:top w:val="single" w:sz="40" w:space="0"/>
            <w:left w:val="single" w:sz="40" w:space="0"/>
            <w:bottom w:val="single" w:sz="40" w:space="0"/>
            <w:right w:val="single" w:sz="40" w:space="0"/>
            <w:insideH w:val="single" w:sz="40" w:space="0"/>
            <w:insideV w:val="single" w:sz="40" w:space="0"/>
          </w:tblBorders>
          <w:tblCellMar>
            <w:top w:w="0" w:type="dxa"/>
            <w:left w:w="108" w:type="dxa"/>
            <w:bottom w:w="0" w:type="dxa"/>
            <w:right w:w="108" w:type="dxa"/>
          </w:tblCellMar>
        </w:tblPrEx>
        <w:trPr>
          <w:gridBefore w:val="2"/>
          <w:wBefore w:w="892" w:type="dxa"/>
          <w:wAfter w:w="0" w:type="dxa"/>
        </w:trPr>
        <w:tc>
          <w:tcPr>
            <w:tcW w:w="468" w:type="dxa"/>
            <w:shd w:val="clear" w:color="auto" w:fill="auto"/>
            <w:noWrap w:val="0"/>
            <w:vAlign w:val="top"/>
          </w:tcPr>
          <w:p w14:paraId="3A0AFF65">
            <w:pPr>
              <w:widowControl w:val="0"/>
              <w:ind w:right="426"/>
              <w:rPr>
                <w:rFonts w:ascii="Arial" w:hAnsi="Arial" w:cs="Arial"/>
              </w:rPr>
            </w:pPr>
            <w:r>
              <w:rPr>
                <w:rFonts w:ascii="Arial" w:hAnsi="Arial" w:cs="Arial"/>
              </w:rPr>
              <w:t>2</w:t>
            </w:r>
          </w:p>
        </w:tc>
        <w:tc>
          <w:tcPr>
            <w:tcW w:w="375" w:type="dxa"/>
            <w:shd w:val="clear" w:color="auto" w:fill="auto"/>
            <w:noWrap w:val="0"/>
            <w:vAlign w:val="top"/>
          </w:tcPr>
          <w:p w14:paraId="0627F426">
            <w:pPr>
              <w:widowControl w:val="0"/>
              <w:ind w:right="426"/>
              <w:rPr>
                <w:rFonts w:ascii="Arial" w:hAnsi="Arial" w:cs="Arial"/>
              </w:rPr>
            </w:pPr>
            <w:r>
              <w:rPr>
                <w:rFonts w:ascii="Arial" w:hAnsi="Arial" w:cs="Arial"/>
              </w:rPr>
              <w:t>:</w:t>
            </w:r>
          </w:p>
        </w:tc>
        <w:tc>
          <w:tcPr>
            <w:tcW w:w="3732" w:type="dxa"/>
            <w:gridSpan w:val="4"/>
            <w:shd w:val="clear" w:color="auto" w:fill="auto"/>
            <w:noWrap w:val="0"/>
            <w:vAlign w:val="top"/>
          </w:tcPr>
          <w:p w14:paraId="0C04B5B0">
            <w:pPr>
              <w:widowControl w:val="0"/>
              <w:ind w:right="426"/>
              <w:rPr>
                <w:rFonts w:ascii="Arial" w:hAnsi="Arial" w:cs="Arial"/>
              </w:rPr>
            </w:pPr>
            <w:r>
              <w:rPr>
                <w:rFonts w:ascii="Arial" w:hAnsi="Arial" w:cs="Arial"/>
              </w:rPr>
              <w:t>Kecil pengaruhnya</w:t>
            </w:r>
          </w:p>
        </w:tc>
        <w:tc>
          <w:tcPr>
            <w:tcW w:w="450" w:type="dxa"/>
            <w:gridSpan w:val="2"/>
            <w:shd w:val="clear" w:color="auto" w:fill="auto"/>
            <w:noWrap w:val="0"/>
            <w:vAlign w:val="top"/>
          </w:tcPr>
          <w:p w14:paraId="428FCB0F">
            <w:pPr>
              <w:widowControl w:val="0"/>
              <w:ind w:right="426"/>
              <w:rPr>
                <w:rFonts w:ascii="Arial" w:hAnsi="Arial" w:cs="Arial"/>
              </w:rPr>
            </w:pPr>
          </w:p>
        </w:tc>
        <w:tc>
          <w:tcPr>
            <w:tcW w:w="356" w:type="dxa"/>
            <w:shd w:val="clear" w:color="auto" w:fill="auto"/>
            <w:noWrap w:val="0"/>
            <w:vAlign w:val="top"/>
          </w:tcPr>
          <w:p w14:paraId="3D4CC528">
            <w:pPr>
              <w:widowControl w:val="0"/>
              <w:ind w:right="426"/>
              <w:rPr>
                <w:rFonts w:ascii="Arial" w:hAnsi="Arial" w:cs="Arial"/>
              </w:rPr>
            </w:pPr>
          </w:p>
        </w:tc>
        <w:tc>
          <w:tcPr>
            <w:tcW w:w="2315" w:type="dxa"/>
            <w:gridSpan w:val="3"/>
            <w:shd w:val="clear" w:color="auto" w:fill="auto"/>
            <w:noWrap w:val="0"/>
            <w:vAlign w:val="top"/>
          </w:tcPr>
          <w:p w14:paraId="58A1F539">
            <w:pPr>
              <w:widowControl w:val="0"/>
              <w:ind w:right="426"/>
              <w:rPr>
                <w:rFonts w:ascii="Arial" w:hAnsi="Arial" w:cs="Arial"/>
              </w:rPr>
            </w:pPr>
          </w:p>
        </w:tc>
      </w:tr>
      <w:tr w14:paraId="21FED795">
        <w:tblPrEx>
          <w:tblBorders>
            <w:top w:val="single" w:sz="40" w:space="0"/>
            <w:left w:val="single" w:sz="40" w:space="0"/>
            <w:bottom w:val="single" w:sz="40" w:space="0"/>
            <w:right w:val="single" w:sz="40" w:space="0"/>
            <w:insideH w:val="single" w:sz="40" w:space="0"/>
            <w:insideV w:val="single" w:sz="40" w:space="0"/>
          </w:tblBorders>
          <w:tblCellMar>
            <w:top w:w="0" w:type="dxa"/>
            <w:left w:w="108" w:type="dxa"/>
            <w:bottom w:w="0" w:type="dxa"/>
            <w:right w:w="108" w:type="dxa"/>
          </w:tblCellMar>
        </w:tblPrEx>
        <w:trPr>
          <w:gridBefore w:val="2"/>
          <w:wBefore w:w="892" w:type="dxa"/>
          <w:wAfter w:w="0" w:type="dxa"/>
        </w:trPr>
        <w:tc>
          <w:tcPr>
            <w:tcW w:w="468" w:type="dxa"/>
            <w:shd w:val="clear" w:color="auto" w:fill="auto"/>
            <w:noWrap w:val="0"/>
            <w:vAlign w:val="top"/>
          </w:tcPr>
          <w:p w14:paraId="34750F64">
            <w:pPr>
              <w:widowControl w:val="0"/>
              <w:ind w:right="426"/>
              <w:rPr>
                <w:rFonts w:ascii="Arial" w:hAnsi="Arial" w:cs="Arial"/>
              </w:rPr>
            </w:pPr>
            <w:r>
              <w:rPr>
                <w:rFonts w:ascii="Arial" w:hAnsi="Arial" w:cs="Arial"/>
              </w:rPr>
              <w:t>1</w:t>
            </w:r>
          </w:p>
        </w:tc>
        <w:tc>
          <w:tcPr>
            <w:tcW w:w="375" w:type="dxa"/>
            <w:shd w:val="clear" w:color="auto" w:fill="auto"/>
            <w:noWrap w:val="0"/>
            <w:vAlign w:val="top"/>
          </w:tcPr>
          <w:p w14:paraId="5524FAAF">
            <w:pPr>
              <w:widowControl w:val="0"/>
              <w:ind w:right="426"/>
              <w:rPr>
                <w:rFonts w:ascii="Arial" w:hAnsi="Arial" w:cs="Arial"/>
              </w:rPr>
            </w:pPr>
            <w:r>
              <w:rPr>
                <w:rFonts w:ascii="Arial" w:hAnsi="Arial" w:cs="Arial"/>
              </w:rPr>
              <w:t>:</w:t>
            </w:r>
          </w:p>
        </w:tc>
        <w:tc>
          <w:tcPr>
            <w:tcW w:w="3732" w:type="dxa"/>
            <w:gridSpan w:val="4"/>
            <w:shd w:val="clear" w:color="auto" w:fill="auto"/>
            <w:noWrap w:val="0"/>
            <w:vAlign w:val="top"/>
          </w:tcPr>
          <w:p w14:paraId="5EBBBD93">
            <w:pPr>
              <w:widowControl w:val="0"/>
              <w:ind w:right="426"/>
              <w:rPr>
                <w:rFonts w:ascii="Arial" w:hAnsi="Arial" w:cs="Arial"/>
              </w:rPr>
            </w:pPr>
            <w:r>
              <w:rPr>
                <w:rFonts w:ascii="Arial" w:hAnsi="Arial" w:cs="Arial"/>
              </w:rPr>
              <w:t>Sangat kecil pengaruhnya</w:t>
            </w:r>
          </w:p>
        </w:tc>
        <w:tc>
          <w:tcPr>
            <w:tcW w:w="450" w:type="dxa"/>
            <w:gridSpan w:val="2"/>
            <w:shd w:val="clear" w:color="auto" w:fill="auto"/>
            <w:noWrap w:val="0"/>
            <w:vAlign w:val="top"/>
          </w:tcPr>
          <w:p w14:paraId="6C6E0B1E">
            <w:pPr>
              <w:widowControl w:val="0"/>
              <w:ind w:right="426"/>
              <w:rPr>
                <w:rFonts w:ascii="Arial" w:hAnsi="Arial" w:cs="Arial"/>
              </w:rPr>
            </w:pPr>
          </w:p>
        </w:tc>
        <w:tc>
          <w:tcPr>
            <w:tcW w:w="356" w:type="dxa"/>
            <w:shd w:val="clear" w:color="auto" w:fill="auto"/>
            <w:noWrap w:val="0"/>
            <w:vAlign w:val="top"/>
          </w:tcPr>
          <w:p w14:paraId="7107F63A">
            <w:pPr>
              <w:widowControl w:val="0"/>
              <w:ind w:right="426"/>
              <w:rPr>
                <w:rFonts w:ascii="Arial" w:hAnsi="Arial" w:cs="Arial"/>
              </w:rPr>
            </w:pPr>
          </w:p>
        </w:tc>
        <w:tc>
          <w:tcPr>
            <w:tcW w:w="2315" w:type="dxa"/>
            <w:gridSpan w:val="3"/>
            <w:shd w:val="clear" w:color="auto" w:fill="auto"/>
            <w:noWrap w:val="0"/>
            <w:vAlign w:val="top"/>
          </w:tcPr>
          <w:p w14:paraId="43C6D30E">
            <w:pPr>
              <w:widowControl w:val="0"/>
              <w:ind w:right="426"/>
              <w:rPr>
                <w:rFonts w:ascii="Arial" w:hAnsi="Arial" w:cs="Arial"/>
              </w:rPr>
            </w:pPr>
          </w:p>
        </w:tc>
      </w:tr>
    </w:tbl>
    <w:p w14:paraId="5D0D7EAB">
      <w:pPr>
        <w:spacing w:line="360" w:lineRule="auto"/>
        <w:ind w:left="926" w:leftChars="386" w:right="426"/>
        <w:jc w:val="both"/>
        <w:rPr>
          <w:rFonts w:ascii="Arial" w:hAnsi="Arial" w:eastAsia="Calibri" w:cs="Arial"/>
        </w:rPr>
      </w:pPr>
    </w:p>
    <w:p w14:paraId="09F24F2E">
      <w:pPr>
        <w:pStyle w:val="29"/>
        <w:spacing w:after="160" w:line="360" w:lineRule="auto"/>
        <w:ind w:left="0" w:right="426" w:firstLine="720"/>
        <w:contextualSpacing/>
        <w:jc w:val="both"/>
        <w:rPr>
          <w:rFonts w:ascii="Arial" w:hAnsi="Arial" w:cs="Arial"/>
        </w:rPr>
      </w:pPr>
      <w:r>
        <w:rPr>
          <w:rFonts w:ascii="Arial" w:hAnsi="Arial" w:cs="Arial"/>
        </w:rPr>
        <w:t>Dari hasil analisis menggunakan metode USG di atas, diketahui bahwa</w:t>
      </w:r>
      <w:r>
        <w:rPr>
          <w:rFonts w:ascii="Arial" w:hAnsi="Arial" w:cs="Arial"/>
          <w:spacing w:val="1"/>
        </w:rPr>
        <w:t xml:space="preserve"> </w:t>
      </w:r>
      <w:r>
        <w:rPr>
          <w:rFonts w:ascii="Arial" w:hAnsi="Arial" w:cs="Arial"/>
        </w:rPr>
        <w:t>isu/masalah</w:t>
      </w:r>
      <w:r>
        <w:rPr>
          <w:rFonts w:ascii="Arial" w:hAnsi="Arial" w:cs="Arial"/>
          <w:spacing w:val="1"/>
        </w:rPr>
        <w:t xml:space="preserve"> </w:t>
      </w:r>
      <w:r>
        <w:rPr>
          <w:rFonts w:ascii="Arial" w:hAnsi="Arial" w:cs="Arial"/>
        </w:rPr>
        <w:t>yang</w:t>
      </w:r>
      <w:r>
        <w:rPr>
          <w:rFonts w:ascii="Arial" w:hAnsi="Arial" w:cs="Arial"/>
          <w:spacing w:val="1"/>
        </w:rPr>
        <w:t xml:space="preserve"> </w:t>
      </w:r>
      <w:r>
        <w:rPr>
          <w:rFonts w:ascii="Arial" w:hAnsi="Arial" w:cs="Arial"/>
        </w:rPr>
        <w:t>mendapatkan</w:t>
      </w:r>
      <w:r>
        <w:rPr>
          <w:rFonts w:ascii="Arial" w:hAnsi="Arial" w:cs="Arial"/>
          <w:spacing w:val="1"/>
        </w:rPr>
        <w:t xml:space="preserve"> </w:t>
      </w:r>
      <w:r>
        <w:rPr>
          <w:rFonts w:ascii="Arial" w:hAnsi="Arial" w:cs="Arial"/>
        </w:rPr>
        <w:t>nilai</w:t>
      </w:r>
      <w:r>
        <w:rPr>
          <w:rFonts w:ascii="Arial" w:hAnsi="Arial" w:cs="Arial"/>
          <w:spacing w:val="1"/>
        </w:rPr>
        <w:t xml:space="preserve"> </w:t>
      </w:r>
      <w:r>
        <w:rPr>
          <w:rFonts w:ascii="Arial" w:hAnsi="Arial" w:cs="Arial"/>
        </w:rPr>
        <w:t>tertinggi</w:t>
      </w:r>
      <w:r>
        <w:rPr>
          <w:rFonts w:ascii="Arial" w:hAnsi="Arial" w:cs="Arial"/>
          <w:spacing w:val="1"/>
        </w:rPr>
        <w:t xml:space="preserve"> </w:t>
      </w:r>
      <w:r>
        <w:rPr>
          <w:rFonts w:ascii="Arial" w:hAnsi="Arial" w:cs="Arial"/>
        </w:rPr>
        <w:t>adalah</w:t>
      </w:r>
      <w:r>
        <w:rPr>
          <w:rFonts w:ascii="Arial" w:hAnsi="Arial" w:cs="Arial"/>
          <w:spacing w:val="1"/>
        </w:rPr>
        <w:t xml:space="preserve"> “</w:t>
      </w:r>
      <w:r>
        <w:rPr>
          <w:rStyle w:val="16"/>
          <w:rFonts w:ascii="Arial" w:hAnsi="Arial" w:cs="Arial"/>
        </w:rPr>
        <w:t>Belum optimalnya pengumpulan data kelompok calon penerima bantuan sarana dan prasarana perikanan tangkap”</w:t>
      </w:r>
      <w:r>
        <w:rPr>
          <w:rFonts w:ascii="Arial" w:hAnsi="Arial" w:cs="Arial"/>
        </w:rPr>
        <w:t>.</w:t>
      </w:r>
      <w:r>
        <w:rPr>
          <w:rFonts w:ascii="Arial" w:hAnsi="Arial" w:cs="Arial"/>
          <w:spacing w:val="-13"/>
        </w:rPr>
        <w:t xml:space="preserve"> </w:t>
      </w:r>
      <w:r>
        <w:rPr>
          <w:rFonts w:ascii="Arial" w:hAnsi="Arial" w:cs="Arial"/>
        </w:rPr>
        <w:t>Dengan</w:t>
      </w:r>
      <w:r>
        <w:rPr>
          <w:rFonts w:ascii="Arial" w:hAnsi="Arial" w:cs="Arial"/>
          <w:spacing w:val="-64"/>
        </w:rPr>
        <w:t xml:space="preserve">     </w:t>
      </w:r>
      <w:r>
        <w:rPr>
          <w:rFonts w:ascii="Arial" w:hAnsi="Arial" w:cs="Arial"/>
        </w:rPr>
        <w:t>demikian dapat disimpulkan bahwa isu/masalah yang menjadi prioritas adalah</w:t>
      </w:r>
      <w:r>
        <w:rPr>
          <w:rFonts w:ascii="Arial" w:hAnsi="Arial" w:cs="Arial"/>
          <w:spacing w:val="1"/>
        </w:rPr>
        <w:t xml:space="preserve"> “</w:t>
      </w:r>
      <w:r>
        <w:rPr>
          <w:rStyle w:val="16"/>
          <w:rFonts w:ascii="Arial" w:hAnsi="Arial" w:cs="Arial"/>
        </w:rPr>
        <w:t>Belum optimalnya pengumpulan data kelompok calon penerima bantuan sarana dan prasarana perikanan tangkap”</w:t>
      </w:r>
      <w:r>
        <w:rPr>
          <w:rFonts w:ascii="Arial" w:hAnsi="Arial" w:cs="Arial"/>
        </w:rPr>
        <w:t>.</w:t>
      </w:r>
    </w:p>
    <w:p w14:paraId="6A1D8A43">
      <w:pPr>
        <w:pStyle w:val="29"/>
        <w:spacing w:after="160" w:line="360" w:lineRule="auto"/>
        <w:ind w:left="0" w:right="426" w:firstLine="720"/>
        <w:contextualSpacing/>
        <w:jc w:val="both"/>
        <w:rPr>
          <w:rFonts w:ascii="Arial" w:hAnsi="Arial" w:cs="Arial"/>
        </w:rPr>
      </w:pPr>
    </w:p>
    <w:p w14:paraId="2FD89004">
      <w:pPr>
        <w:pStyle w:val="29"/>
        <w:numPr>
          <w:ilvl w:val="0"/>
          <w:numId w:val="16"/>
        </w:numPr>
        <w:spacing w:after="160" w:line="360" w:lineRule="auto"/>
        <w:ind w:right="426"/>
        <w:contextualSpacing/>
        <w:jc w:val="both"/>
        <w:rPr>
          <w:rFonts w:ascii="Arial" w:hAnsi="Arial" w:cs="Arial"/>
        </w:rPr>
      </w:pPr>
      <w:r>
        <w:rPr>
          <w:rFonts w:ascii="Arial" w:hAnsi="Arial" w:cs="Arial"/>
          <w:b/>
        </w:rPr>
        <w:t>Analisa Faktor Penyebab Masalah</w:t>
      </w:r>
    </w:p>
    <w:p w14:paraId="7C742FF2">
      <w:pPr>
        <w:tabs>
          <w:tab w:val="left" w:pos="709"/>
          <w:tab w:val="right" w:leader="dot" w:pos="7371"/>
          <w:tab w:val="left" w:pos="7470"/>
          <w:tab w:val="left" w:pos="7655"/>
        </w:tabs>
        <w:spacing w:line="360" w:lineRule="auto"/>
        <w:ind w:right="426"/>
        <w:jc w:val="both"/>
        <w:rPr>
          <w:rFonts w:ascii="Arial" w:hAnsi="Arial" w:cs="Arial"/>
        </w:rPr>
      </w:pPr>
      <w:r>
        <w:rPr>
          <w:rFonts w:ascii="Arial" w:hAnsi="Arial" w:cs="Arial"/>
        </w:rPr>
        <w:tab/>
      </w:r>
      <w:r>
        <w:rPr>
          <w:rFonts w:ascii="Arial" w:hAnsi="Arial" w:cs="Arial"/>
        </w:rPr>
        <w:t>Metode</w:t>
      </w:r>
      <w:r>
        <w:rPr>
          <w:rFonts w:ascii="Arial" w:hAnsi="Arial" w:cs="Arial"/>
          <w:spacing w:val="1"/>
        </w:rPr>
        <w:t xml:space="preserve"> </w:t>
      </w:r>
      <w:r>
        <w:rPr>
          <w:rFonts w:ascii="Arial" w:hAnsi="Arial" w:cs="Arial"/>
        </w:rPr>
        <w:t>diagram</w:t>
      </w:r>
      <w:r>
        <w:rPr>
          <w:rFonts w:ascii="Arial" w:hAnsi="Arial" w:cs="Arial"/>
          <w:spacing w:val="1"/>
        </w:rPr>
        <w:t xml:space="preserve"> </w:t>
      </w:r>
      <w:r>
        <w:rPr>
          <w:rFonts w:ascii="Arial" w:hAnsi="Arial" w:cs="Arial"/>
        </w:rPr>
        <w:t>fishbone</w:t>
      </w:r>
      <w:r>
        <w:rPr>
          <w:rFonts w:ascii="Arial" w:hAnsi="Arial" w:cs="Arial"/>
          <w:spacing w:val="1"/>
        </w:rPr>
        <w:t xml:space="preserve"> </w:t>
      </w:r>
      <w:r>
        <w:rPr>
          <w:rFonts w:ascii="Arial" w:hAnsi="Arial" w:cs="Arial"/>
        </w:rPr>
        <w:t>ini</w:t>
      </w:r>
      <w:r>
        <w:rPr>
          <w:rFonts w:ascii="Arial" w:hAnsi="Arial" w:cs="Arial"/>
          <w:spacing w:val="1"/>
        </w:rPr>
        <w:t xml:space="preserve"> </w:t>
      </w:r>
      <w:r>
        <w:rPr>
          <w:rFonts w:ascii="Arial" w:hAnsi="Arial" w:cs="Arial"/>
        </w:rPr>
        <w:t>merupakan</w:t>
      </w:r>
      <w:r>
        <w:rPr>
          <w:rFonts w:ascii="Arial" w:hAnsi="Arial" w:cs="Arial"/>
          <w:spacing w:val="1"/>
        </w:rPr>
        <w:t xml:space="preserve"> </w:t>
      </w:r>
      <w:r>
        <w:rPr>
          <w:rFonts w:ascii="Arial" w:hAnsi="Arial" w:cs="Arial"/>
        </w:rPr>
        <w:t>salah</w:t>
      </w:r>
      <w:r>
        <w:rPr>
          <w:rFonts w:ascii="Arial" w:hAnsi="Arial" w:cs="Arial"/>
          <w:spacing w:val="1"/>
        </w:rPr>
        <w:t xml:space="preserve"> </w:t>
      </w:r>
      <w:r>
        <w:rPr>
          <w:rFonts w:ascii="Arial" w:hAnsi="Arial" w:cs="Arial"/>
        </w:rPr>
        <w:t>satu</w:t>
      </w:r>
      <w:r>
        <w:rPr>
          <w:rFonts w:ascii="Arial" w:hAnsi="Arial" w:cs="Arial"/>
          <w:spacing w:val="1"/>
        </w:rPr>
        <w:t xml:space="preserve"> </w:t>
      </w:r>
      <w:r>
        <w:rPr>
          <w:rFonts w:ascii="Arial" w:hAnsi="Arial" w:cs="Arial"/>
        </w:rPr>
        <w:t>metode</w:t>
      </w:r>
      <w:r>
        <w:rPr>
          <w:rFonts w:ascii="Arial" w:hAnsi="Arial" w:cs="Arial"/>
          <w:spacing w:val="1"/>
        </w:rPr>
        <w:t xml:space="preserve"> </w:t>
      </w:r>
      <w:r>
        <w:rPr>
          <w:rFonts w:ascii="Arial" w:hAnsi="Arial" w:cs="Arial"/>
        </w:rPr>
        <w:t>untuk</w:t>
      </w:r>
      <w:r>
        <w:rPr>
          <w:rFonts w:ascii="Arial" w:hAnsi="Arial" w:cs="Arial"/>
          <w:spacing w:val="1"/>
        </w:rPr>
        <w:t xml:space="preserve"> </w:t>
      </w:r>
      <w:r>
        <w:rPr>
          <w:rFonts w:ascii="Arial" w:hAnsi="Arial" w:cs="Arial"/>
        </w:rPr>
        <w:t>menganalisis akar permasalahan dan mengetahui risiko dari suatu hal sejak</w:t>
      </w:r>
      <w:r>
        <w:rPr>
          <w:rFonts w:ascii="Arial" w:hAnsi="Arial" w:cs="Arial"/>
          <w:spacing w:val="1"/>
        </w:rPr>
        <w:t xml:space="preserve"> </w:t>
      </w:r>
      <w:r>
        <w:rPr>
          <w:rFonts w:ascii="Arial" w:hAnsi="Arial" w:cs="Arial"/>
        </w:rPr>
        <w:t xml:space="preserve">awal. Diagram ini sering juga disebut dengan diagram sebab akibat </w:t>
      </w:r>
      <w:r>
        <w:rPr>
          <w:rFonts w:ascii="Arial" w:hAnsi="Arial" w:cs="Arial"/>
          <w:i/>
        </w:rPr>
        <w:t>atau cause</w:t>
      </w:r>
      <w:r>
        <w:rPr>
          <w:rFonts w:ascii="Arial" w:hAnsi="Arial" w:cs="Arial"/>
          <w:i/>
          <w:spacing w:val="-64"/>
        </w:rPr>
        <w:t xml:space="preserve"> </w:t>
      </w:r>
      <w:r>
        <w:rPr>
          <w:rFonts w:ascii="Arial" w:hAnsi="Arial" w:cs="Arial"/>
          <w:i/>
        </w:rPr>
        <w:t xml:space="preserve">effect </w:t>
      </w:r>
      <w:r>
        <w:rPr>
          <w:rFonts w:ascii="Arial" w:hAnsi="Arial" w:cs="Arial"/>
        </w:rPr>
        <w:t>diagram.</w:t>
      </w:r>
    </w:p>
    <w:p w14:paraId="70C49E4F">
      <w:pPr>
        <w:pStyle w:val="9"/>
        <w:spacing w:line="360" w:lineRule="auto"/>
        <w:ind w:right="426" w:firstLine="720"/>
        <w:jc w:val="both"/>
      </w:pPr>
      <w:r>
        <w:t xml:space="preserve">Dengan menggunakan analisa metode </w:t>
      </w:r>
      <w:r>
        <w:rPr>
          <w:i/>
        </w:rPr>
        <w:t>Fishbone</w:t>
      </w:r>
      <w:r>
        <w:t>, maka didapatkan akar</w:t>
      </w:r>
      <w:r>
        <w:rPr>
          <w:spacing w:val="-64"/>
        </w:rPr>
        <w:t xml:space="preserve"> </w:t>
      </w:r>
      <w:r>
        <w:t>permasalahan/faktor</w:t>
      </w:r>
      <w:r>
        <w:rPr>
          <w:spacing w:val="1"/>
        </w:rPr>
        <w:t xml:space="preserve"> </w:t>
      </w:r>
      <w:r>
        <w:t>penyebab</w:t>
      </w:r>
      <w:r>
        <w:rPr>
          <w:spacing w:val="1"/>
        </w:rPr>
        <w:t xml:space="preserve"> </w:t>
      </w:r>
      <w:r>
        <w:t>masalah</w:t>
      </w:r>
      <w:r>
        <w:rPr>
          <w:spacing w:val="1"/>
        </w:rPr>
        <w:t xml:space="preserve"> </w:t>
      </w:r>
      <w:r>
        <w:rPr>
          <w:spacing w:val="1"/>
          <w:lang w:val="en-US"/>
        </w:rPr>
        <w:t>“</w:t>
      </w:r>
      <w:r>
        <w:rPr>
          <w:rStyle w:val="16"/>
          <w:lang w:val="en-US"/>
        </w:rPr>
        <w:t xml:space="preserve">Belum optimalnya pengumpulan data kelompok calon penerima bantuan sarana dan prasarana perikanan tangkap” </w:t>
      </w:r>
      <w:r>
        <w:t>adalah</w:t>
      </w:r>
      <w:r>
        <w:rPr>
          <w:spacing w:val="1"/>
        </w:rPr>
        <w:t xml:space="preserve"> </w:t>
      </w:r>
      <w:r>
        <w:t>sebagai</w:t>
      </w:r>
      <w:r>
        <w:rPr>
          <w:spacing w:val="3"/>
        </w:rPr>
        <w:t xml:space="preserve"> </w:t>
      </w:r>
      <w:r>
        <w:t>berikut:</w:t>
      </w:r>
    </w:p>
    <w:p w14:paraId="2973B8C6">
      <w:pPr>
        <w:pStyle w:val="29"/>
        <w:widowControl w:val="0"/>
        <w:numPr>
          <w:ilvl w:val="1"/>
          <w:numId w:val="17"/>
        </w:numPr>
        <w:tabs>
          <w:tab w:val="left" w:pos="426"/>
        </w:tabs>
        <w:autoSpaceDE w:val="0"/>
        <w:autoSpaceDN w:val="0"/>
        <w:spacing w:before="1" w:line="360" w:lineRule="auto"/>
        <w:ind w:left="426" w:right="426" w:hanging="361"/>
        <w:jc w:val="both"/>
        <w:rPr>
          <w:rFonts w:ascii="Arial" w:hAnsi="Arial" w:cs="Arial"/>
        </w:rPr>
      </w:pPr>
      <w:r>
        <w:rPr>
          <w:rFonts w:ascii="Arial" w:hAnsi="Arial" w:cs="Arial"/>
        </w:rPr>
        <w:t>Belum</w:t>
      </w:r>
      <w:r>
        <w:rPr>
          <w:rFonts w:ascii="Arial" w:hAnsi="Arial" w:cs="Arial"/>
          <w:spacing w:val="-12"/>
        </w:rPr>
        <w:t xml:space="preserve"> </w:t>
      </w:r>
      <w:r>
        <w:rPr>
          <w:rFonts w:ascii="Arial" w:hAnsi="Arial" w:cs="Arial"/>
        </w:rPr>
        <w:t>adanya</w:t>
      </w:r>
      <w:r>
        <w:rPr>
          <w:rFonts w:ascii="Arial" w:hAnsi="Arial" w:cs="Arial"/>
          <w:spacing w:val="-1"/>
        </w:rPr>
        <w:t xml:space="preserve"> pemanfaatan </w:t>
      </w:r>
      <w:r>
        <w:rPr>
          <w:rFonts w:ascii="Arial" w:hAnsi="Arial" w:cs="Arial"/>
        </w:rPr>
        <w:t xml:space="preserve">digitalisasi dalam pengumpulan data </w:t>
      </w:r>
    </w:p>
    <w:p w14:paraId="384876A9">
      <w:pPr>
        <w:pStyle w:val="29"/>
        <w:widowControl w:val="0"/>
        <w:numPr>
          <w:ilvl w:val="1"/>
          <w:numId w:val="17"/>
        </w:numPr>
        <w:tabs>
          <w:tab w:val="left" w:pos="426"/>
        </w:tabs>
        <w:autoSpaceDE w:val="0"/>
        <w:autoSpaceDN w:val="0"/>
        <w:spacing w:before="1" w:line="360" w:lineRule="auto"/>
        <w:ind w:left="426" w:right="426" w:hanging="361"/>
        <w:jc w:val="both"/>
        <w:rPr>
          <w:rFonts w:ascii="Arial" w:hAnsi="Arial" w:cs="Arial"/>
        </w:rPr>
      </w:pPr>
      <w:r>
        <w:rPr>
          <w:rFonts w:ascii="Arial" w:hAnsi="Arial" w:cs="Arial"/>
        </w:rPr>
        <w:t>Pengumpulan data belum maksimal</w:t>
      </w:r>
    </w:p>
    <w:p w14:paraId="7DD32E3A">
      <w:pPr>
        <w:pStyle w:val="29"/>
        <w:widowControl w:val="0"/>
        <w:numPr>
          <w:ilvl w:val="1"/>
          <w:numId w:val="17"/>
        </w:numPr>
        <w:tabs>
          <w:tab w:val="left" w:pos="426"/>
        </w:tabs>
        <w:autoSpaceDE w:val="0"/>
        <w:autoSpaceDN w:val="0"/>
        <w:spacing w:before="1" w:line="360" w:lineRule="auto"/>
        <w:ind w:left="426" w:right="426" w:hanging="361"/>
        <w:jc w:val="both"/>
        <w:rPr>
          <w:rFonts w:ascii="Arial" w:hAnsi="Arial" w:cs="Arial"/>
        </w:rPr>
      </w:pPr>
      <w:r>
        <w:rPr>
          <w:rFonts w:ascii="Arial" w:hAnsi="Arial" w:cs="Arial"/>
        </w:rPr>
        <w:t xml:space="preserve">Kurangnya </w:t>
      </w:r>
      <w:r>
        <w:rPr>
          <w:rFonts w:ascii="Arial" w:hAnsi="Arial" w:cs="Arial"/>
          <w:spacing w:val="-4"/>
        </w:rPr>
        <w:t xml:space="preserve">pemahaman </w:t>
      </w:r>
      <w:r>
        <w:rPr>
          <w:rFonts w:ascii="Arial" w:hAnsi="Arial" w:cs="Arial"/>
        </w:rPr>
        <w:t>SDM</w:t>
      </w:r>
      <w:r>
        <w:rPr>
          <w:rFonts w:ascii="Arial" w:hAnsi="Arial" w:cs="Arial"/>
          <w:spacing w:val="-7"/>
        </w:rPr>
        <w:t xml:space="preserve"> </w:t>
      </w:r>
      <w:r>
        <w:rPr>
          <w:rFonts w:ascii="Arial" w:hAnsi="Arial" w:cs="Arial"/>
        </w:rPr>
        <w:t>yang</w:t>
      </w:r>
      <w:r>
        <w:rPr>
          <w:rFonts w:ascii="Arial" w:hAnsi="Arial" w:cs="Arial"/>
          <w:spacing w:val="-3"/>
        </w:rPr>
        <w:t xml:space="preserve"> </w:t>
      </w:r>
      <w:r>
        <w:rPr>
          <w:rFonts w:ascii="Arial" w:hAnsi="Arial" w:cs="Arial"/>
        </w:rPr>
        <w:t>dalam menganalisa</w:t>
      </w:r>
      <w:r>
        <w:rPr>
          <w:rFonts w:ascii="Arial" w:hAnsi="Arial" w:cs="Arial"/>
          <w:spacing w:val="-3"/>
        </w:rPr>
        <w:t xml:space="preserve"> </w:t>
      </w:r>
      <w:r>
        <w:rPr>
          <w:rFonts w:ascii="Arial" w:hAnsi="Arial" w:cs="Arial"/>
        </w:rPr>
        <w:t>data kelompok bantuan sarana</w:t>
      </w:r>
    </w:p>
    <w:p w14:paraId="549DA777">
      <w:pPr>
        <w:pStyle w:val="29"/>
        <w:widowControl w:val="0"/>
        <w:numPr>
          <w:ilvl w:val="1"/>
          <w:numId w:val="17"/>
        </w:numPr>
        <w:tabs>
          <w:tab w:val="left" w:pos="426"/>
        </w:tabs>
        <w:autoSpaceDE w:val="0"/>
        <w:autoSpaceDN w:val="0"/>
        <w:spacing w:before="1" w:line="360" w:lineRule="auto"/>
        <w:ind w:left="426" w:right="426" w:hanging="361"/>
        <w:jc w:val="both"/>
        <w:rPr>
          <w:rFonts w:ascii="Arial" w:hAnsi="Arial" w:cs="Arial"/>
        </w:rPr>
      </w:pPr>
      <w:r>
        <w:rPr>
          <w:rFonts w:ascii="Arial" w:hAnsi="Arial" w:cs="Arial"/>
        </w:rPr>
        <w:t>Belum</w:t>
      </w:r>
      <w:r>
        <w:rPr>
          <w:rFonts w:ascii="Arial" w:hAnsi="Arial" w:cs="Arial"/>
          <w:spacing w:val="-10"/>
        </w:rPr>
        <w:t xml:space="preserve"> </w:t>
      </w:r>
      <w:r>
        <w:rPr>
          <w:rFonts w:ascii="Arial" w:hAnsi="Arial" w:cs="Arial"/>
        </w:rPr>
        <w:t>adanya</w:t>
      </w:r>
      <w:r>
        <w:rPr>
          <w:rFonts w:ascii="Arial" w:hAnsi="Arial" w:cs="Arial"/>
          <w:spacing w:val="-1"/>
        </w:rPr>
        <w:t xml:space="preserve"> </w:t>
      </w:r>
      <w:r>
        <w:rPr>
          <w:rFonts w:ascii="Arial" w:hAnsi="Arial" w:cs="Arial"/>
        </w:rPr>
        <w:t>SOP</w:t>
      </w:r>
      <w:r>
        <w:rPr>
          <w:rFonts w:ascii="Arial" w:hAnsi="Arial" w:cs="Arial"/>
          <w:spacing w:val="-4"/>
        </w:rPr>
        <w:t xml:space="preserve"> </w:t>
      </w:r>
      <w:r>
        <w:rPr>
          <w:rFonts w:ascii="Arial" w:hAnsi="Arial" w:cs="Arial"/>
        </w:rPr>
        <w:t>pelaksanaan</w:t>
      </w:r>
      <w:r>
        <w:rPr>
          <w:rFonts w:ascii="Arial" w:hAnsi="Arial" w:cs="Arial"/>
          <w:spacing w:val="-2"/>
        </w:rPr>
        <w:t xml:space="preserve"> </w:t>
      </w:r>
      <w:r>
        <w:rPr>
          <w:rFonts w:ascii="Arial" w:hAnsi="Arial" w:cs="Arial"/>
        </w:rPr>
        <w:t>pengumpulan data secara digital</w:t>
      </w:r>
    </w:p>
    <w:p w14:paraId="47A1F4ED">
      <w:pPr>
        <w:pStyle w:val="29"/>
        <w:widowControl w:val="0"/>
        <w:tabs>
          <w:tab w:val="left" w:pos="426"/>
        </w:tabs>
        <w:autoSpaceDE w:val="0"/>
        <w:autoSpaceDN w:val="0"/>
        <w:spacing w:before="1" w:line="360" w:lineRule="auto"/>
        <w:ind w:right="426"/>
        <w:jc w:val="both"/>
        <w:rPr>
          <w:rFonts w:ascii="Arial" w:hAnsi="Arial" w:cs="Arial"/>
        </w:rPr>
      </w:pPr>
    </w:p>
    <w:p w14:paraId="74E16EB8">
      <w:pPr>
        <w:pStyle w:val="29"/>
        <w:widowControl w:val="0"/>
        <w:tabs>
          <w:tab w:val="left" w:pos="426"/>
        </w:tabs>
        <w:autoSpaceDE w:val="0"/>
        <w:autoSpaceDN w:val="0"/>
        <w:spacing w:before="1" w:line="360" w:lineRule="auto"/>
        <w:ind w:right="426"/>
        <w:jc w:val="both"/>
        <w:rPr>
          <w:rFonts w:ascii="Arial" w:hAnsi="Arial" w:cs="Arial"/>
        </w:rPr>
      </w:pPr>
    </w:p>
    <w:p w14:paraId="5613039E">
      <w:pPr>
        <w:pStyle w:val="29"/>
        <w:widowControl w:val="0"/>
        <w:tabs>
          <w:tab w:val="left" w:pos="426"/>
        </w:tabs>
        <w:autoSpaceDE w:val="0"/>
        <w:autoSpaceDN w:val="0"/>
        <w:spacing w:before="1" w:line="360" w:lineRule="auto"/>
        <w:ind w:right="426"/>
        <w:jc w:val="both"/>
        <w:rPr>
          <w:rFonts w:ascii="Arial" w:hAnsi="Arial" w:cs="Arial"/>
        </w:rPr>
      </w:pPr>
    </w:p>
    <w:p w14:paraId="02845968">
      <w:pPr>
        <w:pStyle w:val="29"/>
        <w:widowControl w:val="0"/>
        <w:tabs>
          <w:tab w:val="left" w:pos="426"/>
        </w:tabs>
        <w:autoSpaceDE w:val="0"/>
        <w:autoSpaceDN w:val="0"/>
        <w:spacing w:before="1" w:line="360" w:lineRule="auto"/>
        <w:ind w:right="426"/>
        <w:jc w:val="both"/>
        <w:rPr>
          <w:rFonts w:ascii="Arial" w:hAnsi="Arial" w:cs="Arial"/>
        </w:rPr>
      </w:pPr>
    </w:p>
    <w:p w14:paraId="0DC6A58E">
      <w:pPr>
        <w:pStyle w:val="29"/>
        <w:widowControl w:val="0"/>
        <w:tabs>
          <w:tab w:val="left" w:pos="426"/>
        </w:tabs>
        <w:autoSpaceDE w:val="0"/>
        <w:autoSpaceDN w:val="0"/>
        <w:spacing w:before="1" w:line="360" w:lineRule="auto"/>
        <w:ind w:left="0" w:right="426"/>
        <w:jc w:val="both"/>
        <w:rPr>
          <w:rFonts w:ascii="Arial" w:hAnsi="Arial" w:cs="Arial"/>
        </w:rPr>
      </w:pPr>
    </w:p>
    <w:p w14:paraId="0E650FC1">
      <w:pPr>
        <w:pStyle w:val="29"/>
        <w:widowControl w:val="0"/>
        <w:tabs>
          <w:tab w:val="left" w:pos="426"/>
        </w:tabs>
        <w:autoSpaceDE w:val="0"/>
        <w:autoSpaceDN w:val="0"/>
        <w:spacing w:before="1" w:line="360" w:lineRule="auto"/>
        <w:ind w:left="426" w:right="426"/>
        <w:jc w:val="both"/>
        <w:rPr>
          <w:rFonts w:ascii="Arial" w:hAnsi="Arial" w:cs="Arial"/>
        </w:rPr>
      </w:pPr>
      <w:r>
        <w:drawing>
          <wp:inline distT="0" distB="0" distL="114300" distR="114300">
            <wp:extent cx="5186680" cy="2058670"/>
            <wp:effectExtent l="0" t="0" r="7620" b="11430"/>
            <wp:docPr id="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1"/>
                    <pic:cNvPicPr>
                      <a:picLocks noChangeAspect="1"/>
                    </pic:cNvPicPr>
                  </pic:nvPicPr>
                  <pic:blipFill>
                    <a:blip r:embed="rId15"/>
                    <a:stretch>
                      <a:fillRect/>
                    </a:stretch>
                  </pic:blipFill>
                  <pic:spPr>
                    <a:xfrm>
                      <a:off x="0" y="0"/>
                      <a:ext cx="5186680" cy="2058670"/>
                    </a:xfrm>
                    <a:prstGeom prst="rect">
                      <a:avLst/>
                    </a:prstGeom>
                    <a:noFill/>
                    <a:ln>
                      <a:noFill/>
                    </a:ln>
                  </pic:spPr>
                </pic:pic>
              </a:graphicData>
            </a:graphic>
          </wp:inline>
        </w:drawing>
      </w:r>
    </w:p>
    <w:p w14:paraId="739701F5">
      <w:pPr>
        <w:pStyle w:val="29"/>
        <w:widowControl w:val="0"/>
        <w:tabs>
          <w:tab w:val="left" w:pos="426"/>
        </w:tabs>
        <w:autoSpaceDE w:val="0"/>
        <w:autoSpaceDN w:val="0"/>
        <w:spacing w:before="1" w:line="360" w:lineRule="auto"/>
        <w:ind w:left="426" w:right="426"/>
        <w:jc w:val="center"/>
        <w:rPr>
          <w:rFonts w:ascii="Arial" w:hAnsi="Arial" w:cs="Arial"/>
          <w:b/>
          <w:i/>
        </w:rPr>
      </w:pPr>
      <w:r>
        <w:rPr>
          <w:rFonts w:ascii="Arial" w:hAnsi="Arial" w:cs="Arial"/>
          <w:b/>
        </w:rPr>
        <w:t>Gambar</w:t>
      </w:r>
      <w:r>
        <w:rPr>
          <w:rFonts w:ascii="Arial" w:hAnsi="Arial" w:cs="Arial"/>
          <w:b/>
          <w:spacing w:val="-4"/>
        </w:rPr>
        <w:t xml:space="preserve"> </w:t>
      </w:r>
      <w:r>
        <w:rPr>
          <w:rFonts w:ascii="Arial" w:hAnsi="Arial" w:cs="Arial"/>
          <w:b/>
        </w:rPr>
        <w:t>1.1</w:t>
      </w:r>
      <w:r>
        <w:rPr>
          <w:rFonts w:ascii="Arial" w:hAnsi="Arial" w:cs="Arial"/>
          <w:b/>
          <w:spacing w:val="-1"/>
        </w:rPr>
        <w:t xml:space="preserve"> </w:t>
      </w:r>
      <w:r>
        <w:rPr>
          <w:rFonts w:ascii="Arial" w:hAnsi="Arial" w:cs="Arial"/>
          <w:b/>
        </w:rPr>
        <w:t>Diagram</w:t>
      </w:r>
      <w:r>
        <w:rPr>
          <w:rFonts w:ascii="Arial" w:hAnsi="Arial" w:cs="Arial"/>
          <w:b/>
          <w:spacing w:val="-4"/>
        </w:rPr>
        <w:t xml:space="preserve"> </w:t>
      </w:r>
      <w:r>
        <w:rPr>
          <w:rFonts w:ascii="Arial" w:hAnsi="Arial" w:cs="Arial"/>
          <w:b/>
          <w:i/>
        </w:rPr>
        <w:t>Fishbone</w:t>
      </w:r>
    </w:p>
    <w:p w14:paraId="48410314">
      <w:pPr>
        <w:pStyle w:val="29"/>
        <w:widowControl w:val="0"/>
        <w:autoSpaceDE w:val="0"/>
        <w:autoSpaceDN w:val="0"/>
        <w:spacing w:before="1" w:line="360" w:lineRule="auto"/>
        <w:ind w:left="0" w:right="426"/>
        <w:rPr>
          <w:rFonts w:ascii="Arial" w:hAnsi="Arial" w:cs="Arial"/>
          <w:b/>
          <w:i/>
        </w:rPr>
      </w:pPr>
      <w:r>
        <w:rPr>
          <w:rFonts w:ascii="Arial" w:hAnsi="Arial" w:cs="Arial"/>
          <w:b/>
        </w:rPr>
        <w:t>Dampak Masalah</w:t>
      </w:r>
    </w:p>
    <w:p w14:paraId="1B5D20C8">
      <w:pPr>
        <w:pStyle w:val="4"/>
        <w:numPr>
          <w:ilvl w:val="0"/>
          <w:numId w:val="18"/>
        </w:numPr>
        <w:spacing w:before="0" w:line="360" w:lineRule="auto"/>
        <w:ind w:right="426"/>
        <w:jc w:val="both"/>
        <w:rPr>
          <w:rStyle w:val="16"/>
          <w:rFonts w:ascii="Arial" w:hAnsi="Arial" w:cs="Arial"/>
          <w:b w:val="0"/>
          <w:bCs w:val="0"/>
          <w:color w:val="000000"/>
          <w:lang w:val="en-ID"/>
        </w:rPr>
      </w:pPr>
      <w:r>
        <w:rPr>
          <w:rStyle w:val="16"/>
          <w:rFonts w:ascii="Arial" w:hAnsi="Arial" w:cs="Arial"/>
          <w:b w:val="0"/>
          <w:bCs w:val="0"/>
          <w:color w:val="000000"/>
        </w:rPr>
        <w:t xml:space="preserve">Belum adanya </w:t>
      </w:r>
      <w:r>
        <w:rPr>
          <w:rStyle w:val="16"/>
          <w:rFonts w:ascii="Arial" w:hAnsi="Arial" w:cs="Arial"/>
          <w:b w:val="0"/>
          <w:bCs w:val="0"/>
          <w:color w:val="000000"/>
          <w:lang w:val="en-US"/>
        </w:rPr>
        <w:t xml:space="preserve">pemanfaatan </w:t>
      </w:r>
      <w:r>
        <w:rPr>
          <w:rStyle w:val="16"/>
          <w:rFonts w:ascii="Arial" w:hAnsi="Arial" w:cs="Arial"/>
          <w:b w:val="0"/>
          <w:bCs w:val="0"/>
          <w:color w:val="000000"/>
        </w:rPr>
        <w:t xml:space="preserve">digitalisasi pengumpulan data </w:t>
      </w:r>
    </w:p>
    <w:p w14:paraId="43EC4AAC">
      <w:pPr>
        <w:pStyle w:val="4"/>
        <w:spacing w:before="0" w:line="360" w:lineRule="auto"/>
        <w:ind w:left="720" w:right="426"/>
        <w:jc w:val="both"/>
        <w:rPr>
          <w:rFonts w:ascii="Arial" w:hAnsi="Arial" w:cs="Arial"/>
          <w:color w:val="000000"/>
        </w:rPr>
      </w:pPr>
      <w:r>
        <w:rPr>
          <w:rFonts w:ascii="Arial" w:hAnsi="Arial" w:cs="Arial"/>
          <w:color w:val="000000"/>
        </w:rPr>
        <w:t xml:space="preserve">Pengumpulan data yang masih dilakukan secara manual </w:t>
      </w:r>
      <w:r>
        <w:rPr>
          <w:rFonts w:ascii="Arial" w:hAnsi="Arial" w:cs="Arial"/>
          <w:color w:val="000000"/>
          <w:lang w:val="en-US"/>
        </w:rPr>
        <w:t xml:space="preserve">oleh dinas Kabupaten / kota </w:t>
      </w:r>
      <w:r>
        <w:rPr>
          <w:rFonts w:ascii="Arial" w:hAnsi="Arial" w:cs="Arial"/>
          <w:color w:val="000000"/>
        </w:rPr>
        <w:t xml:space="preserve">membuat proses </w:t>
      </w:r>
      <w:r>
        <w:rPr>
          <w:rFonts w:ascii="Arial" w:hAnsi="Arial" w:cs="Arial"/>
          <w:color w:val="000000"/>
          <w:lang w:val="en-US"/>
        </w:rPr>
        <w:t xml:space="preserve">penyaluran bantuan sarana dan prasarana perikanan tangkap </w:t>
      </w:r>
      <w:r>
        <w:rPr>
          <w:rFonts w:ascii="Arial" w:hAnsi="Arial" w:cs="Arial"/>
          <w:color w:val="000000"/>
        </w:rPr>
        <w:t>menjadi lambat</w:t>
      </w:r>
      <w:r>
        <w:rPr>
          <w:rFonts w:ascii="Arial" w:hAnsi="Arial" w:cs="Arial"/>
          <w:color w:val="000000"/>
          <w:lang w:val="en-US"/>
        </w:rPr>
        <w:t xml:space="preserve"> dan</w:t>
      </w:r>
      <w:r>
        <w:rPr>
          <w:rFonts w:ascii="Arial" w:hAnsi="Arial" w:cs="Arial"/>
          <w:color w:val="000000"/>
        </w:rPr>
        <w:t xml:space="preserve"> tidak efisien. Data juga lebih sulit untuk disimpan</w:t>
      </w:r>
      <w:r>
        <w:rPr>
          <w:rFonts w:ascii="Arial" w:hAnsi="Arial" w:cs="Arial"/>
          <w:color w:val="000000"/>
          <w:lang w:val="en-US"/>
        </w:rPr>
        <w:t xml:space="preserve"> atau diarsipkan.</w:t>
      </w:r>
    </w:p>
    <w:p w14:paraId="118B0F1A">
      <w:pPr>
        <w:pStyle w:val="4"/>
        <w:numPr>
          <w:ilvl w:val="0"/>
          <w:numId w:val="18"/>
        </w:numPr>
        <w:spacing w:before="0" w:line="360" w:lineRule="auto"/>
        <w:ind w:right="426"/>
        <w:jc w:val="both"/>
        <w:rPr>
          <w:rStyle w:val="16"/>
          <w:rFonts w:ascii="Arial" w:hAnsi="Arial" w:cs="Arial"/>
          <w:b w:val="0"/>
          <w:bCs w:val="0"/>
          <w:color w:val="000000"/>
        </w:rPr>
      </w:pPr>
      <w:r>
        <w:rPr>
          <w:rStyle w:val="16"/>
          <w:rFonts w:ascii="Arial" w:hAnsi="Arial" w:cs="Arial"/>
          <w:b w:val="0"/>
          <w:bCs w:val="0"/>
          <w:color w:val="000000"/>
        </w:rPr>
        <w:t>Pengumpulan data belum maksima</w:t>
      </w:r>
      <w:r>
        <w:rPr>
          <w:rStyle w:val="16"/>
          <w:rFonts w:ascii="Arial" w:hAnsi="Arial" w:cs="Arial"/>
          <w:b w:val="0"/>
          <w:bCs w:val="0"/>
          <w:color w:val="000000"/>
          <w:lang w:val="en-US"/>
        </w:rPr>
        <w:t>l</w:t>
      </w:r>
    </w:p>
    <w:p w14:paraId="46C574A7">
      <w:pPr>
        <w:pStyle w:val="4"/>
        <w:spacing w:before="0" w:line="360" w:lineRule="auto"/>
        <w:ind w:left="720" w:right="426"/>
        <w:jc w:val="both"/>
        <w:rPr>
          <w:rFonts w:ascii="Arial" w:hAnsi="Arial" w:cs="Arial"/>
          <w:color w:val="000000"/>
          <w:lang w:val="en-US"/>
        </w:rPr>
      </w:pPr>
      <w:r>
        <w:rPr>
          <w:rFonts w:ascii="Arial" w:hAnsi="Arial" w:cs="Arial"/>
          <w:color w:val="000000"/>
        </w:rPr>
        <w:t>Pengumpulan data yang belum maksimal disebabkan oleh kurangnya jangkauan petugas</w:t>
      </w:r>
      <w:r>
        <w:rPr>
          <w:rFonts w:ascii="Arial" w:hAnsi="Arial" w:cs="Arial"/>
          <w:color w:val="000000"/>
          <w:lang w:val="en-US"/>
        </w:rPr>
        <w:t xml:space="preserve"> dan </w:t>
      </w:r>
      <w:r>
        <w:rPr>
          <w:rFonts w:ascii="Arial" w:hAnsi="Arial" w:cs="Arial"/>
          <w:color w:val="000000"/>
        </w:rPr>
        <w:t>keterbatasan waktu, atau metode yang tidak sistematis. Hal ini menyebabkan banyak kelompok calon penerima bantuan tidak terdata atau datanya tidak lengkap. Ketidaktercakupan ini berdampak langsung pada perencanaan dan penyaluran bantuan yang tidak tepat sasaran atau tidak merata.</w:t>
      </w:r>
    </w:p>
    <w:p w14:paraId="36F91BC4">
      <w:pPr>
        <w:pStyle w:val="4"/>
        <w:numPr>
          <w:ilvl w:val="0"/>
          <w:numId w:val="18"/>
        </w:numPr>
        <w:spacing w:before="0" w:line="360" w:lineRule="auto"/>
        <w:ind w:right="426"/>
        <w:jc w:val="both"/>
        <w:rPr>
          <w:rFonts w:ascii="Arial" w:hAnsi="Arial" w:cs="Arial"/>
          <w:color w:val="000000"/>
          <w:lang w:val="en-US"/>
        </w:rPr>
      </w:pPr>
      <w:r>
        <w:rPr>
          <w:rStyle w:val="16"/>
          <w:rFonts w:ascii="Arial" w:hAnsi="Arial" w:cs="Arial"/>
          <w:b w:val="0"/>
          <w:bCs w:val="0"/>
          <w:color w:val="000000"/>
        </w:rPr>
        <w:t>Kurangnya pemahaman SDM dalam menganalisa data kelompok bantuan sarana</w:t>
      </w:r>
      <w:r>
        <w:rPr>
          <w:rStyle w:val="16"/>
          <w:rFonts w:ascii="Arial" w:hAnsi="Arial" w:cs="Arial"/>
          <w:b w:val="0"/>
          <w:bCs w:val="0"/>
          <w:color w:val="000000"/>
          <w:lang w:val="en-US"/>
        </w:rPr>
        <w:t xml:space="preserve"> </w:t>
      </w:r>
      <w:r>
        <w:rPr>
          <w:rFonts w:ascii="Arial" w:hAnsi="Arial" w:cs="Arial"/>
          <w:color w:val="000000"/>
        </w:rPr>
        <w:t xml:space="preserve">Sumber daya manusia yang terlibat, jika belum memiliki pemahaman yang cukup dalam </w:t>
      </w:r>
      <w:r>
        <w:rPr>
          <w:rFonts w:ascii="Arial" w:hAnsi="Arial" w:cs="Arial"/>
          <w:color w:val="000000"/>
          <w:lang w:val="en-US"/>
        </w:rPr>
        <w:t>analisa data</w:t>
      </w:r>
      <w:r>
        <w:rPr>
          <w:rFonts w:ascii="Arial" w:hAnsi="Arial" w:cs="Arial"/>
          <w:color w:val="000000"/>
        </w:rPr>
        <w:t>, akan kesulitan menginterpretasikan informasi yang ada untuk pengambilan keputusan. Kurangnya kemampuan</w:t>
      </w:r>
      <w:r>
        <w:rPr>
          <w:rFonts w:ascii="Arial" w:hAnsi="Arial" w:cs="Arial"/>
          <w:color w:val="000000"/>
          <w:lang w:val="en-US"/>
        </w:rPr>
        <w:t xml:space="preserve"> SDM </w:t>
      </w:r>
      <w:r>
        <w:rPr>
          <w:rFonts w:ascii="Arial" w:hAnsi="Arial" w:cs="Arial"/>
          <w:color w:val="000000"/>
        </w:rPr>
        <w:t xml:space="preserve"> ini bisa menyebabkan data yang sudah dikumpulkan tidak dimanfaatkan secara optimal</w:t>
      </w:r>
      <w:r>
        <w:rPr>
          <w:rFonts w:ascii="Arial" w:hAnsi="Arial" w:cs="Arial"/>
          <w:color w:val="000000"/>
          <w:lang w:val="en-US"/>
        </w:rPr>
        <w:t>.</w:t>
      </w:r>
    </w:p>
    <w:p w14:paraId="1AB40BC5">
      <w:pPr>
        <w:ind w:left="360" w:right="426"/>
        <w:rPr>
          <w:rFonts w:ascii="Arial" w:hAnsi="Arial" w:cs="Arial"/>
        </w:rPr>
      </w:pPr>
    </w:p>
    <w:p w14:paraId="28E3B6E2">
      <w:pPr>
        <w:pStyle w:val="4"/>
        <w:numPr>
          <w:ilvl w:val="0"/>
          <w:numId w:val="18"/>
        </w:numPr>
        <w:spacing w:before="0" w:line="360" w:lineRule="auto"/>
        <w:ind w:right="426"/>
        <w:jc w:val="both"/>
        <w:rPr>
          <w:rStyle w:val="16"/>
          <w:rFonts w:ascii="Arial" w:hAnsi="Arial" w:cs="Arial"/>
          <w:b w:val="0"/>
          <w:bCs w:val="0"/>
        </w:rPr>
      </w:pPr>
      <w:r>
        <w:rPr>
          <w:rStyle w:val="16"/>
          <w:rFonts w:ascii="Arial" w:hAnsi="Arial" w:cs="Arial"/>
          <w:b w:val="0"/>
          <w:bCs w:val="0"/>
          <w:color w:val="000000"/>
          <w:lang w:val="en-US"/>
        </w:rPr>
        <w:t xml:space="preserve">Belum ada </w:t>
      </w:r>
      <w:r>
        <w:rPr>
          <w:rStyle w:val="16"/>
          <w:rFonts w:ascii="Arial" w:hAnsi="Arial" w:cs="Arial"/>
          <w:b w:val="0"/>
          <w:bCs w:val="0"/>
          <w:color w:val="000000"/>
        </w:rPr>
        <w:t xml:space="preserve">SOP pelaksanaan pengumpulan data </w:t>
      </w:r>
    </w:p>
    <w:p w14:paraId="36A29EB4">
      <w:pPr>
        <w:pStyle w:val="4"/>
        <w:spacing w:before="0" w:line="360" w:lineRule="auto"/>
        <w:ind w:left="720" w:right="426"/>
        <w:jc w:val="both"/>
        <w:rPr>
          <w:rFonts w:ascii="Arial" w:hAnsi="Arial" w:cs="Arial"/>
          <w:color w:val="000000"/>
          <w:lang w:val="en-US"/>
        </w:rPr>
      </w:pPr>
      <w:r>
        <w:rPr>
          <w:rFonts w:ascii="Arial" w:hAnsi="Arial" w:cs="Arial"/>
          <w:color w:val="000000"/>
        </w:rPr>
        <w:t xml:space="preserve">Jika SOP </w:t>
      </w:r>
      <w:r>
        <w:rPr>
          <w:rFonts w:ascii="Arial" w:hAnsi="Arial" w:cs="Arial"/>
          <w:color w:val="000000"/>
          <w:lang w:val="en-US"/>
        </w:rPr>
        <w:t>pelaksanaan pengumpulan data</w:t>
      </w:r>
      <w:r>
        <w:rPr>
          <w:rFonts w:ascii="Arial" w:hAnsi="Arial" w:cs="Arial"/>
          <w:color w:val="000000"/>
        </w:rPr>
        <w:t xml:space="preserve"> </w:t>
      </w:r>
      <w:r>
        <w:rPr>
          <w:rFonts w:ascii="Arial" w:hAnsi="Arial" w:cs="Arial"/>
          <w:color w:val="000000"/>
          <w:lang w:val="en-US"/>
        </w:rPr>
        <w:t>belum ada</w:t>
      </w:r>
      <w:r>
        <w:rPr>
          <w:rFonts w:ascii="Arial" w:hAnsi="Arial" w:cs="Arial"/>
          <w:color w:val="000000"/>
        </w:rPr>
        <w:t xml:space="preserve"> maka proses pengumpulan data bantuan menjadi belum optimal</w:t>
      </w:r>
      <w:r>
        <w:rPr>
          <w:rFonts w:ascii="Arial" w:hAnsi="Arial" w:cs="Arial"/>
          <w:color w:val="000000"/>
          <w:lang w:val="en-US"/>
        </w:rPr>
        <w:t xml:space="preserve"> dan menghambat penyaluran bantuan sarana prasarana perikanan tangkap</w:t>
      </w:r>
    </w:p>
    <w:p w14:paraId="07204584">
      <w:pPr>
        <w:rPr>
          <w:rFonts w:ascii="Arial" w:hAnsi="Arial" w:cs="Arial"/>
        </w:rPr>
      </w:pPr>
    </w:p>
    <w:p w14:paraId="5ECD28B7">
      <w:pPr>
        <w:pStyle w:val="4"/>
        <w:numPr>
          <w:ilvl w:val="0"/>
          <w:numId w:val="16"/>
        </w:numPr>
        <w:spacing w:before="0" w:line="360" w:lineRule="auto"/>
        <w:ind w:right="426"/>
        <w:jc w:val="both"/>
        <w:rPr>
          <w:rFonts w:ascii="Arial" w:hAnsi="Arial" w:cs="Arial"/>
          <w:color w:val="000000"/>
          <w:lang w:val="en-US"/>
        </w:rPr>
      </w:pPr>
      <w:r>
        <w:rPr>
          <w:rFonts w:ascii="Arial" w:hAnsi="Arial" w:cs="Arial"/>
          <w:b/>
          <w:bCs/>
          <w:color w:val="000000"/>
        </w:rPr>
        <w:t>STRATEGI PENYELESAIAN MASALAH</w:t>
      </w:r>
    </w:p>
    <w:p w14:paraId="0CA18278">
      <w:pPr>
        <w:numPr>
          <w:ilvl w:val="3"/>
          <w:numId w:val="16"/>
        </w:numPr>
        <w:spacing w:line="360" w:lineRule="auto"/>
        <w:ind w:right="426"/>
        <w:jc w:val="both"/>
        <w:rPr>
          <w:rFonts w:ascii="Arial" w:hAnsi="Arial" w:cs="Arial"/>
          <w:b/>
          <w:bCs/>
        </w:rPr>
      </w:pPr>
      <w:r>
        <w:rPr>
          <w:rFonts w:ascii="Arial" w:hAnsi="Arial" w:cs="Arial"/>
          <w:b/>
          <w:bCs/>
        </w:rPr>
        <w:t xml:space="preserve">Terobosan / Inovasi </w:t>
      </w:r>
    </w:p>
    <w:p w14:paraId="5816A5DE">
      <w:pPr>
        <w:pStyle w:val="9"/>
        <w:spacing w:before="142" w:line="360" w:lineRule="auto"/>
        <w:ind w:left="142" w:right="426" w:firstLine="720"/>
        <w:jc w:val="both"/>
      </w:pPr>
      <w:r>
        <w:t>Untuk</w:t>
      </w:r>
      <w:r>
        <w:rPr>
          <w:spacing w:val="1"/>
        </w:rPr>
        <w:t xml:space="preserve"> </w:t>
      </w:r>
      <w:r>
        <w:t>mendapatkan</w:t>
      </w:r>
      <w:r>
        <w:rPr>
          <w:spacing w:val="1"/>
        </w:rPr>
        <w:t xml:space="preserve"> </w:t>
      </w:r>
      <w:r>
        <w:t>waktu</w:t>
      </w:r>
      <w:r>
        <w:rPr>
          <w:spacing w:val="1"/>
        </w:rPr>
        <w:t xml:space="preserve"> </w:t>
      </w:r>
      <w:r>
        <w:t>yang</w:t>
      </w:r>
      <w:r>
        <w:rPr>
          <w:spacing w:val="1"/>
        </w:rPr>
        <w:t xml:space="preserve"> </w:t>
      </w:r>
      <w:r>
        <w:t>efektif</w:t>
      </w:r>
      <w:r>
        <w:rPr>
          <w:spacing w:val="1"/>
        </w:rPr>
        <w:t xml:space="preserve"> </w:t>
      </w:r>
      <w:r>
        <w:t>dan</w:t>
      </w:r>
      <w:r>
        <w:rPr>
          <w:spacing w:val="1"/>
        </w:rPr>
        <w:t xml:space="preserve"> </w:t>
      </w:r>
      <w:r>
        <w:t>efisien</w:t>
      </w:r>
      <w:r>
        <w:rPr>
          <w:spacing w:val="1"/>
        </w:rPr>
        <w:t xml:space="preserve"> </w:t>
      </w:r>
      <w:r>
        <w:t>tersebut</w:t>
      </w:r>
      <w:r>
        <w:rPr>
          <w:spacing w:val="1"/>
        </w:rPr>
        <w:t xml:space="preserve"> </w:t>
      </w:r>
      <w:r>
        <w:t>perlu</w:t>
      </w:r>
      <w:r>
        <w:rPr>
          <w:spacing w:val="1"/>
        </w:rPr>
        <w:t xml:space="preserve"> </w:t>
      </w:r>
      <w:r>
        <w:t>ditunjang</w:t>
      </w:r>
      <w:r>
        <w:rPr>
          <w:spacing w:val="1"/>
        </w:rPr>
        <w:t xml:space="preserve"> </w:t>
      </w:r>
      <w:r>
        <w:t>dengan</w:t>
      </w:r>
      <w:r>
        <w:rPr>
          <w:spacing w:val="1"/>
        </w:rPr>
        <w:t xml:space="preserve"> </w:t>
      </w:r>
      <w:r>
        <w:t>terobosan/inovasi</w:t>
      </w:r>
      <w:r>
        <w:rPr>
          <w:spacing w:val="1"/>
        </w:rPr>
        <w:t xml:space="preserve"> </w:t>
      </w:r>
      <w:r>
        <w:t>berupa</w:t>
      </w:r>
      <w:r>
        <w:rPr>
          <w:spacing w:val="1"/>
        </w:rPr>
        <w:t xml:space="preserve"> </w:t>
      </w:r>
      <w:r>
        <w:t>penggunaan</w:t>
      </w:r>
      <w:r>
        <w:rPr>
          <w:spacing w:val="1"/>
        </w:rPr>
        <w:t xml:space="preserve"> </w:t>
      </w:r>
      <w:r>
        <w:t>teknologi</w:t>
      </w:r>
      <w:r>
        <w:rPr>
          <w:spacing w:val="1"/>
        </w:rPr>
        <w:t xml:space="preserve"> </w:t>
      </w:r>
      <w:r>
        <w:t>yang</w:t>
      </w:r>
      <w:r>
        <w:rPr>
          <w:spacing w:val="1"/>
        </w:rPr>
        <w:t xml:space="preserve"> </w:t>
      </w:r>
      <w:r>
        <w:t>nantinya</w:t>
      </w:r>
      <w:r>
        <w:rPr>
          <w:spacing w:val="-1"/>
        </w:rPr>
        <w:t xml:space="preserve"> </w:t>
      </w:r>
      <w:r>
        <w:t>akan</w:t>
      </w:r>
      <w:r>
        <w:rPr>
          <w:spacing w:val="-1"/>
        </w:rPr>
        <w:t xml:space="preserve"> </w:t>
      </w:r>
      <w:r>
        <w:t>membuat</w:t>
      </w:r>
      <w:r>
        <w:rPr>
          <w:spacing w:val="-1"/>
        </w:rPr>
        <w:t xml:space="preserve"> </w:t>
      </w:r>
      <w:r>
        <w:t>proses</w:t>
      </w:r>
      <w:r>
        <w:rPr>
          <w:spacing w:val="-1"/>
        </w:rPr>
        <w:t xml:space="preserve"> </w:t>
      </w:r>
      <w:r>
        <w:t>kajian</w:t>
      </w:r>
      <w:r>
        <w:rPr>
          <w:spacing w:val="-5"/>
        </w:rPr>
        <w:t xml:space="preserve"> </w:t>
      </w:r>
      <w:r>
        <w:t>lebih</w:t>
      </w:r>
      <w:r>
        <w:rPr>
          <w:spacing w:val="-5"/>
        </w:rPr>
        <w:t xml:space="preserve"> </w:t>
      </w:r>
      <w:r>
        <w:t>cepat,</w:t>
      </w:r>
      <w:r>
        <w:rPr>
          <w:spacing w:val="-1"/>
        </w:rPr>
        <w:t xml:space="preserve"> </w:t>
      </w:r>
      <w:r>
        <w:t>akurat</w:t>
      </w:r>
      <w:r>
        <w:rPr>
          <w:spacing w:val="-1"/>
        </w:rPr>
        <w:t xml:space="preserve"> </w:t>
      </w:r>
      <w:r>
        <w:t>dan</w:t>
      </w:r>
      <w:r>
        <w:rPr>
          <w:spacing w:val="-1"/>
        </w:rPr>
        <w:t xml:space="preserve"> </w:t>
      </w:r>
      <w:r>
        <w:t>efisien.</w:t>
      </w:r>
    </w:p>
    <w:p w14:paraId="1AC47C1F">
      <w:pPr>
        <w:pStyle w:val="9"/>
        <w:spacing w:before="1" w:line="360" w:lineRule="auto"/>
        <w:ind w:left="142" w:right="426" w:firstLine="720"/>
        <w:jc w:val="both"/>
      </w:pPr>
      <w:r>
        <w:t>Persaingan pada era sekarang yang masuk persaingan global dan era</w:t>
      </w:r>
      <w:r>
        <w:rPr>
          <w:spacing w:val="1"/>
        </w:rPr>
        <w:t xml:space="preserve"> </w:t>
      </w:r>
      <w:r>
        <w:t>digital harus menjadikan seorang ASN harus beradaptasi dengan lingkungan</w:t>
      </w:r>
      <w:r>
        <w:rPr>
          <w:spacing w:val="1"/>
        </w:rPr>
        <w:t xml:space="preserve"> </w:t>
      </w:r>
      <w:r>
        <w:t>dan teknologi. Seorang ASN dituntut untuk berfikir kreatif dalam melakukan</w:t>
      </w:r>
      <w:r>
        <w:rPr>
          <w:spacing w:val="1"/>
        </w:rPr>
        <w:t xml:space="preserve"> </w:t>
      </w:r>
      <w:r>
        <w:t>inovasi pelayanan</w:t>
      </w:r>
      <w:r>
        <w:rPr>
          <w:spacing w:val="1"/>
        </w:rPr>
        <w:t xml:space="preserve"> </w:t>
      </w:r>
      <w:r>
        <w:t>yang</w:t>
      </w:r>
      <w:r>
        <w:rPr>
          <w:spacing w:val="1"/>
        </w:rPr>
        <w:t xml:space="preserve"> </w:t>
      </w:r>
      <w:r>
        <w:t>optimal,</w:t>
      </w:r>
      <w:r>
        <w:rPr>
          <w:spacing w:val="1"/>
        </w:rPr>
        <w:t xml:space="preserve"> </w:t>
      </w:r>
      <w:r>
        <w:t>dengan</w:t>
      </w:r>
      <w:r>
        <w:rPr>
          <w:spacing w:val="1"/>
        </w:rPr>
        <w:t xml:space="preserve"> </w:t>
      </w:r>
      <w:r>
        <w:t>berfikir</w:t>
      </w:r>
      <w:r>
        <w:rPr>
          <w:spacing w:val="1"/>
        </w:rPr>
        <w:t xml:space="preserve"> </w:t>
      </w:r>
      <w:r>
        <w:t>kreatif akan</w:t>
      </w:r>
      <w:r>
        <w:rPr>
          <w:spacing w:val="1"/>
        </w:rPr>
        <w:t xml:space="preserve"> </w:t>
      </w:r>
      <w:r>
        <w:t>memudahkan</w:t>
      </w:r>
      <w:r>
        <w:rPr>
          <w:spacing w:val="1"/>
        </w:rPr>
        <w:t xml:space="preserve"> </w:t>
      </w:r>
      <w:r>
        <w:t>seseorang</w:t>
      </w:r>
      <w:r>
        <w:rPr>
          <w:spacing w:val="1"/>
        </w:rPr>
        <w:t xml:space="preserve"> </w:t>
      </w:r>
      <w:r>
        <w:t>untuk</w:t>
      </w:r>
      <w:r>
        <w:rPr>
          <w:spacing w:val="1"/>
        </w:rPr>
        <w:t xml:space="preserve"> </w:t>
      </w:r>
      <w:r>
        <w:t>melihat</w:t>
      </w:r>
      <w:r>
        <w:rPr>
          <w:spacing w:val="1"/>
        </w:rPr>
        <w:t xml:space="preserve"> </w:t>
      </w:r>
      <w:r>
        <w:t>dan</w:t>
      </w:r>
      <w:r>
        <w:rPr>
          <w:spacing w:val="1"/>
        </w:rPr>
        <w:t xml:space="preserve"> </w:t>
      </w:r>
      <w:r>
        <w:t>menciptakan</w:t>
      </w:r>
      <w:r>
        <w:rPr>
          <w:spacing w:val="1"/>
        </w:rPr>
        <w:t xml:space="preserve"> </w:t>
      </w:r>
      <w:r>
        <w:t>gagasan</w:t>
      </w:r>
      <w:r>
        <w:rPr>
          <w:spacing w:val="1"/>
        </w:rPr>
        <w:t xml:space="preserve"> </w:t>
      </w:r>
      <w:r>
        <w:t>atau</w:t>
      </w:r>
      <w:r>
        <w:rPr>
          <w:spacing w:val="1"/>
        </w:rPr>
        <w:t xml:space="preserve"> </w:t>
      </w:r>
      <w:r>
        <w:t>ide-ide</w:t>
      </w:r>
      <w:r>
        <w:rPr>
          <w:spacing w:val="1"/>
        </w:rPr>
        <w:t xml:space="preserve"> </w:t>
      </w:r>
      <w:r>
        <w:t>guna</w:t>
      </w:r>
      <w:r>
        <w:rPr>
          <w:spacing w:val="1"/>
        </w:rPr>
        <w:t xml:space="preserve"> </w:t>
      </w:r>
      <w:r>
        <w:t>menunjang</w:t>
      </w:r>
      <w:r>
        <w:rPr>
          <w:spacing w:val="1"/>
        </w:rPr>
        <w:t xml:space="preserve"> </w:t>
      </w:r>
      <w:r>
        <w:t>keberhasilan</w:t>
      </w:r>
      <w:r>
        <w:rPr>
          <w:spacing w:val="1"/>
        </w:rPr>
        <w:t xml:space="preserve"> </w:t>
      </w:r>
      <w:r>
        <w:t>seseorang</w:t>
      </w:r>
      <w:r>
        <w:rPr>
          <w:spacing w:val="1"/>
        </w:rPr>
        <w:t xml:space="preserve"> </w:t>
      </w:r>
      <w:r>
        <w:t>men</w:t>
      </w:r>
      <w:r>
        <w:rPr>
          <w:lang w:val="en-US"/>
        </w:rPr>
        <w:t>c</w:t>
      </w:r>
      <w:r>
        <w:t>apai</w:t>
      </w:r>
      <w:r>
        <w:rPr>
          <w:spacing w:val="1"/>
        </w:rPr>
        <w:t xml:space="preserve"> </w:t>
      </w:r>
      <w:r>
        <w:t>tujuannya.</w:t>
      </w:r>
      <w:r>
        <w:rPr>
          <w:spacing w:val="1"/>
        </w:rPr>
        <w:t xml:space="preserve"> </w:t>
      </w:r>
      <w:r>
        <w:t>Gagasan</w:t>
      </w:r>
      <w:r>
        <w:rPr>
          <w:spacing w:val="1"/>
        </w:rPr>
        <w:t xml:space="preserve"> </w:t>
      </w:r>
      <w:r>
        <w:t>tersebut</w:t>
      </w:r>
      <w:r>
        <w:rPr>
          <w:spacing w:val="1"/>
        </w:rPr>
        <w:t xml:space="preserve"> </w:t>
      </w:r>
      <w:r>
        <w:t>jangan</w:t>
      </w:r>
      <w:r>
        <w:rPr>
          <w:spacing w:val="1"/>
        </w:rPr>
        <w:t xml:space="preserve"> </w:t>
      </w:r>
      <w:r>
        <w:t>hanya</w:t>
      </w:r>
      <w:r>
        <w:rPr>
          <w:spacing w:val="1"/>
        </w:rPr>
        <w:t xml:space="preserve"> </w:t>
      </w:r>
      <w:r>
        <w:t>menjadi</w:t>
      </w:r>
      <w:r>
        <w:rPr>
          <w:spacing w:val="1"/>
        </w:rPr>
        <w:t xml:space="preserve"> </w:t>
      </w:r>
      <w:r>
        <w:t>ide</w:t>
      </w:r>
      <w:r>
        <w:rPr>
          <w:spacing w:val="1"/>
        </w:rPr>
        <w:t xml:space="preserve"> </w:t>
      </w:r>
      <w:r>
        <w:t>saja</w:t>
      </w:r>
      <w:r>
        <w:rPr>
          <w:spacing w:val="1"/>
        </w:rPr>
        <w:t xml:space="preserve"> </w:t>
      </w:r>
      <w:r>
        <w:t>tapi</w:t>
      </w:r>
      <w:r>
        <w:rPr>
          <w:spacing w:val="1"/>
        </w:rPr>
        <w:t xml:space="preserve"> </w:t>
      </w:r>
      <w:r>
        <w:t>harus</w:t>
      </w:r>
      <w:r>
        <w:rPr>
          <w:spacing w:val="1"/>
        </w:rPr>
        <w:t xml:space="preserve"> </w:t>
      </w:r>
      <w:r>
        <w:t>bisa</w:t>
      </w:r>
      <w:r>
        <w:rPr>
          <w:spacing w:val="1"/>
        </w:rPr>
        <w:t xml:space="preserve"> </w:t>
      </w:r>
      <w:r>
        <w:t>diimplementasikan</w:t>
      </w:r>
      <w:r>
        <w:rPr>
          <w:spacing w:val="1"/>
        </w:rPr>
        <w:t xml:space="preserve"> </w:t>
      </w:r>
      <w:r>
        <w:t>untuk</w:t>
      </w:r>
      <w:r>
        <w:rPr>
          <w:spacing w:val="1"/>
        </w:rPr>
        <w:t xml:space="preserve"> </w:t>
      </w:r>
      <w:r>
        <w:t>mewujudkannya.</w:t>
      </w:r>
    </w:p>
    <w:p w14:paraId="66F42AD9">
      <w:pPr>
        <w:pStyle w:val="9"/>
        <w:spacing w:before="1" w:line="360" w:lineRule="auto"/>
        <w:ind w:left="142" w:right="426" w:firstLine="720"/>
        <w:jc w:val="both"/>
      </w:pPr>
      <w:r>
        <w:t>Terobosan kreatif diperlukan oleh seorang dalam mengatasi penyebab</w:t>
      </w:r>
      <w:r>
        <w:rPr>
          <w:spacing w:val="1"/>
        </w:rPr>
        <w:t xml:space="preserve"> </w:t>
      </w:r>
      <w:r>
        <w:t>masalah dalam pelayanan publk pada lingkungan kerjanya. Peran pemimpin</w:t>
      </w:r>
      <w:r>
        <w:rPr>
          <w:spacing w:val="1"/>
        </w:rPr>
        <w:t xml:space="preserve"> </w:t>
      </w:r>
      <w:r>
        <w:t>sangat</w:t>
      </w:r>
      <w:r>
        <w:rPr>
          <w:spacing w:val="1"/>
        </w:rPr>
        <w:t xml:space="preserve"> </w:t>
      </w:r>
      <w:r>
        <w:t>berperan</w:t>
      </w:r>
      <w:r>
        <w:rPr>
          <w:spacing w:val="1"/>
        </w:rPr>
        <w:t xml:space="preserve"> </w:t>
      </w:r>
      <w:r>
        <w:t>penting</w:t>
      </w:r>
      <w:r>
        <w:rPr>
          <w:spacing w:val="1"/>
        </w:rPr>
        <w:t xml:space="preserve"> </w:t>
      </w:r>
      <w:r>
        <w:t>dalam pemberi</w:t>
      </w:r>
      <w:r>
        <w:rPr>
          <w:spacing w:val="1"/>
        </w:rPr>
        <w:t xml:space="preserve"> </w:t>
      </w:r>
      <w:r>
        <w:t>inspirasi</w:t>
      </w:r>
      <w:r>
        <w:rPr>
          <w:spacing w:val="1"/>
        </w:rPr>
        <w:t xml:space="preserve"> </w:t>
      </w:r>
      <w:r>
        <w:t>sehingga</w:t>
      </w:r>
      <w:r>
        <w:rPr>
          <w:spacing w:val="1"/>
        </w:rPr>
        <w:t xml:space="preserve"> </w:t>
      </w:r>
      <w:r>
        <w:t>terpancar</w:t>
      </w:r>
      <w:r>
        <w:rPr>
          <w:spacing w:val="1"/>
        </w:rPr>
        <w:t xml:space="preserve"> </w:t>
      </w:r>
      <w:r>
        <w:t>rasa</w:t>
      </w:r>
      <w:r>
        <w:rPr>
          <w:spacing w:val="1"/>
        </w:rPr>
        <w:t xml:space="preserve"> </w:t>
      </w:r>
      <w:r>
        <w:t>keyakinan</w:t>
      </w:r>
      <w:r>
        <w:rPr>
          <w:spacing w:val="-1"/>
        </w:rPr>
        <w:t xml:space="preserve"> </w:t>
      </w:r>
      <w:r>
        <w:t>dalam</w:t>
      </w:r>
      <w:r>
        <w:rPr>
          <w:spacing w:val="-8"/>
        </w:rPr>
        <w:t xml:space="preserve"> </w:t>
      </w:r>
      <w:r>
        <w:t>diri</w:t>
      </w:r>
      <w:r>
        <w:rPr>
          <w:spacing w:val="-1"/>
        </w:rPr>
        <w:t xml:space="preserve"> </w:t>
      </w:r>
      <w:r>
        <w:t>bawahan</w:t>
      </w:r>
      <w:r>
        <w:rPr>
          <w:spacing w:val="-1"/>
        </w:rPr>
        <w:t xml:space="preserve"> </w:t>
      </w:r>
      <w:r>
        <w:t>agar</w:t>
      </w:r>
      <w:r>
        <w:rPr>
          <w:spacing w:val="1"/>
        </w:rPr>
        <w:t xml:space="preserve"> </w:t>
      </w:r>
      <w:r>
        <w:t>mengembangkan</w:t>
      </w:r>
      <w:r>
        <w:rPr>
          <w:spacing w:val="-4"/>
        </w:rPr>
        <w:t xml:space="preserve"> </w:t>
      </w:r>
      <w:r>
        <w:t>ide-ide</w:t>
      </w:r>
      <w:r>
        <w:rPr>
          <w:spacing w:val="-1"/>
        </w:rPr>
        <w:t xml:space="preserve"> </w:t>
      </w:r>
      <w:r>
        <w:t>kreatif.</w:t>
      </w:r>
    </w:p>
    <w:p w14:paraId="50FA51C8">
      <w:pPr>
        <w:spacing w:line="360" w:lineRule="auto"/>
        <w:ind w:left="142" w:right="426"/>
        <w:jc w:val="both"/>
        <w:rPr>
          <w:rFonts w:ascii="Arial" w:hAnsi="Arial" w:cs="Arial"/>
        </w:rPr>
      </w:pPr>
      <w:r>
        <w:rPr>
          <w:rFonts w:ascii="Arial" w:hAnsi="Arial" w:cs="Arial"/>
        </w:rPr>
        <w:t>Berdasarkan</w:t>
      </w:r>
      <w:r>
        <w:rPr>
          <w:rFonts w:ascii="Arial" w:hAnsi="Arial" w:cs="Arial"/>
          <w:spacing w:val="1"/>
        </w:rPr>
        <w:t xml:space="preserve"> </w:t>
      </w:r>
      <w:r>
        <w:rPr>
          <w:rFonts w:ascii="Arial" w:hAnsi="Arial" w:cs="Arial"/>
        </w:rPr>
        <w:t>analisa</w:t>
      </w:r>
      <w:r>
        <w:rPr>
          <w:rFonts w:ascii="Arial" w:hAnsi="Arial" w:cs="Arial"/>
          <w:spacing w:val="1"/>
        </w:rPr>
        <w:t xml:space="preserve"> </w:t>
      </w:r>
      <w:r>
        <w:rPr>
          <w:rFonts w:ascii="Arial" w:hAnsi="Arial" w:cs="Arial"/>
        </w:rPr>
        <w:t>penyebab</w:t>
      </w:r>
      <w:r>
        <w:rPr>
          <w:rFonts w:ascii="Arial" w:hAnsi="Arial" w:cs="Arial"/>
          <w:spacing w:val="1"/>
        </w:rPr>
        <w:t xml:space="preserve"> </w:t>
      </w:r>
      <w:r>
        <w:rPr>
          <w:rFonts w:ascii="Arial" w:hAnsi="Arial" w:cs="Arial"/>
        </w:rPr>
        <w:t>masalah</w:t>
      </w:r>
      <w:r>
        <w:rPr>
          <w:rFonts w:ascii="Arial" w:hAnsi="Arial" w:cs="Arial"/>
          <w:spacing w:val="1"/>
        </w:rPr>
        <w:t xml:space="preserve"> </w:t>
      </w:r>
      <w:r>
        <w:rPr>
          <w:rFonts w:ascii="Arial" w:hAnsi="Arial" w:cs="Arial"/>
        </w:rPr>
        <w:t>mengapa</w:t>
      </w:r>
      <w:r>
        <w:rPr>
          <w:rFonts w:ascii="Arial" w:hAnsi="Arial" w:cs="Arial"/>
          <w:spacing w:val="1"/>
        </w:rPr>
        <w:t xml:space="preserve"> “</w:t>
      </w:r>
      <w:r>
        <w:rPr>
          <w:rStyle w:val="16"/>
          <w:rFonts w:ascii="Arial" w:hAnsi="Arial" w:cs="Arial"/>
        </w:rPr>
        <w:t xml:space="preserve">Belum optimalnya pengumpulan data kelompok calon penerima bantuan sarana dan prasarana perikanan tangkap” </w:t>
      </w:r>
      <w:r>
        <w:rPr>
          <w:rFonts w:ascii="Arial" w:hAnsi="Arial" w:cs="Arial"/>
        </w:rPr>
        <w:t xml:space="preserve"> dikarenakan belum</w:t>
      </w:r>
      <w:r>
        <w:rPr>
          <w:rFonts w:ascii="Arial" w:hAnsi="Arial" w:cs="Arial"/>
          <w:spacing w:val="1"/>
        </w:rPr>
        <w:t xml:space="preserve"> </w:t>
      </w:r>
      <w:r>
        <w:rPr>
          <w:rFonts w:ascii="Arial" w:hAnsi="Arial" w:cs="Arial"/>
        </w:rPr>
        <w:t>adanya</w:t>
      </w:r>
      <w:r>
        <w:rPr>
          <w:rFonts w:ascii="Arial" w:hAnsi="Arial" w:cs="Arial"/>
          <w:spacing w:val="1"/>
        </w:rPr>
        <w:t xml:space="preserve"> </w:t>
      </w:r>
      <w:r>
        <w:rPr>
          <w:rFonts w:ascii="Arial" w:hAnsi="Arial" w:cs="Arial"/>
        </w:rPr>
        <w:t>teknologi atau aplikasi</w:t>
      </w:r>
      <w:r>
        <w:rPr>
          <w:rFonts w:ascii="Arial" w:hAnsi="Arial" w:cs="Arial"/>
          <w:spacing w:val="1"/>
        </w:rPr>
        <w:t xml:space="preserve"> sederhana dalam </w:t>
      </w:r>
      <w:r>
        <w:rPr>
          <w:rStyle w:val="16"/>
          <w:rFonts w:ascii="Arial" w:hAnsi="Arial" w:cs="Arial"/>
        </w:rPr>
        <w:t>pengumpulan data kelompok calon penerima bantuan sarana dan prasarana perikanan tangkap</w:t>
      </w:r>
      <w:r>
        <w:rPr>
          <w:rFonts w:ascii="Arial" w:hAnsi="Arial" w:cs="Arial"/>
        </w:rPr>
        <w:t xml:space="preserve"> di Dinas kelautan dan Perikanan Provinsi Sumatera selatan yang mudah diakses dan dipahami oleh Dinas Kabupaten/kota, Penyuluh Perikanan maupun Kelompok Usaha Bersama calon penerima bantuan sarana dan prasarana perikanan tangkap. Dengan Pemanfaatan </w:t>
      </w:r>
      <w:r>
        <w:rPr>
          <w:rFonts w:ascii="Arial" w:hAnsi="Arial" w:cs="Arial"/>
          <w:i/>
          <w:iCs/>
        </w:rPr>
        <w:t>Google Form</w:t>
      </w:r>
      <w:r>
        <w:rPr>
          <w:rFonts w:ascii="Arial" w:hAnsi="Arial" w:cs="Arial"/>
        </w:rPr>
        <w:t xml:space="preserve"> dalam melaksnakan pengumpulan data merupakan salah satu bentuk upaya untuk mempermudah dan mempercepat pengumpulan data calon penerima bantuan sarana dan prasarana perikanan tangkap terkait adanya isu efisiensi anggaran</w:t>
      </w:r>
      <w:r>
        <w:rPr>
          <w:rFonts w:ascii="Arial" w:hAnsi="Arial" w:cs="Arial"/>
          <w:color w:val="FF0000"/>
        </w:rPr>
        <w:t>.</w:t>
      </w:r>
      <w:r>
        <w:rPr>
          <w:rFonts w:ascii="Arial" w:hAnsi="Arial" w:cs="Arial"/>
        </w:rPr>
        <w:t xml:space="preserve">     </w:t>
      </w:r>
    </w:p>
    <w:p w14:paraId="741782A2">
      <w:pPr>
        <w:numPr>
          <w:ilvl w:val="3"/>
          <w:numId w:val="16"/>
        </w:numPr>
        <w:spacing w:line="360" w:lineRule="auto"/>
        <w:ind w:right="426"/>
        <w:jc w:val="both"/>
        <w:rPr>
          <w:rFonts w:ascii="Arial" w:hAnsi="Arial" w:cs="Arial"/>
          <w:b/>
        </w:rPr>
      </w:pPr>
      <w:r>
        <w:rPr>
          <w:rFonts w:ascii="Arial" w:hAnsi="Arial" w:cs="Arial"/>
          <w:b/>
          <w:bCs/>
          <w:color w:val="000000"/>
        </w:rPr>
        <w:t xml:space="preserve">Milestones dan Kegiatan </w:t>
      </w:r>
    </w:p>
    <w:p w14:paraId="35418066">
      <w:pPr>
        <w:pStyle w:val="31"/>
        <w:ind w:left="480" w:leftChars="200" w:right="426"/>
        <w:rPr>
          <w:rFonts w:ascii="Arial" w:hAnsi="Arial" w:cs="Arial"/>
          <w:bCs/>
        </w:rPr>
      </w:pPr>
      <w:r>
        <w:rPr>
          <w:rFonts w:ascii="Arial" w:hAnsi="Arial" w:cs="Arial"/>
          <w:bCs/>
        </w:rPr>
        <w:t>Tahapan pelaksanaan Proyek Perubahan ini adalah sebagai berikut :</w:t>
      </w:r>
    </w:p>
    <w:p w14:paraId="515C1575">
      <w:pPr>
        <w:spacing w:after="100"/>
        <w:ind w:right="426"/>
        <w:jc w:val="center"/>
        <w:rPr>
          <w:rFonts w:ascii="Arial" w:hAnsi="Arial" w:cs="Arial"/>
          <w:b/>
          <w:bCs/>
        </w:rPr>
      </w:pPr>
      <w:r>
        <w:rPr>
          <w:rFonts w:ascii="Arial" w:hAnsi="Arial" w:cs="Arial"/>
          <w:b/>
          <w:bCs/>
        </w:rPr>
        <w:t>Tabel 1.2 Tahapan Pelaksanaan Proyek Perubahan</w:t>
      </w:r>
    </w:p>
    <w:tbl>
      <w:tblPr>
        <w:tblStyle w:val="7"/>
        <w:tblW w:w="8870"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290"/>
        <w:gridCol w:w="2672"/>
        <w:gridCol w:w="1559"/>
        <w:gridCol w:w="2349"/>
      </w:tblGrid>
      <w:tr w14:paraId="2498453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2" w:hRule="atLeast"/>
        </w:trPr>
        <w:tc>
          <w:tcPr>
            <w:tcW w:w="2290" w:type="dxa"/>
            <w:shd w:val="clear" w:color="auto" w:fill="9BB957"/>
            <w:noWrap w:val="0"/>
            <w:vAlign w:val="top"/>
          </w:tcPr>
          <w:p w14:paraId="3A82234A">
            <w:pPr>
              <w:pStyle w:val="40"/>
              <w:spacing w:line="267" w:lineRule="exact"/>
              <w:ind w:left="590" w:right="426"/>
              <w:rPr>
                <w:rFonts w:ascii="Arial" w:hAnsi="Arial" w:cs="Arial"/>
                <w:b/>
                <w:sz w:val="20"/>
                <w:szCs w:val="20"/>
              </w:rPr>
            </w:pPr>
            <w:r>
              <w:rPr>
                <w:rFonts w:ascii="Arial" w:hAnsi="Arial" w:cs="Arial"/>
                <w:b/>
                <w:sz w:val="20"/>
                <w:szCs w:val="20"/>
              </w:rPr>
              <w:t>Milestone</w:t>
            </w:r>
          </w:p>
        </w:tc>
        <w:tc>
          <w:tcPr>
            <w:tcW w:w="2672" w:type="dxa"/>
            <w:shd w:val="clear" w:color="auto" w:fill="9BB957"/>
            <w:noWrap w:val="0"/>
            <w:vAlign w:val="top"/>
          </w:tcPr>
          <w:p w14:paraId="5BC15761">
            <w:pPr>
              <w:pStyle w:val="40"/>
              <w:spacing w:line="267" w:lineRule="exact"/>
              <w:ind w:left="437" w:right="426"/>
              <w:rPr>
                <w:rFonts w:ascii="Arial" w:hAnsi="Arial" w:cs="Arial"/>
                <w:b/>
                <w:sz w:val="20"/>
                <w:szCs w:val="20"/>
              </w:rPr>
            </w:pPr>
            <w:r>
              <w:rPr>
                <w:rFonts w:ascii="Arial" w:hAnsi="Arial" w:cs="Arial"/>
                <w:b/>
                <w:sz w:val="20"/>
                <w:szCs w:val="20"/>
              </w:rPr>
              <w:t>Tahapan</w:t>
            </w:r>
            <w:r>
              <w:rPr>
                <w:rFonts w:ascii="Arial" w:hAnsi="Arial" w:cs="Arial"/>
                <w:b/>
                <w:spacing w:val="-5"/>
                <w:sz w:val="20"/>
                <w:szCs w:val="20"/>
              </w:rPr>
              <w:t xml:space="preserve"> </w:t>
            </w:r>
            <w:r>
              <w:rPr>
                <w:rFonts w:ascii="Arial" w:hAnsi="Arial" w:cs="Arial"/>
                <w:b/>
                <w:sz w:val="20"/>
                <w:szCs w:val="20"/>
              </w:rPr>
              <w:t>Kegiatan</w:t>
            </w:r>
          </w:p>
        </w:tc>
        <w:tc>
          <w:tcPr>
            <w:tcW w:w="1559" w:type="dxa"/>
            <w:shd w:val="clear" w:color="auto" w:fill="9BB957"/>
            <w:noWrap w:val="0"/>
            <w:vAlign w:val="top"/>
          </w:tcPr>
          <w:p w14:paraId="54066C05">
            <w:pPr>
              <w:pStyle w:val="40"/>
              <w:spacing w:line="267" w:lineRule="exact"/>
              <w:ind w:left="345" w:right="426"/>
              <w:rPr>
                <w:rFonts w:ascii="Arial" w:hAnsi="Arial" w:cs="Arial"/>
                <w:b/>
                <w:sz w:val="20"/>
                <w:szCs w:val="20"/>
              </w:rPr>
            </w:pPr>
            <w:r>
              <w:rPr>
                <w:rFonts w:ascii="Arial" w:hAnsi="Arial" w:cs="Arial"/>
                <w:b/>
                <w:sz w:val="20"/>
                <w:szCs w:val="20"/>
              </w:rPr>
              <w:t>Waktu</w:t>
            </w:r>
          </w:p>
        </w:tc>
        <w:tc>
          <w:tcPr>
            <w:tcW w:w="2349" w:type="dxa"/>
            <w:shd w:val="clear" w:color="auto" w:fill="9BB957"/>
            <w:noWrap w:val="0"/>
            <w:vAlign w:val="top"/>
          </w:tcPr>
          <w:p w14:paraId="26A3ABA4">
            <w:pPr>
              <w:pStyle w:val="40"/>
              <w:spacing w:line="267" w:lineRule="exact"/>
              <w:ind w:left="781" w:right="426"/>
              <w:rPr>
                <w:rFonts w:ascii="Arial" w:hAnsi="Arial" w:cs="Arial"/>
                <w:b/>
                <w:sz w:val="20"/>
                <w:szCs w:val="20"/>
              </w:rPr>
            </w:pPr>
            <w:r>
              <w:rPr>
                <w:rFonts w:ascii="Arial" w:hAnsi="Arial" w:cs="Arial"/>
                <w:b/>
                <w:sz w:val="20"/>
                <w:szCs w:val="20"/>
              </w:rPr>
              <w:t>Output</w:t>
            </w:r>
          </w:p>
        </w:tc>
      </w:tr>
      <w:tr w14:paraId="754167B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9" w:hRule="atLeast"/>
        </w:trPr>
        <w:tc>
          <w:tcPr>
            <w:tcW w:w="8870" w:type="dxa"/>
            <w:gridSpan w:val="4"/>
            <w:noWrap w:val="0"/>
            <w:vAlign w:val="top"/>
          </w:tcPr>
          <w:p w14:paraId="6589A86E">
            <w:pPr>
              <w:pStyle w:val="40"/>
              <w:spacing w:line="225" w:lineRule="exact"/>
              <w:ind w:left="115" w:right="426"/>
              <w:rPr>
                <w:rFonts w:ascii="Arial" w:hAnsi="Arial" w:cs="Arial"/>
                <w:b/>
                <w:sz w:val="20"/>
                <w:szCs w:val="20"/>
              </w:rPr>
            </w:pPr>
            <w:r>
              <w:rPr>
                <w:rFonts w:ascii="Arial" w:hAnsi="Arial" w:cs="Arial"/>
                <w:b/>
                <w:sz w:val="20"/>
                <w:szCs w:val="20"/>
              </w:rPr>
              <w:t>A.</w:t>
            </w:r>
            <w:r>
              <w:rPr>
                <w:rFonts w:ascii="Arial" w:hAnsi="Arial" w:cs="Arial"/>
                <w:b/>
                <w:spacing w:val="1"/>
                <w:sz w:val="20"/>
                <w:szCs w:val="20"/>
              </w:rPr>
              <w:t xml:space="preserve"> </w:t>
            </w:r>
            <w:r>
              <w:rPr>
                <w:rFonts w:ascii="Arial" w:hAnsi="Arial" w:cs="Arial"/>
                <w:b/>
                <w:sz w:val="20"/>
                <w:szCs w:val="20"/>
              </w:rPr>
              <w:t>Jangka</w:t>
            </w:r>
            <w:r>
              <w:rPr>
                <w:rFonts w:ascii="Arial" w:hAnsi="Arial" w:cs="Arial"/>
                <w:b/>
                <w:spacing w:val="-1"/>
                <w:sz w:val="20"/>
                <w:szCs w:val="20"/>
              </w:rPr>
              <w:t xml:space="preserve"> </w:t>
            </w:r>
            <w:r>
              <w:rPr>
                <w:rFonts w:ascii="Arial" w:hAnsi="Arial" w:cs="Arial"/>
                <w:b/>
                <w:sz w:val="20"/>
                <w:szCs w:val="20"/>
              </w:rPr>
              <w:t>pendek</w:t>
            </w:r>
          </w:p>
        </w:tc>
      </w:tr>
      <w:tr w14:paraId="038102C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67" w:hRule="atLeast"/>
        </w:trPr>
        <w:tc>
          <w:tcPr>
            <w:tcW w:w="2290" w:type="dxa"/>
            <w:noWrap w:val="0"/>
            <w:vAlign w:val="top"/>
          </w:tcPr>
          <w:p w14:paraId="35C40B31">
            <w:pPr>
              <w:pStyle w:val="40"/>
              <w:ind w:left="417" w:right="426" w:hanging="360"/>
              <w:rPr>
                <w:rFonts w:ascii="Arial" w:hAnsi="Arial" w:cs="Arial"/>
                <w:sz w:val="20"/>
                <w:szCs w:val="20"/>
              </w:rPr>
            </w:pPr>
            <w:r>
              <w:rPr>
                <w:rFonts w:ascii="Arial" w:hAnsi="Arial" w:cs="Arial"/>
                <w:sz w:val="20"/>
                <w:szCs w:val="20"/>
              </w:rPr>
              <w:t>1.</w:t>
            </w:r>
            <w:r>
              <w:rPr>
                <w:rFonts w:ascii="Arial" w:hAnsi="Arial" w:cs="Arial"/>
                <w:spacing w:val="1"/>
                <w:sz w:val="20"/>
                <w:szCs w:val="20"/>
              </w:rPr>
              <w:t xml:space="preserve"> </w:t>
            </w:r>
            <w:r>
              <w:rPr>
                <w:rFonts w:ascii="Arial" w:hAnsi="Arial" w:cs="Arial"/>
                <w:sz w:val="20"/>
                <w:szCs w:val="20"/>
              </w:rPr>
              <w:t>Melakukan</w:t>
            </w:r>
            <w:r>
              <w:rPr>
                <w:rFonts w:ascii="Arial" w:hAnsi="Arial" w:cs="Arial"/>
                <w:spacing w:val="1"/>
                <w:sz w:val="20"/>
                <w:szCs w:val="20"/>
              </w:rPr>
              <w:t xml:space="preserve"> </w:t>
            </w:r>
            <w:r>
              <w:rPr>
                <w:rFonts w:ascii="Arial" w:hAnsi="Arial" w:cs="Arial"/>
                <w:sz w:val="20"/>
                <w:szCs w:val="20"/>
              </w:rPr>
              <w:t>Koordinasi</w:t>
            </w:r>
            <w:r>
              <w:rPr>
                <w:rFonts w:ascii="Arial" w:hAnsi="Arial" w:cs="Arial"/>
                <w:spacing w:val="1"/>
                <w:sz w:val="20"/>
                <w:szCs w:val="20"/>
              </w:rPr>
              <w:t xml:space="preserve"> </w:t>
            </w:r>
            <w:r>
              <w:rPr>
                <w:rFonts w:ascii="Arial" w:hAnsi="Arial" w:cs="Arial"/>
                <w:sz w:val="20"/>
                <w:szCs w:val="20"/>
              </w:rPr>
              <w:t>dengan</w:t>
            </w:r>
            <w:r>
              <w:rPr>
                <w:rFonts w:ascii="Arial" w:hAnsi="Arial" w:cs="Arial"/>
                <w:spacing w:val="-14"/>
                <w:sz w:val="20"/>
                <w:szCs w:val="20"/>
              </w:rPr>
              <w:t xml:space="preserve"> </w:t>
            </w:r>
            <w:r>
              <w:rPr>
                <w:rFonts w:ascii="Arial" w:hAnsi="Arial" w:cs="Arial"/>
                <w:sz w:val="20"/>
                <w:szCs w:val="20"/>
              </w:rPr>
              <w:t>Mentor.</w:t>
            </w:r>
          </w:p>
        </w:tc>
        <w:tc>
          <w:tcPr>
            <w:tcW w:w="2672" w:type="dxa"/>
            <w:noWrap w:val="0"/>
            <w:vAlign w:val="top"/>
          </w:tcPr>
          <w:p w14:paraId="2C2D087B">
            <w:pPr>
              <w:pStyle w:val="40"/>
              <w:numPr>
                <w:ilvl w:val="0"/>
                <w:numId w:val="19"/>
              </w:numPr>
              <w:tabs>
                <w:tab w:val="left" w:pos="428"/>
              </w:tabs>
              <w:ind w:right="426"/>
              <w:rPr>
                <w:rFonts w:ascii="Arial" w:hAnsi="Arial" w:cs="Arial"/>
                <w:sz w:val="20"/>
                <w:szCs w:val="20"/>
              </w:rPr>
            </w:pPr>
            <w:r>
              <w:rPr>
                <w:rFonts w:ascii="Arial" w:hAnsi="Arial" w:cs="Arial"/>
                <w:spacing w:val="-1"/>
                <w:sz w:val="20"/>
                <w:szCs w:val="20"/>
              </w:rPr>
              <w:t>Menjelaskan rencana</w:t>
            </w:r>
            <w:r>
              <w:rPr>
                <w:rFonts w:ascii="Arial" w:hAnsi="Arial" w:cs="Arial"/>
                <w:spacing w:val="-53"/>
                <w:sz w:val="20"/>
                <w:szCs w:val="20"/>
              </w:rPr>
              <w:t xml:space="preserve"> </w:t>
            </w:r>
            <w:r>
              <w:rPr>
                <w:rFonts w:ascii="Arial" w:hAnsi="Arial" w:cs="Arial"/>
                <w:sz w:val="20"/>
                <w:szCs w:val="20"/>
              </w:rPr>
              <w:t>aksi</w:t>
            </w:r>
            <w:r>
              <w:rPr>
                <w:rFonts w:ascii="Arial" w:hAnsi="Arial" w:cs="Arial"/>
                <w:spacing w:val="-2"/>
                <w:sz w:val="20"/>
                <w:szCs w:val="20"/>
              </w:rPr>
              <w:t xml:space="preserve"> </w:t>
            </w:r>
            <w:r>
              <w:rPr>
                <w:rFonts w:ascii="Arial" w:hAnsi="Arial" w:cs="Arial"/>
                <w:sz w:val="20"/>
                <w:szCs w:val="20"/>
              </w:rPr>
              <w:t>perubahan.</w:t>
            </w:r>
          </w:p>
          <w:p w14:paraId="547FCF7B">
            <w:pPr>
              <w:pStyle w:val="40"/>
              <w:numPr>
                <w:ilvl w:val="0"/>
                <w:numId w:val="19"/>
              </w:numPr>
              <w:tabs>
                <w:tab w:val="left" w:pos="428"/>
              </w:tabs>
              <w:ind w:right="426" w:hanging="318"/>
              <w:rPr>
                <w:rFonts w:ascii="Arial" w:hAnsi="Arial" w:cs="Arial"/>
                <w:sz w:val="20"/>
                <w:szCs w:val="20"/>
              </w:rPr>
            </w:pPr>
            <w:r>
              <w:rPr>
                <w:rFonts w:ascii="Arial" w:hAnsi="Arial" w:cs="Arial"/>
                <w:sz w:val="20"/>
                <w:szCs w:val="20"/>
              </w:rPr>
              <w:t>Meminta</w:t>
            </w:r>
            <w:r>
              <w:rPr>
                <w:rFonts w:ascii="Arial" w:hAnsi="Arial" w:cs="Arial"/>
                <w:spacing w:val="-6"/>
                <w:sz w:val="20"/>
                <w:szCs w:val="20"/>
              </w:rPr>
              <w:t xml:space="preserve"> </w:t>
            </w:r>
            <w:r>
              <w:rPr>
                <w:rFonts w:ascii="Arial" w:hAnsi="Arial" w:cs="Arial"/>
                <w:sz w:val="20"/>
                <w:szCs w:val="20"/>
              </w:rPr>
              <w:t>dukungan.</w:t>
            </w:r>
          </w:p>
          <w:p w14:paraId="2537AC01">
            <w:pPr>
              <w:pStyle w:val="40"/>
              <w:numPr>
                <w:ilvl w:val="0"/>
                <w:numId w:val="19"/>
              </w:numPr>
              <w:tabs>
                <w:tab w:val="left" w:pos="428"/>
              </w:tabs>
              <w:spacing w:before="1"/>
              <w:ind w:right="426" w:hanging="318"/>
              <w:rPr>
                <w:rFonts w:ascii="Arial" w:hAnsi="Arial" w:cs="Arial"/>
                <w:sz w:val="20"/>
                <w:szCs w:val="20"/>
              </w:rPr>
            </w:pPr>
            <w:r>
              <w:rPr>
                <w:rFonts w:ascii="Arial" w:hAnsi="Arial" w:cs="Arial"/>
                <w:sz w:val="20"/>
                <w:szCs w:val="20"/>
              </w:rPr>
              <w:t>Mendapatkan</w:t>
            </w:r>
            <w:r>
              <w:rPr>
                <w:rFonts w:ascii="Arial" w:hAnsi="Arial" w:cs="Arial"/>
                <w:spacing w:val="-4"/>
                <w:sz w:val="20"/>
                <w:szCs w:val="20"/>
              </w:rPr>
              <w:t xml:space="preserve"> </w:t>
            </w:r>
            <w:r>
              <w:rPr>
                <w:rFonts w:ascii="Arial" w:hAnsi="Arial" w:cs="Arial"/>
                <w:sz w:val="20"/>
                <w:szCs w:val="20"/>
              </w:rPr>
              <w:t>arahan.</w:t>
            </w:r>
          </w:p>
        </w:tc>
        <w:tc>
          <w:tcPr>
            <w:tcW w:w="1559" w:type="dxa"/>
            <w:noWrap w:val="0"/>
            <w:vAlign w:val="top"/>
          </w:tcPr>
          <w:p w14:paraId="1C6AE3E5">
            <w:pPr>
              <w:pStyle w:val="40"/>
              <w:ind w:left="89" w:right="426"/>
              <w:jc w:val="center"/>
              <w:rPr>
                <w:rFonts w:ascii="Arial" w:hAnsi="Arial" w:cs="Arial"/>
                <w:sz w:val="20"/>
                <w:szCs w:val="20"/>
                <w:lang w:val="en-US"/>
              </w:rPr>
            </w:pPr>
            <w:r>
              <w:rPr>
                <w:rFonts w:ascii="Arial" w:hAnsi="Arial" w:cs="Arial"/>
                <w:sz w:val="20"/>
                <w:szCs w:val="20"/>
              </w:rPr>
              <w:t xml:space="preserve">Minggu ke </w:t>
            </w:r>
            <w:r>
              <w:rPr>
                <w:rFonts w:ascii="Arial" w:hAnsi="Arial" w:cs="Arial"/>
                <w:sz w:val="20"/>
                <w:szCs w:val="20"/>
                <w:lang w:val="en-US"/>
              </w:rPr>
              <w:t>1</w:t>
            </w:r>
            <w:r>
              <w:rPr>
                <w:rFonts w:ascii="Arial" w:hAnsi="Arial" w:cs="Arial"/>
                <w:spacing w:val="-53"/>
                <w:sz w:val="20"/>
                <w:szCs w:val="20"/>
              </w:rPr>
              <w:t xml:space="preserve"> </w:t>
            </w:r>
          </w:p>
        </w:tc>
        <w:tc>
          <w:tcPr>
            <w:tcW w:w="2349" w:type="dxa"/>
            <w:noWrap w:val="0"/>
            <w:vAlign w:val="top"/>
          </w:tcPr>
          <w:p w14:paraId="73C271E6">
            <w:pPr>
              <w:pStyle w:val="40"/>
              <w:spacing w:line="229" w:lineRule="exact"/>
              <w:ind w:left="114" w:right="426"/>
              <w:rPr>
                <w:rFonts w:ascii="Arial" w:hAnsi="Arial" w:cs="Arial"/>
                <w:sz w:val="20"/>
                <w:szCs w:val="20"/>
              </w:rPr>
            </w:pPr>
            <w:r>
              <w:rPr>
                <w:rFonts w:ascii="Arial" w:hAnsi="Arial" w:cs="Arial"/>
                <w:sz w:val="20"/>
                <w:szCs w:val="20"/>
              </w:rPr>
              <w:t>1.</w:t>
            </w:r>
            <w:r>
              <w:rPr>
                <w:rFonts w:ascii="Arial" w:hAnsi="Arial" w:cs="Arial"/>
                <w:spacing w:val="81"/>
                <w:sz w:val="20"/>
                <w:szCs w:val="20"/>
              </w:rPr>
              <w:t xml:space="preserve"> </w:t>
            </w:r>
            <w:r>
              <w:rPr>
                <w:rFonts w:ascii="Arial" w:hAnsi="Arial" w:cs="Arial"/>
                <w:sz w:val="20"/>
                <w:szCs w:val="20"/>
              </w:rPr>
              <w:t>Dokumentasi</w:t>
            </w:r>
          </w:p>
        </w:tc>
      </w:tr>
      <w:tr w14:paraId="6ABD6E0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117" w:hRule="atLeast"/>
        </w:trPr>
        <w:tc>
          <w:tcPr>
            <w:tcW w:w="2290" w:type="dxa"/>
            <w:noWrap w:val="0"/>
            <w:vAlign w:val="top"/>
          </w:tcPr>
          <w:p w14:paraId="01D3630C">
            <w:pPr>
              <w:pStyle w:val="40"/>
              <w:ind w:left="417" w:right="426" w:hanging="360"/>
              <w:rPr>
                <w:rFonts w:ascii="Arial" w:hAnsi="Arial" w:cs="Arial"/>
                <w:sz w:val="20"/>
                <w:szCs w:val="20"/>
              </w:rPr>
            </w:pPr>
            <w:r>
              <w:rPr>
                <w:rFonts w:ascii="Arial" w:hAnsi="Arial" w:cs="Arial"/>
                <w:sz w:val="20"/>
                <w:szCs w:val="20"/>
              </w:rPr>
              <w:t>2.</w:t>
            </w:r>
            <w:r>
              <w:rPr>
                <w:rFonts w:ascii="Arial" w:hAnsi="Arial" w:cs="Arial"/>
                <w:spacing w:val="18"/>
                <w:sz w:val="20"/>
                <w:szCs w:val="20"/>
              </w:rPr>
              <w:t xml:space="preserve"> </w:t>
            </w:r>
            <w:r>
              <w:rPr>
                <w:rFonts w:ascii="Arial" w:hAnsi="Arial" w:cs="Arial"/>
                <w:sz w:val="20"/>
                <w:szCs w:val="20"/>
              </w:rPr>
              <w:t>Membentuk</w:t>
            </w:r>
            <w:r>
              <w:rPr>
                <w:rFonts w:ascii="Arial" w:hAnsi="Arial" w:cs="Arial"/>
                <w:spacing w:val="-6"/>
                <w:sz w:val="20"/>
                <w:szCs w:val="20"/>
              </w:rPr>
              <w:t xml:space="preserve"> </w:t>
            </w:r>
            <w:r>
              <w:rPr>
                <w:rFonts w:ascii="Arial" w:hAnsi="Arial" w:cs="Arial"/>
                <w:sz w:val="20"/>
                <w:szCs w:val="20"/>
              </w:rPr>
              <w:t>Tim</w:t>
            </w:r>
            <w:r>
              <w:rPr>
                <w:rFonts w:ascii="Arial" w:hAnsi="Arial" w:cs="Arial"/>
                <w:spacing w:val="-53"/>
                <w:sz w:val="20"/>
                <w:szCs w:val="20"/>
              </w:rPr>
              <w:t xml:space="preserve"> </w:t>
            </w:r>
            <w:r>
              <w:rPr>
                <w:rFonts w:ascii="Arial" w:hAnsi="Arial" w:cs="Arial"/>
                <w:sz w:val="20"/>
                <w:szCs w:val="20"/>
              </w:rPr>
              <w:t>Efektif.</w:t>
            </w:r>
          </w:p>
        </w:tc>
        <w:tc>
          <w:tcPr>
            <w:tcW w:w="2672" w:type="dxa"/>
            <w:noWrap w:val="0"/>
            <w:vAlign w:val="top"/>
          </w:tcPr>
          <w:p w14:paraId="7FC1C032">
            <w:pPr>
              <w:pStyle w:val="40"/>
              <w:numPr>
                <w:ilvl w:val="0"/>
                <w:numId w:val="20"/>
              </w:numPr>
              <w:tabs>
                <w:tab w:val="left" w:pos="433"/>
              </w:tabs>
              <w:spacing w:line="276" w:lineRule="auto"/>
              <w:ind w:right="426"/>
              <w:rPr>
                <w:rFonts w:ascii="Arial" w:hAnsi="Arial" w:cs="Arial"/>
                <w:sz w:val="20"/>
                <w:szCs w:val="20"/>
              </w:rPr>
            </w:pPr>
            <w:r>
              <w:rPr>
                <w:rFonts w:ascii="Arial" w:hAnsi="Arial" w:cs="Arial"/>
                <w:sz w:val="20"/>
                <w:szCs w:val="20"/>
              </w:rPr>
              <w:t>Merancang anggota tim</w:t>
            </w:r>
            <w:r>
              <w:rPr>
                <w:rFonts w:ascii="Arial" w:hAnsi="Arial" w:cs="Arial"/>
                <w:spacing w:val="-53"/>
                <w:sz w:val="20"/>
                <w:szCs w:val="20"/>
              </w:rPr>
              <w:t xml:space="preserve"> </w:t>
            </w:r>
            <w:r>
              <w:rPr>
                <w:rFonts w:ascii="Arial" w:hAnsi="Arial" w:cs="Arial"/>
                <w:sz w:val="20"/>
                <w:szCs w:val="20"/>
              </w:rPr>
              <w:t>efektif</w:t>
            </w:r>
          </w:p>
          <w:p w14:paraId="7B114969">
            <w:pPr>
              <w:pStyle w:val="40"/>
              <w:numPr>
                <w:ilvl w:val="0"/>
                <w:numId w:val="20"/>
              </w:numPr>
              <w:tabs>
                <w:tab w:val="left" w:pos="433"/>
              </w:tabs>
              <w:spacing w:line="276" w:lineRule="auto"/>
              <w:ind w:right="426"/>
              <w:rPr>
                <w:rFonts w:ascii="Arial" w:hAnsi="Arial" w:cs="Arial"/>
                <w:sz w:val="20"/>
                <w:szCs w:val="20"/>
              </w:rPr>
            </w:pPr>
            <w:r>
              <w:rPr>
                <w:rFonts w:ascii="Arial" w:hAnsi="Arial" w:cs="Arial"/>
                <w:sz w:val="20"/>
                <w:szCs w:val="20"/>
              </w:rPr>
              <w:t>menyiapkan draft SK tim</w:t>
            </w:r>
            <w:r>
              <w:rPr>
                <w:rFonts w:ascii="Arial" w:hAnsi="Arial" w:cs="Arial"/>
                <w:spacing w:val="-53"/>
                <w:sz w:val="20"/>
                <w:szCs w:val="20"/>
              </w:rPr>
              <w:t xml:space="preserve"> </w:t>
            </w:r>
            <w:r>
              <w:rPr>
                <w:rFonts w:ascii="Arial" w:hAnsi="Arial" w:cs="Arial"/>
                <w:sz w:val="20"/>
                <w:szCs w:val="20"/>
              </w:rPr>
              <w:t>efektif</w:t>
            </w:r>
          </w:p>
          <w:p w14:paraId="75979740">
            <w:pPr>
              <w:pStyle w:val="40"/>
              <w:numPr>
                <w:ilvl w:val="0"/>
                <w:numId w:val="20"/>
              </w:numPr>
              <w:tabs>
                <w:tab w:val="left" w:pos="433"/>
              </w:tabs>
              <w:spacing w:line="278" w:lineRule="auto"/>
              <w:ind w:right="426"/>
              <w:rPr>
                <w:rFonts w:ascii="Arial" w:hAnsi="Arial" w:cs="Arial"/>
                <w:sz w:val="20"/>
                <w:szCs w:val="20"/>
              </w:rPr>
            </w:pPr>
            <w:r>
              <w:rPr>
                <w:rFonts w:ascii="Arial" w:hAnsi="Arial" w:cs="Arial"/>
                <w:sz w:val="20"/>
                <w:szCs w:val="20"/>
              </w:rPr>
              <w:t>Menyampaikan SK tim</w:t>
            </w:r>
            <w:r>
              <w:rPr>
                <w:rFonts w:ascii="Arial" w:hAnsi="Arial" w:cs="Arial"/>
                <w:spacing w:val="1"/>
                <w:sz w:val="20"/>
                <w:szCs w:val="20"/>
              </w:rPr>
              <w:t xml:space="preserve"> </w:t>
            </w:r>
            <w:r>
              <w:rPr>
                <w:rFonts w:ascii="Arial" w:hAnsi="Arial" w:cs="Arial"/>
                <w:sz w:val="20"/>
                <w:szCs w:val="20"/>
              </w:rPr>
              <w:t>efektif</w:t>
            </w:r>
            <w:r>
              <w:rPr>
                <w:rFonts w:ascii="Arial" w:hAnsi="Arial" w:cs="Arial"/>
                <w:spacing w:val="2"/>
                <w:sz w:val="20"/>
                <w:szCs w:val="20"/>
              </w:rPr>
              <w:t xml:space="preserve"> </w:t>
            </w:r>
            <w:r>
              <w:rPr>
                <w:rFonts w:ascii="Arial" w:hAnsi="Arial" w:cs="Arial"/>
                <w:sz w:val="20"/>
                <w:szCs w:val="20"/>
              </w:rPr>
              <w:t>untuk</w:t>
            </w:r>
            <w:r>
              <w:rPr>
                <w:rFonts w:ascii="Arial" w:hAnsi="Arial" w:cs="Arial"/>
                <w:spacing w:val="1"/>
                <w:sz w:val="20"/>
                <w:szCs w:val="20"/>
              </w:rPr>
              <w:t xml:space="preserve"> </w:t>
            </w:r>
            <w:r>
              <w:rPr>
                <w:rFonts w:ascii="Arial" w:hAnsi="Arial" w:cs="Arial"/>
                <w:sz w:val="20"/>
                <w:szCs w:val="20"/>
              </w:rPr>
              <w:t>penandatangan</w:t>
            </w:r>
            <w:r>
              <w:rPr>
                <w:rFonts w:ascii="Arial" w:hAnsi="Arial" w:cs="Arial"/>
                <w:spacing w:val="-11"/>
                <w:sz w:val="20"/>
                <w:szCs w:val="20"/>
              </w:rPr>
              <w:t xml:space="preserve"> </w:t>
            </w:r>
            <w:r>
              <w:rPr>
                <w:rFonts w:ascii="Arial" w:hAnsi="Arial" w:cs="Arial"/>
                <w:sz w:val="20"/>
                <w:szCs w:val="20"/>
              </w:rPr>
              <w:t>kepada</w:t>
            </w:r>
          </w:p>
          <w:p w14:paraId="34F49D32">
            <w:pPr>
              <w:pStyle w:val="40"/>
              <w:spacing w:line="226" w:lineRule="exact"/>
              <w:ind w:left="432" w:right="426"/>
              <w:rPr>
                <w:rFonts w:ascii="Arial" w:hAnsi="Arial" w:cs="Arial"/>
                <w:sz w:val="20"/>
                <w:szCs w:val="20"/>
              </w:rPr>
            </w:pPr>
            <w:r>
              <w:rPr>
                <w:rFonts w:ascii="Arial" w:hAnsi="Arial" w:cs="Arial"/>
                <w:sz w:val="20"/>
                <w:szCs w:val="20"/>
              </w:rPr>
              <w:t>kepala</w:t>
            </w:r>
            <w:r>
              <w:rPr>
                <w:rFonts w:ascii="Arial" w:hAnsi="Arial" w:cs="Arial"/>
                <w:spacing w:val="1"/>
                <w:sz w:val="20"/>
                <w:szCs w:val="20"/>
              </w:rPr>
              <w:t xml:space="preserve"> </w:t>
            </w:r>
            <w:r>
              <w:rPr>
                <w:rFonts w:ascii="Arial" w:hAnsi="Arial" w:cs="Arial"/>
                <w:sz w:val="20"/>
                <w:szCs w:val="20"/>
              </w:rPr>
              <w:t>dinas</w:t>
            </w:r>
          </w:p>
        </w:tc>
        <w:tc>
          <w:tcPr>
            <w:tcW w:w="1559" w:type="dxa"/>
            <w:noWrap w:val="0"/>
            <w:vAlign w:val="top"/>
          </w:tcPr>
          <w:p w14:paraId="2DA6A6CD">
            <w:pPr>
              <w:pStyle w:val="40"/>
              <w:ind w:left="90" w:right="426"/>
              <w:jc w:val="center"/>
              <w:rPr>
                <w:rFonts w:ascii="Arial" w:hAnsi="Arial" w:cs="Arial"/>
                <w:sz w:val="20"/>
                <w:szCs w:val="20"/>
                <w:lang w:val="en-US"/>
              </w:rPr>
            </w:pPr>
            <w:r>
              <w:rPr>
                <w:rFonts w:ascii="Arial" w:hAnsi="Arial" w:cs="Arial"/>
                <w:sz w:val="20"/>
                <w:szCs w:val="20"/>
              </w:rPr>
              <w:t xml:space="preserve">Minggu ke </w:t>
            </w:r>
            <w:r>
              <w:rPr>
                <w:rFonts w:ascii="Arial" w:hAnsi="Arial" w:cs="Arial"/>
                <w:sz w:val="20"/>
                <w:szCs w:val="20"/>
                <w:lang w:val="en-US"/>
              </w:rPr>
              <w:t>1</w:t>
            </w:r>
          </w:p>
        </w:tc>
        <w:tc>
          <w:tcPr>
            <w:tcW w:w="2349" w:type="dxa"/>
            <w:noWrap w:val="0"/>
            <w:vAlign w:val="top"/>
          </w:tcPr>
          <w:p w14:paraId="1388FA82">
            <w:pPr>
              <w:pStyle w:val="40"/>
              <w:numPr>
                <w:ilvl w:val="0"/>
                <w:numId w:val="21"/>
              </w:numPr>
              <w:tabs>
                <w:tab w:val="left" w:pos="478"/>
                <w:tab w:val="left" w:pos="480"/>
              </w:tabs>
              <w:spacing w:line="229" w:lineRule="exact"/>
              <w:ind w:right="426" w:hanging="366"/>
              <w:rPr>
                <w:rFonts w:ascii="Arial" w:hAnsi="Arial" w:cs="Arial"/>
                <w:sz w:val="20"/>
                <w:szCs w:val="20"/>
              </w:rPr>
            </w:pPr>
            <w:r>
              <w:rPr>
                <w:rFonts w:ascii="Arial" w:hAnsi="Arial" w:cs="Arial"/>
                <w:sz w:val="20"/>
                <w:szCs w:val="20"/>
              </w:rPr>
              <w:t>Tim</w:t>
            </w:r>
            <w:r>
              <w:rPr>
                <w:rFonts w:ascii="Arial" w:hAnsi="Arial" w:cs="Arial"/>
                <w:spacing w:val="-2"/>
                <w:sz w:val="20"/>
                <w:szCs w:val="20"/>
              </w:rPr>
              <w:t xml:space="preserve"> </w:t>
            </w:r>
            <w:r>
              <w:rPr>
                <w:rFonts w:ascii="Arial" w:hAnsi="Arial" w:cs="Arial"/>
                <w:sz w:val="20"/>
                <w:szCs w:val="20"/>
              </w:rPr>
              <w:t>Efektif</w:t>
            </w:r>
          </w:p>
          <w:p w14:paraId="06112311">
            <w:pPr>
              <w:pStyle w:val="40"/>
              <w:numPr>
                <w:ilvl w:val="0"/>
                <w:numId w:val="21"/>
              </w:numPr>
              <w:tabs>
                <w:tab w:val="left" w:pos="478"/>
                <w:tab w:val="left" w:pos="480"/>
              </w:tabs>
              <w:ind w:left="474" w:right="426" w:hanging="360"/>
              <w:rPr>
                <w:rFonts w:ascii="Arial" w:hAnsi="Arial" w:cs="Arial"/>
                <w:sz w:val="20"/>
                <w:szCs w:val="20"/>
              </w:rPr>
            </w:pPr>
            <w:r>
              <w:rPr>
                <w:rFonts w:ascii="Arial" w:hAnsi="Arial" w:cs="Arial"/>
                <w:spacing w:val="-1"/>
                <w:sz w:val="20"/>
                <w:szCs w:val="20"/>
              </w:rPr>
              <w:t xml:space="preserve">Konsep </w:t>
            </w:r>
            <w:r>
              <w:rPr>
                <w:rFonts w:ascii="Arial" w:hAnsi="Arial" w:cs="Arial"/>
                <w:sz w:val="20"/>
                <w:szCs w:val="20"/>
              </w:rPr>
              <w:t>SK</w:t>
            </w:r>
            <w:r>
              <w:rPr>
                <w:rFonts w:ascii="Arial" w:hAnsi="Arial" w:cs="Arial"/>
                <w:spacing w:val="-53"/>
                <w:sz w:val="20"/>
                <w:szCs w:val="20"/>
              </w:rPr>
              <w:t xml:space="preserve"> </w:t>
            </w:r>
            <w:r>
              <w:rPr>
                <w:rFonts w:ascii="Arial" w:hAnsi="Arial" w:cs="Arial"/>
                <w:sz w:val="20"/>
                <w:szCs w:val="20"/>
              </w:rPr>
              <w:t>Tim</w:t>
            </w:r>
            <w:r>
              <w:rPr>
                <w:rFonts w:ascii="Arial" w:hAnsi="Arial" w:cs="Arial"/>
                <w:spacing w:val="-2"/>
                <w:sz w:val="20"/>
                <w:szCs w:val="20"/>
              </w:rPr>
              <w:t xml:space="preserve"> </w:t>
            </w:r>
            <w:r>
              <w:rPr>
                <w:rFonts w:ascii="Arial" w:hAnsi="Arial" w:cs="Arial"/>
                <w:sz w:val="20"/>
                <w:szCs w:val="20"/>
              </w:rPr>
              <w:t>Efektif</w:t>
            </w:r>
          </w:p>
          <w:p w14:paraId="1ED1F9FF">
            <w:pPr>
              <w:pStyle w:val="40"/>
              <w:numPr>
                <w:ilvl w:val="0"/>
                <w:numId w:val="21"/>
              </w:numPr>
              <w:tabs>
                <w:tab w:val="left" w:pos="478"/>
                <w:tab w:val="left" w:pos="480"/>
              </w:tabs>
              <w:spacing w:before="1"/>
              <w:ind w:right="426" w:hanging="366"/>
              <w:rPr>
                <w:rFonts w:ascii="Arial" w:hAnsi="Arial" w:cs="Arial"/>
                <w:sz w:val="20"/>
                <w:szCs w:val="20"/>
              </w:rPr>
            </w:pPr>
            <w:r>
              <w:rPr>
                <w:rFonts w:ascii="Arial" w:hAnsi="Arial" w:cs="Arial"/>
                <w:sz w:val="20"/>
                <w:szCs w:val="20"/>
              </w:rPr>
              <w:t>SK Tim</w:t>
            </w:r>
          </w:p>
          <w:p w14:paraId="11C0502E">
            <w:pPr>
              <w:pStyle w:val="40"/>
              <w:spacing w:line="228" w:lineRule="exact"/>
              <w:ind w:left="474" w:right="426"/>
              <w:rPr>
                <w:rFonts w:ascii="Arial" w:hAnsi="Arial" w:cs="Arial"/>
                <w:sz w:val="20"/>
                <w:szCs w:val="20"/>
              </w:rPr>
            </w:pPr>
            <w:r>
              <w:rPr>
                <w:rFonts w:ascii="Arial" w:hAnsi="Arial" w:cs="Arial"/>
                <w:sz w:val="20"/>
                <w:szCs w:val="20"/>
              </w:rPr>
              <w:t>Efektif</w:t>
            </w:r>
          </w:p>
          <w:p w14:paraId="23B925C3">
            <w:pPr>
              <w:pStyle w:val="40"/>
              <w:numPr>
                <w:ilvl w:val="0"/>
                <w:numId w:val="21"/>
              </w:numPr>
              <w:tabs>
                <w:tab w:val="left" w:pos="475"/>
              </w:tabs>
              <w:spacing w:line="228" w:lineRule="exact"/>
              <w:ind w:left="474" w:right="426" w:hanging="361"/>
              <w:rPr>
                <w:rFonts w:ascii="Arial" w:hAnsi="Arial" w:cs="Arial"/>
                <w:sz w:val="20"/>
                <w:szCs w:val="20"/>
              </w:rPr>
            </w:pPr>
            <w:r>
              <w:rPr>
                <w:rFonts w:ascii="Arial" w:hAnsi="Arial" w:cs="Arial"/>
                <w:sz w:val="20"/>
                <w:szCs w:val="20"/>
              </w:rPr>
              <w:t>Dokumentasi</w:t>
            </w:r>
          </w:p>
        </w:tc>
      </w:tr>
      <w:tr w14:paraId="1C70521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80" w:hRule="atLeast"/>
        </w:trPr>
        <w:tc>
          <w:tcPr>
            <w:tcW w:w="2290" w:type="dxa"/>
            <w:noWrap w:val="0"/>
            <w:vAlign w:val="top"/>
          </w:tcPr>
          <w:p w14:paraId="44C7B916">
            <w:pPr>
              <w:pStyle w:val="40"/>
              <w:ind w:left="417" w:right="426" w:hanging="360"/>
              <w:rPr>
                <w:rFonts w:ascii="Arial" w:hAnsi="Arial" w:cs="Arial"/>
                <w:sz w:val="20"/>
                <w:szCs w:val="20"/>
              </w:rPr>
            </w:pPr>
            <w:r>
              <w:rPr>
                <w:rFonts w:ascii="Arial" w:hAnsi="Arial" w:cs="Arial"/>
                <w:sz w:val="20"/>
                <w:szCs w:val="20"/>
              </w:rPr>
              <w:t>3.</w:t>
            </w:r>
            <w:r>
              <w:rPr>
                <w:rFonts w:ascii="Arial" w:hAnsi="Arial" w:cs="Arial"/>
                <w:spacing w:val="22"/>
                <w:sz w:val="20"/>
                <w:szCs w:val="20"/>
              </w:rPr>
              <w:t xml:space="preserve"> </w:t>
            </w:r>
            <w:r>
              <w:rPr>
                <w:rFonts w:ascii="Arial" w:hAnsi="Arial" w:cs="Arial"/>
                <w:sz w:val="20"/>
                <w:szCs w:val="20"/>
              </w:rPr>
              <w:t>Melaksanakan</w:t>
            </w:r>
            <w:r>
              <w:rPr>
                <w:rFonts w:ascii="Arial" w:hAnsi="Arial" w:cs="Arial"/>
                <w:spacing w:val="-53"/>
                <w:sz w:val="20"/>
                <w:szCs w:val="20"/>
              </w:rPr>
              <w:t xml:space="preserve"> </w:t>
            </w:r>
            <w:r>
              <w:rPr>
                <w:rFonts w:ascii="Arial" w:hAnsi="Arial" w:cs="Arial"/>
                <w:sz w:val="20"/>
                <w:szCs w:val="20"/>
              </w:rPr>
              <w:t>Rapat</w:t>
            </w:r>
            <w:r>
              <w:rPr>
                <w:rFonts w:ascii="Arial" w:hAnsi="Arial" w:cs="Arial"/>
                <w:spacing w:val="3"/>
                <w:sz w:val="20"/>
                <w:szCs w:val="20"/>
              </w:rPr>
              <w:t xml:space="preserve"> </w:t>
            </w:r>
            <w:r>
              <w:rPr>
                <w:rFonts w:ascii="Arial" w:hAnsi="Arial" w:cs="Arial"/>
                <w:sz w:val="20"/>
                <w:szCs w:val="20"/>
              </w:rPr>
              <w:t>Kerja</w:t>
            </w:r>
            <w:r>
              <w:rPr>
                <w:rFonts w:ascii="Arial" w:hAnsi="Arial" w:cs="Arial"/>
                <w:spacing w:val="1"/>
                <w:sz w:val="20"/>
                <w:szCs w:val="20"/>
              </w:rPr>
              <w:t xml:space="preserve"> </w:t>
            </w:r>
            <w:r>
              <w:rPr>
                <w:rFonts w:ascii="Arial" w:hAnsi="Arial" w:cs="Arial"/>
                <w:sz w:val="20"/>
                <w:szCs w:val="20"/>
              </w:rPr>
              <w:t>Bersama</w:t>
            </w:r>
            <w:r>
              <w:rPr>
                <w:rFonts w:ascii="Arial" w:hAnsi="Arial" w:cs="Arial"/>
                <w:spacing w:val="1"/>
                <w:sz w:val="20"/>
                <w:szCs w:val="20"/>
              </w:rPr>
              <w:t xml:space="preserve"> </w:t>
            </w:r>
            <w:r>
              <w:rPr>
                <w:rFonts w:ascii="Arial" w:hAnsi="Arial" w:cs="Arial"/>
                <w:sz w:val="20"/>
                <w:szCs w:val="20"/>
              </w:rPr>
              <w:t>tim</w:t>
            </w:r>
            <w:r>
              <w:rPr>
                <w:rFonts w:ascii="Arial" w:hAnsi="Arial" w:cs="Arial"/>
                <w:spacing w:val="1"/>
                <w:sz w:val="20"/>
                <w:szCs w:val="20"/>
              </w:rPr>
              <w:t xml:space="preserve"> </w:t>
            </w:r>
            <w:r>
              <w:rPr>
                <w:rFonts w:ascii="Arial" w:hAnsi="Arial" w:cs="Arial"/>
                <w:sz w:val="20"/>
                <w:szCs w:val="20"/>
              </w:rPr>
              <w:t>efektif.</w:t>
            </w:r>
          </w:p>
        </w:tc>
        <w:tc>
          <w:tcPr>
            <w:tcW w:w="2672" w:type="dxa"/>
            <w:noWrap w:val="0"/>
            <w:vAlign w:val="top"/>
          </w:tcPr>
          <w:p w14:paraId="0498D59F">
            <w:pPr>
              <w:pStyle w:val="40"/>
              <w:numPr>
                <w:ilvl w:val="0"/>
                <w:numId w:val="22"/>
              </w:numPr>
              <w:tabs>
                <w:tab w:val="left" w:pos="433"/>
              </w:tabs>
              <w:spacing w:line="276" w:lineRule="auto"/>
              <w:ind w:right="426"/>
              <w:rPr>
                <w:rFonts w:ascii="Arial" w:hAnsi="Arial" w:cs="Arial"/>
                <w:sz w:val="20"/>
                <w:szCs w:val="20"/>
              </w:rPr>
            </w:pPr>
            <w:r>
              <w:rPr>
                <w:rFonts w:ascii="Arial" w:hAnsi="Arial" w:cs="Arial"/>
                <w:sz w:val="20"/>
                <w:szCs w:val="20"/>
              </w:rPr>
              <w:t>Menjelasakan tugas</w:t>
            </w:r>
            <w:r>
              <w:rPr>
                <w:rFonts w:ascii="Arial" w:hAnsi="Arial" w:cs="Arial"/>
                <w:spacing w:val="1"/>
                <w:sz w:val="20"/>
                <w:szCs w:val="20"/>
              </w:rPr>
              <w:t xml:space="preserve"> </w:t>
            </w:r>
            <w:r>
              <w:rPr>
                <w:rFonts w:ascii="Arial" w:hAnsi="Arial" w:cs="Arial"/>
                <w:sz w:val="20"/>
                <w:szCs w:val="20"/>
              </w:rPr>
              <w:t>masing-masing anggota</w:t>
            </w:r>
            <w:r>
              <w:rPr>
                <w:rFonts w:ascii="Arial" w:hAnsi="Arial" w:cs="Arial"/>
                <w:spacing w:val="-53"/>
                <w:sz w:val="20"/>
                <w:szCs w:val="20"/>
              </w:rPr>
              <w:t xml:space="preserve"> </w:t>
            </w:r>
            <w:r>
              <w:rPr>
                <w:rFonts w:ascii="Arial" w:hAnsi="Arial" w:cs="Arial"/>
                <w:sz w:val="20"/>
                <w:szCs w:val="20"/>
              </w:rPr>
              <w:t>tim efektif</w:t>
            </w:r>
          </w:p>
          <w:p w14:paraId="0BEAB81D">
            <w:pPr>
              <w:pStyle w:val="40"/>
              <w:numPr>
                <w:ilvl w:val="0"/>
                <w:numId w:val="22"/>
              </w:numPr>
              <w:tabs>
                <w:tab w:val="left" w:pos="433"/>
              </w:tabs>
              <w:spacing w:line="276" w:lineRule="auto"/>
              <w:ind w:right="426"/>
              <w:rPr>
                <w:rFonts w:ascii="Arial" w:hAnsi="Arial" w:cs="Arial"/>
                <w:sz w:val="20"/>
                <w:szCs w:val="20"/>
              </w:rPr>
            </w:pPr>
            <w:r>
              <w:rPr>
                <w:rFonts w:ascii="Arial" w:hAnsi="Arial" w:cs="Arial"/>
                <w:sz w:val="20"/>
                <w:szCs w:val="20"/>
              </w:rPr>
              <w:t>Menjelaskan Konsep</w:t>
            </w:r>
            <w:r>
              <w:rPr>
                <w:rFonts w:ascii="Arial" w:hAnsi="Arial" w:cs="Arial"/>
                <w:spacing w:val="1"/>
                <w:sz w:val="20"/>
                <w:szCs w:val="20"/>
              </w:rPr>
              <w:t xml:space="preserve"> </w:t>
            </w:r>
            <w:r>
              <w:rPr>
                <w:rFonts w:ascii="Arial" w:hAnsi="Arial" w:cs="Arial"/>
                <w:sz w:val="20"/>
                <w:szCs w:val="20"/>
              </w:rPr>
              <w:t>Pelaksanaan tim terkait</w:t>
            </w:r>
            <w:r>
              <w:rPr>
                <w:rFonts w:ascii="Arial" w:hAnsi="Arial" w:cs="Arial"/>
                <w:spacing w:val="1"/>
                <w:sz w:val="20"/>
                <w:szCs w:val="20"/>
              </w:rPr>
              <w:t xml:space="preserve"> </w:t>
            </w:r>
            <w:r>
              <w:rPr>
                <w:rFonts w:ascii="Arial" w:hAnsi="Arial" w:cs="Arial"/>
                <w:spacing w:val="-1"/>
                <w:sz w:val="20"/>
                <w:szCs w:val="20"/>
                <w:lang w:val="en-US"/>
              </w:rPr>
              <w:t>Penggunaan Form Google untuk pengumpulan data kelompok calon penerima bantuan</w:t>
            </w:r>
          </w:p>
        </w:tc>
        <w:tc>
          <w:tcPr>
            <w:tcW w:w="1559" w:type="dxa"/>
            <w:noWrap w:val="0"/>
            <w:vAlign w:val="top"/>
          </w:tcPr>
          <w:p w14:paraId="19F5B384">
            <w:pPr>
              <w:pStyle w:val="40"/>
              <w:ind w:left="89" w:right="426"/>
              <w:jc w:val="center"/>
              <w:rPr>
                <w:rFonts w:ascii="Arial" w:hAnsi="Arial" w:cs="Arial"/>
                <w:sz w:val="20"/>
                <w:szCs w:val="20"/>
                <w:lang w:val="en-US"/>
              </w:rPr>
            </w:pPr>
            <w:r>
              <w:rPr>
                <w:rFonts w:ascii="Arial" w:hAnsi="Arial" w:cs="Arial"/>
                <w:sz w:val="20"/>
                <w:szCs w:val="20"/>
              </w:rPr>
              <w:t>Minggu</w:t>
            </w:r>
            <w:r>
              <w:rPr>
                <w:rFonts w:ascii="Arial" w:hAnsi="Arial" w:cs="Arial"/>
                <w:spacing w:val="3"/>
                <w:sz w:val="20"/>
                <w:szCs w:val="20"/>
              </w:rPr>
              <w:t xml:space="preserve"> </w:t>
            </w:r>
            <w:r>
              <w:rPr>
                <w:rFonts w:ascii="Arial" w:hAnsi="Arial" w:cs="Arial"/>
                <w:spacing w:val="3"/>
                <w:sz w:val="20"/>
                <w:szCs w:val="20"/>
                <w:lang w:val="en-US"/>
              </w:rPr>
              <w:t xml:space="preserve">ke </w:t>
            </w:r>
            <w:r>
              <w:rPr>
                <w:rFonts w:ascii="Arial" w:hAnsi="Arial" w:cs="Arial"/>
                <w:sz w:val="20"/>
                <w:szCs w:val="20"/>
                <w:lang w:val="en-US"/>
              </w:rPr>
              <w:t>2</w:t>
            </w:r>
          </w:p>
        </w:tc>
        <w:tc>
          <w:tcPr>
            <w:tcW w:w="2349" w:type="dxa"/>
            <w:noWrap w:val="0"/>
            <w:vAlign w:val="top"/>
          </w:tcPr>
          <w:p w14:paraId="148FBB99">
            <w:pPr>
              <w:pStyle w:val="40"/>
              <w:numPr>
                <w:ilvl w:val="0"/>
                <w:numId w:val="23"/>
              </w:numPr>
              <w:tabs>
                <w:tab w:val="left" w:pos="475"/>
              </w:tabs>
              <w:ind w:right="426"/>
              <w:rPr>
                <w:rFonts w:ascii="Arial" w:hAnsi="Arial" w:cs="Arial"/>
                <w:sz w:val="20"/>
                <w:szCs w:val="20"/>
              </w:rPr>
            </w:pPr>
            <w:r>
              <w:rPr>
                <w:rFonts w:ascii="Arial" w:hAnsi="Arial" w:cs="Arial"/>
                <w:spacing w:val="-1"/>
                <w:sz w:val="20"/>
                <w:szCs w:val="20"/>
              </w:rPr>
              <w:t>Undangan</w:t>
            </w:r>
            <w:r>
              <w:rPr>
                <w:rFonts w:ascii="Arial" w:hAnsi="Arial" w:cs="Arial"/>
                <w:spacing w:val="-53"/>
                <w:sz w:val="20"/>
                <w:szCs w:val="20"/>
              </w:rPr>
              <w:t xml:space="preserve"> </w:t>
            </w:r>
            <w:r>
              <w:rPr>
                <w:rFonts w:ascii="Arial" w:hAnsi="Arial" w:cs="Arial"/>
                <w:sz w:val="20"/>
                <w:szCs w:val="20"/>
              </w:rPr>
              <w:t>Rapat</w:t>
            </w:r>
          </w:p>
          <w:p w14:paraId="0F6A78D9">
            <w:pPr>
              <w:pStyle w:val="40"/>
              <w:numPr>
                <w:ilvl w:val="0"/>
                <w:numId w:val="23"/>
              </w:numPr>
              <w:tabs>
                <w:tab w:val="left" w:pos="475"/>
              </w:tabs>
              <w:ind w:right="426" w:hanging="361"/>
              <w:rPr>
                <w:rFonts w:ascii="Arial" w:hAnsi="Arial" w:cs="Arial"/>
                <w:sz w:val="20"/>
                <w:szCs w:val="20"/>
              </w:rPr>
            </w:pPr>
            <w:r>
              <w:rPr>
                <w:rFonts w:ascii="Arial" w:hAnsi="Arial" w:cs="Arial"/>
                <w:sz w:val="20"/>
                <w:szCs w:val="20"/>
              </w:rPr>
              <w:t>Daftar</w:t>
            </w:r>
            <w:r>
              <w:rPr>
                <w:rFonts w:ascii="Arial" w:hAnsi="Arial" w:cs="Arial"/>
                <w:spacing w:val="1"/>
                <w:sz w:val="20"/>
                <w:szCs w:val="20"/>
              </w:rPr>
              <w:t xml:space="preserve"> </w:t>
            </w:r>
            <w:r>
              <w:rPr>
                <w:rFonts w:ascii="Arial" w:hAnsi="Arial" w:cs="Arial"/>
                <w:sz w:val="20"/>
                <w:szCs w:val="20"/>
              </w:rPr>
              <w:t>Hadir</w:t>
            </w:r>
          </w:p>
          <w:p w14:paraId="51DD82CB">
            <w:pPr>
              <w:pStyle w:val="40"/>
              <w:numPr>
                <w:ilvl w:val="0"/>
                <w:numId w:val="23"/>
              </w:numPr>
              <w:tabs>
                <w:tab w:val="left" w:pos="475"/>
              </w:tabs>
              <w:spacing w:before="5" w:line="235" w:lineRule="auto"/>
              <w:ind w:right="426"/>
              <w:rPr>
                <w:rFonts w:ascii="Arial" w:hAnsi="Arial" w:cs="Arial"/>
                <w:sz w:val="20"/>
                <w:szCs w:val="20"/>
              </w:rPr>
            </w:pPr>
            <w:r>
              <w:rPr>
                <w:rFonts w:ascii="Arial" w:hAnsi="Arial" w:cs="Arial"/>
                <w:sz w:val="20"/>
                <w:szCs w:val="20"/>
              </w:rPr>
              <w:t>Konsep kerja</w:t>
            </w:r>
            <w:r>
              <w:rPr>
                <w:rFonts w:ascii="Arial" w:hAnsi="Arial" w:cs="Arial"/>
                <w:spacing w:val="-53"/>
                <w:sz w:val="20"/>
                <w:szCs w:val="20"/>
              </w:rPr>
              <w:t xml:space="preserve"> </w:t>
            </w:r>
            <w:r>
              <w:rPr>
                <w:rFonts w:ascii="Arial" w:hAnsi="Arial" w:cs="Arial"/>
                <w:sz w:val="20"/>
                <w:szCs w:val="20"/>
              </w:rPr>
              <w:t>pelaksanaan</w:t>
            </w:r>
          </w:p>
          <w:p w14:paraId="421EBDD6">
            <w:pPr>
              <w:pStyle w:val="40"/>
              <w:numPr>
                <w:ilvl w:val="0"/>
                <w:numId w:val="23"/>
              </w:numPr>
              <w:tabs>
                <w:tab w:val="left" w:pos="475"/>
              </w:tabs>
              <w:spacing w:before="1"/>
              <w:ind w:right="426" w:hanging="361"/>
              <w:rPr>
                <w:rFonts w:ascii="Arial" w:hAnsi="Arial" w:cs="Arial"/>
                <w:sz w:val="20"/>
                <w:szCs w:val="20"/>
              </w:rPr>
            </w:pPr>
            <w:r>
              <w:rPr>
                <w:rFonts w:ascii="Arial" w:hAnsi="Arial" w:cs="Arial"/>
                <w:sz w:val="20"/>
                <w:szCs w:val="20"/>
              </w:rPr>
              <w:t>Dokumentasi</w:t>
            </w:r>
          </w:p>
        </w:tc>
      </w:tr>
      <w:tr w14:paraId="4EF76F8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29" w:hRule="atLeast"/>
        </w:trPr>
        <w:tc>
          <w:tcPr>
            <w:tcW w:w="2290" w:type="dxa"/>
            <w:noWrap w:val="0"/>
            <w:vAlign w:val="top"/>
          </w:tcPr>
          <w:p w14:paraId="38ABABF5">
            <w:pPr>
              <w:pStyle w:val="40"/>
              <w:numPr>
                <w:ilvl w:val="0"/>
                <w:numId w:val="24"/>
              </w:numPr>
              <w:ind w:right="426"/>
              <w:rPr>
                <w:rFonts w:ascii="Arial" w:hAnsi="Arial" w:cs="Arial"/>
                <w:sz w:val="20"/>
                <w:szCs w:val="20"/>
                <w:lang w:val="en-US"/>
              </w:rPr>
            </w:pPr>
            <w:r>
              <w:rPr>
                <w:rFonts w:ascii="Arial" w:hAnsi="Arial" w:cs="Arial"/>
                <w:sz w:val="20"/>
                <w:szCs w:val="20"/>
                <w:lang w:val="en-US"/>
              </w:rPr>
              <w:t>Koordinasi dengan stakeholder</w:t>
            </w:r>
          </w:p>
        </w:tc>
        <w:tc>
          <w:tcPr>
            <w:tcW w:w="2672" w:type="dxa"/>
            <w:noWrap w:val="0"/>
            <w:vAlign w:val="top"/>
          </w:tcPr>
          <w:p w14:paraId="313254AF">
            <w:pPr>
              <w:pStyle w:val="40"/>
              <w:numPr>
                <w:ilvl w:val="0"/>
                <w:numId w:val="25"/>
              </w:numPr>
              <w:tabs>
                <w:tab w:val="left" w:pos="433"/>
              </w:tabs>
              <w:spacing w:line="276" w:lineRule="auto"/>
              <w:ind w:right="426"/>
              <w:rPr>
                <w:rFonts w:ascii="Arial" w:hAnsi="Arial" w:cs="Arial"/>
                <w:sz w:val="20"/>
                <w:szCs w:val="20"/>
              </w:rPr>
            </w:pPr>
            <w:r>
              <w:rPr>
                <w:rFonts w:ascii="Arial" w:hAnsi="Arial" w:cs="Arial"/>
                <w:sz w:val="20"/>
                <w:szCs w:val="20"/>
                <w:lang w:val="en-US"/>
              </w:rPr>
              <w:t>Melaksanakan koordinasi ke stakeholder</w:t>
            </w:r>
          </w:p>
        </w:tc>
        <w:tc>
          <w:tcPr>
            <w:tcW w:w="1559" w:type="dxa"/>
            <w:noWrap w:val="0"/>
            <w:vAlign w:val="top"/>
          </w:tcPr>
          <w:p w14:paraId="199786F4">
            <w:pPr>
              <w:pStyle w:val="40"/>
              <w:ind w:left="89" w:right="426"/>
              <w:jc w:val="center"/>
              <w:rPr>
                <w:rFonts w:ascii="Arial" w:hAnsi="Arial" w:cs="Arial"/>
                <w:sz w:val="20"/>
                <w:szCs w:val="20"/>
                <w:lang w:val="en-US"/>
              </w:rPr>
            </w:pPr>
            <w:r>
              <w:rPr>
                <w:rFonts w:ascii="Arial" w:hAnsi="Arial" w:cs="Arial"/>
                <w:sz w:val="20"/>
                <w:szCs w:val="20"/>
                <w:lang w:val="en-US"/>
              </w:rPr>
              <w:t>Minggu ke 3</w:t>
            </w:r>
          </w:p>
        </w:tc>
        <w:tc>
          <w:tcPr>
            <w:tcW w:w="2349" w:type="dxa"/>
            <w:noWrap w:val="0"/>
            <w:vAlign w:val="top"/>
          </w:tcPr>
          <w:p w14:paraId="4EFC2954">
            <w:pPr>
              <w:pStyle w:val="40"/>
              <w:numPr>
                <w:ilvl w:val="0"/>
                <w:numId w:val="26"/>
              </w:numPr>
              <w:tabs>
                <w:tab w:val="left" w:pos="475"/>
              </w:tabs>
              <w:ind w:right="426"/>
              <w:rPr>
                <w:rFonts w:ascii="Arial" w:hAnsi="Arial" w:cs="Arial"/>
                <w:spacing w:val="-1"/>
                <w:sz w:val="20"/>
                <w:szCs w:val="20"/>
              </w:rPr>
            </w:pPr>
            <w:r>
              <w:rPr>
                <w:rFonts w:ascii="Arial" w:hAnsi="Arial" w:cs="Arial"/>
                <w:spacing w:val="-1"/>
                <w:sz w:val="20"/>
                <w:szCs w:val="20"/>
                <w:lang w:val="en-US"/>
              </w:rPr>
              <w:t>Dokumentasi</w:t>
            </w:r>
          </w:p>
          <w:p w14:paraId="00C5A8B8">
            <w:pPr>
              <w:pStyle w:val="40"/>
              <w:numPr>
                <w:ilvl w:val="0"/>
                <w:numId w:val="26"/>
              </w:numPr>
              <w:tabs>
                <w:tab w:val="left" w:pos="475"/>
              </w:tabs>
              <w:ind w:right="426"/>
              <w:rPr>
                <w:rFonts w:ascii="Arial" w:hAnsi="Arial" w:cs="Arial"/>
                <w:spacing w:val="-1"/>
                <w:sz w:val="20"/>
                <w:szCs w:val="20"/>
              </w:rPr>
            </w:pPr>
            <w:r>
              <w:rPr>
                <w:rFonts w:ascii="Arial" w:hAnsi="Arial" w:cs="Arial"/>
                <w:spacing w:val="-1"/>
                <w:sz w:val="20"/>
                <w:szCs w:val="20"/>
                <w:lang w:val="en-US"/>
              </w:rPr>
              <w:t>Surat pernyataan dukungan</w:t>
            </w:r>
          </w:p>
        </w:tc>
      </w:tr>
      <w:tr w14:paraId="3CE4A85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26" w:hRule="atLeast"/>
        </w:trPr>
        <w:tc>
          <w:tcPr>
            <w:tcW w:w="2290" w:type="dxa"/>
            <w:noWrap w:val="0"/>
            <w:vAlign w:val="top"/>
          </w:tcPr>
          <w:p w14:paraId="355352A2">
            <w:pPr>
              <w:pStyle w:val="40"/>
              <w:numPr>
                <w:ilvl w:val="0"/>
                <w:numId w:val="27"/>
              </w:numPr>
              <w:ind w:right="426"/>
              <w:rPr>
                <w:rFonts w:ascii="Arial" w:hAnsi="Arial" w:cs="Arial"/>
                <w:sz w:val="20"/>
                <w:szCs w:val="20"/>
                <w:lang w:val="en-US"/>
              </w:rPr>
            </w:pPr>
            <w:r>
              <w:rPr>
                <w:rFonts w:ascii="Arial" w:hAnsi="Arial" w:cs="Arial"/>
                <w:sz w:val="20"/>
                <w:szCs w:val="20"/>
              </w:rPr>
              <w:t>Perencanaan</w:t>
            </w:r>
            <w:r>
              <w:rPr>
                <w:rFonts w:ascii="Arial" w:hAnsi="Arial" w:cs="Arial"/>
                <w:spacing w:val="-5"/>
                <w:sz w:val="20"/>
                <w:szCs w:val="20"/>
              </w:rPr>
              <w:t xml:space="preserve"> </w:t>
            </w:r>
            <w:r>
              <w:rPr>
                <w:rFonts w:ascii="Arial" w:hAnsi="Arial" w:cs="Arial"/>
                <w:sz w:val="20"/>
                <w:szCs w:val="20"/>
              </w:rPr>
              <w:t>dan</w:t>
            </w:r>
            <w:r>
              <w:rPr>
                <w:rFonts w:ascii="Arial" w:hAnsi="Arial" w:cs="Arial"/>
                <w:spacing w:val="-53"/>
                <w:sz w:val="20"/>
                <w:szCs w:val="20"/>
              </w:rPr>
              <w:t xml:space="preserve"> </w:t>
            </w:r>
            <w:r>
              <w:rPr>
                <w:rFonts w:ascii="Arial" w:hAnsi="Arial" w:cs="Arial"/>
                <w:spacing w:val="-53"/>
                <w:sz w:val="20"/>
                <w:szCs w:val="20"/>
                <w:lang w:val="en-US"/>
              </w:rPr>
              <w:t xml:space="preserve">  </w:t>
            </w:r>
            <w:r>
              <w:rPr>
                <w:rFonts w:ascii="Arial" w:hAnsi="Arial" w:cs="Arial"/>
                <w:sz w:val="20"/>
                <w:szCs w:val="20"/>
                <w:lang w:val="en-US"/>
              </w:rPr>
              <w:t>Formulir pengumpulan data</w:t>
            </w:r>
          </w:p>
        </w:tc>
        <w:tc>
          <w:tcPr>
            <w:tcW w:w="2672" w:type="dxa"/>
            <w:noWrap w:val="0"/>
            <w:vAlign w:val="top"/>
          </w:tcPr>
          <w:p w14:paraId="6B2AF19C">
            <w:pPr>
              <w:pStyle w:val="40"/>
              <w:numPr>
                <w:ilvl w:val="0"/>
                <w:numId w:val="28"/>
              </w:numPr>
              <w:tabs>
                <w:tab w:val="left" w:pos="366"/>
              </w:tabs>
              <w:spacing w:line="276" w:lineRule="auto"/>
              <w:ind w:right="426"/>
              <w:rPr>
                <w:rFonts w:ascii="Arial" w:hAnsi="Arial" w:cs="Arial"/>
                <w:sz w:val="20"/>
                <w:szCs w:val="20"/>
              </w:rPr>
            </w:pPr>
            <w:r>
              <w:rPr>
                <w:rFonts w:ascii="Arial" w:hAnsi="Arial" w:cs="Arial"/>
                <w:sz w:val="20"/>
                <w:szCs w:val="20"/>
              </w:rPr>
              <w:t>Melaksanakan</w:t>
            </w:r>
            <w:r>
              <w:rPr>
                <w:rFonts w:ascii="Arial" w:hAnsi="Arial" w:cs="Arial"/>
                <w:spacing w:val="-13"/>
                <w:sz w:val="20"/>
                <w:szCs w:val="20"/>
              </w:rPr>
              <w:t xml:space="preserve"> </w:t>
            </w:r>
            <w:r>
              <w:rPr>
                <w:rFonts w:ascii="Arial" w:hAnsi="Arial" w:cs="Arial"/>
                <w:sz w:val="20"/>
                <w:szCs w:val="20"/>
              </w:rPr>
              <w:t>rapat</w:t>
            </w:r>
            <w:r>
              <w:rPr>
                <w:rFonts w:ascii="Arial" w:hAnsi="Arial" w:cs="Arial"/>
                <w:spacing w:val="-53"/>
                <w:sz w:val="20"/>
                <w:szCs w:val="20"/>
              </w:rPr>
              <w:t xml:space="preserve"> </w:t>
            </w:r>
            <w:r>
              <w:rPr>
                <w:rFonts w:ascii="Arial" w:hAnsi="Arial" w:cs="Arial"/>
                <w:sz w:val="20"/>
                <w:szCs w:val="20"/>
              </w:rPr>
              <w:t>perancangan</w:t>
            </w:r>
            <w:r>
              <w:rPr>
                <w:rFonts w:ascii="Arial" w:hAnsi="Arial" w:cs="Arial"/>
                <w:spacing w:val="-13"/>
                <w:sz w:val="20"/>
                <w:szCs w:val="20"/>
              </w:rPr>
              <w:t xml:space="preserve"> </w:t>
            </w:r>
            <w:r>
              <w:rPr>
                <w:rFonts w:ascii="Arial" w:hAnsi="Arial" w:cs="Arial"/>
                <w:sz w:val="20"/>
                <w:szCs w:val="20"/>
                <w:lang w:val="en-US"/>
              </w:rPr>
              <w:t>Formulir Pengumpulan data</w:t>
            </w:r>
          </w:p>
          <w:p w14:paraId="311B41AC">
            <w:pPr>
              <w:pStyle w:val="40"/>
              <w:numPr>
                <w:ilvl w:val="0"/>
                <w:numId w:val="28"/>
              </w:numPr>
              <w:tabs>
                <w:tab w:val="left" w:pos="366"/>
              </w:tabs>
              <w:spacing w:line="276" w:lineRule="auto"/>
              <w:ind w:right="426"/>
              <w:rPr>
                <w:rFonts w:ascii="Arial" w:hAnsi="Arial" w:cs="Arial"/>
                <w:sz w:val="20"/>
                <w:szCs w:val="20"/>
              </w:rPr>
            </w:pPr>
            <w:r>
              <w:rPr>
                <w:rFonts w:ascii="Arial" w:hAnsi="Arial" w:cs="Arial"/>
                <w:sz w:val="20"/>
                <w:szCs w:val="20"/>
                <w:lang w:val="en-US"/>
              </w:rPr>
              <w:t>Revisi Formulir</w:t>
            </w:r>
          </w:p>
        </w:tc>
        <w:tc>
          <w:tcPr>
            <w:tcW w:w="1559" w:type="dxa"/>
            <w:noWrap w:val="0"/>
            <w:vAlign w:val="top"/>
          </w:tcPr>
          <w:p w14:paraId="4BB223BF">
            <w:pPr>
              <w:pStyle w:val="40"/>
              <w:ind w:left="89" w:right="426"/>
              <w:jc w:val="center"/>
              <w:rPr>
                <w:rFonts w:ascii="Arial" w:hAnsi="Arial" w:cs="Arial"/>
                <w:sz w:val="20"/>
                <w:szCs w:val="20"/>
                <w:lang w:val="en-US"/>
              </w:rPr>
            </w:pPr>
            <w:r>
              <w:rPr>
                <w:rFonts w:ascii="Arial" w:hAnsi="Arial" w:cs="Arial"/>
                <w:sz w:val="20"/>
                <w:szCs w:val="20"/>
              </w:rPr>
              <w:t>Minggu</w:t>
            </w:r>
            <w:r>
              <w:rPr>
                <w:rFonts w:ascii="Arial" w:hAnsi="Arial" w:cs="Arial"/>
                <w:spacing w:val="2"/>
                <w:sz w:val="20"/>
                <w:szCs w:val="20"/>
              </w:rPr>
              <w:t xml:space="preserve"> </w:t>
            </w:r>
            <w:r>
              <w:rPr>
                <w:rFonts w:ascii="Arial" w:hAnsi="Arial" w:cs="Arial"/>
                <w:spacing w:val="2"/>
                <w:sz w:val="20"/>
                <w:szCs w:val="20"/>
                <w:lang w:val="en-US"/>
              </w:rPr>
              <w:t>ke 4</w:t>
            </w:r>
            <w:r>
              <w:rPr>
                <w:rFonts w:ascii="Arial" w:hAnsi="Arial" w:cs="Arial"/>
                <w:spacing w:val="1"/>
                <w:sz w:val="20"/>
                <w:szCs w:val="20"/>
              </w:rPr>
              <w:t xml:space="preserve"> </w:t>
            </w:r>
          </w:p>
        </w:tc>
        <w:tc>
          <w:tcPr>
            <w:tcW w:w="2349" w:type="dxa"/>
            <w:noWrap w:val="0"/>
            <w:vAlign w:val="top"/>
          </w:tcPr>
          <w:p w14:paraId="475C973D">
            <w:pPr>
              <w:pStyle w:val="40"/>
              <w:numPr>
                <w:ilvl w:val="0"/>
                <w:numId w:val="29"/>
              </w:numPr>
              <w:tabs>
                <w:tab w:val="left" w:pos="475"/>
              </w:tabs>
              <w:spacing w:line="229" w:lineRule="exact"/>
              <w:ind w:right="426" w:hanging="361"/>
              <w:rPr>
                <w:rFonts w:ascii="Arial" w:hAnsi="Arial" w:cs="Arial"/>
                <w:sz w:val="20"/>
                <w:szCs w:val="20"/>
              </w:rPr>
            </w:pPr>
            <w:r>
              <w:rPr>
                <w:rFonts w:ascii="Arial" w:hAnsi="Arial" w:cs="Arial"/>
                <w:sz w:val="20"/>
                <w:szCs w:val="20"/>
              </w:rPr>
              <w:t>Dokumentasi</w:t>
            </w:r>
          </w:p>
          <w:p w14:paraId="16CFF6C5">
            <w:pPr>
              <w:pStyle w:val="40"/>
              <w:numPr>
                <w:ilvl w:val="0"/>
                <w:numId w:val="29"/>
              </w:numPr>
              <w:tabs>
                <w:tab w:val="left" w:pos="475"/>
              </w:tabs>
              <w:spacing w:line="228" w:lineRule="exact"/>
              <w:ind w:right="426" w:hanging="361"/>
              <w:rPr>
                <w:rFonts w:ascii="Arial" w:hAnsi="Arial" w:cs="Arial"/>
                <w:sz w:val="20"/>
                <w:szCs w:val="20"/>
              </w:rPr>
            </w:pPr>
            <w:r>
              <w:rPr>
                <w:rFonts w:ascii="Arial" w:hAnsi="Arial" w:cs="Arial"/>
                <w:sz w:val="20"/>
                <w:szCs w:val="20"/>
              </w:rPr>
              <w:t>Daftar</w:t>
            </w:r>
            <w:r>
              <w:rPr>
                <w:rFonts w:ascii="Arial" w:hAnsi="Arial" w:cs="Arial"/>
                <w:spacing w:val="1"/>
                <w:sz w:val="20"/>
                <w:szCs w:val="20"/>
              </w:rPr>
              <w:t xml:space="preserve"> </w:t>
            </w:r>
            <w:r>
              <w:rPr>
                <w:rFonts w:ascii="Arial" w:hAnsi="Arial" w:cs="Arial"/>
                <w:sz w:val="20"/>
                <w:szCs w:val="20"/>
              </w:rPr>
              <w:t>hadir</w:t>
            </w:r>
          </w:p>
          <w:p w14:paraId="2FFEECB8">
            <w:pPr>
              <w:pStyle w:val="40"/>
              <w:numPr>
                <w:ilvl w:val="0"/>
                <w:numId w:val="29"/>
              </w:numPr>
              <w:tabs>
                <w:tab w:val="left" w:pos="475"/>
              </w:tabs>
              <w:spacing w:line="228" w:lineRule="exact"/>
              <w:ind w:right="426" w:hanging="361"/>
              <w:rPr>
                <w:rFonts w:ascii="Arial" w:hAnsi="Arial" w:cs="Arial"/>
                <w:sz w:val="20"/>
                <w:szCs w:val="20"/>
              </w:rPr>
            </w:pPr>
            <w:r>
              <w:rPr>
                <w:rFonts w:ascii="Arial" w:hAnsi="Arial" w:cs="Arial"/>
                <w:sz w:val="20"/>
                <w:szCs w:val="20"/>
              </w:rPr>
              <w:t>Tampilan</w:t>
            </w:r>
          </w:p>
          <w:p w14:paraId="182C083A">
            <w:pPr>
              <w:pStyle w:val="40"/>
              <w:numPr>
                <w:ilvl w:val="0"/>
                <w:numId w:val="29"/>
              </w:numPr>
              <w:tabs>
                <w:tab w:val="left" w:pos="475"/>
              </w:tabs>
              <w:spacing w:line="228" w:lineRule="exact"/>
              <w:ind w:right="426" w:hanging="361"/>
              <w:rPr>
                <w:rFonts w:ascii="Arial" w:hAnsi="Arial" w:cs="Arial"/>
                <w:sz w:val="20"/>
                <w:szCs w:val="20"/>
              </w:rPr>
            </w:pPr>
            <w:r>
              <w:rPr>
                <w:rFonts w:ascii="Arial" w:hAnsi="Arial" w:cs="Arial"/>
                <w:sz w:val="20"/>
                <w:szCs w:val="20"/>
                <w:lang w:val="en-US"/>
              </w:rPr>
              <w:t xml:space="preserve">Form google dan </w:t>
            </w:r>
          </w:p>
        </w:tc>
      </w:tr>
      <w:tr w14:paraId="310BB7D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34" w:hRule="atLeast"/>
        </w:trPr>
        <w:tc>
          <w:tcPr>
            <w:tcW w:w="2290" w:type="dxa"/>
            <w:noWrap w:val="0"/>
            <w:vAlign w:val="top"/>
          </w:tcPr>
          <w:p w14:paraId="4B9924CF">
            <w:pPr>
              <w:pStyle w:val="40"/>
              <w:numPr>
                <w:ilvl w:val="0"/>
                <w:numId w:val="27"/>
              </w:numPr>
              <w:ind w:right="426"/>
              <w:rPr>
                <w:rFonts w:ascii="Arial" w:hAnsi="Arial" w:cs="Arial"/>
                <w:sz w:val="20"/>
                <w:szCs w:val="20"/>
                <w:lang w:val="en-US"/>
              </w:rPr>
            </w:pPr>
            <w:r>
              <w:rPr>
                <w:rFonts w:ascii="Arial" w:hAnsi="Arial" w:cs="Arial"/>
                <w:sz w:val="20"/>
                <w:szCs w:val="20"/>
                <w:lang w:val="en-US"/>
              </w:rPr>
              <w:t>Pembuatan SOP</w:t>
            </w:r>
          </w:p>
        </w:tc>
        <w:tc>
          <w:tcPr>
            <w:tcW w:w="2672" w:type="dxa"/>
            <w:noWrap w:val="0"/>
            <w:vAlign w:val="top"/>
          </w:tcPr>
          <w:p w14:paraId="343C9A76">
            <w:pPr>
              <w:pStyle w:val="40"/>
              <w:numPr>
                <w:ilvl w:val="3"/>
                <w:numId w:val="16"/>
              </w:numPr>
              <w:tabs>
                <w:tab w:val="left" w:pos="366"/>
              </w:tabs>
              <w:spacing w:line="276" w:lineRule="auto"/>
              <w:ind w:right="426" w:hanging="502"/>
              <w:rPr>
                <w:rFonts w:ascii="Arial" w:hAnsi="Arial" w:cs="Arial"/>
                <w:sz w:val="20"/>
                <w:szCs w:val="20"/>
                <w:lang w:val="en-US"/>
              </w:rPr>
            </w:pPr>
            <w:r>
              <w:rPr>
                <w:rFonts w:ascii="Arial" w:hAnsi="Arial" w:cs="Arial"/>
                <w:sz w:val="20"/>
                <w:szCs w:val="20"/>
                <w:lang w:val="en-US"/>
              </w:rPr>
              <w:t>Pembutan SOP Pengumpulan Data</w:t>
            </w:r>
          </w:p>
          <w:p w14:paraId="77C9EB97">
            <w:pPr>
              <w:pStyle w:val="40"/>
              <w:numPr>
                <w:ilvl w:val="3"/>
                <w:numId w:val="16"/>
              </w:numPr>
              <w:tabs>
                <w:tab w:val="left" w:pos="366"/>
              </w:tabs>
              <w:spacing w:line="276" w:lineRule="auto"/>
              <w:ind w:right="426" w:hanging="502"/>
              <w:rPr>
                <w:rFonts w:ascii="Arial" w:hAnsi="Arial" w:cs="Arial"/>
                <w:sz w:val="20"/>
                <w:szCs w:val="20"/>
                <w:lang w:val="en-US"/>
              </w:rPr>
            </w:pPr>
            <w:r>
              <w:rPr>
                <w:rFonts w:ascii="Arial" w:hAnsi="Arial" w:cs="Arial"/>
                <w:sz w:val="20"/>
                <w:szCs w:val="20"/>
                <w:lang w:val="en-US"/>
              </w:rPr>
              <w:t>Revisi SOP</w:t>
            </w:r>
          </w:p>
        </w:tc>
        <w:tc>
          <w:tcPr>
            <w:tcW w:w="1559" w:type="dxa"/>
            <w:noWrap w:val="0"/>
            <w:vAlign w:val="top"/>
          </w:tcPr>
          <w:p w14:paraId="0F6BCA75">
            <w:pPr>
              <w:pStyle w:val="40"/>
              <w:ind w:left="89" w:right="426"/>
              <w:jc w:val="center"/>
              <w:rPr>
                <w:rFonts w:ascii="Arial" w:hAnsi="Arial" w:cs="Arial"/>
                <w:sz w:val="20"/>
                <w:szCs w:val="20"/>
                <w:lang w:val="en-US"/>
              </w:rPr>
            </w:pPr>
            <w:r>
              <w:rPr>
                <w:rFonts w:ascii="Arial" w:hAnsi="Arial" w:cs="Arial"/>
                <w:sz w:val="20"/>
                <w:szCs w:val="20"/>
                <w:lang w:val="en-US"/>
              </w:rPr>
              <w:t>Minggu ke 5</w:t>
            </w:r>
          </w:p>
        </w:tc>
        <w:tc>
          <w:tcPr>
            <w:tcW w:w="2349" w:type="dxa"/>
            <w:noWrap w:val="0"/>
            <w:vAlign w:val="top"/>
          </w:tcPr>
          <w:p w14:paraId="4673418C">
            <w:pPr>
              <w:pStyle w:val="40"/>
              <w:numPr>
                <w:ilvl w:val="0"/>
                <w:numId w:val="30"/>
              </w:numPr>
              <w:tabs>
                <w:tab w:val="left" w:pos="475"/>
              </w:tabs>
              <w:spacing w:line="229" w:lineRule="exact"/>
              <w:ind w:left="429" w:right="426"/>
              <w:rPr>
                <w:rFonts w:ascii="Arial" w:hAnsi="Arial" w:cs="Arial"/>
                <w:sz w:val="20"/>
                <w:szCs w:val="20"/>
              </w:rPr>
            </w:pPr>
            <w:r>
              <w:rPr>
                <w:rFonts w:ascii="Arial" w:hAnsi="Arial" w:cs="Arial"/>
                <w:sz w:val="20"/>
                <w:szCs w:val="20"/>
                <w:lang w:val="en-US"/>
              </w:rPr>
              <w:t>Draft SOP</w:t>
            </w:r>
          </w:p>
          <w:p w14:paraId="6A94B395">
            <w:pPr>
              <w:pStyle w:val="40"/>
              <w:numPr>
                <w:ilvl w:val="0"/>
                <w:numId w:val="30"/>
              </w:numPr>
              <w:tabs>
                <w:tab w:val="left" w:pos="475"/>
              </w:tabs>
              <w:spacing w:line="229" w:lineRule="exact"/>
              <w:ind w:left="429" w:right="426"/>
              <w:rPr>
                <w:rFonts w:ascii="Arial" w:hAnsi="Arial" w:cs="Arial"/>
                <w:sz w:val="20"/>
                <w:szCs w:val="20"/>
              </w:rPr>
            </w:pPr>
            <w:r>
              <w:rPr>
                <w:rFonts w:ascii="Arial" w:hAnsi="Arial" w:cs="Arial"/>
                <w:sz w:val="20"/>
                <w:szCs w:val="20"/>
                <w:lang w:val="en-US"/>
              </w:rPr>
              <w:t xml:space="preserve">SOP </w:t>
            </w:r>
          </w:p>
          <w:p w14:paraId="54A6AD2A">
            <w:pPr>
              <w:pStyle w:val="40"/>
              <w:numPr>
                <w:ilvl w:val="0"/>
                <w:numId w:val="30"/>
              </w:numPr>
              <w:tabs>
                <w:tab w:val="left" w:pos="475"/>
              </w:tabs>
              <w:spacing w:line="229" w:lineRule="exact"/>
              <w:ind w:left="429" w:right="426"/>
              <w:rPr>
                <w:rFonts w:ascii="Arial" w:hAnsi="Arial" w:cs="Arial"/>
                <w:sz w:val="20"/>
                <w:szCs w:val="20"/>
              </w:rPr>
            </w:pPr>
            <w:r>
              <w:rPr>
                <w:rFonts w:ascii="Arial" w:hAnsi="Arial" w:cs="Arial"/>
                <w:sz w:val="20"/>
                <w:szCs w:val="20"/>
                <w:lang w:val="en-US"/>
              </w:rPr>
              <w:t>Dokumentasi</w:t>
            </w:r>
          </w:p>
        </w:tc>
      </w:tr>
      <w:tr w14:paraId="04DA770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837" w:hRule="atLeast"/>
        </w:trPr>
        <w:tc>
          <w:tcPr>
            <w:tcW w:w="2290" w:type="dxa"/>
            <w:noWrap w:val="0"/>
            <w:vAlign w:val="top"/>
          </w:tcPr>
          <w:p w14:paraId="7821EA5E">
            <w:pPr>
              <w:pStyle w:val="40"/>
              <w:numPr>
                <w:ilvl w:val="0"/>
                <w:numId w:val="27"/>
              </w:numPr>
              <w:ind w:right="426"/>
              <w:rPr>
                <w:rFonts w:ascii="Arial" w:hAnsi="Arial" w:cs="Arial"/>
                <w:sz w:val="20"/>
                <w:szCs w:val="20"/>
                <w:lang w:val="en-US"/>
              </w:rPr>
            </w:pPr>
            <w:r>
              <w:rPr>
                <w:rFonts w:ascii="Arial" w:hAnsi="Arial" w:cs="Arial"/>
                <w:sz w:val="20"/>
                <w:szCs w:val="20"/>
              </w:rPr>
              <w:t>Pembuatan</w:t>
            </w:r>
            <w:r>
              <w:rPr>
                <w:rFonts w:ascii="Arial" w:hAnsi="Arial" w:cs="Arial"/>
                <w:spacing w:val="1"/>
                <w:sz w:val="20"/>
                <w:szCs w:val="20"/>
              </w:rPr>
              <w:t xml:space="preserve"> </w:t>
            </w:r>
            <w:r>
              <w:rPr>
                <w:rFonts w:ascii="Arial" w:hAnsi="Arial" w:cs="Arial"/>
                <w:sz w:val="20"/>
                <w:szCs w:val="20"/>
                <w:lang w:val="en-US"/>
              </w:rPr>
              <w:t>Formulir Pada google Form Dan sosialisasi</w:t>
            </w:r>
          </w:p>
        </w:tc>
        <w:tc>
          <w:tcPr>
            <w:tcW w:w="2672" w:type="dxa"/>
            <w:noWrap w:val="0"/>
            <w:vAlign w:val="top"/>
          </w:tcPr>
          <w:p w14:paraId="5BD79C77">
            <w:pPr>
              <w:pStyle w:val="40"/>
              <w:numPr>
                <w:ilvl w:val="0"/>
                <w:numId w:val="31"/>
              </w:numPr>
              <w:tabs>
                <w:tab w:val="left" w:pos="366"/>
              </w:tabs>
              <w:ind w:right="426"/>
              <w:rPr>
                <w:rFonts w:ascii="Arial" w:hAnsi="Arial" w:cs="Arial"/>
                <w:sz w:val="20"/>
                <w:szCs w:val="20"/>
              </w:rPr>
            </w:pPr>
            <w:r>
              <w:rPr>
                <w:rFonts w:ascii="Arial" w:hAnsi="Arial" w:cs="Arial"/>
                <w:sz w:val="20"/>
                <w:szCs w:val="20"/>
              </w:rPr>
              <w:t>Melaksanakan rapat</w:t>
            </w:r>
            <w:r>
              <w:rPr>
                <w:rFonts w:ascii="Arial" w:hAnsi="Arial" w:cs="Arial"/>
                <w:spacing w:val="1"/>
                <w:sz w:val="20"/>
                <w:szCs w:val="20"/>
              </w:rPr>
              <w:t xml:space="preserve"> </w:t>
            </w:r>
            <w:r>
              <w:rPr>
                <w:rFonts w:ascii="Arial" w:hAnsi="Arial" w:cs="Arial"/>
                <w:spacing w:val="-1"/>
                <w:sz w:val="20"/>
                <w:szCs w:val="20"/>
              </w:rPr>
              <w:t xml:space="preserve">persiapan </w:t>
            </w:r>
            <w:r>
              <w:rPr>
                <w:rFonts w:ascii="Arial" w:hAnsi="Arial" w:cs="Arial"/>
                <w:sz w:val="20"/>
                <w:szCs w:val="20"/>
                <w:lang w:val="en-US"/>
              </w:rPr>
              <w:t>Pembuatan Google Form</w:t>
            </w:r>
          </w:p>
          <w:p w14:paraId="087DF327">
            <w:pPr>
              <w:pStyle w:val="40"/>
              <w:numPr>
                <w:ilvl w:val="0"/>
                <w:numId w:val="31"/>
              </w:numPr>
              <w:tabs>
                <w:tab w:val="left" w:pos="366"/>
              </w:tabs>
              <w:ind w:right="426"/>
              <w:rPr>
                <w:rFonts w:ascii="Arial" w:hAnsi="Arial" w:cs="Arial"/>
                <w:sz w:val="20"/>
                <w:szCs w:val="20"/>
              </w:rPr>
            </w:pPr>
            <w:r>
              <w:rPr>
                <w:rFonts w:ascii="Arial" w:hAnsi="Arial" w:cs="Arial"/>
                <w:sz w:val="20"/>
                <w:szCs w:val="20"/>
              </w:rPr>
              <w:t xml:space="preserve">Pembuatan </w:t>
            </w:r>
            <w:r>
              <w:rPr>
                <w:rFonts w:ascii="Arial" w:hAnsi="Arial" w:cs="Arial"/>
                <w:sz w:val="20"/>
                <w:szCs w:val="20"/>
                <w:lang w:val="en-US"/>
              </w:rPr>
              <w:t>Formulir pada Google Form</w:t>
            </w:r>
          </w:p>
          <w:p w14:paraId="10D658A0">
            <w:pPr>
              <w:pStyle w:val="40"/>
              <w:numPr>
                <w:ilvl w:val="0"/>
                <w:numId w:val="31"/>
              </w:numPr>
              <w:tabs>
                <w:tab w:val="left" w:pos="366"/>
              </w:tabs>
              <w:ind w:right="426"/>
              <w:rPr>
                <w:rFonts w:ascii="Arial" w:hAnsi="Arial" w:cs="Arial"/>
                <w:sz w:val="20"/>
                <w:szCs w:val="20"/>
              </w:rPr>
            </w:pPr>
            <w:r>
              <w:rPr>
                <w:rFonts w:ascii="Arial" w:hAnsi="Arial" w:cs="Arial"/>
                <w:sz w:val="20"/>
                <w:szCs w:val="20"/>
                <w:lang w:val="en-US"/>
              </w:rPr>
              <w:t xml:space="preserve">Sosilaisasi </w:t>
            </w:r>
          </w:p>
        </w:tc>
        <w:tc>
          <w:tcPr>
            <w:tcW w:w="1559" w:type="dxa"/>
            <w:noWrap w:val="0"/>
            <w:vAlign w:val="top"/>
          </w:tcPr>
          <w:p w14:paraId="02EE5D6F">
            <w:pPr>
              <w:pStyle w:val="40"/>
              <w:ind w:left="89" w:right="426"/>
              <w:jc w:val="center"/>
              <w:rPr>
                <w:rFonts w:ascii="Arial" w:hAnsi="Arial" w:cs="Arial"/>
                <w:sz w:val="20"/>
                <w:szCs w:val="20"/>
              </w:rPr>
            </w:pPr>
            <w:r>
              <w:rPr>
                <w:rFonts w:ascii="Arial" w:hAnsi="Arial" w:cs="Arial"/>
                <w:sz w:val="20"/>
                <w:szCs w:val="20"/>
              </w:rPr>
              <w:t xml:space="preserve">Minggu </w:t>
            </w:r>
            <w:r>
              <w:rPr>
                <w:rFonts w:ascii="Arial" w:hAnsi="Arial" w:cs="Arial"/>
                <w:sz w:val="20"/>
                <w:szCs w:val="20"/>
                <w:lang w:val="en-US"/>
              </w:rPr>
              <w:t>ke 6</w:t>
            </w:r>
          </w:p>
        </w:tc>
        <w:tc>
          <w:tcPr>
            <w:tcW w:w="2349" w:type="dxa"/>
            <w:noWrap w:val="0"/>
            <w:vAlign w:val="top"/>
          </w:tcPr>
          <w:p w14:paraId="7546A198">
            <w:pPr>
              <w:pStyle w:val="40"/>
              <w:numPr>
                <w:ilvl w:val="0"/>
                <w:numId w:val="32"/>
              </w:numPr>
              <w:tabs>
                <w:tab w:val="left" w:pos="475"/>
              </w:tabs>
              <w:spacing w:line="222" w:lineRule="exact"/>
              <w:ind w:right="426" w:hanging="361"/>
              <w:rPr>
                <w:rFonts w:ascii="Arial" w:hAnsi="Arial" w:cs="Arial"/>
                <w:sz w:val="20"/>
                <w:szCs w:val="20"/>
              </w:rPr>
            </w:pPr>
            <w:r>
              <w:rPr>
                <w:rFonts w:ascii="Arial" w:hAnsi="Arial" w:cs="Arial"/>
                <w:sz w:val="20"/>
                <w:szCs w:val="20"/>
              </w:rPr>
              <w:t>Dokumentasi</w:t>
            </w:r>
          </w:p>
          <w:p w14:paraId="23BECBA5">
            <w:pPr>
              <w:pStyle w:val="40"/>
              <w:numPr>
                <w:ilvl w:val="0"/>
                <w:numId w:val="32"/>
              </w:numPr>
              <w:tabs>
                <w:tab w:val="left" w:pos="475"/>
              </w:tabs>
              <w:spacing w:line="228" w:lineRule="exact"/>
              <w:ind w:right="426" w:hanging="361"/>
              <w:rPr>
                <w:rFonts w:ascii="Arial" w:hAnsi="Arial" w:cs="Arial"/>
                <w:sz w:val="20"/>
                <w:szCs w:val="20"/>
              </w:rPr>
            </w:pPr>
            <w:r>
              <w:rPr>
                <w:rFonts w:ascii="Arial" w:hAnsi="Arial" w:cs="Arial"/>
                <w:sz w:val="20"/>
                <w:szCs w:val="20"/>
              </w:rPr>
              <w:t>Daftar</w:t>
            </w:r>
            <w:r>
              <w:rPr>
                <w:rFonts w:ascii="Arial" w:hAnsi="Arial" w:cs="Arial"/>
                <w:spacing w:val="-2"/>
                <w:sz w:val="20"/>
                <w:szCs w:val="20"/>
              </w:rPr>
              <w:t xml:space="preserve"> </w:t>
            </w:r>
            <w:r>
              <w:rPr>
                <w:rFonts w:ascii="Arial" w:hAnsi="Arial" w:cs="Arial"/>
                <w:sz w:val="20"/>
                <w:szCs w:val="20"/>
              </w:rPr>
              <w:t>hadir</w:t>
            </w:r>
          </w:p>
          <w:p w14:paraId="50181EE4">
            <w:pPr>
              <w:pStyle w:val="40"/>
              <w:numPr>
                <w:ilvl w:val="0"/>
                <w:numId w:val="32"/>
              </w:numPr>
              <w:tabs>
                <w:tab w:val="left" w:pos="475"/>
              </w:tabs>
              <w:spacing w:line="228" w:lineRule="exact"/>
              <w:ind w:right="426" w:hanging="361"/>
              <w:rPr>
                <w:rFonts w:ascii="Arial" w:hAnsi="Arial" w:cs="Arial"/>
                <w:sz w:val="20"/>
                <w:szCs w:val="20"/>
              </w:rPr>
            </w:pPr>
            <w:r>
              <w:rPr>
                <w:rFonts w:ascii="Arial" w:hAnsi="Arial" w:cs="Arial"/>
                <w:sz w:val="20"/>
                <w:szCs w:val="20"/>
                <w:lang w:val="en-US"/>
              </w:rPr>
              <w:t xml:space="preserve">Dokumentasi sosialisasi penggunaan google form </w:t>
            </w:r>
          </w:p>
        </w:tc>
      </w:tr>
    </w:tbl>
    <w:p w14:paraId="5B6B506C">
      <w:pPr>
        <w:keepNext/>
        <w:spacing w:after="60"/>
        <w:ind w:right="426"/>
        <w:outlineLvl w:val="2"/>
        <w:rPr>
          <w:rFonts w:ascii="Arial" w:hAnsi="Arial" w:cs="Arial"/>
          <w:sz w:val="22"/>
          <w:szCs w:val="22"/>
        </w:rPr>
      </w:pPr>
    </w:p>
    <w:tbl>
      <w:tblPr>
        <w:tblStyle w:val="7"/>
        <w:tblpPr w:leftFromText="180" w:rightFromText="180" w:vertAnchor="text" w:horzAnchor="margin" w:tblpY="90"/>
        <w:tblW w:w="0" w:type="auto"/>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239"/>
        <w:gridCol w:w="3631"/>
      </w:tblGrid>
      <w:tr w14:paraId="3F190B2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0" w:hRule="atLeast"/>
        </w:trPr>
        <w:tc>
          <w:tcPr>
            <w:tcW w:w="8870" w:type="dxa"/>
            <w:gridSpan w:val="2"/>
            <w:noWrap w:val="0"/>
            <w:vAlign w:val="top"/>
          </w:tcPr>
          <w:p w14:paraId="1A74E8BE">
            <w:pPr>
              <w:pStyle w:val="40"/>
              <w:spacing w:line="210" w:lineRule="exact"/>
              <w:ind w:left="9" w:right="426"/>
              <w:rPr>
                <w:rFonts w:ascii="Arial" w:hAnsi="Arial" w:cs="Arial"/>
                <w:b/>
                <w:sz w:val="20"/>
              </w:rPr>
            </w:pPr>
            <w:r>
              <w:rPr>
                <w:rFonts w:ascii="Arial" w:hAnsi="Arial" w:cs="Arial"/>
                <w:b/>
                <w:sz w:val="20"/>
              </w:rPr>
              <w:t>B. Jangka</w:t>
            </w:r>
            <w:r>
              <w:rPr>
                <w:rFonts w:ascii="Arial" w:hAnsi="Arial" w:cs="Arial"/>
                <w:b/>
                <w:spacing w:val="-3"/>
                <w:sz w:val="20"/>
              </w:rPr>
              <w:t xml:space="preserve"> </w:t>
            </w:r>
            <w:r>
              <w:rPr>
                <w:rFonts w:ascii="Arial" w:hAnsi="Arial" w:cs="Arial"/>
                <w:b/>
                <w:sz w:val="20"/>
              </w:rPr>
              <w:t>Menengah</w:t>
            </w:r>
          </w:p>
        </w:tc>
      </w:tr>
      <w:tr w14:paraId="654E01D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29" w:hRule="atLeast"/>
        </w:trPr>
        <w:tc>
          <w:tcPr>
            <w:tcW w:w="5239" w:type="dxa"/>
            <w:noWrap w:val="0"/>
            <w:vAlign w:val="top"/>
          </w:tcPr>
          <w:p w14:paraId="35F3E048">
            <w:pPr>
              <w:pStyle w:val="40"/>
              <w:spacing w:line="210" w:lineRule="exact"/>
              <w:ind w:left="2096" w:right="426"/>
              <w:jc w:val="center"/>
              <w:rPr>
                <w:rFonts w:ascii="Arial" w:hAnsi="Arial" w:cs="Arial"/>
                <w:b/>
                <w:sz w:val="20"/>
              </w:rPr>
            </w:pPr>
            <w:r>
              <w:rPr>
                <w:rFonts w:ascii="Arial" w:hAnsi="Arial" w:cs="Arial"/>
                <w:b/>
                <w:sz w:val="20"/>
              </w:rPr>
              <w:t>Milestone</w:t>
            </w:r>
          </w:p>
        </w:tc>
        <w:tc>
          <w:tcPr>
            <w:tcW w:w="3631" w:type="dxa"/>
            <w:noWrap w:val="0"/>
            <w:vAlign w:val="top"/>
          </w:tcPr>
          <w:p w14:paraId="2D4DB720">
            <w:pPr>
              <w:pStyle w:val="40"/>
              <w:spacing w:line="210" w:lineRule="exact"/>
              <w:ind w:left="312" w:right="426"/>
              <w:jc w:val="center"/>
              <w:rPr>
                <w:rFonts w:ascii="Arial" w:hAnsi="Arial" w:cs="Arial"/>
                <w:b/>
                <w:sz w:val="20"/>
              </w:rPr>
            </w:pPr>
            <w:r>
              <w:rPr>
                <w:rFonts w:ascii="Arial" w:hAnsi="Arial" w:cs="Arial"/>
                <w:b/>
                <w:sz w:val="20"/>
              </w:rPr>
              <w:t>Waktu</w:t>
            </w:r>
          </w:p>
        </w:tc>
      </w:tr>
      <w:tr w14:paraId="67EA027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21" w:hRule="atLeast"/>
        </w:trPr>
        <w:tc>
          <w:tcPr>
            <w:tcW w:w="5239" w:type="dxa"/>
            <w:noWrap w:val="0"/>
            <w:vAlign w:val="top"/>
          </w:tcPr>
          <w:p w14:paraId="09135A7A">
            <w:pPr>
              <w:pStyle w:val="40"/>
              <w:numPr>
                <w:ilvl w:val="0"/>
                <w:numId w:val="33"/>
              </w:numPr>
              <w:tabs>
                <w:tab w:val="left" w:pos="370"/>
              </w:tabs>
              <w:ind w:right="426"/>
              <w:rPr>
                <w:rFonts w:ascii="Arial" w:hAnsi="Arial" w:cs="Arial"/>
                <w:sz w:val="20"/>
              </w:rPr>
            </w:pPr>
            <w:r>
              <w:rPr>
                <w:rFonts w:ascii="Arial" w:hAnsi="Arial" w:cs="Arial"/>
                <w:sz w:val="20"/>
              </w:rPr>
              <w:t>Melaksanakan</w:t>
            </w:r>
            <w:r>
              <w:rPr>
                <w:rFonts w:ascii="Arial" w:hAnsi="Arial" w:cs="Arial"/>
                <w:spacing w:val="-2"/>
                <w:sz w:val="20"/>
              </w:rPr>
              <w:t xml:space="preserve"> </w:t>
            </w:r>
            <w:r>
              <w:rPr>
                <w:rFonts w:ascii="Arial" w:hAnsi="Arial" w:cs="Arial"/>
                <w:sz w:val="20"/>
                <w:lang w:val="en-US"/>
              </w:rPr>
              <w:t>verifikasi kelompok calon penerima bantuan sarana dan prasarana perikanan tangkap</w:t>
            </w:r>
          </w:p>
          <w:p w14:paraId="64226D3B">
            <w:pPr>
              <w:pStyle w:val="40"/>
              <w:tabs>
                <w:tab w:val="left" w:pos="370"/>
              </w:tabs>
              <w:spacing w:before="1" w:line="211" w:lineRule="exact"/>
              <w:ind w:right="426"/>
              <w:rPr>
                <w:rFonts w:ascii="Arial" w:hAnsi="Arial" w:cs="Arial"/>
                <w:sz w:val="20"/>
              </w:rPr>
            </w:pPr>
          </w:p>
        </w:tc>
        <w:tc>
          <w:tcPr>
            <w:tcW w:w="3631" w:type="dxa"/>
            <w:noWrap w:val="0"/>
            <w:vAlign w:val="top"/>
          </w:tcPr>
          <w:p w14:paraId="66FE5F07">
            <w:pPr>
              <w:pStyle w:val="40"/>
              <w:spacing w:line="229" w:lineRule="exact"/>
              <w:ind w:left="330" w:right="426"/>
              <w:jc w:val="center"/>
              <w:rPr>
                <w:rFonts w:ascii="Arial" w:hAnsi="Arial" w:cs="Arial"/>
                <w:sz w:val="20"/>
                <w:lang w:val="en-US"/>
              </w:rPr>
            </w:pPr>
            <w:r>
              <w:rPr>
                <w:rFonts w:ascii="Arial" w:hAnsi="Arial" w:cs="Arial"/>
                <w:sz w:val="20"/>
                <w:lang w:val="en-US"/>
              </w:rPr>
              <w:t>6 bulan – 1 tahun</w:t>
            </w:r>
          </w:p>
        </w:tc>
      </w:tr>
    </w:tbl>
    <w:p w14:paraId="55CB021B">
      <w:pPr>
        <w:pStyle w:val="9"/>
        <w:spacing w:before="10"/>
        <w:ind w:right="426"/>
        <w:rPr>
          <w:b/>
          <w:sz w:val="15"/>
        </w:rPr>
      </w:pPr>
    </w:p>
    <w:p w14:paraId="1E665F06">
      <w:pPr>
        <w:pStyle w:val="9"/>
        <w:spacing w:before="10"/>
        <w:ind w:right="426"/>
        <w:rPr>
          <w:b/>
          <w:sz w:val="15"/>
        </w:rPr>
      </w:pPr>
    </w:p>
    <w:tbl>
      <w:tblPr>
        <w:tblStyle w:val="7"/>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239"/>
        <w:gridCol w:w="3631"/>
      </w:tblGrid>
      <w:tr w14:paraId="3F57A3B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0" w:hRule="atLeast"/>
        </w:trPr>
        <w:tc>
          <w:tcPr>
            <w:tcW w:w="8870" w:type="dxa"/>
            <w:gridSpan w:val="2"/>
            <w:noWrap w:val="0"/>
            <w:vAlign w:val="top"/>
          </w:tcPr>
          <w:p w14:paraId="2DC8FF28">
            <w:pPr>
              <w:pStyle w:val="40"/>
              <w:spacing w:line="210" w:lineRule="exact"/>
              <w:ind w:left="9" w:right="426"/>
              <w:rPr>
                <w:rFonts w:ascii="Arial" w:hAnsi="Arial" w:cs="Arial"/>
                <w:b/>
                <w:sz w:val="20"/>
              </w:rPr>
            </w:pPr>
            <w:r>
              <w:rPr>
                <w:rFonts w:ascii="Arial" w:hAnsi="Arial" w:cs="Arial"/>
                <w:b/>
                <w:sz w:val="20"/>
              </w:rPr>
              <w:t>B. Jangka</w:t>
            </w:r>
            <w:r>
              <w:rPr>
                <w:rFonts w:ascii="Arial" w:hAnsi="Arial" w:cs="Arial"/>
                <w:b/>
                <w:spacing w:val="-3"/>
                <w:sz w:val="20"/>
              </w:rPr>
              <w:t xml:space="preserve"> </w:t>
            </w:r>
            <w:r>
              <w:rPr>
                <w:rFonts w:ascii="Arial" w:hAnsi="Arial" w:cs="Arial"/>
                <w:b/>
                <w:sz w:val="20"/>
              </w:rPr>
              <w:t>Panjang</w:t>
            </w:r>
          </w:p>
        </w:tc>
      </w:tr>
      <w:tr w14:paraId="1A4DF29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0" w:hRule="atLeast"/>
        </w:trPr>
        <w:tc>
          <w:tcPr>
            <w:tcW w:w="5239" w:type="dxa"/>
            <w:noWrap w:val="0"/>
            <w:vAlign w:val="top"/>
          </w:tcPr>
          <w:p w14:paraId="444D3425">
            <w:pPr>
              <w:pStyle w:val="40"/>
              <w:spacing w:line="210" w:lineRule="exact"/>
              <w:ind w:left="2096" w:right="426"/>
              <w:jc w:val="center"/>
              <w:rPr>
                <w:rFonts w:ascii="Arial" w:hAnsi="Arial" w:cs="Arial"/>
                <w:b/>
                <w:sz w:val="20"/>
              </w:rPr>
            </w:pPr>
            <w:r>
              <w:rPr>
                <w:rFonts w:ascii="Arial" w:hAnsi="Arial" w:cs="Arial"/>
                <w:b/>
                <w:sz w:val="20"/>
              </w:rPr>
              <w:t>Milestone</w:t>
            </w:r>
          </w:p>
        </w:tc>
        <w:tc>
          <w:tcPr>
            <w:tcW w:w="3631" w:type="dxa"/>
            <w:noWrap w:val="0"/>
            <w:vAlign w:val="top"/>
          </w:tcPr>
          <w:p w14:paraId="49A8038D">
            <w:pPr>
              <w:pStyle w:val="40"/>
              <w:spacing w:line="210" w:lineRule="exact"/>
              <w:ind w:left="312" w:right="426"/>
              <w:jc w:val="center"/>
              <w:rPr>
                <w:rFonts w:ascii="Arial" w:hAnsi="Arial" w:cs="Arial"/>
                <w:b/>
                <w:sz w:val="20"/>
              </w:rPr>
            </w:pPr>
            <w:r>
              <w:rPr>
                <w:rFonts w:ascii="Arial" w:hAnsi="Arial" w:cs="Arial"/>
                <w:b/>
                <w:sz w:val="20"/>
              </w:rPr>
              <w:t>Waktu</w:t>
            </w:r>
          </w:p>
        </w:tc>
      </w:tr>
      <w:tr w14:paraId="495956C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34" w:hRule="atLeast"/>
        </w:trPr>
        <w:tc>
          <w:tcPr>
            <w:tcW w:w="5239" w:type="dxa"/>
            <w:noWrap w:val="0"/>
            <w:vAlign w:val="top"/>
          </w:tcPr>
          <w:p w14:paraId="62451684">
            <w:pPr>
              <w:pStyle w:val="40"/>
              <w:numPr>
                <w:ilvl w:val="0"/>
                <w:numId w:val="34"/>
              </w:numPr>
              <w:tabs>
                <w:tab w:val="left" w:pos="370"/>
              </w:tabs>
              <w:spacing w:line="226" w:lineRule="exact"/>
              <w:ind w:right="426"/>
              <w:rPr>
                <w:rFonts w:ascii="Arial" w:hAnsi="Arial" w:cs="Arial"/>
                <w:sz w:val="20"/>
              </w:rPr>
            </w:pPr>
            <w:r>
              <w:rPr>
                <w:rFonts w:ascii="Arial" w:hAnsi="Arial" w:cs="Arial"/>
                <w:sz w:val="20"/>
                <w:lang w:val="en-US"/>
              </w:rPr>
              <w:t xml:space="preserve">Melaksanakan penyaluran bantuansarana dan prasarana perikanan tangkap  </w:t>
            </w:r>
          </w:p>
        </w:tc>
        <w:tc>
          <w:tcPr>
            <w:tcW w:w="3631" w:type="dxa"/>
            <w:noWrap w:val="0"/>
            <w:vAlign w:val="top"/>
          </w:tcPr>
          <w:p w14:paraId="015408DF">
            <w:pPr>
              <w:pStyle w:val="40"/>
              <w:numPr>
                <w:ilvl w:val="0"/>
                <w:numId w:val="35"/>
              </w:numPr>
              <w:spacing w:line="229" w:lineRule="exact"/>
              <w:ind w:right="426"/>
              <w:rPr>
                <w:rFonts w:ascii="Arial" w:hAnsi="Arial" w:cs="Arial"/>
                <w:sz w:val="20"/>
                <w:lang w:val="en-US"/>
              </w:rPr>
            </w:pPr>
            <w:r>
              <w:rPr>
                <w:rFonts w:ascii="Arial" w:hAnsi="Arial" w:cs="Arial"/>
                <w:sz w:val="20"/>
                <w:lang w:val="en-US"/>
              </w:rPr>
              <w:t>– 2 tahun</w:t>
            </w:r>
          </w:p>
        </w:tc>
      </w:tr>
    </w:tbl>
    <w:p w14:paraId="4D29646A">
      <w:pPr>
        <w:ind w:right="426"/>
        <w:rPr>
          <w:rFonts w:ascii="Arial" w:hAnsi="Arial" w:cs="Arial"/>
        </w:rPr>
      </w:pPr>
    </w:p>
    <w:p w14:paraId="403D645F">
      <w:pPr>
        <w:ind w:right="426"/>
        <w:rPr>
          <w:rFonts w:ascii="Arial" w:hAnsi="Arial" w:cs="Arial"/>
        </w:rPr>
      </w:pPr>
    </w:p>
    <w:p w14:paraId="0C4F659C">
      <w:pPr>
        <w:pStyle w:val="3"/>
        <w:tabs>
          <w:tab w:val="left" w:pos="0"/>
        </w:tabs>
        <w:spacing w:line="360" w:lineRule="auto"/>
        <w:ind w:right="426"/>
        <w:jc w:val="left"/>
        <w:rPr>
          <w:rFonts w:ascii="Arial" w:hAnsi="Arial" w:cs="Arial"/>
          <w:sz w:val="24"/>
        </w:rPr>
      </w:pPr>
      <w:r>
        <w:rPr>
          <w:rFonts w:ascii="Arial" w:hAnsi="Arial" w:cs="Arial"/>
          <w:sz w:val="24"/>
          <w:lang w:val="en-US"/>
        </w:rPr>
        <w:t>3. . Sumberdaya</w:t>
      </w:r>
    </w:p>
    <w:p w14:paraId="57E16306">
      <w:pPr>
        <w:spacing w:line="360" w:lineRule="auto"/>
        <w:ind w:firstLine="720"/>
        <w:rPr>
          <w:rFonts w:ascii="Arial" w:hAnsi="Arial" w:cs="Arial"/>
          <w:lang w:eastAsia="id-ID"/>
        </w:rPr>
      </w:pPr>
      <w:r>
        <w:rPr>
          <w:rFonts w:ascii="Arial" w:hAnsi="Arial" w:cs="Arial"/>
          <w:lang w:eastAsia="id-ID"/>
        </w:rPr>
        <w:t>Dari struktur tata kelola rancangan proyek perubahan,dapat dijelaskan sebagai berikut :</w:t>
      </w:r>
    </w:p>
    <w:p w14:paraId="5993FD0F">
      <w:pPr>
        <w:widowControl w:val="0"/>
        <w:numPr>
          <w:ilvl w:val="0"/>
          <w:numId w:val="36"/>
        </w:numPr>
        <w:autoSpaceDE w:val="0"/>
        <w:autoSpaceDN w:val="0"/>
        <w:adjustRightInd w:val="0"/>
        <w:spacing w:line="360" w:lineRule="auto"/>
        <w:ind w:left="426" w:right="426" w:hanging="426"/>
        <w:rPr>
          <w:rFonts w:ascii="Arial" w:hAnsi="Arial" w:cs="Arial"/>
          <w:spacing w:val="-4"/>
        </w:rPr>
      </w:pPr>
      <w:r>
        <w:rPr>
          <w:rFonts w:ascii="Arial" w:hAnsi="Arial" w:cs="Arial"/>
          <w:spacing w:val="-4"/>
        </w:rPr>
        <w:t xml:space="preserve"> M</w:t>
      </w:r>
      <w:r>
        <w:rPr>
          <w:rFonts w:ascii="Arial" w:hAnsi="Arial" w:cs="Arial"/>
        </w:rPr>
        <w:t>e</w:t>
      </w:r>
      <w:r>
        <w:rPr>
          <w:rFonts w:ascii="Arial" w:hAnsi="Arial" w:cs="Arial"/>
          <w:spacing w:val="-1"/>
        </w:rPr>
        <w:t>n</w:t>
      </w:r>
      <w:r>
        <w:rPr>
          <w:rFonts w:ascii="Arial" w:hAnsi="Arial" w:cs="Arial"/>
          <w:spacing w:val="1"/>
        </w:rPr>
        <w:t>t</w:t>
      </w:r>
      <w:r>
        <w:rPr>
          <w:rFonts w:ascii="Arial" w:hAnsi="Arial" w:cs="Arial"/>
        </w:rPr>
        <w:t>or : Galamda Israk, S.Pi, M.Si</w:t>
      </w:r>
    </w:p>
    <w:p w14:paraId="220C4161">
      <w:pPr>
        <w:widowControl w:val="0"/>
        <w:autoSpaceDE w:val="0"/>
        <w:autoSpaceDN w:val="0"/>
        <w:adjustRightInd w:val="0"/>
        <w:spacing w:line="360" w:lineRule="auto"/>
        <w:ind w:left="480" w:leftChars="200" w:right="426"/>
        <w:rPr>
          <w:rFonts w:ascii="Arial" w:hAnsi="Arial" w:cs="Arial"/>
        </w:rPr>
      </w:pPr>
      <w:r>
        <w:rPr>
          <w:rFonts w:ascii="Arial" w:hAnsi="Arial" w:cs="Arial"/>
        </w:rPr>
        <w:t>Kepala Bidang Perikanan Tangkap</w:t>
      </w:r>
    </w:p>
    <w:p w14:paraId="255373B1">
      <w:pPr>
        <w:widowControl w:val="0"/>
        <w:autoSpaceDE w:val="0"/>
        <w:autoSpaceDN w:val="0"/>
        <w:adjustRightInd w:val="0"/>
        <w:spacing w:line="360" w:lineRule="auto"/>
        <w:ind w:left="480" w:leftChars="200" w:right="426"/>
        <w:rPr>
          <w:rFonts w:ascii="Arial" w:hAnsi="Arial" w:cs="Arial"/>
        </w:rPr>
      </w:pPr>
      <w:r>
        <w:rPr>
          <w:rFonts w:ascii="Arial" w:hAnsi="Arial" w:cs="Arial"/>
        </w:rPr>
        <w:t>Dinas Kelautan dan Perikanan Provinsi Sumatera Selatan.</w:t>
      </w:r>
    </w:p>
    <w:p w14:paraId="79CCD480">
      <w:pPr>
        <w:widowControl w:val="0"/>
        <w:autoSpaceDE w:val="0"/>
        <w:autoSpaceDN w:val="0"/>
        <w:adjustRightInd w:val="0"/>
        <w:spacing w:line="360" w:lineRule="auto"/>
        <w:ind w:left="480" w:leftChars="200" w:right="426"/>
        <w:rPr>
          <w:rFonts w:ascii="Arial" w:hAnsi="Arial" w:cs="Arial"/>
        </w:rPr>
      </w:pPr>
      <w:r>
        <w:rPr>
          <w:rFonts w:ascii="Arial" w:hAnsi="Arial" w:cs="Arial"/>
        </w:rPr>
        <w:t>Mentor mempunyai peran sebagai berikut :</w:t>
      </w:r>
    </w:p>
    <w:p w14:paraId="53AB6FAD">
      <w:pPr>
        <w:pStyle w:val="34"/>
        <w:numPr>
          <w:ilvl w:val="0"/>
          <w:numId w:val="37"/>
        </w:numPr>
        <w:tabs>
          <w:tab w:val="left" w:pos="851"/>
        </w:tabs>
        <w:ind w:left="851" w:right="426" w:hanging="396"/>
        <w:jc w:val="both"/>
        <w:rPr>
          <w:rFonts w:ascii="Arial" w:hAnsi="Arial"/>
          <w:sz w:val="24"/>
          <w:szCs w:val="24"/>
          <w:lang w:val="id-ID"/>
        </w:rPr>
      </w:pPr>
      <w:r>
        <w:rPr>
          <w:rFonts w:ascii="Arial" w:hAnsi="Arial"/>
          <w:sz w:val="24"/>
          <w:szCs w:val="24"/>
          <w:lang w:val="id-ID"/>
        </w:rPr>
        <w:t xml:space="preserve">Memberikan </w:t>
      </w:r>
      <w:r>
        <w:rPr>
          <w:rFonts w:ascii="Arial" w:hAnsi="Arial"/>
          <w:sz w:val="24"/>
          <w:szCs w:val="24"/>
        </w:rPr>
        <w:t xml:space="preserve">arahan </w:t>
      </w:r>
      <w:r>
        <w:rPr>
          <w:rFonts w:ascii="Arial" w:hAnsi="Arial"/>
          <w:sz w:val="24"/>
          <w:szCs w:val="24"/>
          <w:lang w:val="id-ID"/>
        </w:rPr>
        <w:t>kepada peserta diklat dalam mengimplementasikan Proyek Perubahan;</w:t>
      </w:r>
    </w:p>
    <w:p w14:paraId="2011EA03">
      <w:pPr>
        <w:pStyle w:val="34"/>
        <w:numPr>
          <w:ilvl w:val="0"/>
          <w:numId w:val="37"/>
        </w:numPr>
        <w:tabs>
          <w:tab w:val="left" w:pos="851"/>
        </w:tabs>
        <w:spacing w:after="0"/>
        <w:ind w:left="851" w:right="426" w:hanging="396"/>
        <w:jc w:val="both"/>
        <w:rPr>
          <w:rFonts w:ascii="Arial" w:hAnsi="Arial"/>
          <w:sz w:val="24"/>
          <w:szCs w:val="24"/>
          <w:lang w:val="id-ID"/>
        </w:rPr>
      </w:pPr>
      <w:r>
        <w:rPr>
          <w:rFonts w:ascii="Arial" w:hAnsi="Arial"/>
          <w:sz w:val="24"/>
          <w:szCs w:val="24"/>
          <w:lang w:val="id-ID"/>
        </w:rPr>
        <w:t>Memberikan dukungan kepada peserta dalam mendayagunakan seluruh potensi sumberdaya yang diperlukan dalam melakukan implementasi proyek perubahan;</w:t>
      </w:r>
    </w:p>
    <w:p w14:paraId="54A1F24A">
      <w:pPr>
        <w:pStyle w:val="34"/>
        <w:numPr>
          <w:ilvl w:val="0"/>
          <w:numId w:val="37"/>
        </w:numPr>
        <w:tabs>
          <w:tab w:val="left" w:pos="851"/>
        </w:tabs>
        <w:spacing w:after="0"/>
        <w:ind w:left="851" w:right="426" w:hanging="396"/>
        <w:jc w:val="both"/>
        <w:rPr>
          <w:rFonts w:ascii="Arial" w:hAnsi="Arial"/>
          <w:sz w:val="24"/>
          <w:szCs w:val="24"/>
          <w:lang w:val="id-ID"/>
        </w:rPr>
      </w:pPr>
      <w:r>
        <w:rPr>
          <w:rFonts w:ascii="Arial" w:hAnsi="Arial"/>
          <w:sz w:val="24"/>
          <w:szCs w:val="24"/>
          <w:lang w:val="id-ID"/>
        </w:rPr>
        <w:t xml:space="preserve">Memberikan </w:t>
      </w:r>
      <w:r>
        <w:rPr>
          <w:rFonts w:ascii="Arial" w:hAnsi="Arial"/>
          <w:sz w:val="24"/>
          <w:szCs w:val="24"/>
        </w:rPr>
        <w:t xml:space="preserve">petunjuk dan solusi </w:t>
      </w:r>
      <w:r>
        <w:rPr>
          <w:rFonts w:ascii="Arial" w:hAnsi="Arial"/>
          <w:sz w:val="24"/>
          <w:szCs w:val="24"/>
          <w:lang w:val="id-ID"/>
        </w:rPr>
        <w:t xml:space="preserve">kepada peserta </w:t>
      </w:r>
      <w:r>
        <w:rPr>
          <w:rFonts w:ascii="Arial" w:hAnsi="Arial"/>
          <w:sz w:val="24"/>
          <w:szCs w:val="24"/>
        </w:rPr>
        <w:t xml:space="preserve">diklat </w:t>
      </w:r>
      <w:r>
        <w:rPr>
          <w:rFonts w:ascii="Arial" w:hAnsi="Arial"/>
          <w:sz w:val="24"/>
          <w:szCs w:val="24"/>
          <w:lang w:val="id-ID"/>
        </w:rPr>
        <w:t xml:space="preserve">dalam mengatasi kendala yang muncul selama proses implementasi </w:t>
      </w:r>
      <w:r>
        <w:rPr>
          <w:rFonts w:ascii="Arial" w:hAnsi="Arial"/>
          <w:sz w:val="24"/>
          <w:szCs w:val="24"/>
        </w:rPr>
        <w:t xml:space="preserve">proyek perubahan </w:t>
      </w:r>
      <w:r>
        <w:rPr>
          <w:rFonts w:ascii="Arial" w:hAnsi="Arial"/>
          <w:sz w:val="24"/>
          <w:szCs w:val="24"/>
          <w:lang w:val="id-ID"/>
        </w:rPr>
        <w:t>berlangsung;</w:t>
      </w:r>
    </w:p>
    <w:p w14:paraId="31717F67">
      <w:pPr>
        <w:pStyle w:val="34"/>
        <w:numPr>
          <w:ilvl w:val="0"/>
          <w:numId w:val="37"/>
        </w:numPr>
        <w:tabs>
          <w:tab w:val="left" w:pos="851"/>
        </w:tabs>
        <w:spacing w:after="0"/>
        <w:ind w:left="851" w:right="426" w:hanging="396"/>
        <w:jc w:val="both"/>
        <w:rPr>
          <w:rFonts w:ascii="Arial" w:hAnsi="Arial"/>
          <w:sz w:val="24"/>
          <w:szCs w:val="24"/>
          <w:lang w:val="id-ID"/>
        </w:rPr>
      </w:pPr>
      <w:r>
        <w:rPr>
          <w:rFonts w:ascii="Arial" w:hAnsi="Arial"/>
          <w:sz w:val="24"/>
          <w:szCs w:val="24"/>
        </w:rPr>
        <w:t>S</w:t>
      </w:r>
      <w:r>
        <w:rPr>
          <w:rFonts w:ascii="Arial" w:hAnsi="Arial"/>
          <w:sz w:val="24"/>
          <w:szCs w:val="24"/>
          <w:lang w:val="id-ID"/>
        </w:rPr>
        <w:t>ebagai inspirator bagi peserta diklat.</w:t>
      </w:r>
    </w:p>
    <w:p w14:paraId="398AA51D">
      <w:pPr>
        <w:widowControl w:val="0"/>
        <w:numPr>
          <w:ilvl w:val="0"/>
          <w:numId w:val="36"/>
        </w:numPr>
        <w:autoSpaceDE w:val="0"/>
        <w:autoSpaceDN w:val="0"/>
        <w:adjustRightInd w:val="0"/>
        <w:spacing w:line="360" w:lineRule="auto"/>
        <w:ind w:left="426" w:right="426" w:hanging="426"/>
        <w:rPr>
          <w:rFonts w:ascii="Arial" w:hAnsi="Arial" w:cs="Arial"/>
          <w:spacing w:val="-4"/>
        </w:rPr>
      </w:pPr>
      <w:r>
        <w:rPr>
          <w:rFonts w:ascii="Arial" w:hAnsi="Arial" w:cs="Arial"/>
          <w:spacing w:val="-4"/>
        </w:rPr>
        <w:t>Coach : Hj.Sulaiha, S.E, M.Si</w:t>
      </w:r>
    </w:p>
    <w:p w14:paraId="7EA1EBE2">
      <w:pPr>
        <w:widowControl w:val="0"/>
        <w:autoSpaceDE w:val="0"/>
        <w:autoSpaceDN w:val="0"/>
        <w:adjustRightInd w:val="0"/>
        <w:spacing w:line="360" w:lineRule="auto"/>
        <w:ind w:left="480" w:leftChars="200" w:right="426"/>
        <w:rPr>
          <w:rFonts w:ascii="Arial" w:hAnsi="Arial" w:cs="Arial"/>
          <w:spacing w:val="-4"/>
        </w:rPr>
      </w:pPr>
      <w:r>
        <w:rPr>
          <w:rFonts w:ascii="Arial" w:hAnsi="Arial" w:cs="Arial"/>
          <w:spacing w:val="-4"/>
        </w:rPr>
        <w:t>Widyaiswara Ahli Madya BPSDMD Provinsi Sumatera Selatan</w:t>
      </w:r>
    </w:p>
    <w:p w14:paraId="1A1EE7D9">
      <w:pPr>
        <w:widowControl w:val="0"/>
        <w:autoSpaceDE w:val="0"/>
        <w:autoSpaceDN w:val="0"/>
        <w:adjustRightInd w:val="0"/>
        <w:spacing w:line="360" w:lineRule="auto"/>
        <w:ind w:left="480" w:leftChars="200" w:right="426"/>
        <w:rPr>
          <w:rFonts w:ascii="Arial" w:hAnsi="Arial" w:cs="Arial"/>
        </w:rPr>
      </w:pPr>
      <w:r>
        <w:rPr>
          <w:rFonts w:ascii="Arial" w:hAnsi="Arial" w:cs="Arial"/>
        </w:rPr>
        <w:t>Coach / Pembimbing mempunyai peran sebagai berikut :</w:t>
      </w:r>
    </w:p>
    <w:p w14:paraId="7DC87C3E">
      <w:pPr>
        <w:pStyle w:val="34"/>
        <w:numPr>
          <w:ilvl w:val="0"/>
          <w:numId w:val="38"/>
        </w:numPr>
        <w:tabs>
          <w:tab w:val="left" w:pos="851"/>
        </w:tabs>
        <w:spacing w:after="0"/>
        <w:ind w:left="847" w:leftChars="199" w:right="426" w:hanging="369" w:hangingChars="154"/>
        <w:jc w:val="both"/>
        <w:rPr>
          <w:rFonts w:ascii="Arial" w:hAnsi="Arial"/>
          <w:sz w:val="24"/>
          <w:szCs w:val="24"/>
          <w:lang w:val="id-ID"/>
        </w:rPr>
      </w:pPr>
      <w:r>
        <w:rPr>
          <w:rFonts w:ascii="Arial" w:hAnsi="Arial"/>
          <w:sz w:val="24"/>
          <w:szCs w:val="24"/>
          <w:lang w:val="id-ID"/>
        </w:rPr>
        <w:t xml:space="preserve">Melakukan </w:t>
      </w:r>
      <w:r>
        <w:rPr>
          <w:rFonts w:ascii="Arial" w:hAnsi="Arial"/>
          <w:sz w:val="24"/>
          <w:szCs w:val="24"/>
        </w:rPr>
        <w:t>koordinasi</w:t>
      </w:r>
      <w:r>
        <w:rPr>
          <w:rFonts w:ascii="Arial" w:hAnsi="Arial"/>
          <w:sz w:val="24"/>
          <w:szCs w:val="24"/>
          <w:lang w:val="id-ID"/>
        </w:rPr>
        <w:t xml:space="preserve"> dengan mentor terkait kegiatan peserta selama tahap Laboratorium Kepemimpinan</w:t>
      </w:r>
      <w:r>
        <w:rPr>
          <w:rFonts w:ascii="Arial" w:hAnsi="Arial"/>
          <w:sz w:val="24"/>
          <w:szCs w:val="24"/>
        </w:rPr>
        <w:t xml:space="preserve"> secara langsung maupun tidak langsung.</w:t>
      </w:r>
    </w:p>
    <w:p w14:paraId="25317727">
      <w:pPr>
        <w:pStyle w:val="34"/>
        <w:numPr>
          <w:ilvl w:val="0"/>
          <w:numId w:val="38"/>
        </w:numPr>
        <w:tabs>
          <w:tab w:val="left" w:pos="851"/>
        </w:tabs>
        <w:spacing w:after="0"/>
        <w:ind w:left="847" w:leftChars="199" w:right="426" w:hanging="369" w:hangingChars="154"/>
        <w:jc w:val="both"/>
        <w:rPr>
          <w:rFonts w:ascii="Arial" w:hAnsi="Arial"/>
          <w:sz w:val="24"/>
          <w:szCs w:val="24"/>
          <w:lang w:val="id-ID"/>
        </w:rPr>
      </w:pPr>
      <w:r>
        <w:rPr>
          <w:rFonts w:ascii="Arial" w:hAnsi="Arial"/>
          <w:sz w:val="24"/>
          <w:szCs w:val="24"/>
        </w:rPr>
        <w:t xml:space="preserve">Melakukan monitoring </w:t>
      </w:r>
      <w:r>
        <w:rPr>
          <w:rFonts w:ascii="Arial" w:hAnsi="Arial"/>
          <w:sz w:val="24"/>
          <w:szCs w:val="24"/>
          <w:lang w:val="id-ID"/>
        </w:rPr>
        <w:t xml:space="preserve">terhadap </w:t>
      </w:r>
      <w:r>
        <w:rPr>
          <w:rFonts w:ascii="Arial" w:hAnsi="Arial"/>
          <w:sz w:val="24"/>
          <w:szCs w:val="24"/>
        </w:rPr>
        <w:t>kemajuan implementasi Proyek perubahan</w:t>
      </w:r>
      <w:r>
        <w:rPr>
          <w:rFonts w:ascii="Arial" w:hAnsi="Arial"/>
          <w:sz w:val="24"/>
          <w:szCs w:val="24"/>
          <w:lang w:val="id-ID"/>
        </w:rPr>
        <w:t xml:space="preserve">. </w:t>
      </w:r>
    </w:p>
    <w:p w14:paraId="1B76D13B">
      <w:pPr>
        <w:pStyle w:val="34"/>
        <w:numPr>
          <w:ilvl w:val="0"/>
          <w:numId w:val="38"/>
        </w:numPr>
        <w:tabs>
          <w:tab w:val="left" w:pos="851"/>
        </w:tabs>
        <w:spacing w:after="0"/>
        <w:ind w:left="847" w:leftChars="199" w:right="426" w:hanging="369" w:hangingChars="154"/>
        <w:jc w:val="both"/>
        <w:rPr>
          <w:rFonts w:ascii="Arial" w:hAnsi="Arial"/>
          <w:sz w:val="24"/>
          <w:szCs w:val="24"/>
          <w:lang w:val="id-ID"/>
        </w:rPr>
      </w:pPr>
      <w:r>
        <w:rPr>
          <w:rFonts w:ascii="Arial" w:hAnsi="Arial"/>
          <w:sz w:val="24"/>
          <w:szCs w:val="24"/>
          <w:lang w:val="id-ID"/>
        </w:rPr>
        <w:t xml:space="preserve">Memberikan </w:t>
      </w:r>
      <w:r>
        <w:rPr>
          <w:rFonts w:ascii="Arial" w:hAnsi="Arial"/>
          <w:sz w:val="24"/>
          <w:szCs w:val="24"/>
        </w:rPr>
        <w:t xml:space="preserve">bimbingan, arahan dan petunjuk </w:t>
      </w:r>
      <w:r>
        <w:rPr>
          <w:rFonts w:ascii="Arial" w:hAnsi="Arial"/>
          <w:sz w:val="24"/>
          <w:szCs w:val="24"/>
          <w:lang w:val="id-ID"/>
        </w:rPr>
        <w:t>terhadap</w:t>
      </w:r>
      <w:r>
        <w:rPr>
          <w:rFonts w:ascii="Arial" w:hAnsi="Arial"/>
          <w:sz w:val="24"/>
          <w:szCs w:val="24"/>
        </w:rPr>
        <w:t xml:space="preserve"> </w:t>
      </w:r>
      <w:r>
        <w:rPr>
          <w:rFonts w:ascii="Arial" w:hAnsi="Arial"/>
          <w:sz w:val="24"/>
          <w:szCs w:val="24"/>
          <w:lang w:val="id-ID"/>
        </w:rPr>
        <w:t xml:space="preserve">implementasi proyek perubahan </w:t>
      </w:r>
      <w:r>
        <w:rPr>
          <w:rFonts w:ascii="Arial" w:hAnsi="Arial"/>
          <w:sz w:val="24"/>
          <w:szCs w:val="24"/>
        </w:rPr>
        <w:t>yang dilakukan secara rutin.</w:t>
      </w:r>
    </w:p>
    <w:p w14:paraId="52E8A597">
      <w:pPr>
        <w:pStyle w:val="34"/>
        <w:numPr>
          <w:ilvl w:val="0"/>
          <w:numId w:val="38"/>
        </w:numPr>
        <w:tabs>
          <w:tab w:val="left" w:pos="851"/>
        </w:tabs>
        <w:spacing w:after="0"/>
        <w:ind w:left="847" w:leftChars="199" w:right="426" w:hanging="369" w:hangingChars="154"/>
        <w:jc w:val="both"/>
        <w:rPr>
          <w:rFonts w:ascii="Arial" w:hAnsi="Arial"/>
          <w:spacing w:val="-4"/>
          <w:sz w:val="24"/>
          <w:szCs w:val="24"/>
        </w:rPr>
      </w:pPr>
      <w:r>
        <w:rPr>
          <w:rFonts w:ascii="Arial" w:hAnsi="Arial"/>
          <w:sz w:val="24"/>
          <w:szCs w:val="24"/>
        </w:rPr>
        <w:t>Memberikan peringatan / teguran kepada bimbingan</w:t>
      </w:r>
      <w:r>
        <w:rPr>
          <w:rFonts w:ascii="Arial" w:hAnsi="Arial"/>
          <w:sz w:val="24"/>
          <w:szCs w:val="24"/>
          <w:lang w:val="id-ID"/>
        </w:rPr>
        <w:t xml:space="preserve"> bila peserta </w:t>
      </w:r>
      <w:r>
        <w:rPr>
          <w:rFonts w:ascii="Arial" w:hAnsi="Arial"/>
          <w:sz w:val="24"/>
          <w:szCs w:val="24"/>
        </w:rPr>
        <w:t>melakukan kesalahan / kekeliruan dalam implementasi maupun penyusunan laporan Proyek Perubahan.</w:t>
      </w:r>
    </w:p>
    <w:p w14:paraId="54186A6E">
      <w:pPr>
        <w:widowControl w:val="0"/>
        <w:numPr>
          <w:ilvl w:val="0"/>
          <w:numId w:val="36"/>
        </w:numPr>
        <w:autoSpaceDE w:val="0"/>
        <w:autoSpaceDN w:val="0"/>
        <w:adjustRightInd w:val="0"/>
        <w:spacing w:line="360" w:lineRule="auto"/>
        <w:ind w:left="426" w:right="426" w:hanging="426"/>
        <w:rPr>
          <w:rFonts w:ascii="Arial" w:hAnsi="Arial" w:cs="Arial"/>
        </w:rPr>
      </w:pPr>
      <w:r>
        <w:rPr>
          <w:rFonts w:ascii="Arial" w:hAnsi="Arial" w:cs="Arial"/>
          <w:i/>
          <w:iCs/>
          <w:spacing w:val="-1"/>
        </w:rPr>
        <w:t>P</w:t>
      </w:r>
      <w:r>
        <w:rPr>
          <w:rFonts w:ascii="Arial" w:hAnsi="Arial" w:cs="Arial"/>
          <w:i/>
          <w:iCs/>
        </w:rPr>
        <w:t>roject Leader</w:t>
      </w:r>
      <w:r>
        <w:rPr>
          <w:rFonts w:ascii="Arial" w:hAnsi="Arial" w:cs="Arial"/>
        </w:rPr>
        <w:t xml:space="preserve">  Hesty Ramadhaningrum, S.Pi, M.Si</w:t>
      </w:r>
    </w:p>
    <w:p w14:paraId="040258AD">
      <w:pPr>
        <w:widowControl w:val="0"/>
        <w:autoSpaceDE w:val="0"/>
        <w:autoSpaceDN w:val="0"/>
        <w:adjustRightInd w:val="0"/>
        <w:spacing w:line="360" w:lineRule="auto"/>
        <w:ind w:left="480" w:leftChars="200" w:right="426"/>
        <w:rPr>
          <w:rFonts w:ascii="Arial" w:hAnsi="Arial" w:cs="Arial"/>
        </w:rPr>
      </w:pPr>
      <w:r>
        <w:rPr>
          <w:rFonts w:ascii="Arial" w:hAnsi="Arial" w:cs="Arial"/>
        </w:rPr>
        <w:t>Kepala Seksi Sarana dan Prsarana Perikanan Tangkap  Dinas Kelautan dan Perikanan Provinsi Sumatera Selatan.</w:t>
      </w:r>
    </w:p>
    <w:p w14:paraId="74739193">
      <w:pPr>
        <w:widowControl w:val="0"/>
        <w:autoSpaceDE w:val="0"/>
        <w:autoSpaceDN w:val="0"/>
        <w:adjustRightInd w:val="0"/>
        <w:spacing w:line="360" w:lineRule="auto"/>
        <w:ind w:left="480" w:leftChars="200" w:right="426"/>
        <w:rPr>
          <w:rFonts w:ascii="Arial" w:hAnsi="Arial" w:cs="Arial"/>
          <w:spacing w:val="-1"/>
        </w:rPr>
      </w:pPr>
      <w:r>
        <w:rPr>
          <w:rFonts w:ascii="Arial" w:hAnsi="Arial" w:cs="Arial"/>
          <w:i/>
          <w:iCs/>
        </w:rPr>
        <w:t>Project Leader</w:t>
      </w:r>
      <w:r>
        <w:rPr>
          <w:rFonts w:ascii="Arial" w:hAnsi="Arial" w:cs="Arial"/>
        </w:rPr>
        <w:t xml:space="preserve"> bertugas sebagai berikut :</w:t>
      </w:r>
    </w:p>
    <w:p w14:paraId="0EB6BD10">
      <w:pPr>
        <w:pStyle w:val="34"/>
        <w:numPr>
          <w:ilvl w:val="0"/>
          <w:numId w:val="39"/>
        </w:numPr>
        <w:tabs>
          <w:tab w:val="left" w:pos="851"/>
        </w:tabs>
        <w:spacing w:after="0"/>
        <w:ind w:left="851" w:right="426" w:hanging="411"/>
        <w:jc w:val="both"/>
        <w:rPr>
          <w:rFonts w:ascii="Arial" w:hAnsi="Arial"/>
          <w:sz w:val="24"/>
          <w:szCs w:val="24"/>
          <w:lang w:val="id-ID"/>
        </w:rPr>
      </w:pPr>
      <w:r>
        <w:rPr>
          <w:rFonts w:ascii="Arial" w:hAnsi="Arial"/>
          <w:sz w:val="24"/>
          <w:szCs w:val="24"/>
          <w:lang w:val="id-ID"/>
        </w:rPr>
        <w:t>Melakukan eksekusi keseluruhan tahapan proyek perubahan;</w:t>
      </w:r>
    </w:p>
    <w:p w14:paraId="53787F3E">
      <w:pPr>
        <w:pStyle w:val="34"/>
        <w:numPr>
          <w:ilvl w:val="0"/>
          <w:numId w:val="39"/>
        </w:numPr>
        <w:tabs>
          <w:tab w:val="left" w:pos="851"/>
        </w:tabs>
        <w:spacing w:after="0"/>
        <w:ind w:left="851" w:right="426" w:hanging="411"/>
        <w:jc w:val="both"/>
        <w:rPr>
          <w:rFonts w:ascii="Arial" w:hAnsi="Arial"/>
          <w:sz w:val="24"/>
          <w:szCs w:val="24"/>
          <w:lang w:val="id-ID"/>
        </w:rPr>
      </w:pPr>
      <w:r>
        <w:rPr>
          <w:rFonts w:ascii="Arial" w:hAnsi="Arial"/>
          <w:sz w:val="24"/>
          <w:szCs w:val="24"/>
        </w:rPr>
        <w:t xml:space="preserve">Meminta arahan, bimbingan dan petunjuk pada </w:t>
      </w:r>
      <w:r>
        <w:rPr>
          <w:rFonts w:ascii="Arial" w:hAnsi="Arial"/>
          <w:sz w:val="24"/>
          <w:szCs w:val="24"/>
          <w:lang w:val="id-ID"/>
        </w:rPr>
        <w:t>mentor dan coach</w:t>
      </w:r>
      <w:r>
        <w:rPr>
          <w:rFonts w:ascii="Arial" w:hAnsi="Arial"/>
          <w:sz w:val="24"/>
          <w:szCs w:val="24"/>
        </w:rPr>
        <w:t>;</w:t>
      </w:r>
    </w:p>
    <w:p w14:paraId="6E9B1818">
      <w:pPr>
        <w:pStyle w:val="34"/>
        <w:numPr>
          <w:ilvl w:val="0"/>
          <w:numId w:val="39"/>
        </w:numPr>
        <w:tabs>
          <w:tab w:val="left" w:pos="851"/>
        </w:tabs>
        <w:spacing w:after="0"/>
        <w:ind w:left="851" w:right="426" w:hanging="411"/>
        <w:jc w:val="both"/>
        <w:rPr>
          <w:rFonts w:ascii="Arial" w:hAnsi="Arial"/>
          <w:sz w:val="24"/>
          <w:szCs w:val="24"/>
          <w:lang w:val="id-ID"/>
        </w:rPr>
      </w:pPr>
      <w:r>
        <w:rPr>
          <w:rFonts w:ascii="Arial" w:hAnsi="Arial"/>
          <w:sz w:val="24"/>
          <w:szCs w:val="24"/>
          <w:lang w:val="id-ID"/>
        </w:rPr>
        <w:t>Melaporkan progress implementasi proyek perubahan</w:t>
      </w:r>
      <w:r>
        <w:rPr>
          <w:rFonts w:ascii="Arial" w:hAnsi="Arial"/>
          <w:sz w:val="24"/>
          <w:szCs w:val="24"/>
        </w:rPr>
        <w:t xml:space="preserve"> secara rutin</w:t>
      </w:r>
      <w:r>
        <w:rPr>
          <w:rFonts w:ascii="Arial" w:hAnsi="Arial"/>
          <w:sz w:val="24"/>
          <w:szCs w:val="24"/>
          <w:lang w:val="id-ID"/>
        </w:rPr>
        <w:t xml:space="preserve">; </w:t>
      </w:r>
    </w:p>
    <w:p w14:paraId="3022F39F">
      <w:pPr>
        <w:pStyle w:val="34"/>
        <w:numPr>
          <w:ilvl w:val="0"/>
          <w:numId w:val="39"/>
        </w:numPr>
        <w:tabs>
          <w:tab w:val="left" w:pos="851"/>
        </w:tabs>
        <w:spacing w:after="0"/>
        <w:ind w:left="851" w:right="426" w:hanging="411"/>
        <w:jc w:val="both"/>
        <w:rPr>
          <w:rFonts w:ascii="Arial" w:hAnsi="Arial"/>
          <w:sz w:val="24"/>
          <w:szCs w:val="24"/>
          <w:lang w:val="id-ID"/>
        </w:rPr>
      </w:pPr>
      <w:r>
        <w:rPr>
          <w:rFonts w:ascii="Arial" w:hAnsi="Arial"/>
          <w:sz w:val="24"/>
          <w:szCs w:val="24"/>
          <w:lang w:val="id-ID"/>
        </w:rPr>
        <w:t>Men</w:t>
      </w:r>
      <w:r>
        <w:rPr>
          <w:rFonts w:ascii="Arial" w:hAnsi="Arial"/>
          <w:sz w:val="24"/>
          <w:szCs w:val="24"/>
        </w:rPr>
        <w:t xml:space="preserve">gikuti setiap tahapan </w:t>
      </w:r>
      <w:r>
        <w:rPr>
          <w:rFonts w:ascii="Arial" w:hAnsi="Arial"/>
          <w:sz w:val="24"/>
          <w:szCs w:val="24"/>
          <w:lang w:val="id-ID"/>
        </w:rPr>
        <w:t>dalam rancangan proyek sebagai dasar pencapaian target perubahan</w:t>
      </w:r>
      <w:r>
        <w:rPr>
          <w:rFonts w:ascii="Arial" w:hAnsi="Arial"/>
          <w:sz w:val="24"/>
          <w:szCs w:val="24"/>
        </w:rPr>
        <w:t>.</w:t>
      </w:r>
    </w:p>
    <w:p w14:paraId="31D679FE">
      <w:pPr>
        <w:pStyle w:val="34"/>
        <w:numPr>
          <w:ilvl w:val="0"/>
          <w:numId w:val="39"/>
        </w:numPr>
        <w:tabs>
          <w:tab w:val="left" w:pos="851"/>
        </w:tabs>
        <w:spacing w:after="0"/>
        <w:ind w:left="851" w:right="426" w:hanging="411"/>
        <w:jc w:val="both"/>
        <w:rPr>
          <w:rFonts w:ascii="Arial" w:hAnsi="Arial"/>
          <w:sz w:val="24"/>
          <w:szCs w:val="24"/>
          <w:lang w:val="id-ID"/>
        </w:rPr>
      </w:pPr>
      <w:r>
        <w:rPr>
          <w:rFonts w:ascii="Arial" w:hAnsi="Arial"/>
          <w:sz w:val="24"/>
          <w:szCs w:val="24"/>
          <w:lang w:val="id-ID"/>
        </w:rPr>
        <w:t>Men</w:t>
      </w:r>
      <w:r>
        <w:rPr>
          <w:rFonts w:ascii="Arial" w:hAnsi="Arial"/>
          <w:sz w:val="24"/>
          <w:szCs w:val="24"/>
        </w:rPr>
        <w:t xml:space="preserve">gikuti setiap tahapan </w:t>
      </w:r>
      <w:r>
        <w:rPr>
          <w:rFonts w:ascii="Arial" w:hAnsi="Arial"/>
          <w:sz w:val="24"/>
          <w:szCs w:val="24"/>
          <w:lang w:val="id-ID"/>
        </w:rPr>
        <w:t xml:space="preserve">dalam rancangan proyek sebagai dasar pencapaian target perubahan; </w:t>
      </w:r>
    </w:p>
    <w:p w14:paraId="713152C5">
      <w:pPr>
        <w:pStyle w:val="34"/>
        <w:numPr>
          <w:ilvl w:val="0"/>
          <w:numId w:val="39"/>
        </w:numPr>
        <w:tabs>
          <w:tab w:val="left" w:pos="851"/>
        </w:tabs>
        <w:spacing w:after="0"/>
        <w:ind w:left="851" w:right="426" w:hanging="411"/>
        <w:jc w:val="both"/>
        <w:rPr>
          <w:rFonts w:ascii="Arial" w:hAnsi="Arial"/>
          <w:sz w:val="24"/>
          <w:szCs w:val="24"/>
          <w:lang w:val="id-ID"/>
        </w:rPr>
      </w:pPr>
      <w:r>
        <w:rPr>
          <w:rFonts w:ascii="Arial" w:hAnsi="Arial"/>
          <w:sz w:val="24"/>
          <w:szCs w:val="24"/>
          <w:lang w:val="id-ID"/>
        </w:rPr>
        <w:t>Menyusun laporan proyek perubahan ke</w:t>
      </w:r>
      <w:r>
        <w:rPr>
          <w:rFonts w:ascii="Arial" w:hAnsi="Arial"/>
          <w:sz w:val="24"/>
          <w:szCs w:val="24"/>
        </w:rPr>
        <w:t xml:space="preserve"> </w:t>
      </w:r>
      <w:r>
        <w:rPr>
          <w:rFonts w:ascii="Arial" w:hAnsi="Arial"/>
          <w:sz w:val="24"/>
          <w:szCs w:val="24"/>
          <w:lang w:val="id-ID"/>
        </w:rPr>
        <w:t>dalam sebuah deskripsi utuh mulai dari</w:t>
      </w:r>
      <w:r>
        <w:rPr>
          <w:rFonts w:ascii="Arial" w:hAnsi="Arial"/>
          <w:sz w:val="24"/>
          <w:szCs w:val="24"/>
        </w:rPr>
        <w:t xml:space="preserve"> </w:t>
      </w:r>
      <w:r>
        <w:rPr>
          <w:rFonts w:ascii="Arial" w:hAnsi="Arial"/>
          <w:sz w:val="24"/>
          <w:szCs w:val="24"/>
          <w:lang w:val="id-ID"/>
        </w:rPr>
        <w:t>proses penyusunan rancangan proyek sampai dengan hasil/capaian dari implementasi proyek perubahan</w:t>
      </w:r>
      <w:r>
        <w:rPr>
          <w:rFonts w:ascii="Arial" w:hAnsi="Arial"/>
          <w:sz w:val="24"/>
          <w:szCs w:val="24"/>
        </w:rPr>
        <w:t>.</w:t>
      </w:r>
    </w:p>
    <w:p w14:paraId="279A880E">
      <w:pPr>
        <w:widowControl w:val="0"/>
        <w:numPr>
          <w:ilvl w:val="0"/>
          <w:numId w:val="36"/>
        </w:numPr>
        <w:autoSpaceDE w:val="0"/>
        <w:autoSpaceDN w:val="0"/>
        <w:adjustRightInd w:val="0"/>
        <w:spacing w:line="360" w:lineRule="auto"/>
        <w:ind w:left="426" w:right="426" w:hanging="426"/>
        <w:rPr>
          <w:rFonts w:ascii="Arial" w:hAnsi="Arial" w:cs="Arial"/>
        </w:rPr>
      </w:pPr>
      <w:r>
        <w:rPr>
          <w:rFonts w:ascii="Arial" w:hAnsi="Arial" w:cs="Arial"/>
          <w:spacing w:val="-1"/>
        </w:rPr>
        <w:t xml:space="preserve">Tim Efektif </w:t>
      </w:r>
      <w:r>
        <w:rPr>
          <w:rFonts w:ascii="Arial" w:hAnsi="Arial" w:cs="Arial"/>
        </w:rPr>
        <w:t>:</w:t>
      </w:r>
    </w:p>
    <w:p w14:paraId="5C907DDB">
      <w:pPr>
        <w:pStyle w:val="34"/>
        <w:numPr>
          <w:ilvl w:val="1"/>
          <w:numId w:val="36"/>
        </w:numPr>
        <w:tabs>
          <w:tab w:val="left" w:pos="851"/>
        </w:tabs>
        <w:spacing w:after="0"/>
        <w:ind w:left="851" w:right="426" w:hanging="425"/>
        <w:jc w:val="both"/>
        <w:rPr>
          <w:rFonts w:ascii="Arial" w:hAnsi="Arial"/>
          <w:sz w:val="24"/>
          <w:szCs w:val="24"/>
          <w:lang w:val="id-ID"/>
        </w:rPr>
      </w:pPr>
      <w:r>
        <w:rPr>
          <w:rFonts w:ascii="Arial" w:hAnsi="Arial"/>
          <w:spacing w:val="3"/>
          <w:sz w:val="24"/>
          <w:szCs w:val="24"/>
        </w:rPr>
        <w:t xml:space="preserve">Personil dalam lingkup </w:t>
      </w:r>
      <w:r>
        <w:rPr>
          <w:rFonts w:ascii="Arial" w:hAnsi="Arial"/>
          <w:sz w:val="24"/>
          <w:szCs w:val="24"/>
        </w:rPr>
        <w:t>Dinas Kelautan dan Perikanan Provinsi Sumatera Selatan</w:t>
      </w:r>
      <w:r>
        <w:rPr>
          <w:rFonts w:ascii="Arial" w:hAnsi="Arial"/>
          <w:spacing w:val="3"/>
          <w:sz w:val="24"/>
          <w:szCs w:val="24"/>
        </w:rPr>
        <w:t xml:space="preserve"> yang ditunjuk dan diangkat melalui Surat Keputusan Kepala </w:t>
      </w:r>
      <w:r>
        <w:rPr>
          <w:rFonts w:ascii="Arial" w:hAnsi="Arial"/>
          <w:sz w:val="24"/>
          <w:szCs w:val="24"/>
        </w:rPr>
        <w:t>Dinas Kelautan dan Perikanan Provinsi Sumatera Selatan</w:t>
      </w:r>
      <w:r>
        <w:rPr>
          <w:rFonts w:ascii="Arial" w:hAnsi="Arial"/>
          <w:spacing w:val="3"/>
          <w:sz w:val="24"/>
          <w:szCs w:val="24"/>
        </w:rPr>
        <w:t xml:space="preserve"> yang berkompeten dan bertugas untuk membantu dalam implementasi proyek perubahan.</w:t>
      </w:r>
    </w:p>
    <w:p w14:paraId="70C27FFC">
      <w:pPr>
        <w:pStyle w:val="9"/>
        <w:tabs>
          <w:tab w:val="left" w:pos="3544"/>
        </w:tabs>
        <w:spacing w:before="142" w:line="360" w:lineRule="auto"/>
        <w:ind w:left="426" w:right="426"/>
        <w:jc w:val="both"/>
      </w:pPr>
      <w:r>
        <w:rPr>
          <w:spacing w:val="-1"/>
        </w:rPr>
        <w:t>Pengertian</w:t>
      </w:r>
      <w:r>
        <w:rPr>
          <w:spacing w:val="-14"/>
        </w:rPr>
        <w:t xml:space="preserve"> </w:t>
      </w:r>
      <w:r>
        <w:rPr>
          <w:spacing w:val="-1"/>
        </w:rPr>
        <w:t>stakeholder</w:t>
      </w:r>
      <w:r>
        <w:rPr>
          <w:spacing w:val="-12"/>
        </w:rPr>
        <w:t xml:space="preserve"> </w:t>
      </w:r>
      <w:r>
        <w:rPr>
          <w:spacing w:val="-1"/>
        </w:rPr>
        <w:t>merujuk</w:t>
      </w:r>
      <w:r>
        <w:rPr>
          <w:spacing w:val="-14"/>
        </w:rPr>
        <w:t xml:space="preserve"> </w:t>
      </w:r>
      <w:r>
        <w:t>pada</w:t>
      </w:r>
      <w:r>
        <w:rPr>
          <w:spacing w:val="-13"/>
        </w:rPr>
        <w:t xml:space="preserve"> </w:t>
      </w:r>
      <w:r>
        <w:t>individu,</w:t>
      </w:r>
      <w:r>
        <w:rPr>
          <w:spacing w:val="-19"/>
        </w:rPr>
        <w:t xml:space="preserve"> </w:t>
      </w:r>
      <w:r>
        <w:t>kelompok,</w:t>
      </w:r>
      <w:r>
        <w:rPr>
          <w:spacing w:val="-13"/>
        </w:rPr>
        <w:t xml:space="preserve"> </w:t>
      </w:r>
      <w:r>
        <w:t>atau</w:t>
      </w:r>
      <w:r>
        <w:rPr>
          <w:spacing w:val="-13"/>
        </w:rPr>
        <w:t xml:space="preserve"> </w:t>
      </w:r>
      <w:r>
        <w:t>organisasi</w:t>
      </w:r>
      <w:r>
        <w:rPr>
          <w:spacing w:val="-65"/>
        </w:rPr>
        <w:t xml:space="preserve"> </w:t>
      </w:r>
      <w:r>
        <w:t>yang memiliki kepentingan di dalam aktivitas, operasi, atau hasil yang</w:t>
      </w:r>
      <w:r>
        <w:rPr>
          <w:spacing w:val="1"/>
        </w:rPr>
        <w:t xml:space="preserve"> </w:t>
      </w:r>
      <w:r>
        <w:t>merupakan sebuah entitas fiksi. Para stakeholder dapat diklasifikasikan</w:t>
      </w:r>
      <w:r>
        <w:rPr>
          <w:spacing w:val="1"/>
        </w:rPr>
        <w:t xml:space="preserve"> </w:t>
      </w:r>
      <w:r>
        <w:t>menjadi</w:t>
      </w:r>
      <w:r>
        <w:rPr>
          <w:spacing w:val="-3"/>
        </w:rPr>
        <w:t xml:space="preserve"> </w:t>
      </w:r>
      <w:r>
        <w:t>berbagai</w:t>
      </w:r>
      <w:r>
        <w:rPr>
          <w:spacing w:val="-2"/>
        </w:rPr>
        <w:t xml:space="preserve"> </w:t>
      </w:r>
      <w:r>
        <w:t>kategori</w:t>
      </w:r>
      <w:r>
        <w:rPr>
          <w:spacing w:val="3"/>
        </w:rPr>
        <w:t xml:space="preserve"> </w:t>
      </w:r>
      <w:r>
        <w:t>tergantung</w:t>
      </w:r>
      <w:r>
        <w:rPr>
          <w:spacing w:val="-10"/>
        </w:rPr>
        <w:t xml:space="preserve"> </w:t>
      </w:r>
      <w:r>
        <w:t>pada</w:t>
      </w:r>
      <w:r>
        <w:rPr>
          <w:spacing w:val="-9"/>
        </w:rPr>
        <w:t xml:space="preserve"> </w:t>
      </w:r>
      <w:r>
        <w:t>tingkat</w:t>
      </w:r>
      <w:r>
        <w:rPr>
          <w:spacing w:val="-6"/>
        </w:rPr>
        <w:t xml:space="preserve"> </w:t>
      </w:r>
      <w:r>
        <w:t>keterlibatan,</w:t>
      </w:r>
      <w:r>
        <w:rPr>
          <w:spacing w:val="-10"/>
        </w:rPr>
        <w:t xml:space="preserve"> </w:t>
      </w:r>
      <w:r>
        <w:t>dampak,</w:t>
      </w:r>
      <w:r>
        <w:rPr>
          <w:spacing w:val="-65"/>
        </w:rPr>
        <w:t xml:space="preserve"> </w:t>
      </w:r>
      <w:r>
        <w:t>atau</w:t>
      </w:r>
      <w:r>
        <w:rPr>
          <w:spacing w:val="-1"/>
        </w:rPr>
        <w:t xml:space="preserve"> </w:t>
      </w:r>
      <w:r>
        <w:t>pengaruh.</w:t>
      </w:r>
    </w:p>
    <w:p w14:paraId="533EE25E">
      <w:pPr>
        <w:pStyle w:val="9"/>
        <w:tabs>
          <w:tab w:val="left" w:pos="3544"/>
        </w:tabs>
        <w:spacing w:line="360" w:lineRule="auto"/>
        <w:ind w:left="426" w:right="426"/>
        <w:jc w:val="both"/>
      </w:pPr>
      <w:r>
        <w:t>Secara</w:t>
      </w:r>
      <w:r>
        <w:rPr>
          <w:spacing w:val="1"/>
        </w:rPr>
        <w:t xml:space="preserve"> </w:t>
      </w:r>
      <w:r>
        <w:t>umumnya,</w:t>
      </w:r>
      <w:r>
        <w:rPr>
          <w:spacing w:val="1"/>
        </w:rPr>
        <w:t xml:space="preserve"> </w:t>
      </w:r>
      <w:r>
        <w:t>stakeholder</w:t>
      </w:r>
      <w:r>
        <w:rPr>
          <w:spacing w:val="1"/>
        </w:rPr>
        <w:t xml:space="preserve"> </w:t>
      </w:r>
      <w:r>
        <w:t>akan</w:t>
      </w:r>
      <w:r>
        <w:rPr>
          <w:spacing w:val="1"/>
        </w:rPr>
        <w:t xml:space="preserve"> </w:t>
      </w:r>
      <w:r>
        <w:t>terbagi</w:t>
      </w:r>
      <w:r>
        <w:rPr>
          <w:spacing w:val="1"/>
        </w:rPr>
        <w:t xml:space="preserve"> </w:t>
      </w:r>
      <w:r>
        <w:t>berdasarkan</w:t>
      </w:r>
      <w:r>
        <w:rPr>
          <w:spacing w:val="1"/>
        </w:rPr>
        <w:t xml:space="preserve"> </w:t>
      </w:r>
      <w:r>
        <w:t>posisi,</w:t>
      </w:r>
      <w:r>
        <w:rPr>
          <w:spacing w:val="1"/>
        </w:rPr>
        <w:t xml:space="preserve"> </w:t>
      </w:r>
      <w:r>
        <w:t>kekuatan, dan juga pengaruhnya. Berdasarkan hal tersebut stakeholder</w:t>
      </w:r>
      <w:r>
        <w:rPr>
          <w:spacing w:val="1"/>
        </w:rPr>
        <w:t xml:space="preserve"> </w:t>
      </w:r>
      <w:r>
        <w:t>dibagi</w:t>
      </w:r>
      <w:r>
        <w:rPr>
          <w:spacing w:val="3"/>
        </w:rPr>
        <w:t xml:space="preserve"> </w:t>
      </w:r>
      <w:r>
        <w:t>dalam</w:t>
      </w:r>
      <w:r>
        <w:rPr>
          <w:spacing w:val="-8"/>
        </w:rPr>
        <w:t xml:space="preserve"> </w:t>
      </w:r>
      <w:r>
        <w:t>4</w:t>
      </w:r>
      <w:r>
        <w:rPr>
          <w:spacing w:val="1"/>
        </w:rPr>
        <w:t xml:space="preserve"> </w:t>
      </w:r>
      <w:r>
        <w:t>(empat)</w:t>
      </w:r>
      <w:r>
        <w:rPr>
          <w:spacing w:val="1"/>
        </w:rPr>
        <w:t xml:space="preserve"> </w:t>
      </w:r>
      <w:r>
        <w:t>jenis, yaitu</w:t>
      </w:r>
      <w:r>
        <w:rPr>
          <w:spacing w:val="-1"/>
        </w:rPr>
        <w:t xml:space="preserve"> </w:t>
      </w:r>
      <w:r>
        <w:t>:</w:t>
      </w:r>
    </w:p>
    <w:p w14:paraId="193325AC">
      <w:pPr>
        <w:pStyle w:val="9"/>
        <w:numPr>
          <w:ilvl w:val="0"/>
          <w:numId w:val="40"/>
        </w:numPr>
        <w:spacing w:line="360" w:lineRule="auto"/>
        <w:ind w:left="709" w:right="426"/>
        <w:jc w:val="both"/>
      </w:pPr>
      <w:r>
        <w:t>Promoters, yaitu memiliki kepentingan besar terhadap program dan</w:t>
      </w:r>
      <w:r>
        <w:rPr>
          <w:spacing w:val="1"/>
        </w:rPr>
        <w:t xml:space="preserve"> </w:t>
      </w:r>
      <w:r>
        <w:t>juga</w:t>
      </w:r>
      <w:r>
        <w:rPr>
          <w:spacing w:val="1"/>
        </w:rPr>
        <w:t xml:space="preserve"> </w:t>
      </w:r>
      <w:r>
        <w:t>kekuatan</w:t>
      </w:r>
      <w:r>
        <w:rPr>
          <w:spacing w:val="1"/>
        </w:rPr>
        <w:t xml:space="preserve"> </w:t>
      </w:r>
      <w:r>
        <w:t>untuk</w:t>
      </w:r>
      <w:r>
        <w:rPr>
          <w:spacing w:val="1"/>
        </w:rPr>
        <w:t xml:space="preserve"> </w:t>
      </w:r>
      <w:r>
        <w:t>membantu</w:t>
      </w:r>
      <w:r>
        <w:rPr>
          <w:spacing w:val="1"/>
        </w:rPr>
        <w:t xml:space="preserve"> </w:t>
      </w:r>
      <w:r>
        <w:t>membuatnya</w:t>
      </w:r>
      <w:r>
        <w:rPr>
          <w:spacing w:val="1"/>
        </w:rPr>
        <w:t xml:space="preserve"> </w:t>
      </w:r>
      <w:r>
        <w:t>berhasil</w:t>
      </w:r>
      <w:r>
        <w:rPr>
          <w:spacing w:val="1"/>
        </w:rPr>
        <w:t xml:space="preserve"> </w:t>
      </w:r>
      <w:r>
        <w:t>(atau</w:t>
      </w:r>
      <w:r>
        <w:rPr>
          <w:spacing w:val="1"/>
        </w:rPr>
        <w:t xml:space="preserve"> </w:t>
      </w:r>
      <w:r>
        <w:t>menggagalkannya).</w:t>
      </w:r>
    </w:p>
    <w:p w14:paraId="38FF8AB2">
      <w:pPr>
        <w:pStyle w:val="9"/>
        <w:numPr>
          <w:ilvl w:val="0"/>
          <w:numId w:val="40"/>
        </w:numPr>
        <w:spacing w:line="360" w:lineRule="auto"/>
        <w:ind w:left="709" w:right="426"/>
        <w:jc w:val="both"/>
      </w:pPr>
      <w:r>
        <w:t>Defenders,</w:t>
      </w:r>
      <w:r>
        <w:rPr>
          <w:spacing w:val="1"/>
        </w:rPr>
        <w:t xml:space="preserve"> </w:t>
      </w:r>
      <w:r>
        <w:t>yaitu</w:t>
      </w:r>
      <w:r>
        <w:rPr>
          <w:spacing w:val="1"/>
        </w:rPr>
        <w:t xml:space="preserve"> </w:t>
      </w:r>
      <w:r>
        <w:t>memiliki</w:t>
      </w:r>
      <w:r>
        <w:rPr>
          <w:spacing w:val="1"/>
        </w:rPr>
        <w:t xml:space="preserve"> </w:t>
      </w:r>
      <w:r>
        <w:t>kepentingan</w:t>
      </w:r>
      <w:r>
        <w:rPr>
          <w:spacing w:val="1"/>
        </w:rPr>
        <w:t xml:space="preserve"> </w:t>
      </w:r>
      <w:r>
        <w:t>pribadi</w:t>
      </w:r>
      <w:r>
        <w:rPr>
          <w:spacing w:val="1"/>
        </w:rPr>
        <w:t xml:space="preserve"> </w:t>
      </w:r>
      <w:r>
        <w:t>dan</w:t>
      </w:r>
      <w:r>
        <w:rPr>
          <w:spacing w:val="1"/>
        </w:rPr>
        <w:t xml:space="preserve"> </w:t>
      </w:r>
      <w:r>
        <w:t>dapat</w:t>
      </w:r>
      <w:r>
        <w:rPr>
          <w:spacing w:val="1"/>
        </w:rPr>
        <w:t xml:space="preserve"> </w:t>
      </w:r>
      <w:r>
        <w:t>menyuarakan</w:t>
      </w:r>
      <w:r>
        <w:rPr>
          <w:spacing w:val="1"/>
        </w:rPr>
        <w:t xml:space="preserve"> </w:t>
      </w:r>
      <w:r>
        <w:t>dukungannya</w:t>
      </w:r>
      <w:r>
        <w:rPr>
          <w:spacing w:val="1"/>
        </w:rPr>
        <w:t xml:space="preserve"> </w:t>
      </w:r>
      <w:r>
        <w:t>dalam komunitas,</w:t>
      </w:r>
      <w:r>
        <w:rPr>
          <w:spacing w:val="1"/>
        </w:rPr>
        <w:t xml:space="preserve"> </w:t>
      </w:r>
      <w:r>
        <w:t>tetapi</w:t>
      </w:r>
      <w:r>
        <w:rPr>
          <w:spacing w:val="1"/>
        </w:rPr>
        <w:t xml:space="preserve"> </w:t>
      </w:r>
      <w:r>
        <w:t>kekuatannya</w:t>
      </w:r>
      <w:r>
        <w:rPr>
          <w:spacing w:val="1"/>
        </w:rPr>
        <w:t xml:space="preserve"> </w:t>
      </w:r>
      <w:r>
        <w:t>kecil</w:t>
      </w:r>
      <w:r>
        <w:rPr>
          <w:spacing w:val="2"/>
        </w:rPr>
        <w:t xml:space="preserve"> </w:t>
      </w:r>
      <w:r>
        <w:t>untuk mempengaruhi program.</w:t>
      </w:r>
    </w:p>
    <w:p w14:paraId="4A9AB520">
      <w:pPr>
        <w:pStyle w:val="9"/>
        <w:numPr>
          <w:ilvl w:val="0"/>
          <w:numId w:val="40"/>
        </w:numPr>
        <w:spacing w:line="360" w:lineRule="auto"/>
        <w:ind w:left="709" w:right="426"/>
        <w:jc w:val="both"/>
      </w:pPr>
      <w:r>
        <w:t>Latents,</w:t>
      </w:r>
      <w:r>
        <w:rPr>
          <w:spacing w:val="1"/>
        </w:rPr>
        <w:t xml:space="preserve"> </w:t>
      </w:r>
      <w:r>
        <w:t>yaitu</w:t>
      </w:r>
      <w:r>
        <w:rPr>
          <w:spacing w:val="1"/>
        </w:rPr>
        <w:t xml:space="preserve"> </w:t>
      </w:r>
      <w:r>
        <w:t>tidak</w:t>
      </w:r>
      <w:r>
        <w:rPr>
          <w:spacing w:val="1"/>
        </w:rPr>
        <w:t xml:space="preserve"> </w:t>
      </w:r>
      <w:r>
        <w:t>memiliki</w:t>
      </w:r>
      <w:r>
        <w:rPr>
          <w:spacing w:val="1"/>
        </w:rPr>
        <w:t xml:space="preserve"> </w:t>
      </w:r>
      <w:r>
        <w:t>kepentingan</w:t>
      </w:r>
      <w:r>
        <w:rPr>
          <w:spacing w:val="1"/>
        </w:rPr>
        <w:t xml:space="preserve"> </w:t>
      </w:r>
      <w:r>
        <w:t>khusus</w:t>
      </w:r>
      <w:r>
        <w:rPr>
          <w:spacing w:val="1"/>
        </w:rPr>
        <w:t xml:space="preserve"> </w:t>
      </w:r>
      <w:r>
        <w:t>maupun</w:t>
      </w:r>
      <w:r>
        <w:rPr>
          <w:spacing w:val="1"/>
        </w:rPr>
        <w:t xml:space="preserve"> </w:t>
      </w:r>
      <w:r>
        <w:t>terlibat</w:t>
      </w:r>
      <w:r>
        <w:rPr>
          <w:spacing w:val="-64"/>
        </w:rPr>
        <w:t xml:space="preserve"> </w:t>
      </w:r>
      <w:r>
        <w:t>dalam program, tetapi memiliki kekuatan besar untuk mempengaru</w:t>
      </w:r>
      <w:r>
        <w:rPr>
          <w:lang w:val="en-US"/>
        </w:rPr>
        <w:t xml:space="preserve">hi </w:t>
      </w:r>
      <w:r>
        <w:t>progra</w:t>
      </w:r>
      <w:r>
        <w:rPr>
          <w:lang w:val="en-US"/>
        </w:rPr>
        <w:t>m</w:t>
      </w:r>
      <w:r>
        <w:rPr>
          <w:spacing w:val="-9"/>
        </w:rPr>
        <w:t xml:space="preserve"> </w:t>
      </w:r>
      <w:r>
        <w:t>jika</w:t>
      </w:r>
      <w:r>
        <w:rPr>
          <w:spacing w:val="5"/>
        </w:rPr>
        <w:t xml:space="preserve"> </w:t>
      </w:r>
      <w:r>
        <w:t>mereka menjadi</w:t>
      </w:r>
      <w:r>
        <w:rPr>
          <w:spacing w:val="3"/>
        </w:rPr>
        <w:t xml:space="preserve"> </w:t>
      </w:r>
      <w:r>
        <w:t>tertarik.</w:t>
      </w:r>
    </w:p>
    <w:p w14:paraId="5C2DB5E1">
      <w:pPr>
        <w:pStyle w:val="9"/>
        <w:numPr>
          <w:ilvl w:val="0"/>
          <w:numId w:val="40"/>
        </w:numPr>
        <w:spacing w:line="360" w:lineRule="auto"/>
        <w:ind w:left="709" w:right="426"/>
        <w:jc w:val="both"/>
      </w:pPr>
      <w:r>
        <w:t>Apathetics,</w:t>
      </w:r>
      <w:r>
        <w:rPr>
          <w:spacing w:val="1"/>
        </w:rPr>
        <w:t xml:space="preserve"> </w:t>
      </w:r>
      <w:r>
        <w:t>yaitu</w:t>
      </w:r>
      <w:r>
        <w:rPr>
          <w:spacing w:val="1"/>
        </w:rPr>
        <w:t xml:space="preserve"> </w:t>
      </w:r>
      <w:r>
        <w:t>kurang</w:t>
      </w:r>
      <w:r>
        <w:rPr>
          <w:spacing w:val="1"/>
        </w:rPr>
        <w:t xml:space="preserve"> </w:t>
      </w:r>
      <w:r>
        <w:t>memiliki</w:t>
      </w:r>
      <w:r>
        <w:rPr>
          <w:spacing w:val="1"/>
        </w:rPr>
        <w:t xml:space="preserve"> </w:t>
      </w:r>
      <w:r>
        <w:t>kepentingan</w:t>
      </w:r>
      <w:r>
        <w:rPr>
          <w:spacing w:val="1"/>
        </w:rPr>
        <w:t xml:space="preserve"> </w:t>
      </w:r>
      <w:r>
        <w:t>maupun</w:t>
      </w:r>
      <w:r>
        <w:rPr>
          <w:spacing w:val="1"/>
        </w:rPr>
        <w:t xml:space="preserve"> </w:t>
      </w:r>
      <w:r>
        <w:t>kekuatan,</w:t>
      </w:r>
      <w:r>
        <w:rPr>
          <w:spacing w:val="-64"/>
        </w:rPr>
        <w:t xml:space="preserve"> </w:t>
      </w:r>
      <w:r>
        <w:t>bahkan</w:t>
      </w:r>
      <w:r>
        <w:rPr>
          <w:spacing w:val="-1"/>
        </w:rPr>
        <w:t xml:space="preserve"> </w:t>
      </w:r>
      <w:r>
        <w:t>mungkin</w:t>
      </w:r>
      <w:r>
        <w:rPr>
          <w:spacing w:val="-1"/>
        </w:rPr>
        <w:t xml:space="preserve"> </w:t>
      </w:r>
      <w:r>
        <w:t>tidak</w:t>
      </w:r>
      <w:r>
        <w:rPr>
          <w:spacing w:val="-1"/>
        </w:rPr>
        <w:t xml:space="preserve"> </w:t>
      </w:r>
      <w:r>
        <w:t>mengetahui</w:t>
      </w:r>
      <w:r>
        <w:rPr>
          <w:spacing w:val="-1"/>
        </w:rPr>
        <w:t xml:space="preserve"> </w:t>
      </w:r>
      <w:r>
        <w:t>adanya</w:t>
      </w:r>
      <w:r>
        <w:rPr>
          <w:spacing w:val="-1"/>
        </w:rPr>
        <w:t xml:space="preserve"> </w:t>
      </w:r>
      <w:r>
        <w:t>program.</w:t>
      </w:r>
    </w:p>
    <w:p w14:paraId="697D58E5">
      <w:pPr>
        <w:pStyle w:val="9"/>
        <w:spacing w:before="119" w:line="360" w:lineRule="auto"/>
        <w:ind w:left="284" w:right="426"/>
        <w:jc w:val="both"/>
      </w:pPr>
      <w:r>
        <w:t>Berdasarkan</w:t>
      </w:r>
      <w:r>
        <w:rPr>
          <w:spacing w:val="1"/>
        </w:rPr>
        <w:t xml:space="preserve"> </w:t>
      </w:r>
      <w:r>
        <w:t>peta</w:t>
      </w:r>
      <w:r>
        <w:rPr>
          <w:spacing w:val="1"/>
        </w:rPr>
        <w:t xml:space="preserve"> </w:t>
      </w:r>
      <w:r>
        <w:t>stakeholder</w:t>
      </w:r>
      <w:r>
        <w:rPr>
          <w:spacing w:val="1"/>
        </w:rPr>
        <w:t xml:space="preserve"> </w:t>
      </w:r>
      <w:r>
        <w:t>yang</w:t>
      </w:r>
      <w:r>
        <w:rPr>
          <w:spacing w:val="1"/>
        </w:rPr>
        <w:t xml:space="preserve"> </w:t>
      </w:r>
      <w:r>
        <w:t>dapat</w:t>
      </w:r>
      <w:r>
        <w:rPr>
          <w:spacing w:val="1"/>
        </w:rPr>
        <w:t xml:space="preserve"> </w:t>
      </w:r>
      <w:r>
        <w:t>diidentifikasi</w:t>
      </w:r>
      <w:r>
        <w:rPr>
          <w:spacing w:val="1"/>
        </w:rPr>
        <w:t xml:space="preserve"> </w:t>
      </w:r>
      <w:r>
        <w:t>yang</w:t>
      </w:r>
      <w:r>
        <w:rPr>
          <w:spacing w:val="1"/>
        </w:rPr>
        <w:t xml:space="preserve"> </w:t>
      </w:r>
      <w:r>
        <w:t>akan</w:t>
      </w:r>
      <w:r>
        <w:rPr>
          <w:spacing w:val="1"/>
        </w:rPr>
        <w:t xml:space="preserve"> </w:t>
      </w:r>
      <w:r>
        <w:t>bersentuhan</w:t>
      </w:r>
      <w:r>
        <w:rPr>
          <w:spacing w:val="1"/>
        </w:rPr>
        <w:t xml:space="preserve"> </w:t>
      </w:r>
      <w:r>
        <w:t>langsung</w:t>
      </w:r>
      <w:r>
        <w:rPr>
          <w:spacing w:val="1"/>
        </w:rPr>
        <w:t xml:space="preserve"> </w:t>
      </w:r>
      <w:r>
        <w:t>maupun</w:t>
      </w:r>
      <w:r>
        <w:rPr>
          <w:spacing w:val="1"/>
        </w:rPr>
        <w:t xml:space="preserve"> </w:t>
      </w:r>
      <w:r>
        <w:t>tidak</w:t>
      </w:r>
      <w:r>
        <w:rPr>
          <w:spacing w:val="1"/>
        </w:rPr>
        <w:t xml:space="preserve"> </w:t>
      </w:r>
      <w:r>
        <w:t>langsung</w:t>
      </w:r>
      <w:r>
        <w:rPr>
          <w:spacing w:val="1"/>
        </w:rPr>
        <w:t xml:space="preserve"> </w:t>
      </w:r>
      <w:r>
        <w:t>terhadap</w:t>
      </w:r>
      <w:r>
        <w:rPr>
          <w:spacing w:val="1"/>
        </w:rPr>
        <w:t xml:space="preserve"> </w:t>
      </w:r>
      <w:r>
        <w:rPr>
          <w:lang w:val="en-US"/>
        </w:rPr>
        <w:t>pengumpulan data kelompok calon penerima bantuan sarana dan prasarana perikanan tangkap</w:t>
      </w:r>
      <w:r>
        <w:rPr>
          <w:spacing w:val="-1"/>
        </w:rPr>
        <w:t xml:space="preserve"> </w:t>
      </w:r>
      <w:r>
        <w:t>adalah sebagai</w:t>
      </w:r>
      <w:r>
        <w:rPr>
          <w:spacing w:val="-1"/>
        </w:rPr>
        <w:t xml:space="preserve"> </w:t>
      </w:r>
      <w:r>
        <w:t>berikut:</w:t>
      </w:r>
    </w:p>
    <w:p w14:paraId="66F2F9BE">
      <w:pPr>
        <w:pStyle w:val="9"/>
        <w:numPr>
          <w:ilvl w:val="0"/>
          <w:numId w:val="41"/>
        </w:numPr>
        <w:spacing w:before="119" w:line="360" w:lineRule="auto"/>
        <w:ind w:left="709" w:right="426" w:hanging="425"/>
        <w:jc w:val="both"/>
      </w:pPr>
      <w:r>
        <w:t>Stakeholder</w:t>
      </w:r>
      <w:r>
        <w:rPr>
          <w:spacing w:val="1"/>
        </w:rPr>
        <w:t xml:space="preserve"> </w:t>
      </w:r>
      <w:r>
        <w:t>promoters,</w:t>
      </w:r>
      <w:r>
        <w:rPr>
          <w:spacing w:val="1"/>
        </w:rPr>
        <w:t xml:space="preserve"> </w:t>
      </w:r>
      <w:r>
        <w:t>yaitu</w:t>
      </w:r>
      <w:r>
        <w:rPr>
          <w:spacing w:val="1"/>
        </w:rPr>
        <w:t xml:space="preserve"> </w:t>
      </w:r>
      <w:r>
        <w:t>:</w:t>
      </w:r>
      <w:r>
        <w:rPr>
          <w:spacing w:val="1"/>
        </w:rPr>
        <w:t xml:space="preserve"> </w:t>
      </w:r>
      <w:r>
        <w:t>Kepala</w:t>
      </w:r>
      <w:r>
        <w:rPr>
          <w:spacing w:val="1"/>
        </w:rPr>
        <w:t xml:space="preserve"> </w:t>
      </w:r>
      <w:r>
        <w:rPr>
          <w:spacing w:val="1"/>
          <w:lang w:val="en-US"/>
        </w:rPr>
        <w:t xml:space="preserve">Dinas Kelautan dan Perikanan Provinsi Sumatera Selatan,  Kepala </w:t>
      </w:r>
      <w:r>
        <w:t>Bidang</w:t>
      </w:r>
      <w:r>
        <w:rPr>
          <w:spacing w:val="-64"/>
        </w:rPr>
        <w:t xml:space="preserve"> </w:t>
      </w:r>
      <w:r>
        <w:rPr>
          <w:lang w:val="en-US"/>
        </w:rPr>
        <w:t>Perikanan Tangkap</w:t>
      </w:r>
      <w:r>
        <w:rPr>
          <w:spacing w:val="-1"/>
        </w:rPr>
        <w:t xml:space="preserve"> </w:t>
      </w:r>
      <w:r>
        <w:t>Provinsi</w:t>
      </w:r>
      <w:r>
        <w:rPr>
          <w:spacing w:val="4"/>
        </w:rPr>
        <w:t xml:space="preserve"> </w:t>
      </w:r>
      <w:r>
        <w:t>Sumatera Selatan</w:t>
      </w:r>
      <w:r>
        <w:rPr>
          <w:lang w:val="en-US"/>
        </w:rPr>
        <w:t xml:space="preserve"> dan  staf bidang perikanan tangkap</w:t>
      </w:r>
    </w:p>
    <w:p w14:paraId="74252681">
      <w:pPr>
        <w:pStyle w:val="9"/>
        <w:numPr>
          <w:ilvl w:val="0"/>
          <w:numId w:val="41"/>
        </w:numPr>
        <w:spacing w:before="119" w:line="360" w:lineRule="auto"/>
        <w:ind w:left="709" w:right="426" w:hanging="425"/>
        <w:jc w:val="both"/>
      </w:pPr>
      <w:r>
        <w:t>Stakeholder</w:t>
      </w:r>
      <w:r>
        <w:rPr>
          <w:spacing w:val="1"/>
        </w:rPr>
        <w:t xml:space="preserve"> </w:t>
      </w:r>
      <w:r>
        <w:t>Defender,</w:t>
      </w:r>
      <w:r>
        <w:rPr>
          <w:spacing w:val="1"/>
        </w:rPr>
        <w:t xml:space="preserve"> </w:t>
      </w:r>
      <w:r>
        <w:t>yaitu</w:t>
      </w:r>
      <w:r>
        <w:rPr>
          <w:spacing w:val="1"/>
        </w:rPr>
        <w:t xml:space="preserve"> </w:t>
      </w:r>
      <w:r>
        <w:t>:</w:t>
      </w:r>
      <w:r>
        <w:rPr>
          <w:spacing w:val="1"/>
        </w:rPr>
        <w:t xml:space="preserve"> </w:t>
      </w:r>
      <w:r>
        <w:rPr>
          <w:lang w:val="en-US"/>
        </w:rPr>
        <w:t>Penyuluh Perikanan dan Kelompok Usaha Bersama</w:t>
      </w:r>
    </w:p>
    <w:p w14:paraId="73249A53">
      <w:pPr>
        <w:pStyle w:val="9"/>
        <w:numPr>
          <w:ilvl w:val="0"/>
          <w:numId w:val="41"/>
        </w:numPr>
        <w:spacing w:before="119" w:line="360" w:lineRule="auto"/>
        <w:ind w:left="709" w:right="426" w:hanging="425"/>
        <w:jc w:val="both"/>
      </w:pPr>
      <w:r>
        <w:t>Stakeholder</w:t>
      </w:r>
      <w:r>
        <w:rPr>
          <w:spacing w:val="-6"/>
        </w:rPr>
        <w:t xml:space="preserve"> </w:t>
      </w:r>
      <w:r>
        <w:t>Latents,</w:t>
      </w:r>
      <w:r>
        <w:rPr>
          <w:spacing w:val="-6"/>
        </w:rPr>
        <w:t xml:space="preserve"> </w:t>
      </w:r>
      <w:r>
        <w:t>yaitu</w:t>
      </w:r>
      <w:r>
        <w:rPr>
          <w:spacing w:val="-7"/>
        </w:rPr>
        <w:t xml:space="preserve"> </w:t>
      </w:r>
      <w:r>
        <w:t>:</w:t>
      </w:r>
      <w:r>
        <w:rPr>
          <w:spacing w:val="-6"/>
        </w:rPr>
        <w:t xml:space="preserve"> </w:t>
      </w:r>
      <w:r>
        <w:rPr>
          <w:spacing w:val="-6"/>
          <w:lang w:val="en-US"/>
        </w:rPr>
        <w:t>Sekretaris Dinas Kelautan dan Perikanan Provinsi Sumatera Selatan, Dinas Perikanan Kab/Kota</w:t>
      </w:r>
    </w:p>
    <w:p w14:paraId="5CCA739F">
      <w:pPr>
        <w:pStyle w:val="9"/>
        <w:numPr>
          <w:ilvl w:val="0"/>
          <w:numId w:val="41"/>
        </w:numPr>
        <w:spacing w:before="119" w:line="360" w:lineRule="auto"/>
        <w:ind w:left="709" w:right="426" w:hanging="425"/>
        <w:jc w:val="both"/>
      </w:pPr>
      <w:r>
        <w:t>Stakeholder</w:t>
      </w:r>
      <w:r>
        <w:rPr>
          <w:spacing w:val="-2"/>
        </w:rPr>
        <w:t xml:space="preserve"> </w:t>
      </w:r>
      <w:r>
        <w:t>Apathetics,</w:t>
      </w:r>
      <w:r>
        <w:rPr>
          <w:spacing w:val="-2"/>
        </w:rPr>
        <w:t xml:space="preserve"> </w:t>
      </w:r>
      <w:r>
        <w:t>yaitu</w:t>
      </w:r>
      <w:r>
        <w:rPr>
          <w:spacing w:val="-5"/>
        </w:rPr>
        <w:t xml:space="preserve"> </w:t>
      </w:r>
      <w:r>
        <w:t>:</w:t>
      </w:r>
      <w:r>
        <w:rPr>
          <w:spacing w:val="-2"/>
        </w:rPr>
        <w:t xml:space="preserve"> </w:t>
      </w:r>
      <w:r>
        <w:rPr>
          <w:spacing w:val="-2"/>
          <w:lang w:val="en-US"/>
        </w:rPr>
        <w:t>LSM</w:t>
      </w:r>
    </w:p>
    <w:p w14:paraId="5F2BA543">
      <w:pPr>
        <w:pStyle w:val="9"/>
        <w:spacing w:line="360" w:lineRule="auto"/>
        <w:ind w:right="426"/>
        <w:jc w:val="both"/>
        <w:rPr>
          <w:bCs/>
          <w:sz w:val="22"/>
          <w:szCs w:val="22"/>
        </w:rPr>
      </w:pPr>
      <w:r>
        <w:rPr>
          <w:bCs/>
          <w:sz w:val="22"/>
          <w:szCs w:val="22"/>
        </w:rPr>
        <mc:AlternateContent>
          <mc:Choice Requires="wpg">
            <w:drawing>
              <wp:inline distT="0" distB="0" distL="114300" distR="114300">
                <wp:extent cx="4917440" cy="3163570"/>
                <wp:effectExtent l="10160" t="8255" r="12700" b="15875"/>
                <wp:docPr id="21" name="Group 34"/>
                <wp:cNvGraphicFramePr/>
                <a:graphic xmlns:a="http://schemas.openxmlformats.org/drawingml/2006/main">
                  <a:graphicData uri="http://schemas.microsoft.com/office/word/2010/wordprocessingGroup">
                    <wpg:wgp>
                      <wpg:cNvGrpSpPr>
                        <a:grpSpLocks noRot="1"/>
                      </wpg:cNvGrpSpPr>
                      <wpg:grpSpPr>
                        <a:xfrm>
                          <a:off x="0" y="0"/>
                          <a:ext cx="4917440" cy="3163570"/>
                          <a:chOff x="1377" y="1289"/>
                          <a:chExt cx="7852" cy="6285"/>
                        </a:xfrm>
                      </wpg:grpSpPr>
                      <wps:wsp>
                        <wps:cNvPr id="15" name="Rectangles 35"/>
                        <wps:cNvSpPr/>
                        <wps:spPr>
                          <a:xfrm>
                            <a:off x="5625" y="1675"/>
                            <a:ext cx="3499" cy="2562"/>
                          </a:xfrm>
                          <a:prstGeom prst="rect">
                            <a:avLst/>
                          </a:prstGeom>
                          <a:solidFill>
                            <a:srgbClr val="FFFF00"/>
                          </a:solidFill>
                          <a:ln w="12700" cap="flat" cmpd="sng">
                            <a:solidFill>
                              <a:srgbClr val="92CDDC"/>
                            </a:solidFill>
                            <a:prstDash val="solid"/>
                            <a:miter/>
                            <a:headEnd type="none" w="med" len="med"/>
                            <a:tailEnd type="none" w="med" len="med"/>
                          </a:ln>
                          <a:effectLst>
                            <a:outerShdw dist="28398" dir="3806096" algn="ctr" rotWithShape="0">
                              <a:srgbClr val="205867">
                                <a:alpha val="50000"/>
                              </a:srgbClr>
                            </a:outerShdw>
                          </a:effectLst>
                        </wps:spPr>
                        <wps:txbx>
                          <w:txbxContent>
                            <w:p w14:paraId="4DF9D256">
                              <w:pPr>
                                <w:jc w:val="center"/>
                                <w:rPr>
                                  <w:b/>
                                </w:rPr>
                              </w:pPr>
                              <w:r>
                                <w:rPr>
                                  <w:b/>
                                </w:rPr>
                                <w:t>PROMOTORS</w:t>
                              </w:r>
                            </w:p>
                            <w:p w14:paraId="10F383B9">
                              <w:pPr>
                                <w:pStyle w:val="29"/>
                                <w:numPr>
                                  <w:ilvl w:val="0"/>
                                  <w:numId w:val="42"/>
                                </w:numPr>
                                <w:rPr>
                                  <w:sz w:val="20"/>
                                </w:rPr>
                              </w:pPr>
                              <w:r>
                                <w:rPr>
                                  <w:sz w:val="20"/>
                                </w:rPr>
                                <w:t>Kepala Dinas kelautan dan Perikanan Prov Sumsel</w:t>
                              </w:r>
                            </w:p>
                            <w:p w14:paraId="271C74BE">
                              <w:pPr>
                                <w:pStyle w:val="29"/>
                                <w:numPr>
                                  <w:ilvl w:val="0"/>
                                  <w:numId w:val="42"/>
                                </w:numPr>
                                <w:rPr>
                                  <w:sz w:val="20"/>
                                  <w:szCs w:val="20"/>
                                </w:rPr>
                              </w:pPr>
                              <w:r>
                                <w:rPr>
                                  <w:sz w:val="20"/>
                                  <w:szCs w:val="20"/>
                                </w:rPr>
                                <w:t>Kepala bidang Perikanan Tangkap</w:t>
                              </w:r>
                            </w:p>
                            <w:p w14:paraId="450476AA">
                              <w:pPr>
                                <w:pStyle w:val="29"/>
                                <w:numPr>
                                  <w:ilvl w:val="0"/>
                                  <w:numId w:val="42"/>
                                </w:numPr>
                                <w:rPr>
                                  <w:sz w:val="20"/>
                                  <w:szCs w:val="20"/>
                                </w:rPr>
                              </w:pPr>
                              <w:r>
                                <w:rPr>
                                  <w:sz w:val="20"/>
                                  <w:szCs w:val="20"/>
                                </w:rPr>
                                <w:t>Kasi Sarana dan Prasarana PT</w:t>
                              </w:r>
                            </w:p>
                            <w:p w14:paraId="4C48F700">
                              <w:pPr>
                                <w:pStyle w:val="29"/>
                                <w:numPr>
                                  <w:ilvl w:val="0"/>
                                  <w:numId w:val="42"/>
                                </w:numPr>
                                <w:rPr>
                                  <w:sz w:val="20"/>
                                  <w:szCs w:val="20"/>
                                </w:rPr>
                              </w:pPr>
                              <w:r>
                                <w:rPr>
                                  <w:sz w:val="20"/>
                                  <w:szCs w:val="20"/>
                                </w:rPr>
                                <w:t>Staf Bidang</w:t>
                              </w:r>
                            </w:p>
                            <w:p w14:paraId="5B3D952F">
                              <w:pPr>
                                <w:pStyle w:val="29"/>
                                <w:rPr>
                                  <w:sz w:val="20"/>
                                </w:rPr>
                              </w:pPr>
                            </w:p>
                          </w:txbxContent>
                        </wps:txbx>
                        <wps:bodyPr wrap="square" upright="1"/>
                      </wps:wsp>
                      <wps:wsp>
                        <wps:cNvPr id="16" name="Rectangles 36"/>
                        <wps:cNvSpPr/>
                        <wps:spPr>
                          <a:xfrm>
                            <a:off x="5625" y="4834"/>
                            <a:ext cx="3499" cy="2562"/>
                          </a:xfrm>
                          <a:prstGeom prst="rect">
                            <a:avLst/>
                          </a:prstGeom>
                          <a:solidFill>
                            <a:srgbClr val="8DB3E2"/>
                          </a:solidFill>
                          <a:ln w="12700" cap="flat" cmpd="sng">
                            <a:solidFill>
                              <a:srgbClr val="D99594"/>
                            </a:solidFill>
                            <a:prstDash val="solid"/>
                            <a:miter/>
                            <a:headEnd type="none" w="med" len="med"/>
                            <a:tailEnd type="none" w="med" len="med"/>
                          </a:ln>
                          <a:effectLst>
                            <a:outerShdw dist="28398" dir="3806096" algn="ctr" rotWithShape="0">
                              <a:srgbClr val="622423">
                                <a:alpha val="50000"/>
                              </a:srgbClr>
                            </a:outerShdw>
                          </a:effectLst>
                        </wps:spPr>
                        <wps:txbx>
                          <w:txbxContent>
                            <w:p w14:paraId="57786A65">
                              <w:pPr>
                                <w:jc w:val="center"/>
                                <w:rPr>
                                  <w:b/>
                                </w:rPr>
                              </w:pPr>
                              <w:r>
                                <w:rPr>
                                  <w:b/>
                                </w:rPr>
                                <w:t>DEFENDERS</w:t>
                              </w:r>
                            </w:p>
                            <w:p w14:paraId="59E481F8">
                              <w:pPr>
                                <w:pStyle w:val="29"/>
                                <w:numPr>
                                  <w:ilvl w:val="0"/>
                                  <w:numId w:val="43"/>
                                </w:numPr>
                              </w:pPr>
                              <w:r>
                                <w:t>Penyuluh Perikanan</w:t>
                              </w:r>
                            </w:p>
                            <w:p w14:paraId="323B33A0">
                              <w:pPr>
                                <w:pStyle w:val="29"/>
                                <w:numPr>
                                  <w:ilvl w:val="0"/>
                                  <w:numId w:val="43"/>
                                </w:numPr>
                              </w:pPr>
                              <w:r>
                                <w:t>Kelompok Usaha Bersama</w:t>
                              </w:r>
                            </w:p>
                          </w:txbxContent>
                        </wps:txbx>
                        <wps:bodyPr wrap="square" upright="1"/>
                      </wps:wsp>
                      <wps:wsp>
                        <wps:cNvPr id="17" name="Rectangles 37"/>
                        <wps:cNvSpPr/>
                        <wps:spPr>
                          <a:xfrm>
                            <a:off x="1488" y="1675"/>
                            <a:ext cx="3499" cy="2562"/>
                          </a:xfrm>
                          <a:prstGeom prst="rect">
                            <a:avLst/>
                          </a:prstGeom>
                          <a:solidFill>
                            <a:srgbClr val="92D050"/>
                          </a:solidFill>
                          <a:ln w="12700" cap="flat" cmpd="sng">
                            <a:solidFill>
                              <a:srgbClr val="B2A1C7"/>
                            </a:solidFill>
                            <a:prstDash val="solid"/>
                            <a:miter/>
                            <a:headEnd type="none" w="med" len="med"/>
                            <a:tailEnd type="none" w="med" len="med"/>
                          </a:ln>
                          <a:effectLst>
                            <a:outerShdw dist="28398" dir="3806096" algn="ctr" rotWithShape="0">
                              <a:srgbClr val="3F3151">
                                <a:alpha val="50000"/>
                              </a:srgbClr>
                            </a:outerShdw>
                          </a:effectLst>
                        </wps:spPr>
                        <wps:txbx>
                          <w:txbxContent>
                            <w:p w14:paraId="50D6164E">
                              <w:pPr>
                                <w:jc w:val="center"/>
                                <w:rPr>
                                  <w:b/>
                                </w:rPr>
                              </w:pPr>
                              <w:r>
                                <w:rPr>
                                  <w:b/>
                                </w:rPr>
                                <w:t>LATENTS</w:t>
                              </w:r>
                            </w:p>
                            <w:p w14:paraId="36E96F01">
                              <w:pPr>
                                <w:pStyle w:val="29"/>
                                <w:numPr>
                                  <w:ilvl w:val="0"/>
                                  <w:numId w:val="44"/>
                                </w:numPr>
                              </w:pPr>
                              <w:r>
                                <w:t>Sekretaris Dinas Kelautan dan Perikanan Provinsi Sumel</w:t>
                              </w:r>
                            </w:p>
                            <w:p w14:paraId="041290FC">
                              <w:pPr>
                                <w:pStyle w:val="29"/>
                                <w:numPr>
                                  <w:ilvl w:val="0"/>
                                  <w:numId w:val="44"/>
                                </w:numPr>
                              </w:pPr>
                              <w:r>
                                <w:t>Dinas Perikanan Kab/Kota</w:t>
                              </w:r>
                            </w:p>
                          </w:txbxContent>
                        </wps:txbx>
                        <wps:bodyPr wrap="square" upright="1"/>
                      </wps:wsp>
                      <wps:wsp>
                        <wps:cNvPr id="18" name="Rectangles 38"/>
                        <wps:cNvSpPr/>
                        <wps:spPr>
                          <a:xfrm>
                            <a:off x="1488" y="4834"/>
                            <a:ext cx="3499" cy="2562"/>
                          </a:xfrm>
                          <a:prstGeom prst="rect">
                            <a:avLst/>
                          </a:prstGeom>
                          <a:solidFill>
                            <a:srgbClr val="FBD4B4"/>
                          </a:solidFill>
                          <a:ln w="12700" cap="flat" cmpd="sng">
                            <a:solidFill>
                              <a:srgbClr val="E5B8B7"/>
                            </a:solidFill>
                            <a:prstDash val="solid"/>
                            <a:miter/>
                            <a:headEnd type="none" w="med" len="med"/>
                            <a:tailEnd type="none" w="med" len="med"/>
                          </a:ln>
                        </wps:spPr>
                        <wps:txbx>
                          <w:txbxContent>
                            <w:p w14:paraId="376E03BF">
                              <w:pPr>
                                <w:pStyle w:val="29"/>
                                <w:ind w:left="360"/>
                                <w:jc w:val="center"/>
                                <w:rPr>
                                  <w:b/>
                                </w:rPr>
                              </w:pPr>
                              <w:r>
                                <w:rPr>
                                  <w:b/>
                                </w:rPr>
                                <w:t>APATHETICS</w:t>
                              </w:r>
                            </w:p>
                            <w:p w14:paraId="015A357A">
                              <w:pPr>
                                <w:pStyle w:val="29"/>
                                <w:numPr>
                                  <w:ilvl w:val="0"/>
                                  <w:numId w:val="45"/>
                                </w:numPr>
                                <w:rPr>
                                  <w:sz w:val="20"/>
                                </w:rPr>
                              </w:pPr>
                              <w:r>
                                <w:rPr>
                                  <w:sz w:val="20"/>
                                </w:rPr>
                                <w:t>LSM</w:t>
                              </w:r>
                            </w:p>
                          </w:txbxContent>
                        </wps:txbx>
                        <wps:bodyPr wrap="square" upright="1"/>
                      </wps:wsp>
                      <wps:wsp>
                        <wps:cNvPr id="19" name="AutoShape 39"/>
                        <wps:cNvSpPr/>
                        <wps:spPr>
                          <a:xfrm>
                            <a:off x="5067" y="1289"/>
                            <a:ext cx="470" cy="6285"/>
                          </a:xfrm>
                          <a:prstGeom prst="upDownArrow">
                            <a:avLst>
                              <a:gd name="adj1" fmla="val 62981"/>
                              <a:gd name="adj2" fmla="val 73238"/>
                            </a:avLst>
                          </a:prstGeom>
                          <a:solidFill>
                            <a:srgbClr val="FF00FF"/>
                          </a:solidFill>
                          <a:ln w="9525" cap="flat" cmpd="sng">
                            <a:solidFill>
                              <a:srgbClr val="000000"/>
                            </a:solidFill>
                            <a:prstDash val="solid"/>
                            <a:miter/>
                            <a:headEnd type="none" w="med" len="med"/>
                            <a:tailEnd type="none" w="med" len="med"/>
                          </a:ln>
                        </wps:spPr>
                        <wps:bodyPr vert="eaVert" wrap="square" upright="1"/>
                      </wps:wsp>
                      <wps:wsp>
                        <wps:cNvPr id="20" name="AutoShape 40"/>
                        <wps:cNvSpPr/>
                        <wps:spPr>
                          <a:xfrm rot="5400000">
                            <a:off x="5068" y="611"/>
                            <a:ext cx="470" cy="7852"/>
                          </a:xfrm>
                          <a:prstGeom prst="upDownArrow">
                            <a:avLst>
                              <a:gd name="adj1" fmla="val 62981"/>
                              <a:gd name="adj2" fmla="val 91498"/>
                            </a:avLst>
                          </a:prstGeom>
                          <a:solidFill>
                            <a:srgbClr val="FF00FF"/>
                          </a:solidFill>
                          <a:ln w="9525" cap="flat" cmpd="sng">
                            <a:solidFill>
                              <a:srgbClr val="000000"/>
                            </a:solidFill>
                            <a:prstDash val="solid"/>
                            <a:miter/>
                            <a:headEnd type="none" w="med" len="med"/>
                            <a:tailEnd type="none" w="med" len="med"/>
                          </a:ln>
                        </wps:spPr>
                        <wps:bodyPr vert="eaVert" wrap="square" upright="1"/>
                      </wps:wsp>
                    </wpg:wgp>
                  </a:graphicData>
                </a:graphic>
              </wp:inline>
            </w:drawing>
          </mc:Choice>
          <mc:Fallback>
            <w:pict>
              <v:group id="Group 34" o:spid="_x0000_s1026" o:spt="203" style="height:249.1pt;width:387.2pt;" coordorigin="1377,1289" coordsize="7852,6285" o:gfxdata="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">
                <o:lock v:ext="edit" rotation="t" aspectratio="f"/>
                <v:rect id="Rectangles 35" o:spid="_x0000_s1026" o:spt="1" style="position:absolute;left:5625;top:1675;height:2562;width:3499;" fillcolor="#FFFF00" filled="t" stroked="t" coordsize="21600,21600" o:gfxdata="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p4FPVLsAAADb&#10;AAAADwAAAAAAAAABACAAAAAiAAAAZHJzL2Rvd25yZXYueG1sUEsBAhQAFAAAAAgAh07iQDMvBZ47&#10;AAAAOQAAABAAAAAAAAAAAQAgAAAACgEAAGRycy9zaGFwZXhtbC54bWxQSwUGAAAAAAYABgBbAQAA&#10;tAMAAAAA&#10;">
                  <v:fill on="t" focussize="0,0"/>
                  <v:stroke weight="1pt" color="#92CDDC" joinstyle="miter"/>
                  <v:imagedata o:title=""/>
                  <o:lock v:ext="edit" aspectratio="f"/>
                  <v:shadow on="t" color="#205867" opacity="32768f" offset="1pt,2pt" origin="0f,0f" matrix="65536f,0f,0f,65536f"/>
                  <v:textbox>
                    <w:txbxContent>
                      <w:p w14:paraId="4DF9D256">
                        <w:pPr>
                          <w:jc w:val="center"/>
                          <w:rPr>
                            <w:b/>
                          </w:rPr>
                        </w:pPr>
                        <w:r>
                          <w:rPr>
                            <w:b/>
                          </w:rPr>
                          <w:t>PROMOTORS</w:t>
                        </w:r>
                      </w:p>
                      <w:p w14:paraId="10F383B9">
                        <w:pPr>
                          <w:pStyle w:val="29"/>
                          <w:numPr>
                            <w:ilvl w:val="0"/>
                            <w:numId w:val="42"/>
                          </w:numPr>
                          <w:rPr>
                            <w:sz w:val="20"/>
                          </w:rPr>
                        </w:pPr>
                        <w:r>
                          <w:rPr>
                            <w:sz w:val="20"/>
                          </w:rPr>
                          <w:t>Kepala Dinas kelautan dan Perikanan Prov Sumsel</w:t>
                        </w:r>
                      </w:p>
                      <w:p w14:paraId="271C74BE">
                        <w:pPr>
                          <w:pStyle w:val="29"/>
                          <w:numPr>
                            <w:ilvl w:val="0"/>
                            <w:numId w:val="42"/>
                          </w:numPr>
                          <w:rPr>
                            <w:sz w:val="20"/>
                            <w:szCs w:val="20"/>
                          </w:rPr>
                        </w:pPr>
                        <w:r>
                          <w:rPr>
                            <w:sz w:val="20"/>
                            <w:szCs w:val="20"/>
                          </w:rPr>
                          <w:t>Kepala bidang Perikanan Tangkap</w:t>
                        </w:r>
                      </w:p>
                      <w:p w14:paraId="450476AA">
                        <w:pPr>
                          <w:pStyle w:val="29"/>
                          <w:numPr>
                            <w:ilvl w:val="0"/>
                            <w:numId w:val="42"/>
                          </w:numPr>
                          <w:rPr>
                            <w:sz w:val="20"/>
                            <w:szCs w:val="20"/>
                          </w:rPr>
                        </w:pPr>
                        <w:r>
                          <w:rPr>
                            <w:sz w:val="20"/>
                            <w:szCs w:val="20"/>
                          </w:rPr>
                          <w:t>Kasi Sarana dan Prasarana PT</w:t>
                        </w:r>
                      </w:p>
                      <w:p w14:paraId="4C48F700">
                        <w:pPr>
                          <w:pStyle w:val="29"/>
                          <w:numPr>
                            <w:ilvl w:val="0"/>
                            <w:numId w:val="42"/>
                          </w:numPr>
                          <w:rPr>
                            <w:sz w:val="20"/>
                            <w:szCs w:val="20"/>
                          </w:rPr>
                        </w:pPr>
                        <w:r>
                          <w:rPr>
                            <w:sz w:val="20"/>
                            <w:szCs w:val="20"/>
                          </w:rPr>
                          <w:t>Staf Bidang</w:t>
                        </w:r>
                      </w:p>
                      <w:p w14:paraId="5B3D952F">
                        <w:pPr>
                          <w:pStyle w:val="29"/>
                          <w:rPr>
                            <w:sz w:val="20"/>
                          </w:rPr>
                        </w:pPr>
                      </w:p>
                    </w:txbxContent>
                  </v:textbox>
                </v:rect>
                <v:rect id="Rectangles 36" o:spid="_x0000_s1026" o:spt="1" style="position:absolute;left:5625;top:4834;height:2562;width:3499;" fillcolor="#8DB3E2" filled="t" stroked="t" coordsize="21600,21600" o:gfxdata="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z/CL2ugAAANsA&#10;AAAPAAAAAAAAAAEAIAAAACIAAABkcnMvZG93bnJldi54bWxQSwECFAAUAAAACACHTuJAMy8FnjsA&#10;AAA5AAAAEAAAAAAAAAABACAAAAAJAQAAZHJzL3NoYXBleG1sLnhtbFBLBQYAAAAABgAGAFsBAACz&#10;AwAAAAA=&#10;">
                  <v:fill on="t" focussize="0,0"/>
                  <v:stroke weight="1pt" color="#D99594" joinstyle="miter"/>
                  <v:imagedata o:title=""/>
                  <o:lock v:ext="edit" aspectratio="f"/>
                  <v:shadow on="t" color="#622423" opacity="32768f" offset="1pt,2pt" origin="0f,0f" matrix="65536f,0f,0f,65536f"/>
                  <v:textbox>
                    <w:txbxContent>
                      <w:p w14:paraId="57786A65">
                        <w:pPr>
                          <w:jc w:val="center"/>
                          <w:rPr>
                            <w:b/>
                          </w:rPr>
                        </w:pPr>
                        <w:r>
                          <w:rPr>
                            <w:b/>
                          </w:rPr>
                          <w:t>DEFENDERS</w:t>
                        </w:r>
                      </w:p>
                      <w:p w14:paraId="59E481F8">
                        <w:pPr>
                          <w:pStyle w:val="29"/>
                          <w:numPr>
                            <w:ilvl w:val="0"/>
                            <w:numId w:val="43"/>
                          </w:numPr>
                        </w:pPr>
                        <w:r>
                          <w:t>Penyuluh Perikanan</w:t>
                        </w:r>
                      </w:p>
                      <w:p w14:paraId="323B33A0">
                        <w:pPr>
                          <w:pStyle w:val="29"/>
                          <w:numPr>
                            <w:ilvl w:val="0"/>
                            <w:numId w:val="43"/>
                          </w:numPr>
                        </w:pPr>
                        <w:r>
                          <w:t>Kelompok Usaha Bersama</w:t>
                        </w:r>
                      </w:p>
                    </w:txbxContent>
                  </v:textbox>
                </v:rect>
                <v:rect id="Rectangles 37" o:spid="_x0000_s1026" o:spt="1" style="position:absolute;left:1488;top:1675;height:2562;width:3499;" fillcolor="#92D050" filled="t" stroked="t" coordsize="21600,21600" o:gfxdata="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N+rxsO2AAAA2wAAAA8A&#10;AAAAAAAAAQAgAAAAIgAAAGRycy9kb3ducmV2LnhtbFBLAQIUABQAAAAIAIdO4kAzLwWeOwAAADkA&#10;AAAQAAAAAAAAAAEAIAAAAAUBAABkcnMvc2hhcGV4bWwueG1sUEsFBgAAAAAGAAYAWwEAAK8DAAAA&#10;AA==&#10;">
                  <v:fill on="t" focussize="0,0"/>
                  <v:stroke weight="1pt" color="#B2A1C7" joinstyle="miter"/>
                  <v:imagedata o:title=""/>
                  <o:lock v:ext="edit" aspectratio="f"/>
                  <v:shadow on="t" color="#3F3151" opacity="32768f" offset="1pt,2pt" origin="0f,0f" matrix="65536f,0f,0f,65536f"/>
                  <v:textbox>
                    <w:txbxContent>
                      <w:p w14:paraId="50D6164E">
                        <w:pPr>
                          <w:jc w:val="center"/>
                          <w:rPr>
                            <w:b/>
                          </w:rPr>
                        </w:pPr>
                        <w:r>
                          <w:rPr>
                            <w:b/>
                          </w:rPr>
                          <w:t>LATENTS</w:t>
                        </w:r>
                      </w:p>
                      <w:p w14:paraId="36E96F01">
                        <w:pPr>
                          <w:pStyle w:val="29"/>
                          <w:numPr>
                            <w:ilvl w:val="0"/>
                            <w:numId w:val="44"/>
                          </w:numPr>
                        </w:pPr>
                        <w:r>
                          <w:t>Sekretaris Dinas Kelautan dan Perikanan Provinsi Sumel</w:t>
                        </w:r>
                      </w:p>
                      <w:p w14:paraId="041290FC">
                        <w:pPr>
                          <w:pStyle w:val="29"/>
                          <w:numPr>
                            <w:ilvl w:val="0"/>
                            <w:numId w:val="44"/>
                          </w:numPr>
                        </w:pPr>
                        <w:r>
                          <w:t>Dinas Perikanan Kab/Kota</w:t>
                        </w:r>
                      </w:p>
                    </w:txbxContent>
                  </v:textbox>
                </v:rect>
                <v:rect id="Rectangles 38" o:spid="_x0000_s1026" o:spt="1" style="position:absolute;left:1488;top:4834;height:2562;width:3499;" fillcolor="#FBD4B4" filled="t" stroked="t" coordsize="21600,21600" o:gfxdata="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zrcUL4A&#10;AADbAAAADwAAAAAAAAABACAAAAAiAAAAZHJzL2Rvd25yZXYueG1sUEsBAhQAFAAAAAgAh07iQDMv&#10;BZ47AAAAOQAAABAAAAAAAAAAAQAgAAAADQEAAGRycy9zaGFwZXhtbC54bWxQSwUGAAAAAAYABgBb&#10;AQAAtwMAAAAA&#10;">
                  <v:fill on="t" focussize="0,0"/>
                  <v:stroke weight="1pt" color="#E5B8B7" joinstyle="miter"/>
                  <v:imagedata o:title=""/>
                  <o:lock v:ext="edit" aspectratio="f"/>
                  <v:textbox>
                    <w:txbxContent>
                      <w:p w14:paraId="376E03BF">
                        <w:pPr>
                          <w:pStyle w:val="29"/>
                          <w:ind w:left="360"/>
                          <w:jc w:val="center"/>
                          <w:rPr>
                            <w:b/>
                          </w:rPr>
                        </w:pPr>
                        <w:r>
                          <w:rPr>
                            <w:b/>
                          </w:rPr>
                          <w:t>APATHETICS</w:t>
                        </w:r>
                      </w:p>
                      <w:p w14:paraId="015A357A">
                        <w:pPr>
                          <w:pStyle w:val="29"/>
                          <w:numPr>
                            <w:ilvl w:val="0"/>
                            <w:numId w:val="45"/>
                          </w:numPr>
                          <w:rPr>
                            <w:sz w:val="20"/>
                          </w:rPr>
                        </w:pPr>
                        <w:r>
                          <w:rPr>
                            <w:sz w:val="20"/>
                          </w:rPr>
                          <w:t>LSM</w:t>
                        </w:r>
                      </w:p>
                    </w:txbxContent>
                  </v:textbox>
                </v:rect>
                <v:shape id="AutoShape 39" o:spid="_x0000_s1026" o:spt="70" type="#_x0000_t70" style="position:absolute;left:5067;top:1289;height:6285;width:470;" fillcolor="#FF00FF" filled="t" stroked="t" coordsize="21600,21600" o:gfxdata="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PuYe9+5AAAA2wAA&#10;AA8AAAAAAAAAAQAgAAAAIgAAAGRycy9kb3ducmV2LnhtbFBLAQIUABQAAAAIAIdO4kAzLwWeOwAA&#10;ADkAAAAQAAAAAAAAAAEAIAAAAAgBAABkcnMvc2hhcGV4bWwueG1sUEsFBgAAAAAGAAYAWwEAALID&#10;AAAAAA==&#10;" adj="3998,1182">
                  <v:fill on="t" focussize="0,0"/>
                  <v:stroke color="#000000" joinstyle="miter"/>
                  <v:imagedata o:title=""/>
                  <o:lock v:ext="edit" aspectratio="f"/>
                  <v:textbox style="layout-flow:vertical-ideographic;"/>
                </v:shape>
                <v:shape id="AutoShape 40" o:spid="_x0000_s1026" o:spt="70" type="#_x0000_t70" style="position:absolute;left:5068;top:611;height:7852;width:470;rotation:5898240f;" fillcolor="#FF00FF" filled="t" stroked="t" coordsize="21600,21600" o:gfxdata="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KjwuJm5AAAA2wAA&#10;AA8AAAAAAAAAAQAgAAAAIgAAAGRycy9kb3ducmV2LnhtbFBLAQIUABQAAAAIAIdO4kAzLwWeOwAA&#10;ADkAAAAQAAAAAAAAAAEAIAAAAAgBAABkcnMvc2hhcGV4bWwueG1sUEsFBgAAAAAGAAYAWwEAALID&#10;AAAAAA==&#10;" adj="3998,1182">
                  <v:fill on="t" focussize="0,0"/>
                  <v:stroke color="#000000" joinstyle="miter"/>
                  <v:imagedata o:title=""/>
                  <o:lock v:ext="edit" aspectratio="f"/>
                  <v:textbox style="layout-flow:vertical-ideographic;"/>
                </v:shape>
                <w10:wrap type="none"/>
                <w10:anchorlock/>
              </v:group>
            </w:pict>
          </mc:Fallback>
        </mc:AlternateContent>
      </w:r>
    </w:p>
    <w:p w14:paraId="4799C4EB">
      <w:pPr>
        <w:spacing w:after="100"/>
        <w:ind w:right="426"/>
        <w:jc w:val="center"/>
        <w:rPr>
          <w:rFonts w:ascii="Arial" w:hAnsi="Arial" w:cs="Arial"/>
          <w:b/>
        </w:rPr>
      </w:pPr>
      <w:r>
        <w:rPr>
          <w:rFonts w:ascii="Arial" w:hAnsi="Arial" w:cs="Arial"/>
          <w:b/>
        </w:rPr>
        <w:t>Gambar 1.2 Diagram Pemetaan Stakeholder Proyek Perubahan</w:t>
      </w:r>
    </w:p>
    <w:p w14:paraId="79327B65">
      <w:pPr>
        <w:ind w:right="426"/>
        <w:rPr>
          <w:rFonts w:ascii="Arial" w:hAnsi="Arial" w:cs="Arial"/>
        </w:rPr>
      </w:pPr>
    </w:p>
    <w:p w14:paraId="5CCA8B41">
      <w:pPr>
        <w:pStyle w:val="29"/>
        <w:widowControl w:val="0"/>
        <w:tabs>
          <w:tab w:val="left" w:pos="1621"/>
        </w:tabs>
        <w:autoSpaceDE w:val="0"/>
        <w:autoSpaceDN w:val="0"/>
        <w:spacing w:before="1"/>
        <w:ind w:left="0" w:right="426"/>
        <w:jc w:val="both"/>
        <w:rPr>
          <w:rFonts w:ascii="Arial" w:hAnsi="Arial" w:cs="Arial"/>
          <w:b/>
        </w:rPr>
      </w:pPr>
      <w:r>
        <w:rPr>
          <w:rFonts w:ascii="Arial" w:hAnsi="Arial" w:cs="Arial"/>
          <w:b/>
        </w:rPr>
        <w:t>Strategi</w:t>
      </w:r>
      <w:r>
        <w:rPr>
          <w:rFonts w:ascii="Arial" w:hAnsi="Arial" w:cs="Arial"/>
          <w:b/>
          <w:spacing w:val="-5"/>
        </w:rPr>
        <w:t xml:space="preserve"> </w:t>
      </w:r>
      <w:r>
        <w:rPr>
          <w:rFonts w:ascii="Arial" w:hAnsi="Arial" w:cs="Arial"/>
          <w:b/>
        </w:rPr>
        <w:t>Komunikasi</w:t>
      </w:r>
    </w:p>
    <w:p w14:paraId="07ABF310">
      <w:pPr>
        <w:pStyle w:val="9"/>
        <w:spacing w:before="141" w:line="360" w:lineRule="auto"/>
        <w:ind w:right="426"/>
        <w:jc w:val="both"/>
      </w:pPr>
      <w:bookmarkStart w:id="0" w:name="_Hlk194693719"/>
      <w:r>
        <w:t>Dalam rangka melaksanakan tahapan roadmap/ milestone Aksi</w:t>
      </w:r>
      <w:r>
        <w:rPr>
          <w:spacing w:val="1"/>
        </w:rPr>
        <w:t xml:space="preserve"> </w:t>
      </w:r>
      <w:r>
        <w:t>Perubahan</w:t>
      </w:r>
      <w:r>
        <w:rPr>
          <w:spacing w:val="1"/>
        </w:rPr>
        <w:t xml:space="preserve"> </w:t>
      </w:r>
      <w:r>
        <w:t>diatas</w:t>
      </w:r>
      <w:r>
        <w:rPr>
          <w:spacing w:val="1"/>
        </w:rPr>
        <w:t xml:space="preserve"> </w:t>
      </w:r>
      <w:r>
        <w:t>dengan</w:t>
      </w:r>
      <w:r>
        <w:rPr>
          <w:spacing w:val="1"/>
        </w:rPr>
        <w:t xml:space="preserve"> </w:t>
      </w:r>
      <w:r>
        <w:t>memanfaatkan</w:t>
      </w:r>
      <w:r>
        <w:rPr>
          <w:spacing w:val="1"/>
        </w:rPr>
        <w:t xml:space="preserve"> </w:t>
      </w:r>
      <w:r>
        <w:t>stakeholder</w:t>
      </w:r>
      <w:r>
        <w:rPr>
          <w:spacing w:val="1"/>
        </w:rPr>
        <w:t xml:space="preserve"> </w:t>
      </w:r>
      <w:r>
        <w:t>yang</w:t>
      </w:r>
      <w:r>
        <w:rPr>
          <w:spacing w:val="1"/>
        </w:rPr>
        <w:t xml:space="preserve"> </w:t>
      </w:r>
      <w:r>
        <w:t>ada,</w:t>
      </w:r>
      <w:r>
        <w:rPr>
          <w:spacing w:val="1"/>
        </w:rPr>
        <w:t xml:space="preserve"> </w:t>
      </w:r>
      <w:r>
        <w:t>dibutuhkan kesadaran dalam organisasi</w:t>
      </w:r>
      <w:r>
        <w:rPr>
          <w:spacing w:val="1"/>
        </w:rPr>
        <w:t xml:space="preserve"> </w:t>
      </w:r>
      <w:r>
        <w:t>akan</w:t>
      </w:r>
      <w:r>
        <w:rPr>
          <w:spacing w:val="1"/>
        </w:rPr>
        <w:t xml:space="preserve"> </w:t>
      </w:r>
      <w:r>
        <w:t>pentingnya komunikasi</w:t>
      </w:r>
      <w:r>
        <w:rPr>
          <w:spacing w:val="1"/>
        </w:rPr>
        <w:t xml:space="preserve"> </w:t>
      </w:r>
      <w:r>
        <w:t>antar personal atau pelaku yang ada untuk konsultasi, berkoordinasi,</w:t>
      </w:r>
      <w:r>
        <w:rPr>
          <w:spacing w:val="1"/>
        </w:rPr>
        <w:t xml:space="preserve"> </w:t>
      </w:r>
      <w:r>
        <w:t>memberikan</w:t>
      </w:r>
      <w:r>
        <w:rPr>
          <w:spacing w:val="1"/>
        </w:rPr>
        <w:t xml:space="preserve"> </w:t>
      </w:r>
      <w:r>
        <w:t>respon</w:t>
      </w:r>
      <w:r>
        <w:rPr>
          <w:spacing w:val="1"/>
        </w:rPr>
        <w:t xml:space="preserve"> </w:t>
      </w:r>
      <w:r>
        <w:t>serta</w:t>
      </w:r>
      <w:r>
        <w:rPr>
          <w:spacing w:val="1"/>
        </w:rPr>
        <w:t xml:space="preserve"> </w:t>
      </w:r>
      <w:r>
        <w:t>mengimplementasikan</w:t>
      </w:r>
      <w:r>
        <w:rPr>
          <w:spacing w:val="1"/>
        </w:rPr>
        <w:t xml:space="preserve"> </w:t>
      </w:r>
      <w:r>
        <w:t>perubahan</w:t>
      </w:r>
      <w:r>
        <w:rPr>
          <w:spacing w:val="1"/>
        </w:rPr>
        <w:t xml:space="preserve"> </w:t>
      </w:r>
      <w:r>
        <w:t>yang</w:t>
      </w:r>
      <w:r>
        <w:rPr>
          <w:spacing w:val="-64"/>
        </w:rPr>
        <w:t xml:space="preserve"> </w:t>
      </w:r>
      <w:r>
        <w:rPr>
          <w:spacing w:val="-1"/>
        </w:rPr>
        <w:t>dilakukan.</w:t>
      </w:r>
      <w:r>
        <w:rPr>
          <w:spacing w:val="-14"/>
        </w:rPr>
        <w:t xml:space="preserve"> </w:t>
      </w:r>
      <w:r>
        <w:rPr>
          <w:spacing w:val="-1"/>
        </w:rPr>
        <w:t>Dengan</w:t>
      </w:r>
      <w:r>
        <w:rPr>
          <w:spacing w:val="-18"/>
        </w:rPr>
        <w:t xml:space="preserve"> </w:t>
      </w:r>
      <w:r>
        <w:rPr>
          <w:spacing w:val="-1"/>
        </w:rPr>
        <w:t>demikian</w:t>
      </w:r>
      <w:r>
        <w:rPr>
          <w:spacing w:val="-12"/>
        </w:rPr>
        <w:t xml:space="preserve"> </w:t>
      </w:r>
      <w:r>
        <w:rPr>
          <w:spacing w:val="-1"/>
        </w:rPr>
        <w:t>dibutuhkan</w:t>
      </w:r>
      <w:r>
        <w:rPr>
          <w:spacing w:val="-14"/>
        </w:rPr>
        <w:t xml:space="preserve"> </w:t>
      </w:r>
      <w:r>
        <w:rPr>
          <w:spacing w:val="-1"/>
        </w:rPr>
        <w:t>strategi</w:t>
      </w:r>
      <w:r>
        <w:rPr>
          <w:spacing w:val="-15"/>
        </w:rPr>
        <w:t xml:space="preserve"> </w:t>
      </w:r>
      <w:r>
        <w:t>menciptakan</w:t>
      </w:r>
      <w:r>
        <w:rPr>
          <w:spacing w:val="-17"/>
        </w:rPr>
        <w:t xml:space="preserve"> </w:t>
      </w:r>
      <w:r>
        <w:t>komunikasi</w:t>
      </w:r>
      <w:r>
        <w:rPr>
          <w:spacing w:val="-65"/>
        </w:rPr>
        <w:t xml:space="preserve"> </w:t>
      </w:r>
      <w:r>
        <w:t>yang baik antar personal atau stakeholders yang terlibat berdasarkan</w:t>
      </w:r>
      <w:r>
        <w:rPr>
          <w:spacing w:val="1"/>
        </w:rPr>
        <w:t xml:space="preserve"> </w:t>
      </w:r>
      <w:r>
        <w:t>beberapa</w:t>
      </w:r>
      <w:r>
        <w:rPr>
          <w:spacing w:val="-1"/>
        </w:rPr>
        <w:t xml:space="preserve"> </w:t>
      </w:r>
      <w:r>
        <w:t>tinjauan.</w:t>
      </w:r>
    </w:p>
    <w:p w14:paraId="60D23B51">
      <w:pPr>
        <w:pStyle w:val="9"/>
        <w:spacing w:before="61" w:line="360" w:lineRule="auto"/>
        <w:ind w:right="426"/>
        <w:jc w:val="both"/>
      </w:pPr>
      <w:r>
        <w:t>Dari</w:t>
      </w:r>
      <w:r>
        <w:rPr>
          <w:spacing w:val="-10"/>
        </w:rPr>
        <w:t xml:space="preserve"> </w:t>
      </w:r>
      <w:r>
        <w:t>sisi</w:t>
      </w:r>
      <w:r>
        <w:rPr>
          <w:spacing w:val="-6"/>
        </w:rPr>
        <w:t xml:space="preserve"> </w:t>
      </w:r>
      <w:r>
        <w:t>arah</w:t>
      </w:r>
      <w:r>
        <w:rPr>
          <w:spacing w:val="-9"/>
        </w:rPr>
        <w:t xml:space="preserve"> </w:t>
      </w:r>
      <w:r>
        <w:t>komunikasi</w:t>
      </w:r>
      <w:r>
        <w:rPr>
          <w:spacing w:val="-10"/>
        </w:rPr>
        <w:t xml:space="preserve"> </w:t>
      </w:r>
      <w:r>
        <w:t>di</w:t>
      </w:r>
      <w:r>
        <w:rPr>
          <w:spacing w:val="-6"/>
        </w:rPr>
        <w:t xml:space="preserve"> </w:t>
      </w:r>
      <w:r>
        <w:t>dalam</w:t>
      </w:r>
      <w:r>
        <w:rPr>
          <w:spacing w:val="-16"/>
        </w:rPr>
        <w:t xml:space="preserve"> </w:t>
      </w:r>
      <w:r>
        <w:t>organisasi</w:t>
      </w:r>
      <w:r>
        <w:rPr>
          <w:spacing w:val="-6"/>
        </w:rPr>
        <w:t xml:space="preserve"> </w:t>
      </w:r>
      <w:r>
        <w:t>terdapat</w:t>
      </w:r>
      <w:r>
        <w:rPr>
          <w:spacing w:val="-13"/>
        </w:rPr>
        <w:t xml:space="preserve"> </w:t>
      </w:r>
      <w:r>
        <w:t>empat</w:t>
      </w:r>
      <w:r>
        <w:rPr>
          <w:spacing w:val="-9"/>
        </w:rPr>
        <w:t xml:space="preserve"> </w:t>
      </w:r>
      <w:r>
        <w:t>jenis</w:t>
      </w:r>
      <w:r>
        <w:rPr>
          <w:spacing w:val="-65"/>
        </w:rPr>
        <w:t xml:space="preserve"> </w:t>
      </w:r>
      <w:r>
        <w:t>arah</w:t>
      </w:r>
      <w:r>
        <w:rPr>
          <w:spacing w:val="1"/>
        </w:rPr>
        <w:t xml:space="preserve"> </w:t>
      </w:r>
      <w:r>
        <w:t>komunikasi</w:t>
      </w:r>
      <w:r>
        <w:rPr>
          <w:spacing w:val="1"/>
        </w:rPr>
        <w:t xml:space="preserve"> </w:t>
      </w:r>
      <w:r>
        <w:t>yang</w:t>
      </w:r>
      <w:r>
        <w:rPr>
          <w:spacing w:val="1"/>
        </w:rPr>
        <w:t xml:space="preserve"> </w:t>
      </w:r>
      <w:r>
        <w:t>kemudian</w:t>
      </w:r>
      <w:r>
        <w:rPr>
          <w:spacing w:val="1"/>
        </w:rPr>
        <w:t xml:space="preserve"> </w:t>
      </w:r>
      <w:r>
        <w:t>diterapkan</w:t>
      </w:r>
      <w:r>
        <w:rPr>
          <w:spacing w:val="1"/>
        </w:rPr>
        <w:t xml:space="preserve"> </w:t>
      </w:r>
      <w:r>
        <w:t>dalam</w:t>
      </w:r>
      <w:r>
        <w:rPr>
          <w:spacing w:val="1"/>
        </w:rPr>
        <w:t xml:space="preserve"> </w:t>
      </w:r>
      <w:r>
        <w:t>melaksanakan</w:t>
      </w:r>
      <w:r>
        <w:rPr>
          <w:spacing w:val="1"/>
        </w:rPr>
        <w:t xml:space="preserve"> </w:t>
      </w:r>
      <w:r>
        <w:t>tahapan</w:t>
      </w:r>
      <w:r>
        <w:rPr>
          <w:spacing w:val="-5"/>
        </w:rPr>
        <w:t xml:space="preserve"> </w:t>
      </w:r>
      <w:r>
        <w:t>roadmap/milestone</w:t>
      </w:r>
      <w:r>
        <w:rPr>
          <w:spacing w:val="-4"/>
        </w:rPr>
        <w:t xml:space="preserve"> </w:t>
      </w:r>
      <w:r>
        <w:t>diatas,</w:t>
      </w:r>
      <w:r>
        <w:rPr>
          <w:spacing w:val="-1"/>
        </w:rPr>
        <w:t xml:space="preserve"> </w:t>
      </w:r>
      <w:r>
        <w:t>sebagai</w:t>
      </w:r>
      <w:r>
        <w:rPr>
          <w:spacing w:val="4"/>
        </w:rPr>
        <w:t xml:space="preserve"> </w:t>
      </w:r>
      <w:r>
        <w:t>berikut:</w:t>
      </w:r>
    </w:p>
    <w:p w14:paraId="79A3D689">
      <w:pPr>
        <w:pStyle w:val="29"/>
        <w:widowControl w:val="0"/>
        <w:numPr>
          <w:ilvl w:val="4"/>
          <w:numId w:val="36"/>
        </w:numPr>
        <w:tabs>
          <w:tab w:val="left" w:pos="426"/>
        </w:tabs>
        <w:autoSpaceDE w:val="0"/>
        <w:autoSpaceDN w:val="0"/>
        <w:spacing w:before="2" w:line="360" w:lineRule="auto"/>
        <w:ind w:left="426" w:right="426"/>
        <w:jc w:val="both"/>
        <w:rPr>
          <w:rFonts w:ascii="Arial" w:hAnsi="Arial" w:cs="Arial"/>
        </w:rPr>
      </w:pPr>
      <w:r>
        <w:rPr>
          <w:rFonts w:ascii="Arial" w:hAnsi="Arial" w:cs="Arial"/>
        </w:rPr>
        <w:t>Komunikasi</w:t>
      </w:r>
      <w:r>
        <w:rPr>
          <w:rFonts w:ascii="Arial" w:hAnsi="Arial" w:cs="Arial"/>
          <w:spacing w:val="1"/>
        </w:rPr>
        <w:t xml:space="preserve"> </w:t>
      </w:r>
      <w:r>
        <w:rPr>
          <w:rFonts w:ascii="Arial" w:hAnsi="Arial" w:cs="Arial"/>
        </w:rPr>
        <w:t>dari</w:t>
      </w:r>
      <w:r>
        <w:rPr>
          <w:rFonts w:ascii="Arial" w:hAnsi="Arial" w:cs="Arial"/>
          <w:spacing w:val="-3"/>
        </w:rPr>
        <w:t xml:space="preserve"> </w:t>
      </w:r>
      <w:r>
        <w:rPr>
          <w:rFonts w:ascii="Arial" w:hAnsi="Arial" w:cs="Arial"/>
        </w:rPr>
        <w:t>atas</w:t>
      </w:r>
      <w:r>
        <w:rPr>
          <w:rFonts w:ascii="Arial" w:hAnsi="Arial" w:cs="Arial"/>
          <w:spacing w:val="-3"/>
        </w:rPr>
        <w:t xml:space="preserve"> </w:t>
      </w:r>
      <w:r>
        <w:rPr>
          <w:rFonts w:ascii="Arial" w:hAnsi="Arial" w:cs="Arial"/>
        </w:rPr>
        <w:t>ke</w:t>
      </w:r>
      <w:r>
        <w:rPr>
          <w:rFonts w:ascii="Arial" w:hAnsi="Arial" w:cs="Arial"/>
          <w:spacing w:val="-6"/>
        </w:rPr>
        <w:t xml:space="preserve"> </w:t>
      </w:r>
      <w:r>
        <w:rPr>
          <w:rFonts w:ascii="Arial" w:hAnsi="Arial" w:cs="Arial"/>
        </w:rPr>
        <w:t>bawah</w:t>
      </w:r>
      <w:r>
        <w:rPr>
          <w:rFonts w:ascii="Arial" w:hAnsi="Arial" w:cs="Arial"/>
          <w:spacing w:val="-2"/>
        </w:rPr>
        <w:t xml:space="preserve"> </w:t>
      </w:r>
      <w:r>
        <w:rPr>
          <w:rFonts w:ascii="Arial" w:hAnsi="Arial" w:cs="Arial"/>
        </w:rPr>
        <w:t>(Top-Down)</w:t>
      </w:r>
    </w:p>
    <w:p w14:paraId="3735F8F6">
      <w:pPr>
        <w:pStyle w:val="29"/>
        <w:widowControl w:val="0"/>
        <w:tabs>
          <w:tab w:val="left" w:pos="426"/>
        </w:tabs>
        <w:autoSpaceDE w:val="0"/>
        <w:autoSpaceDN w:val="0"/>
        <w:spacing w:before="2" w:line="360" w:lineRule="auto"/>
        <w:ind w:left="426" w:right="426"/>
        <w:jc w:val="both"/>
        <w:rPr>
          <w:rFonts w:ascii="Arial" w:hAnsi="Arial" w:cs="Arial"/>
        </w:rPr>
      </w:pPr>
      <w:r>
        <w:rPr>
          <w:rFonts w:ascii="Arial" w:hAnsi="Arial" w:cs="Arial"/>
          <w:spacing w:val="-1"/>
        </w:rPr>
        <w:t>merupakan</w:t>
      </w:r>
      <w:r>
        <w:rPr>
          <w:rFonts w:ascii="Arial" w:hAnsi="Arial" w:cs="Arial"/>
          <w:spacing w:val="-16"/>
        </w:rPr>
        <w:t xml:space="preserve"> </w:t>
      </w:r>
      <w:r>
        <w:rPr>
          <w:rFonts w:ascii="Arial" w:hAnsi="Arial" w:cs="Arial"/>
          <w:spacing w:val="-1"/>
        </w:rPr>
        <w:t>arah</w:t>
      </w:r>
      <w:r>
        <w:rPr>
          <w:rFonts w:ascii="Arial" w:hAnsi="Arial" w:cs="Arial"/>
          <w:spacing w:val="-16"/>
        </w:rPr>
        <w:t xml:space="preserve"> </w:t>
      </w:r>
      <w:r>
        <w:rPr>
          <w:rFonts w:ascii="Arial" w:hAnsi="Arial" w:cs="Arial"/>
          <w:spacing w:val="-1"/>
        </w:rPr>
        <w:t>komunikasi</w:t>
      </w:r>
      <w:r>
        <w:rPr>
          <w:rFonts w:ascii="Arial" w:hAnsi="Arial" w:cs="Arial"/>
          <w:spacing w:val="-11"/>
        </w:rPr>
        <w:t xml:space="preserve"> </w:t>
      </w:r>
      <w:r>
        <w:rPr>
          <w:rFonts w:ascii="Arial" w:hAnsi="Arial" w:cs="Arial"/>
        </w:rPr>
        <w:t>dari</w:t>
      </w:r>
      <w:r>
        <w:rPr>
          <w:rFonts w:ascii="Arial" w:hAnsi="Arial" w:cs="Arial"/>
          <w:spacing w:val="-12"/>
        </w:rPr>
        <w:t xml:space="preserve"> </w:t>
      </w:r>
      <w:r>
        <w:rPr>
          <w:rFonts w:ascii="Arial" w:hAnsi="Arial" w:cs="Arial"/>
        </w:rPr>
        <w:t>tingkat</w:t>
      </w:r>
      <w:r>
        <w:rPr>
          <w:rFonts w:ascii="Arial" w:hAnsi="Arial" w:cs="Arial"/>
          <w:spacing w:val="-15"/>
        </w:rPr>
        <w:t xml:space="preserve"> </w:t>
      </w:r>
      <w:r>
        <w:rPr>
          <w:rFonts w:ascii="Arial" w:hAnsi="Arial" w:cs="Arial"/>
        </w:rPr>
        <w:t>atas</w:t>
      </w:r>
      <w:r>
        <w:rPr>
          <w:rFonts w:ascii="Arial" w:hAnsi="Arial" w:cs="Arial"/>
          <w:spacing w:val="-16"/>
        </w:rPr>
        <w:t xml:space="preserve"> </w:t>
      </w:r>
      <w:r>
        <w:rPr>
          <w:rFonts w:ascii="Arial" w:hAnsi="Arial" w:cs="Arial"/>
        </w:rPr>
        <w:t>ke</w:t>
      </w:r>
      <w:r>
        <w:rPr>
          <w:rFonts w:ascii="Arial" w:hAnsi="Arial" w:cs="Arial"/>
          <w:spacing w:val="-15"/>
        </w:rPr>
        <w:t xml:space="preserve"> </w:t>
      </w:r>
      <w:r>
        <w:rPr>
          <w:rFonts w:ascii="Arial" w:hAnsi="Arial" w:cs="Arial"/>
        </w:rPr>
        <w:t>tingkat</w:t>
      </w:r>
      <w:r>
        <w:rPr>
          <w:rFonts w:ascii="Arial" w:hAnsi="Arial" w:cs="Arial"/>
          <w:spacing w:val="-16"/>
        </w:rPr>
        <w:t xml:space="preserve"> </w:t>
      </w:r>
      <w:r>
        <w:rPr>
          <w:rFonts w:ascii="Arial" w:hAnsi="Arial" w:cs="Arial"/>
        </w:rPr>
        <w:t>bawah</w:t>
      </w:r>
      <w:r>
        <w:rPr>
          <w:rFonts w:ascii="Arial" w:hAnsi="Arial" w:cs="Arial"/>
          <w:spacing w:val="-15"/>
        </w:rPr>
        <w:t xml:space="preserve"> </w:t>
      </w:r>
      <w:r>
        <w:rPr>
          <w:rFonts w:ascii="Arial" w:hAnsi="Arial" w:cs="Arial"/>
        </w:rPr>
        <w:t>melalui</w:t>
      </w:r>
      <w:r>
        <w:rPr>
          <w:rFonts w:ascii="Arial" w:hAnsi="Arial" w:cs="Arial"/>
          <w:spacing w:val="-65"/>
        </w:rPr>
        <w:t xml:space="preserve"> </w:t>
      </w:r>
      <w:r>
        <w:rPr>
          <w:rFonts w:ascii="Arial" w:hAnsi="Arial" w:cs="Arial"/>
        </w:rPr>
        <w:t>hierarki</w:t>
      </w:r>
      <w:r>
        <w:rPr>
          <w:rFonts w:ascii="Arial" w:hAnsi="Arial" w:cs="Arial"/>
          <w:spacing w:val="1"/>
        </w:rPr>
        <w:t xml:space="preserve"> </w:t>
      </w:r>
      <w:r>
        <w:rPr>
          <w:rFonts w:ascii="Arial" w:hAnsi="Arial" w:cs="Arial"/>
        </w:rPr>
        <w:t>organisasi.</w:t>
      </w:r>
      <w:r>
        <w:rPr>
          <w:rFonts w:ascii="Arial" w:hAnsi="Arial" w:cs="Arial"/>
          <w:spacing w:val="1"/>
        </w:rPr>
        <w:t xml:space="preserve"> </w:t>
      </w:r>
      <w:r>
        <w:rPr>
          <w:rFonts w:ascii="Arial" w:hAnsi="Arial" w:cs="Arial"/>
        </w:rPr>
        <w:t>Dimana</w:t>
      </w:r>
      <w:r>
        <w:rPr>
          <w:rFonts w:ascii="Arial" w:hAnsi="Arial" w:cs="Arial"/>
          <w:spacing w:val="1"/>
        </w:rPr>
        <w:t xml:space="preserve"> </w:t>
      </w:r>
      <w:r>
        <w:rPr>
          <w:rFonts w:ascii="Arial" w:hAnsi="Arial" w:cs="Arial"/>
        </w:rPr>
        <w:t>bentuk</w:t>
      </w:r>
      <w:r>
        <w:rPr>
          <w:rFonts w:ascii="Arial" w:hAnsi="Arial" w:cs="Arial"/>
          <w:spacing w:val="1"/>
        </w:rPr>
        <w:t xml:space="preserve"> </w:t>
      </w:r>
      <w:r>
        <w:rPr>
          <w:rFonts w:ascii="Arial" w:hAnsi="Arial" w:cs="Arial"/>
        </w:rPr>
        <w:t>komunikasi</w:t>
      </w:r>
      <w:r>
        <w:rPr>
          <w:rFonts w:ascii="Arial" w:hAnsi="Arial" w:cs="Arial"/>
          <w:spacing w:val="1"/>
        </w:rPr>
        <w:t xml:space="preserve"> </w:t>
      </w:r>
      <w:r>
        <w:rPr>
          <w:rFonts w:ascii="Arial" w:hAnsi="Arial" w:cs="Arial"/>
        </w:rPr>
        <w:t>seperti</w:t>
      </w:r>
      <w:r>
        <w:rPr>
          <w:rFonts w:ascii="Arial" w:hAnsi="Arial" w:cs="Arial"/>
          <w:spacing w:val="1"/>
        </w:rPr>
        <w:t xml:space="preserve"> </w:t>
      </w:r>
      <w:r>
        <w:rPr>
          <w:rFonts w:ascii="Arial" w:hAnsi="Arial" w:cs="Arial"/>
        </w:rPr>
        <w:t>ini</w:t>
      </w:r>
      <w:r>
        <w:rPr>
          <w:rFonts w:ascii="Arial" w:hAnsi="Arial" w:cs="Arial"/>
          <w:spacing w:val="1"/>
        </w:rPr>
        <w:t xml:space="preserve"> </w:t>
      </w:r>
      <w:r>
        <w:rPr>
          <w:rFonts w:ascii="Arial" w:hAnsi="Arial" w:cs="Arial"/>
        </w:rPr>
        <w:t>saat</w:t>
      </w:r>
      <w:r>
        <w:rPr>
          <w:rFonts w:ascii="Arial" w:hAnsi="Arial" w:cs="Arial"/>
          <w:spacing w:val="1"/>
        </w:rPr>
        <w:t xml:space="preserve"> </w:t>
      </w:r>
      <w:r>
        <w:rPr>
          <w:rFonts w:ascii="Arial" w:hAnsi="Arial" w:cs="Arial"/>
        </w:rPr>
        <w:t>diimplementasikan dalam Aksi Perubahan berupa instruksi tentang</w:t>
      </w:r>
      <w:r>
        <w:rPr>
          <w:rFonts w:ascii="Arial" w:hAnsi="Arial" w:cs="Arial"/>
          <w:spacing w:val="1"/>
        </w:rPr>
        <w:t xml:space="preserve"> </w:t>
      </w:r>
      <w:r>
        <w:rPr>
          <w:rFonts w:ascii="Arial" w:hAnsi="Arial" w:cs="Arial"/>
        </w:rPr>
        <w:t>bagaimana</w:t>
      </w:r>
      <w:r>
        <w:rPr>
          <w:rFonts w:ascii="Arial" w:hAnsi="Arial" w:cs="Arial"/>
          <w:spacing w:val="1"/>
        </w:rPr>
        <w:t xml:space="preserve"> </w:t>
      </w:r>
      <w:r>
        <w:rPr>
          <w:rFonts w:ascii="Arial" w:hAnsi="Arial" w:cs="Arial"/>
        </w:rPr>
        <w:t>mewujudkan</w:t>
      </w:r>
      <w:r>
        <w:rPr>
          <w:rFonts w:ascii="Arial" w:hAnsi="Arial" w:cs="Arial"/>
          <w:spacing w:val="1"/>
        </w:rPr>
        <w:t xml:space="preserve"> </w:t>
      </w:r>
      <w:r>
        <w:rPr>
          <w:rFonts w:ascii="Arial" w:hAnsi="Arial" w:cs="Arial"/>
        </w:rPr>
        <w:t>sasaran</w:t>
      </w:r>
      <w:r>
        <w:rPr>
          <w:rFonts w:ascii="Arial" w:hAnsi="Arial" w:cs="Arial"/>
          <w:spacing w:val="1"/>
        </w:rPr>
        <w:t xml:space="preserve"> </w:t>
      </w:r>
      <w:r>
        <w:rPr>
          <w:rFonts w:ascii="Arial" w:hAnsi="Arial" w:cs="Arial"/>
        </w:rPr>
        <w:t>Aksi</w:t>
      </w:r>
      <w:r>
        <w:rPr>
          <w:rFonts w:ascii="Arial" w:hAnsi="Arial" w:cs="Arial"/>
          <w:spacing w:val="1"/>
        </w:rPr>
        <w:t xml:space="preserve"> </w:t>
      </w:r>
      <w:r>
        <w:rPr>
          <w:rFonts w:ascii="Arial" w:hAnsi="Arial" w:cs="Arial"/>
        </w:rPr>
        <w:t>Perubahan,</w:t>
      </w:r>
      <w:r>
        <w:rPr>
          <w:rFonts w:ascii="Arial" w:hAnsi="Arial" w:cs="Arial"/>
          <w:spacing w:val="1"/>
        </w:rPr>
        <w:t xml:space="preserve"> </w:t>
      </w:r>
      <w:r>
        <w:rPr>
          <w:rFonts w:ascii="Arial" w:hAnsi="Arial" w:cs="Arial"/>
        </w:rPr>
        <w:t>prosedur</w:t>
      </w:r>
      <w:r>
        <w:rPr>
          <w:rFonts w:ascii="Arial" w:hAnsi="Arial" w:cs="Arial"/>
          <w:spacing w:val="1"/>
        </w:rPr>
        <w:t xml:space="preserve"> </w:t>
      </w:r>
      <w:r>
        <w:rPr>
          <w:rFonts w:ascii="Arial" w:hAnsi="Arial" w:cs="Arial"/>
        </w:rPr>
        <w:t>pembuatan, langkah dan format yang disusun serta membutuhkan</w:t>
      </w:r>
      <w:r>
        <w:rPr>
          <w:rFonts w:ascii="Arial" w:hAnsi="Arial" w:cs="Arial"/>
          <w:spacing w:val="1"/>
        </w:rPr>
        <w:t xml:space="preserve"> </w:t>
      </w:r>
      <w:r>
        <w:rPr>
          <w:rFonts w:ascii="Arial" w:hAnsi="Arial" w:cs="Arial"/>
        </w:rPr>
        <w:t>umpan</w:t>
      </w:r>
      <w:r>
        <w:rPr>
          <w:rFonts w:ascii="Arial" w:hAnsi="Arial" w:cs="Arial"/>
          <w:spacing w:val="-1"/>
        </w:rPr>
        <w:t xml:space="preserve"> </w:t>
      </w:r>
      <w:r>
        <w:rPr>
          <w:rFonts w:ascii="Arial" w:hAnsi="Arial" w:cs="Arial"/>
        </w:rPr>
        <w:t>balik</w:t>
      </w:r>
      <w:r>
        <w:rPr>
          <w:rFonts w:ascii="Arial" w:hAnsi="Arial" w:cs="Arial"/>
          <w:spacing w:val="-5"/>
        </w:rPr>
        <w:t xml:space="preserve"> </w:t>
      </w:r>
      <w:r>
        <w:rPr>
          <w:rFonts w:ascii="Arial" w:hAnsi="Arial" w:cs="Arial"/>
        </w:rPr>
        <w:t>dari</w:t>
      </w:r>
      <w:r>
        <w:rPr>
          <w:rFonts w:ascii="Arial" w:hAnsi="Arial" w:cs="Arial"/>
          <w:spacing w:val="3"/>
        </w:rPr>
        <w:t xml:space="preserve"> </w:t>
      </w:r>
      <w:r>
        <w:rPr>
          <w:rFonts w:ascii="Arial" w:hAnsi="Arial" w:cs="Arial"/>
        </w:rPr>
        <w:t>bawahan terkait</w:t>
      </w:r>
      <w:r>
        <w:rPr>
          <w:rFonts w:ascii="Arial" w:hAnsi="Arial" w:cs="Arial"/>
          <w:spacing w:val="-5"/>
        </w:rPr>
        <w:t xml:space="preserve"> </w:t>
      </w:r>
      <w:r>
        <w:rPr>
          <w:rFonts w:ascii="Arial" w:hAnsi="Arial" w:cs="Arial"/>
        </w:rPr>
        <w:t>output</w:t>
      </w:r>
      <w:r>
        <w:rPr>
          <w:rFonts w:ascii="Arial" w:hAnsi="Arial" w:cs="Arial"/>
          <w:spacing w:val="-5"/>
        </w:rPr>
        <w:t xml:space="preserve"> </w:t>
      </w:r>
      <w:r>
        <w:rPr>
          <w:rFonts w:ascii="Arial" w:hAnsi="Arial" w:cs="Arial"/>
        </w:rPr>
        <w:t>yang</w:t>
      </w:r>
      <w:r>
        <w:rPr>
          <w:rFonts w:ascii="Arial" w:hAnsi="Arial" w:cs="Arial"/>
          <w:spacing w:val="-5"/>
        </w:rPr>
        <w:t xml:space="preserve"> </w:t>
      </w:r>
      <w:r>
        <w:rPr>
          <w:rFonts w:ascii="Arial" w:hAnsi="Arial" w:cs="Arial"/>
        </w:rPr>
        <w:t>diinginkan.</w:t>
      </w:r>
    </w:p>
    <w:p w14:paraId="0A1C9334">
      <w:pPr>
        <w:pStyle w:val="29"/>
        <w:widowControl w:val="0"/>
        <w:numPr>
          <w:ilvl w:val="1"/>
          <w:numId w:val="36"/>
        </w:numPr>
        <w:tabs>
          <w:tab w:val="left" w:pos="426"/>
        </w:tabs>
        <w:autoSpaceDE w:val="0"/>
        <w:autoSpaceDN w:val="0"/>
        <w:spacing w:before="3" w:line="360" w:lineRule="auto"/>
        <w:ind w:left="426" w:right="426"/>
        <w:jc w:val="both"/>
        <w:rPr>
          <w:rFonts w:ascii="Arial" w:hAnsi="Arial" w:cs="Arial"/>
        </w:rPr>
      </w:pPr>
      <w:r>
        <w:rPr>
          <w:rFonts w:ascii="Arial" w:hAnsi="Arial" w:cs="Arial"/>
        </w:rPr>
        <w:t>Komunikasi</w:t>
      </w:r>
      <w:r>
        <w:rPr>
          <w:rFonts w:ascii="Arial" w:hAnsi="Arial" w:cs="Arial"/>
          <w:spacing w:val="1"/>
        </w:rPr>
        <w:t xml:space="preserve"> </w:t>
      </w:r>
      <w:r>
        <w:rPr>
          <w:rFonts w:ascii="Arial" w:hAnsi="Arial" w:cs="Arial"/>
        </w:rPr>
        <w:t>dari</w:t>
      </w:r>
      <w:r>
        <w:rPr>
          <w:rFonts w:ascii="Arial" w:hAnsi="Arial" w:cs="Arial"/>
          <w:spacing w:val="-4"/>
        </w:rPr>
        <w:t xml:space="preserve"> </w:t>
      </w:r>
      <w:r>
        <w:rPr>
          <w:rFonts w:ascii="Arial" w:hAnsi="Arial" w:cs="Arial"/>
        </w:rPr>
        <w:t>bawah</w:t>
      </w:r>
      <w:r>
        <w:rPr>
          <w:rFonts w:ascii="Arial" w:hAnsi="Arial" w:cs="Arial"/>
          <w:spacing w:val="-2"/>
        </w:rPr>
        <w:t xml:space="preserve"> </w:t>
      </w:r>
      <w:r>
        <w:rPr>
          <w:rFonts w:ascii="Arial" w:hAnsi="Arial" w:cs="Arial"/>
        </w:rPr>
        <w:t>ke</w:t>
      </w:r>
      <w:r>
        <w:rPr>
          <w:rFonts w:ascii="Arial" w:hAnsi="Arial" w:cs="Arial"/>
          <w:spacing w:val="-2"/>
        </w:rPr>
        <w:t xml:space="preserve"> </w:t>
      </w:r>
      <w:r>
        <w:rPr>
          <w:rFonts w:ascii="Arial" w:hAnsi="Arial" w:cs="Arial"/>
        </w:rPr>
        <w:t>atas</w:t>
      </w:r>
      <w:r>
        <w:rPr>
          <w:rFonts w:ascii="Arial" w:hAnsi="Arial" w:cs="Arial"/>
          <w:spacing w:val="-7"/>
        </w:rPr>
        <w:t xml:space="preserve"> </w:t>
      </w:r>
      <w:r>
        <w:rPr>
          <w:rFonts w:ascii="Arial" w:hAnsi="Arial" w:cs="Arial"/>
        </w:rPr>
        <w:t>(Bottom-Up)</w:t>
      </w:r>
    </w:p>
    <w:p w14:paraId="1FEB0396">
      <w:pPr>
        <w:pStyle w:val="29"/>
        <w:widowControl w:val="0"/>
        <w:tabs>
          <w:tab w:val="left" w:pos="426"/>
        </w:tabs>
        <w:autoSpaceDE w:val="0"/>
        <w:autoSpaceDN w:val="0"/>
        <w:spacing w:line="360" w:lineRule="auto"/>
        <w:ind w:left="425" w:right="425"/>
        <w:jc w:val="both"/>
        <w:rPr>
          <w:rFonts w:ascii="Arial" w:hAnsi="Arial" w:cs="Arial"/>
        </w:rPr>
      </w:pPr>
      <w:r>
        <w:rPr>
          <w:rFonts w:ascii="Arial" w:hAnsi="Arial" w:cs="Arial"/>
        </w:rPr>
        <w:t>merupakan</w:t>
      </w:r>
      <w:r>
        <w:rPr>
          <w:rFonts w:ascii="Arial" w:hAnsi="Arial" w:cs="Arial"/>
          <w:spacing w:val="1"/>
        </w:rPr>
        <w:t xml:space="preserve"> </w:t>
      </w:r>
      <w:r>
        <w:rPr>
          <w:rFonts w:ascii="Arial" w:hAnsi="Arial" w:cs="Arial"/>
        </w:rPr>
        <w:t>arah</w:t>
      </w:r>
      <w:r>
        <w:rPr>
          <w:rFonts w:ascii="Arial" w:hAnsi="Arial" w:cs="Arial"/>
          <w:spacing w:val="1"/>
        </w:rPr>
        <w:t xml:space="preserve"> </w:t>
      </w:r>
      <w:r>
        <w:rPr>
          <w:rFonts w:ascii="Arial" w:hAnsi="Arial" w:cs="Arial"/>
        </w:rPr>
        <w:t>komunikasi</w:t>
      </w:r>
      <w:r>
        <w:rPr>
          <w:rFonts w:ascii="Arial" w:hAnsi="Arial" w:cs="Arial"/>
          <w:spacing w:val="1"/>
        </w:rPr>
        <w:t xml:space="preserve"> </w:t>
      </w:r>
      <w:r>
        <w:rPr>
          <w:rFonts w:ascii="Arial" w:hAnsi="Arial" w:cs="Arial"/>
        </w:rPr>
        <w:t>umpan</w:t>
      </w:r>
      <w:r>
        <w:rPr>
          <w:rFonts w:ascii="Arial" w:hAnsi="Arial" w:cs="Arial"/>
          <w:spacing w:val="1"/>
        </w:rPr>
        <w:t xml:space="preserve"> </w:t>
      </w:r>
      <w:r>
        <w:rPr>
          <w:rFonts w:ascii="Arial" w:hAnsi="Arial" w:cs="Arial"/>
        </w:rPr>
        <w:t>balik</w:t>
      </w:r>
      <w:r>
        <w:rPr>
          <w:rFonts w:ascii="Arial" w:hAnsi="Arial" w:cs="Arial"/>
          <w:spacing w:val="1"/>
        </w:rPr>
        <w:t xml:space="preserve"> </w:t>
      </w:r>
      <w:r>
        <w:rPr>
          <w:rFonts w:ascii="Arial" w:hAnsi="Arial" w:cs="Arial"/>
        </w:rPr>
        <w:t>dari</w:t>
      </w:r>
      <w:r>
        <w:rPr>
          <w:rFonts w:ascii="Arial" w:hAnsi="Arial" w:cs="Arial"/>
          <w:spacing w:val="1"/>
        </w:rPr>
        <w:t xml:space="preserve"> </w:t>
      </w:r>
      <w:r>
        <w:rPr>
          <w:rFonts w:ascii="Arial" w:hAnsi="Arial" w:cs="Arial"/>
        </w:rPr>
        <w:t>bawahan</w:t>
      </w:r>
      <w:r>
        <w:rPr>
          <w:rFonts w:ascii="Arial" w:hAnsi="Arial" w:cs="Arial"/>
          <w:spacing w:val="1"/>
        </w:rPr>
        <w:t xml:space="preserve"> </w:t>
      </w:r>
      <w:r>
        <w:rPr>
          <w:rFonts w:ascii="Arial" w:hAnsi="Arial" w:cs="Arial"/>
        </w:rPr>
        <w:t>tentang</w:t>
      </w:r>
      <w:r>
        <w:rPr>
          <w:rFonts w:ascii="Arial" w:hAnsi="Arial" w:cs="Arial"/>
          <w:spacing w:val="1"/>
        </w:rPr>
        <w:t xml:space="preserve"> </w:t>
      </w:r>
      <w:r>
        <w:rPr>
          <w:rFonts w:ascii="Arial" w:hAnsi="Arial" w:cs="Arial"/>
        </w:rPr>
        <w:t>seberapa</w:t>
      </w:r>
      <w:r>
        <w:rPr>
          <w:rFonts w:ascii="Arial" w:hAnsi="Arial" w:cs="Arial"/>
          <w:spacing w:val="1"/>
        </w:rPr>
        <w:t xml:space="preserve"> </w:t>
      </w:r>
      <w:r>
        <w:rPr>
          <w:rFonts w:ascii="Arial" w:hAnsi="Arial" w:cs="Arial"/>
        </w:rPr>
        <w:t>baik</w:t>
      </w:r>
      <w:r>
        <w:rPr>
          <w:rFonts w:ascii="Arial" w:hAnsi="Arial" w:cs="Arial"/>
          <w:spacing w:val="1"/>
        </w:rPr>
        <w:t xml:space="preserve"> </w:t>
      </w:r>
      <w:r>
        <w:rPr>
          <w:rFonts w:ascii="Arial" w:hAnsi="Arial" w:cs="Arial"/>
        </w:rPr>
        <w:t>instruksi</w:t>
      </w:r>
      <w:r>
        <w:rPr>
          <w:rFonts w:ascii="Arial" w:hAnsi="Arial" w:cs="Arial"/>
          <w:spacing w:val="1"/>
        </w:rPr>
        <w:t xml:space="preserve"> </w:t>
      </w:r>
      <w:r>
        <w:rPr>
          <w:rFonts w:ascii="Arial" w:hAnsi="Arial" w:cs="Arial"/>
        </w:rPr>
        <w:t>atau</w:t>
      </w:r>
      <w:r>
        <w:rPr>
          <w:rFonts w:ascii="Arial" w:hAnsi="Arial" w:cs="Arial"/>
          <w:spacing w:val="1"/>
        </w:rPr>
        <w:t xml:space="preserve"> </w:t>
      </w:r>
      <w:r>
        <w:rPr>
          <w:rFonts w:ascii="Arial" w:hAnsi="Arial" w:cs="Arial"/>
        </w:rPr>
        <w:t>perubahan</w:t>
      </w:r>
      <w:r>
        <w:rPr>
          <w:rFonts w:ascii="Arial" w:hAnsi="Arial" w:cs="Arial"/>
          <w:spacing w:val="1"/>
        </w:rPr>
        <w:t xml:space="preserve"> </w:t>
      </w:r>
      <w:r>
        <w:rPr>
          <w:rFonts w:ascii="Arial" w:hAnsi="Arial" w:cs="Arial"/>
        </w:rPr>
        <w:t>itu</w:t>
      </w:r>
      <w:r>
        <w:rPr>
          <w:rFonts w:ascii="Arial" w:hAnsi="Arial" w:cs="Arial"/>
          <w:spacing w:val="1"/>
        </w:rPr>
        <w:t xml:space="preserve"> </w:t>
      </w:r>
      <w:r>
        <w:rPr>
          <w:rFonts w:ascii="Arial" w:hAnsi="Arial" w:cs="Arial"/>
        </w:rPr>
        <w:t>berfungsi.</w:t>
      </w:r>
      <w:r>
        <w:rPr>
          <w:rFonts w:ascii="Arial" w:hAnsi="Arial" w:cs="Arial"/>
          <w:spacing w:val="1"/>
        </w:rPr>
        <w:t xml:space="preserve"> </w:t>
      </w:r>
      <w:r>
        <w:rPr>
          <w:rFonts w:ascii="Arial" w:hAnsi="Arial" w:cs="Arial"/>
        </w:rPr>
        <w:t>Bentuk</w:t>
      </w:r>
      <w:r>
        <w:rPr>
          <w:rFonts w:ascii="Arial" w:hAnsi="Arial" w:cs="Arial"/>
          <w:spacing w:val="1"/>
        </w:rPr>
        <w:t xml:space="preserve"> </w:t>
      </w:r>
      <w:r>
        <w:rPr>
          <w:rFonts w:ascii="Arial" w:hAnsi="Arial" w:cs="Arial"/>
        </w:rPr>
        <w:t>komunikasi ini dapat dilakukan secara lisan maupun tertulis, secara</w:t>
      </w:r>
      <w:r>
        <w:rPr>
          <w:rFonts w:ascii="Arial" w:hAnsi="Arial" w:cs="Arial"/>
          <w:spacing w:val="1"/>
        </w:rPr>
        <w:t xml:space="preserve"> </w:t>
      </w:r>
      <w:r>
        <w:rPr>
          <w:rFonts w:ascii="Arial" w:hAnsi="Arial" w:cs="Arial"/>
        </w:rPr>
        <w:t>individu personal maupun berkelompok atau dalam forum diskusi.</w:t>
      </w:r>
      <w:r>
        <w:rPr>
          <w:rFonts w:ascii="Arial" w:hAnsi="Arial" w:cs="Arial"/>
          <w:spacing w:val="1"/>
        </w:rPr>
        <w:t xml:space="preserve"> </w:t>
      </w:r>
      <w:r>
        <w:rPr>
          <w:rFonts w:ascii="Arial" w:hAnsi="Arial" w:cs="Arial"/>
        </w:rPr>
        <w:t>Adapun bentuk komunikasi seperti ini saat diimplementasikan dalam</w:t>
      </w:r>
      <w:r>
        <w:rPr>
          <w:rFonts w:ascii="Arial" w:hAnsi="Arial" w:cs="Arial"/>
          <w:spacing w:val="1"/>
        </w:rPr>
        <w:t xml:space="preserve"> </w:t>
      </w:r>
      <w:r>
        <w:rPr>
          <w:rFonts w:ascii="Arial" w:hAnsi="Arial" w:cs="Arial"/>
        </w:rPr>
        <w:t>Aksi</w:t>
      </w:r>
      <w:r>
        <w:rPr>
          <w:rFonts w:ascii="Arial" w:hAnsi="Arial" w:cs="Arial"/>
          <w:spacing w:val="-5"/>
        </w:rPr>
        <w:t xml:space="preserve"> </w:t>
      </w:r>
      <w:r>
        <w:rPr>
          <w:rFonts w:ascii="Arial" w:hAnsi="Arial" w:cs="Arial"/>
        </w:rPr>
        <w:t>Perubahan</w:t>
      </w:r>
      <w:r>
        <w:rPr>
          <w:rFonts w:ascii="Arial" w:hAnsi="Arial" w:cs="Arial"/>
          <w:spacing w:val="-8"/>
        </w:rPr>
        <w:t xml:space="preserve"> </w:t>
      </w:r>
      <w:r>
        <w:rPr>
          <w:rFonts w:ascii="Arial" w:hAnsi="Arial" w:cs="Arial"/>
        </w:rPr>
        <w:t>berupa</w:t>
      </w:r>
      <w:r>
        <w:rPr>
          <w:rFonts w:ascii="Arial" w:hAnsi="Arial" w:cs="Arial"/>
          <w:spacing w:val="-8"/>
        </w:rPr>
        <w:t xml:space="preserve"> </w:t>
      </w:r>
      <w:r>
        <w:rPr>
          <w:rFonts w:ascii="Arial" w:hAnsi="Arial" w:cs="Arial"/>
        </w:rPr>
        <w:t>proses</w:t>
      </w:r>
      <w:r>
        <w:rPr>
          <w:rFonts w:ascii="Arial" w:hAnsi="Arial" w:cs="Arial"/>
          <w:spacing w:val="-9"/>
        </w:rPr>
        <w:t xml:space="preserve"> </w:t>
      </w:r>
      <w:r>
        <w:rPr>
          <w:rFonts w:ascii="Arial" w:hAnsi="Arial" w:cs="Arial"/>
        </w:rPr>
        <w:t>koordinasi</w:t>
      </w:r>
      <w:r>
        <w:rPr>
          <w:rFonts w:ascii="Arial" w:hAnsi="Arial" w:cs="Arial"/>
          <w:spacing w:val="-5"/>
        </w:rPr>
        <w:t xml:space="preserve"> </w:t>
      </w:r>
      <w:r>
        <w:rPr>
          <w:rFonts w:ascii="Arial" w:hAnsi="Arial" w:cs="Arial"/>
        </w:rPr>
        <w:t>internal</w:t>
      </w:r>
      <w:r>
        <w:rPr>
          <w:rFonts w:ascii="Arial" w:hAnsi="Arial" w:cs="Arial"/>
          <w:spacing w:val="-4"/>
        </w:rPr>
        <w:t xml:space="preserve"> </w:t>
      </w:r>
      <w:r>
        <w:rPr>
          <w:rFonts w:ascii="Arial" w:hAnsi="Arial" w:cs="Arial"/>
        </w:rPr>
        <w:t>penyusunan</w:t>
      </w:r>
      <w:r>
        <w:rPr>
          <w:rFonts w:ascii="Arial" w:hAnsi="Arial" w:cs="Arial"/>
          <w:spacing w:val="-8"/>
        </w:rPr>
        <w:t xml:space="preserve"> </w:t>
      </w:r>
      <w:r>
        <w:rPr>
          <w:rFonts w:ascii="Arial" w:hAnsi="Arial" w:cs="Arial"/>
        </w:rPr>
        <w:t>daftar</w:t>
      </w:r>
      <w:r>
        <w:rPr>
          <w:rFonts w:ascii="Arial" w:hAnsi="Arial" w:cs="Arial"/>
          <w:spacing w:val="-65"/>
        </w:rPr>
        <w:t xml:space="preserve"> </w:t>
      </w:r>
      <w:r>
        <w:rPr>
          <w:rFonts w:ascii="Arial" w:hAnsi="Arial" w:cs="Arial"/>
        </w:rPr>
        <w:t>dan</w:t>
      </w:r>
      <w:r>
        <w:rPr>
          <w:rFonts w:ascii="Arial" w:hAnsi="Arial" w:cs="Arial"/>
          <w:spacing w:val="-2"/>
        </w:rPr>
        <w:t xml:space="preserve"> </w:t>
      </w:r>
      <w:r>
        <w:rPr>
          <w:rFonts w:ascii="Arial" w:hAnsi="Arial" w:cs="Arial"/>
        </w:rPr>
        <w:t>detail</w:t>
      </w:r>
      <w:r>
        <w:rPr>
          <w:rFonts w:ascii="Arial" w:hAnsi="Arial" w:cs="Arial"/>
          <w:spacing w:val="1"/>
        </w:rPr>
        <w:t xml:space="preserve"> </w:t>
      </w:r>
      <w:r>
        <w:rPr>
          <w:rFonts w:ascii="Arial" w:hAnsi="Arial" w:cs="Arial"/>
        </w:rPr>
        <w:t>data</w:t>
      </w:r>
      <w:r>
        <w:rPr>
          <w:rFonts w:ascii="Arial" w:hAnsi="Arial" w:cs="Arial"/>
          <w:spacing w:val="-1"/>
        </w:rPr>
        <w:t xml:space="preserve"> </w:t>
      </w:r>
      <w:r>
        <w:rPr>
          <w:rFonts w:ascii="Arial" w:hAnsi="Arial" w:cs="Arial"/>
        </w:rPr>
        <w:t>serta</w:t>
      </w:r>
      <w:r>
        <w:rPr>
          <w:rFonts w:ascii="Arial" w:hAnsi="Arial" w:cs="Arial"/>
          <w:spacing w:val="-1"/>
        </w:rPr>
        <w:t xml:space="preserve"> </w:t>
      </w:r>
      <w:r>
        <w:rPr>
          <w:rFonts w:ascii="Arial" w:hAnsi="Arial" w:cs="Arial"/>
        </w:rPr>
        <w:t>kesepakatan</w:t>
      </w:r>
      <w:r>
        <w:rPr>
          <w:rFonts w:ascii="Arial" w:hAnsi="Arial" w:cs="Arial"/>
          <w:spacing w:val="-6"/>
        </w:rPr>
        <w:t xml:space="preserve"> </w:t>
      </w:r>
      <w:r>
        <w:rPr>
          <w:rFonts w:ascii="Arial" w:hAnsi="Arial" w:cs="Arial"/>
        </w:rPr>
        <w:t>isi</w:t>
      </w:r>
      <w:r>
        <w:rPr>
          <w:rFonts w:ascii="Arial" w:hAnsi="Arial" w:cs="Arial"/>
          <w:spacing w:val="-2"/>
        </w:rPr>
        <w:t xml:space="preserve"> </w:t>
      </w:r>
      <w:r>
        <w:rPr>
          <w:rFonts w:ascii="Arial" w:hAnsi="Arial" w:cs="Arial"/>
        </w:rPr>
        <w:t>serta</w:t>
      </w:r>
      <w:r>
        <w:rPr>
          <w:rFonts w:ascii="Arial" w:hAnsi="Arial" w:cs="Arial"/>
          <w:spacing w:val="-5"/>
        </w:rPr>
        <w:t xml:space="preserve"> </w:t>
      </w:r>
      <w:r>
        <w:rPr>
          <w:rFonts w:ascii="Arial" w:hAnsi="Arial" w:cs="Arial"/>
        </w:rPr>
        <w:t>perubahan</w:t>
      </w:r>
      <w:r>
        <w:rPr>
          <w:rFonts w:ascii="Arial" w:hAnsi="Arial" w:cs="Arial"/>
          <w:spacing w:val="-2"/>
        </w:rPr>
        <w:t xml:space="preserve"> </w:t>
      </w:r>
      <w:r>
        <w:rPr>
          <w:rFonts w:ascii="Arial" w:hAnsi="Arial" w:cs="Arial"/>
        </w:rPr>
        <w:t>yang</w:t>
      </w:r>
      <w:r>
        <w:rPr>
          <w:rFonts w:ascii="Arial" w:hAnsi="Arial" w:cs="Arial"/>
          <w:spacing w:val="-2"/>
        </w:rPr>
        <w:t xml:space="preserve"> </w:t>
      </w:r>
      <w:r>
        <w:rPr>
          <w:rFonts w:ascii="Arial" w:hAnsi="Arial" w:cs="Arial"/>
        </w:rPr>
        <w:t>terjadi.</w:t>
      </w:r>
    </w:p>
    <w:p w14:paraId="45984410">
      <w:pPr>
        <w:pStyle w:val="9"/>
        <w:numPr>
          <w:ilvl w:val="1"/>
          <w:numId w:val="36"/>
        </w:numPr>
        <w:spacing w:line="360" w:lineRule="auto"/>
        <w:ind w:left="425" w:right="425"/>
        <w:jc w:val="both"/>
      </w:pPr>
      <w:r>
        <w:t>Komunikasi</w:t>
      </w:r>
      <w:r>
        <w:rPr>
          <w:spacing w:val="-3"/>
        </w:rPr>
        <w:t xml:space="preserve"> </w:t>
      </w:r>
      <w:r>
        <w:t>Horisontal</w:t>
      </w:r>
    </w:p>
    <w:p w14:paraId="54B412A4">
      <w:pPr>
        <w:pStyle w:val="9"/>
        <w:spacing w:line="360" w:lineRule="auto"/>
        <w:ind w:left="425" w:right="425"/>
        <w:jc w:val="both"/>
      </w:pPr>
      <w:r>
        <w:t>yaitu arah komunikasi kepada orang-orang yang memiliki hierarki</w:t>
      </w:r>
      <w:r>
        <w:rPr>
          <w:spacing w:val="1"/>
        </w:rPr>
        <w:t xml:space="preserve"> </w:t>
      </w:r>
      <w:r>
        <w:t>yang</w:t>
      </w:r>
      <w:r>
        <w:rPr>
          <w:spacing w:val="1"/>
        </w:rPr>
        <w:t xml:space="preserve"> </w:t>
      </w:r>
      <w:r>
        <w:t>sama</w:t>
      </w:r>
      <w:r>
        <w:rPr>
          <w:spacing w:val="1"/>
        </w:rPr>
        <w:t xml:space="preserve"> </w:t>
      </w:r>
      <w:r>
        <w:t>dalam</w:t>
      </w:r>
      <w:r>
        <w:rPr>
          <w:spacing w:val="1"/>
        </w:rPr>
        <w:t xml:space="preserve"> </w:t>
      </w:r>
      <w:r>
        <w:t>satu</w:t>
      </w:r>
      <w:r>
        <w:rPr>
          <w:spacing w:val="1"/>
        </w:rPr>
        <w:t xml:space="preserve"> </w:t>
      </w:r>
      <w:r>
        <w:t>organisasi</w:t>
      </w:r>
      <w:r>
        <w:rPr>
          <w:spacing w:val="1"/>
        </w:rPr>
        <w:t xml:space="preserve"> </w:t>
      </w:r>
      <w:r>
        <w:t>dimana</w:t>
      </w:r>
      <w:r>
        <w:rPr>
          <w:spacing w:val="1"/>
        </w:rPr>
        <w:t xml:space="preserve"> </w:t>
      </w:r>
      <w:r>
        <w:t>hubungan</w:t>
      </w:r>
      <w:r>
        <w:rPr>
          <w:spacing w:val="1"/>
        </w:rPr>
        <w:t xml:space="preserve"> </w:t>
      </w:r>
      <w:r>
        <w:t>terjadi</w:t>
      </w:r>
      <w:r>
        <w:rPr>
          <w:spacing w:val="1"/>
        </w:rPr>
        <w:t xml:space="preserve"> </w:t>
      </w:r>
      <w:r>
        <w:t>berdasarkan</w:t>
      </w:r>
      <w:r>
        <w:rPr>
          <w:spacing w:val="-3"/>
        </w:rPr>
        <w:t xml:space="preserve"> </w:t>
      </w:r>
      <w:r>
        <w:t>kepentingan</w:t>
      </w:r>
      <w:r>
        <w:rPr>
          <w:spacing w:val="-2"/>
        </w:rPr>
        <w:t xml:space="preserve"> </w:t>
      </w:r>
      <w:r>
        <w:t>yang</w:t>
      </w:r>
      <w:r>
        <w:rPr>
          <w:spacing w:val="-6"/>
        </w:rPr>
        <w:t xml:space="preserve"> </w:t>
      </w:r>
      <w:r>
        <w:t>ada</w:t>
      </w:r>
      <w:r>
        <w:rPr>
          <w:spacing w:val="-2"/>
        </w:rPr>
        <w:t xml:space="preserve"> </w:t>
      </w:r>
      <w:r>
        <w:t>akan</w:t>
      </w:r>
      <w:r>
        <w:rPr>
          <w:spacing w:val="-2"/>
        </w:rPr>
        <w:t xml:space="preserve"> </w:t>
      </w:r>
      <w:r>
        <w:t>output</w:t>
      </w:r>
      <w:r>
        <w:rPr>
          <w:spacing w:val="-3"/>
        </w:rPr>
        <w:t xml:space="preserve"> </w:t>
      </w:r>
      <w:r>
        <w:t>Aksi</w:t>
      </w:r>
      <w:r>
        <w:rPr>
          <w:spacing w:val="2"/>
        </w:rPr>
        <w:t xml:space="preserve"> </w:t>
      </w:r>
      <w:r>
        <w:t>Perubahan.</w:t>
      </w:r>
    </w:p>
    <w:p w14:paraId="60B5B438">
      <w:pPr>
        <w:pStyle w:val="9"/>
        <w:numPr>
          <w:ilvl w:val="1"/>
          <w:numId w:val="36"/>
        </w:numPr>
        <w:spacing w:before="1" w:line="360" w:lineRule="auto"/>
        <w:ind w:left="426" w:right="426"/>
        <w:jc w:val="both"/>
      </w:pPr>
      <w:r>
        <w:t>Komunikasi</w:t>
      </w:r>
      <w:r>
        <w:rPr>
          <w:spacing w:val="1"/>
        </w:rPr>
        <w:t xml:space="preserve"> </w:t>
      </w:r>
      <w:r>
        <w:t>Diagonal</w:t>
      </w:r>
    </w:p>
    <w:p w14:paraId="53804FA7">
      <w:pPr>
        <w:pStyle w:val="9"/>
        <w:spacing w:before="1" w:line="360" w:lineRule="auto"/>
        <w:ind w:left="426" w:right="426"/>
        <w:jc w:val="both"/>
      </w:pPr>
      <w:r>
        <w:t>merupakan arah komunikasi dari orang- orang yang memiliki hierarki</w:t>
      </w:r>
      <w:r>
        <w:rPr>
          <w:spacing w:val="-64"/>
        </w:rPr>
        <w:t xml:space="preserve"> </w:t>
      </w:r>
      <w:r>
        <w:t>yang</w:t>
      </w:r>
      <w:r>
        <w:rPr>
          <w:spacing w:val="1"/>
        </w:rPr>
        <w:t xml:space="preserve"> </w:t>
      </w:r>
      <w:r>
        <w:t>berbeda</w:t>
      </w:r>
      <w:r>
        <w:rPr>
          <w:spacing w:val="1"/>
        </w:rPr>
        <w:t xml:space="preserve"> </w:t>
      </w:r>
      <w:r>
        <w:t>dan</w:t>
      </w:r>
      <w:r>
        <w:rPr>
          <w:spacing w:val="1"/>
        </w:rPr>
        <w:t xml:space="preserve"> </w:t>
      </w:r>
      <w:r>
        <w:t>tidak</w:t>
      </w:r>
      <w:r>
        <w:rPr>
          <w:spacing w:val="1"/>
        </w:rPr>
        <w:t xml:space="preserve"> </w:t>
      </w:r>
      <w:r>
        <w:t>memiliki</w:t>
      </w:r>
      <w:r>
        <w:rPr>
          <w:spacing w:val="1"/>
        </w:rPr>
        <w:t xml:space="preserve"> </w:t>
      </w:r>
      <w:r>
        <w:t>hubungan</w:t>
      </w:r>
      <w:r>
        <w:rPr>
          <w:spacing w:val="1"/>
        </w:rPr>
        <w:t xml:space="preserve"> </w:t>
      </w:r>
      <w:r>
        <w:t>kewenangan</w:t>
      </w:r>
      <w:r>
        <w:rPr>
          <w:spacing w:val="1"/>
        </w:rPr>
        <w:t xml:space="preserve"> </w:t>
      </w:r>
      <w:r>
        <w:t>secara</w:t>
      </w:r>
      <w:r>
        <w:rPr>
          <w:spacing w:val="1"/>
        </w:rPr>
        <w:t xml:space="preserve"> </w:t>
      </w:r>
      <w:r>
        <w:t>langsung</w:t>
      </w:r>
      <w:r>
        <w:rPr>
          <w:spacing w:val="-1"/>
        </w:rPr>
        <w:t xml:space="preserve"> </w:t>
      </w:r>
      <w:r>
        <w:t>yaitu dengan</w:t>
      </w:r>
      <w:r>
        <w:rPr>
          <w:spacing w:val="-1"/>
        </w:rPr>
        <w:t xml:space="preserve"> </w:t>
      </w:r>
      <w:r>
        <w:t>stakeholder</w:t>
      </w:r>
      <w:r>
        <w:rPr>
          <w:spacing w:val="1"/>
        </w:rPr>
        <w:t xml:space="preserve"> </w:t>
      </w:r>
      <w:r>
        <w:t>eksternal</w:t>
      </w:r>
      <w:bookmarkEnd w:id="0"/>
      <w:r>
        <w:t>.</w:t>
      </w:r>
    </w:p>
    <w:p w14:paraId="10FD9D7C">
      <w:pPr>
        <w:pStyle w:val="9"/>
        <w:spacing w:before="2" w:line="360" w:lineRule="auto"/>
        <w:ind w:right="426" w:firstLine="720"/>
        <w:jc w:val="both"/>
      </w:pPr>
      <w:bookmarkStart w:id="1" w:name="_Hlk194693801"/>
      <w:r>
        <w:t>Dalam upaya untuk mewujudkan sasaran Aksi Perubahan serta</w:t>
      </w:r>
      <w:r>
        <w:rPr>
          <w:spacing w:val="1"/>
        </w:rPr>
        <w:t xml:space="preserve"> </w:t>
      </w:r>
      <w:r>
        <w:t>melaksanakan</w:t>
      </w:r>
      <w:r>
        <w:rPr>
          <w:spacing w:val="1"/>
        </w:rPr>
        <w:t xml:space="preserve"> </w:t>
      </w:r>
      <w:r>
        <w:t>tahapan</w:t>
      </w:r>
      <w:r>
        <w:rPr>
          <w:spacing w:val="1"/>
        </w:rPr>
        <w:t xml:space="preserve"> </w:t>
      </w:r>
      <w:r>
        <w:t>roadmap/</w:t>
      </w:r>
      <w:r>
        <w:rPr>
          <w:spacing w:val="1"/>
        </w:rPr>
        <w:t xml:space="preserve"> </w:t>
      </w:r>
      <w:r>
        <w:t>milestones</w:t>
      </w:r>
      <w:r>
        <w:rPr>
          <w:spacing w:val="1"/>
        </w:rPr>
        <w:t xml:space="preserve"> </w:t>
      </w:r>
      <w:r>
        <w:t>dengan</w:t>
      </w:r>
      <w:r>
        <w:rPr>
          <w:spacing w:val="1"/>
        </w:rPr>
        <w:t xml:space="preserve"> </w:t>
      </w:r>
      <w:r>
        <w:t>memanfaatkan</w:t>
      </w:r>
      <w:r>
        <w:rPr>
          <w:spacing w:val="1"/>
        </w:rPr>
        <w:t xml:space="preserve"> </w:t>
      </w:r>
      <w:r>
        <w:t>arah,</w:t>
      </w:r>
      <w:r>
        <w:rPr>
          <w:spacing w:val="-9"/>
        </w:rPr>
        <w:t xml:space="preserve"> </w:t>
      </w:r>
      <w:r>
        <w:t>bentuk</w:t>
      </w:r>
      <w:r>
        <w:rPr>
          <w:spacing w:val="-4"/>
        </w:rPr>
        <w:t xml:space="preserve"> </w:t>
      </w:r>
      <w:r>
        <w:t>dan</w:t>
      </w:r>
      <w:r>
        <w:rPr>
          <w:spacing w:val="-4"/>
        </w:rPr>
        <w:t xml:space="preserve"> </w:t>
      </w:r>
      <w:r>
        <w:t>proses</w:t>
      </w:r>
      <w:r>
        <w:rPr>
          <w:spacing w:val="-8"/>
        </w:rPr>
        <w:t xml:space="preserve"> </w:t>
      </w:r>
      <w:r>
        <w:t>komunikasi diatas,</w:t>
      </w:r>
      <w:r>
        <w:rPr>
          <w:spacing w:val="-9"/>
        </w:rPr>
        <w:t xml:space="preserve"> </w:t>
      </w:r>
      <w:r>
        <w:t>dibutuhkan</w:t>
      </w:r>
      <w:r>
        <w:rPr>
          <w:spacing w:val="-7"/>
        </w:rPr>
        <w:t xml:space="preserve"> </w:t>
      </w:r>
      <w:r>
        <w:t>gaya</w:t>
      </w:r>
      <w:r>
        <w:rPr>
          <w:spacing w:val="-8"/>
        </w:rPr>
        <w:t xml:space="preserve"> </w:t>
      </w:r>
      <w:r>
        <w:t>komunikasi</w:t>
      </w:r>
      <w:r>
        <w:rPr>
          <w:spacing w:val="-64"/>
        </w:rPr>
        <w:t xml:space="preserve"> </w:t>
      </w:r>
      <w:r>
        <w:t>dari</w:t>
      </w:r>
      <w:r>
        <w:rPr>
          <w:spacing w:val="1"/>
        </w:rPr>
        <w:t xml:space="preserve"> </w:t>
      </w:r>
      <w:r>
        <w:t>penanggung</w:t>
      </w:r>
      <w:r>
        <w:rPr>
          <w:spacing w:val="1"/>
        </w:rPr>
        <w:t xml:space="preserve"> </w:t>
      </w:r>
      <w:r>
        <w:t>jawab</w:t>
      </w:r>
      <w:r>
        <w:rPr>
          <w:spacing w:val="1"/>
        </w:rPr>
        <w:t xml:space="preserve"> </w:t>
      </w:r>
      <w:r>
        <w:t>Aksi</w:t>
      </w:r>
      <w:r>
        <w:rPr>
          <w:spacing w:val="1"/>
        </w:rPr>
        <w:t xml:space="preserve"> </w:t>
      </w:r>
      <w:r>
        <w:t>Perubahan</w:t>
      </w:r>
      <w:r>
        <w:rPr>
          <w:spacing w:val="1"/>
        </w:rPr>
        <w:t xml:space="preserve"> </w:t>
      </w:r>
      <w:r>
        <w:t>maupun</w:t>
      </w:r>
      <w:r>
        <w:rPr>
          <w:spacing w:val="1"/>
        </w:rPr>
        <w:t xml:space="preserve"> </w:t>
      </w:r>
      <w:r>
        <w:t>antar</w:t>
      </w:r>
      <w:r>
        <w:rPr>
          <w:spacing w:val="1"/>
        </w:rPr>
        <w:t xml:space="preserve"> </w:t>
      </w:r>
      <w:r>
        <w:t>personal</w:t>
      </w:r>
      <w:r>
        <w:rPr>
          <w:spacing w:val="1"/>
        </w:rPr>
        <w:t xml:space="preserve"> </w:t>
      </w:r>
      <w:r>
        <w:t>stakeholder yang</w:t>
      </w:r>
      <w:r>
        <w:rPr>
          <w:spacing w:val="-4"/>
        </w:rPr>
        <w:t xml:space="preserve"> </w:t>
      </w:r>
      <w:r>
        <w:t>ada, sebagai</w:t>
      </w:r>
      <w:r>
        <w:rPr>
          <w:spacing w:val="4"/>
        </w:rPr>
        <w:t xml:space="preserve"> </w:t>
      </w:r>
      <w:r>
        <w:t>berikut:</w:t>
      </w:r>
    </w:p>
    <w:p w14:paraId="33AF9DD9">
      <w:pPr>
        <w:pStyle w:val="9"/>
        <w:numPr>
          <w:ilvl w:val="0"/>
          <w:numId w:val="46"/>
        </w:numPr>
        <w:spacing w:before="61" w:line="362" w:lineRule="auto"/>
        <w:ind w:left="284" w:right="426"/>
        <w:jc w:val="both"/>
      </w:pPr>
      <w:r>
        <w:t>Gaya Partisipatif yaitu gaya komunikasi dengan cara memberikan</w:t>
      </w:r>
      <w:r>
        <w:rPr>
          <w:spacing w:val="1"/>
        </w:rPr>
        <w:t xml:space="preserve"> </w:t>
      </w:r>
      <w:r>
        <w:t>kesempatan kepada bawahan untuk berkiprah secara aktif dalam tim</w:t>
      </w:r>
      <w:r>
        <w:rPr>
          <w:spacing w:val="-64"/>
        </w:rPr>
        <w:t xml:space="preserve"> </w:t>
      </w:r>
      <w:r>
        <w:t>efektif,</w:t>
      </w:r>
      <w:r>
        <w:rPr>
          <w:spacing w:val="21"/>
        </w:rPr>
        <w:t xml:space="preserve"> </w:t>
      </w:r>
      <w:r>
        <w:t>dalam</w:t>
      </w:r>
      <w:r>
        <w:rPr>
          <w:spacing w:val="12"/>
        </w:rPr>
        <w:t xml:space="preserve"> </w:t>
      </w:r>
      <w:r>
        <w:t>hal</w:t>
      </w:r>
      <w:r>
        <w:rPr>
          <w:spacing w:val="19"/>
        </w:rPr>
        <w:t xml:space="preserve"> </w:t>
      </w:r>
      <w:r>
        <w:t>ini</w:t>
      </w:r>
      <w:r>
        <w:rPr>
          <w:spacing w:val="24"/>
        </w:rPr>
        <w:t xml:space="preserve"> </w:t>
      </w:r>
      <w:r>
        <w:t>terkait</w:t>
      </w:r>
      <w:r>
        <w:rPr>
          <w:spacing w:val="20"/>
        </w:rPr>
        <w:t xml:space="preserve"> </w:t>
      </w:r>
      <w:r>
        <w:t>Aksi</w:t>
      </w:r>
      <w:r>
        <w:rPr>
          <w:spacing w:val="24"/>
        </w:rPr>
        <w:t xml:space="preserve"> </w:t>
      </w:r>
      <w:r>
        <w:t>Perubahan</w:t>
      </w:r>
      <w:r>
        <w:rPr>
          <w:spacing w:val="17"/>
        </w:rPr>
        <w:t xml:space="preserve"> </w:t>
      </w:r>
      <w:r>
        <w:t>dengan</w:t>
      </w:r>
      <w:r>
        <w:rPr>
          <w:spacing w:val="16"/>
        </w:rPr>
        <w:t xml:space="preserve"> </w:t>
      </w:r>
      <w:r>
        <w:t>menyampaikan</w:t>
      </w:r>
      <w:r>
        <w:rPr>
          <w:spacing w:val="-1"/>
        </w:rPr>
        <w:t xml:space="preserve"> ide</w:t>
      </w:r>
      <w:r>
        <w:rPr>
          <w:spacing w:val="-16"/>
        </w:rPr>
        <w:t xml:space="preserve"> </w:t>
      </w:r>
      <w:r>
        <w:rPr>
          <w:spacing w:val="-1"/>
        </w:rPr>
        <w:t>dan</w:t>
      </w:r>
      <w:r>
        <w:rPr>
          <w:spacing w:val="-15"/>
        </w:rPr>
        <w:t xml:space="preserve"> </w:t>
      </w:r>
      <w:r>
        <w:rPr>
          <w:spacing w:val="-1"/>
        </w:rPr>
        <w:t>gagasan</w:t>
      </w:r>
      <w:r>
        <w:rPr>
          <w:spacing w:val="-12"/>
        </w:rPr>
        <w:t xml:space="preserve"> </w:t>
      </w:r>
      <w:r>
        <w:t>untuk</w:t>
      </w:r>
      <w:r>
        <w:rPr>
          <w:spacing w:val="-12"/>
        </w:rPr>
        <w:t xml:space="preserve"> </w:t>
      </w:r>
      <w:r>
        <w:t>melengkapi</w:t>
      </w:r>
      <w:r>
        <w:rPr>
          <w:spacing w:val="-8"/>
        </w:rPr>
        <w:t xml:space="preserve"> </w:t>
      </w:r>
      <w:r>
        <w:t>rincian</w:t>
      </w:r>
      <w:r>
        <w:rPr>
          <w:spacing w:val="-11"/>
        </w:rPr>
        <w:t xml:space="preserve"> </w:t>
      </w:r>
      <w:r>
        <w:t>dan</w:t>
      </w:r>
      <w:r>
        <w:rPr>
          <w:spacing w:val="-15"/>
        </w:rPr>
        <w:t xml:space="preserve"> </w:t>
      </w:r>
      <w:r>
        <w:t>kebutuhan</w:t>
      </w:r>
      <w:r>
        <w:rPr>
          <w:spacing w:val="-12"/>
        </w:rPr>
        <w:t xml:space="preserve"> </w:t>
      </w:r>
      <w:r>
        <w:t>data</w:t>
      </w:r>
      <w:r>
        <w:rPr>
          <w:spacing w:val="-11"/>
        </w:rPr>
        <w:t xml:space="preserve"> </w:t>
      </w:r>
      <w:r>
        <w:t>sesuai</w:t>
      </w:r>
      <w:r>
        <w:rPr>
          <w:spacing w:val="-64"/>
        </w:rPr>
        <w:t xml:space="preserve"> </w:t>
      </w:r>
      <w:r>
        <w:t>pengalaman</w:t>
      </w:r>
      <w:r>
        <w:rPr>
          <w:spacing w:val="-1"/>
        </w:rPr>
        <w:t xml:space="preserve"> </w:t>
      </w:r>
      <w:r>
        <w:t>yang ada.</w:t>
      </w:r>
    </w:p>
    <w:p w14:paraId="2D4DD7C9">
      <w:pPr>
        <w:pStyle w:val="9"/>
        <w:numPr>
          <w:ilvl w:val="0"/>
          <w:numId w:val="46"/>
        </w:numPr>
        <w:spacing w:before="61" w:line="362" w:lineRule="auto"/>
        <w:ind w:left="284" w:right="426"/>
        <w:jc w:val="both"/>
      </w:pPr>
      <w:r>
        <w:t>Gaya Inovatif yaitu gaya yang selalu berusaha mewujudkan usaha</w:t>
      </w:r>
      <w:r>
        <w:rPr>
          <w:spacing w:val="1"/>
        </w:rPr>
        <w:t xml:space="preserve"> </w:t>
      </w:r>
      <w:r>
        <w:t>pembaharuan</w:t>
      </w:r>
      <w:r>
        <w:rPr>
          <w:spacing w:val="-8"/>
        </w:rPr>
        <w:t xml:space="preserve"> </w:t>
      </w:r>
      <w:r>
        <w:t>terkait</w:t>
      </w:r>
      <w:r>
        <w:rPr>
          <w:spacing w:val="-7"/>
        </w:rPr>
        <w:t xml:space="preserve"> </w:t>
      </w:r>
      <w:r>
        <w:t>bidang</w:t>
      </w:r>
      <w:r>
        <w:rPr>
          <w:spacing w:val="-8"/>
        </w:rPr>
        <w:t xml:space="preserve"> </w:t>
      </w:r>
      <w:r>
        <w:t>kerja,</w:t>
      </w:r>
      <w:r>
        <w:rPr>
          <w:spacing w:val="-7"/>
        </w:rPr>
        <w:t xml:space="preserve"> </w:t>
      </w:r>
      <w:r>
        <w:t>untuk</w:t>
      </w:r>
      <w:r>
        <w:rPr>
          <w:spacing w:val="-4"/>
        </w:rPr>
        <w:t xml:space="preserve"> </w:t>
      </w:r>
      <w:r>
        <w:t>mempermudah</w:t>
      </w:r>
      <w:r>
        <w:rPr>
          <w:spacing w:val="-7"/>
        </w:rPr>
        <w:t xml:space="preserve"> </w:t>
      </w:r>
      <w:r>
        <w:t>proses</w:t>
      </w:r>
      <w:r>
        <w:rPr>
          <w:spacing w:val="-9"/>
        </w:rPr>
        <w:t xml:space="preserve"> </w:t>
      </w:r>
      <w:r>
        <w:t>serta</w:t>
      </w:r>
      <w:r>
        <w:rPr>
          <w:spacing w:val="-64"/>
        </w:rPr>
        <w:t xml:space="preserve"> </w:t>
      </w:r>
      <w:r>
        <w:t>mempercepat</w:t>
      </w:r>
      <w:r>
        <w:rPr>
          <w:spacing w:val="-1"/>
        </w:rPr>
        <w:t xml:space="preserve"> </w:t>
      </w:r>
      <w:r>
        <w:t>akses pengelolaan</w:t>
      </w:r>
      <w:r>
        <w:rPr>
          <w:spacing w:val="-1"/>
        </w:rPr>
        <w:t xml:space="preserve"> </w:t>
      </w:r>
      <w:r>
        <w:t>database.</w:t>
      </w:r>
    </w:p>
    <w:p w14:paraId="6DCA37F4">
      <w:pPr>
        <w:pStyle w:val="9"/>
        <w:numPr>
          <w:ilvl w:val="0"/>
          <w:numId w:val="46"/>
        </w:numPr>
        <w:spacing w:before="61" w:line="362" w:lineRule="auto"/>
        <w:ind w:left="284" w:right="426"/>
        <w:jc w:val="both"/>
      </w:pPr>
      <w:r>
        <w:t>Gaya Motivatif yaitu gaya yang dapat menyampaikan ide ataupun</w:t>
      </w:r>
      <w:r>
        <w:rPr>
          <w:spacing w:val="1"/>
        </w:rPr>
        <w:t xml:space="preserve"> </w:t>
      </w:r>
      <w:r>
        <w:t>informasi,</w:t>
      </w:r>
      <w:r>
        <w:rPr>
          <w:spacing w:val="-1"/>
        </w:rPr>
        <w:t xml:space="preserve"> </w:t>
      </w:r>
      <w:r>
        <w:t>program</w:t>
      </w:r>
      <w:r>
        <w:rPr>
          <w:spacing w:val="-8"/>
        </w:rPr>
        <w:t xml:space="preserve"> </w:t>
      </w:r>
      <w:r>
        <w:t>serta</w:t>
      </w:r>
      <w:r>
        <w:rPr>
          <w:spacing w:val="1"/>
        </w:rPr>
        <w:t xml:space="preserve"> </w:t>
      </w:r>
      <w:r>
        <w:t>kebijakan dengan</w:t>
      </w:r>
      <w:r>
        <w:rPr>
          <w:spacing w:val="-4"/>
        </w:rPr>
        <w:t xml:space="preserve"> </w:t>
      </w:r>
      <w:r>
        <w:t>baik.</w:t>
      </w:r>
    </w:p>
    <w:p w14:paraId="34A4DE31">
      <w:pPr>
        <w:pStyle w:val="9"/>
        <w:spacing w:line="360" w:lineRule="auto"/>
        <w:ind w:right="426" w:firstLine="720"/>
        <w:jc w:val="both"/>
      </w:pPr>
      <w:r>
        <w:t>Strategi</w:t>
      </w:r>
      <w:r>
        <w:rPr>
          <w:spacing w:val="-5"/>
        </w:rPr>
        <w:t xml:space="preserve"> </w:t>
      </w:r>
      <w:r>
        <w:t>komunikasi</w:t>
      </w:r>
      <w:r>
        <w:rPr>
          <w:spacing w:val="-5"/>
        </w:rPr>
        <w:t xml:space="preserve"> </w:t>
      </w:r>
      <w:r>
        <w:t>yang</w:t>
      </w:r>
      <w:r>
        <w:rPr>
          <w:spacing w:val="-8"/>
        </w:rPr>
        <w:t xml:space="preserve"> </w:t>
      </w:r>
      <w:r>
        <w:t>akan</w:t>
      </w:r>
      <w:r>
        <w:rPr>
          <w:spacing w:val="-13"/>
        </w:rPr>
        <w:t xml:space="preserve"> </w:t>
      </w:r>
      <w:r>
        <w:t>dilakukan</w:t>
      </w:r>
      <w:r>
        <w:rPr>
          <w:spacing w:val="-12"/>
        </w:rPr>
        <w:t xml:space="preserve"> </w:t>
      </w:r>
      <w:r>
        <w:t>dalam</w:t>
      </w:r>
      <w:r>
        <w:rPr>
          <w:spacing w:val="-12"/>
        </w:rPr>
        <w:t xml:space="preserve"> </w:t>
      </w:r>
      <w:r>
        <w:t>aksi</w:t>
      </w:r>
      <w:r>
        <w:rPr>
          <w:spacing w:val="-5"/>
        </w:rPr>
        <w:t xml:space="preserve"> </w:t>
      </w:r>
      <w:r>
        <w:t>perubahan</w:t>
      </w:r>
      <w:r>
        <w:rPr>
          <w:spacing w:val="-12"/>
        </w:rPr>
        <w:t xml:space="preserve"> </w:t>
      </w:r>
      <w:r>
        <w:t>ini</w:t>
      </w:r>
      <w:r>
        <w:rPr>
          <w:spacing w:val="-5"/>
        </w:rPr>
        <w:t xml:space="preserve"> </w:t>
      </w:r>
      <w:r>
        <w:t>dapat</w:t>
      </w:r>
      <w:r>
        <w:rPr>
          <w:spacing w:val="-64"/>
        </w:rPr>
        <w:t xml:space="preserve"> </w:t>
      </w:r>
      <w:r>
        <w:t>dilihat</w:t>
      </w:r>
      <w:r>
        <w:rPr>
          <w:spacing w:val="-5"/>
        </w:rPr>
        <w:t xml:space="preserve"> </w:t>
      </w:r>
      <w:r>
        <w:t>pada table berikut.</w:t>
      </w:r>
    </w:p>
    <w:p w14:paraId="2AFE51E8">
      <w:pPr>
        <w:pStyle w:val="3"/>
        <w:ind w:right="426"/>
        <w:jc w:val="left"/>
        <w:rPr>
          <w:rFonts w:ascii="Arial" w:hAnsi="Arial" w:cs="Arial"/>
          <w:sz w:val="24"/>
        </w:rPr>
      </w:pPr>
      <w:r>
        <w:rPr>
          <w:rFonts w:ascii="Arial" w:hAnsi="Arial" w:cs="Arial"/>
          <w:sz w:val="24"/>
        </w:rPr>
        <w:t>Tabel</w:t>
      </w:r>
      <w:r>
        <w:rPr>
          <w:rFonts w:ascii="Arial" w:hAnsi="Arial" w:cs="Arial"/>
          <w:spacing w:val="-9"/>
          <w:sz w:val="24"/>
        </w:rPr>
        <w:t xml:space="preserve"> </w:t>
      </w:r>
      <w:r>
        <w:rPr>
          <w:rFonts w:ascii="Arial" w:hAnsi="Arial" w:cs="Arial"/>
          <w:sz w:val="24"/>
          <w:lang w:val="en-US"/>
        </w:rPr>
        <w:t>1</w:t>
      </w:r>
      <w:r>
        <w:rPr>
          <w:rFonts w:ascii="Arial" w:hAnsi="Arial" w:cs="Arial"/>
          <w:sz w:val="24"/>
        </w:rPr>
        <w:t>.</w:t>
      </w:r>
      <w:r>
        <w:rPr>
          <w:rFonts w:ascii="Arial" w:hAnsi="Arial" w:cs="Arial"/>
          <w:sz w:val="24"/>
          <w:lang w:val="en-US"/>
        </w:rPr>
        <w:t xml:space="preserve">3 </w:t>
      </w:r>
      <w:r>
        <w:rPr>
          <w:rFonts w:ascii="Arial" w:hAnsi="Arial" w:cs="Arial"/>
          <w:sz w:val="24"/>
        </w:rPr>
        <w:t>Strategi</w:t>
      </w:r>
      <w:r>
        <w:rPr>
          <w:rFonts w:ascii="Arial" w:hAnsi="Arial" w:cs="Arial"/>
          <w:spacing w:val="-4"/>
          <w:sz w:val="24"/>
        </w:rPr>
        <w:t xml:space="preserve"> </w:t>
      </w:r>
      <w:r>
        <w:rPr>
          <w:rFonts w:ascii="Arial" w:hAnsi="Arial" w:cs="Arial"/>
          <w:sz w:val="24"/>
        </w:rPr>
        <w:t>Komunikasi</w:t>
      </w:r>
      <w:r>
        <w:rPr>
          <w:rFonts w:ascii="Arial" w:hAnsi="Arial" w:cs="Arial"/>
          <w:spacing w:val="-4"/>
          <w:sz w:val="24"/>
        </w:rPr>
        <w:t xml:space="preserve"> </w:t>
      </w:r>
      <w:r>
        <w:rPr>
          <w:rFonts w:ascii="Arial" w:hAnsi="Arial" w:cs="Arial"/>
          <w:sz w:val="24"/>
        </w:rPr>
        <w:t>dalam</w:t>
      </w:r>
      <w:r>
        <w:rPr>
          <w:rFonts w:ascii="Arial" w:hAnsi="Arial" w:cs="Arial"/>
          <w:spacing w:val="-7"/>
          <w:sz w:val="24"/>
        </w:rPr>
        <w:t xml:space="preserve"> </w:t>
      </w:r>
      <w:r>
        <w:rPr>
          <w:rFonts w:ascii="Arial" w:hAnsi="Arial" w:cs="Arial"/>
          <w:sz w:val="24"/>
        </w:rPr>
        <w:t>Aksi</w:t>
      </w:r>
      <w:r>
        <w:rPr>
          <w:rFonts w:ascii="Arial" w:hAnsi="Arial" w:cs="Arial"/>
          <w:spacing w:val="-4"/>
          <w:sz w:val="24"/>
        </w:rPr>
        <w:t xml:space="preserve"> </w:t>
      </w:r>
      <w:r>
        <w:rPr>
          <w:rFonts w:ascii="Arial" w:hAnsi="Arial" w:cs="Arial"/>
          <w:sz w:val="24"/>
        </w:rPr>
        <w:t>Perubahan</w:t>
      </w:r>
    </w:p>
    <w:p w14:paraId="28C6A4DE">
      <w:pPr>
        <w:pStyle w:val="9"/>
        <w:spacing w:before="9"/>
        <w:ind w:right="426"/>
        <w:rPr>
          <w:b/>
          <w:sz w:val="12"/>
        </w:rPr>
      </w:pPr>
    </w:p>
    <w:tbl>
      <w:tblPr>
        <w:tblStyle w:val="7"/>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52"/>
        <w:gridCol w:w="3688"/>
        <w:gridCol w:w="3822"/>
      </w:tblGrid>
      <w:tr w14:paraId="620C000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4" w:hRule="atLeast"/>
        </w:trPr>
        <w:tc>
          <w:tcPr>
            <w:tcW w:w="552" w:type="dxa"/>
            <w:shd w:val="clear" w:color="auto" w:fill="D0CECE"/>
            <w:noWrap w:val="0"/>
            <w:vAlign w:val="top"/>
          </w:tcPr>
          <w:p w14:paraId="1EC66A1D">
            <w:pPr>
              <w:pStyle w:val="40"/>
              <w:ind w:left="115" w:right="426"/>
              <w:rPr>
                <w:rFonts w:ascii="Arial" w:hAnsi="Arial" w:cs="Arial"/>
                <w:b/>
                <w:sz w:val="24"/>
              </w:rPr>
            </w:pPr>
            <w:bookmarkStart w:id="2" w:name="_Hlk194693848"/>
            <w:r>
              <w:rPr>
                <w:rFonts w:ascii="Arial" w:hAnsi="Arial" w:cs="Arial"/>
                <w:b/>
                <w:sz w:val="24"/>
              </w:rPr>
              <w:t>No</w:t>
            </w:r>
          </w:p>
        </w:tc>
        <w:tc>
          <w:tcPr>
            <w:tcW w:w="3688" w:type="dxa"/>
            <w:shd w:val="clear" w:color="auto" w:fill="D0CECE"/>
            <w:noWrap w:val="0"/>
            <w:vAlign w:val="top"/>
          </w:tcPr>
          <w:p w14:paraId="0F511C45">
            <w:pPr>
              <w:pStyle w:val="40"/>
              <w:ind w:left="1089" w:right="426"/>
              <w:rPr>
                <w:rFonts w:ascii="Arial" w:hAnsi="Arial" w:cs="Arial"/>
                <w:b/>
                <w:sz w:val="24"/>
              </w:rPr>
            </w:pPr>
            <w:r>
              <w:rPr>
                <w:rFonts w:ascii="Arial" w:hAnsi="Arial" w:cs="Arial"/>
                <w:b/>
                <w:sz w:val="24"/>
              </w:rPr>
              <w:t>Stakeholders</w:t>
            </w:r>
          </w:p>
        </w:tc>
        <w:tc>
          <w:tcPr>
            <w:tcW w:w="3822" w:type="dxa"/>
            <w:shd w:val="clear" w:color="auto" w:fill="D0CECE"/>
            <w:noWrap w:val="0"/>
            <w:vAlign w:val="top"/>
          </w:tcPr>
          <w:p w14:paraId="02B46C69">
            <w:pPr>
              <w:pStyle w:val="40"/>
              <w:ind w:left="753" w:right="426"/>
              <w:rPr>
                <w:rFonts w:ascii="Arial" w:hAnsi="Arial" w:cs="Arial"/>
                <w:b/>
                <w:sz w:val="24"/>
              </w:rPr>
            </w:pPr>
            <w:r>
              <w:rPr>
                <w:rFonts w:ascii="Arial" w:hAnsi="Arial" w:cs="Arial"/>
                <w:b/>
                <w:sz w:val="24"/>
              </w:rPr>
              <w:t>Strategi</w:t>
            </w:r>
            <w:r>
              <w:rPr>
                <w:rFonts w:ascii="Arial" w:hAnsi="Arial" w:cs="Arial"/>
                <w:b/>
                <w:spacing w:val="-3"/>
                <w:sz w:val="24"/>
              </w:rPr>
              <w:t xml:space="preserve"> </w:t>
            </w:r>
            <w:r>
              <w:rPr>
                <w:rFonts w:ascii="Arial" w:hAnsi="Arial" w:cs="Arial"/>
                <w:b/>
                <w:sz w:val="24"/>
              </w:rPr>
              <w:t>Komunikasi</w:t>
            </w:r>
          </w:p>
        </w:tc>
      </w:tr>
      <w:tr w14:paraId="6ACCC71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84" w:hRule="atLeast"/>
        </w:trPr>
        <w:tc>
          <w:tcPr>
            <w:tcW w:w="552" w:type="dxa"/>
            <w:noWrap w:val="0"/>
            <w:vAlign w:val="top"/>
          </w:tcPr>
          <w:p w14:paraId="227FCEAF">
            <w:pPr>
              <w:pStyle w:val="40"/>
              <w:ind w:left="110" w:right="426"/>
              <w:rPr>
                <w:rFonts w:ascii="Arial" w:hAnsi="Arial" w:cs="Arial"/>
                <w:sz w:val="24"/>
              </w:rPr>
            </w:pPr>
            <w:r>
              <w:rPr>
                <w:rFonts w:ascii="Arial" w:hAnsi="Arial" w:cs="Arial"/>
                <w:w w:val="99"/>
                <w:sz w:val="24"/>
              </w:rPr>
              <w:t>1</w:t>
            </w:r>
          </w:p>
        </w:tc>
        <w:tc>
          <w:tcPr>
            <w:tcW w:w="3688" w:type="dxa"/>
            <w:noWrap w:val="0"/>
            <w:vAlign w:val="top"/>
          </w:tcPr>
          <w:p w14:paraId="394F82F3">
            <w:pPr>
              <w:pStyle w:val="40"/>
              <w:ind w:left="110" w:right="426"/>
              <w:rPr>
                <w:rFonts w:ascii="Arial" w:hAnsi="Arial" w:cs="Arial"/>
                <w:sz w:val="24"/>
                <w:lang w:val="en-US"/>
              </w:rPr>
            </w:pPr>
            <w:r>
              <w:rPr>
                <w:rFonts w:ascii="Arial" w:hAnsi="Arial" w:cs="Arial"/>
                <w:sz w:val="24"/>
              </w:rPr>
              <w:t>Kepala</w:t>
            </w:r>
            <w:r>
              <w:rPr>
                <w:rFonts w:ascii="Arial" w:hAnsi="Arial" w:cs="Arial"/>
                <w:spacing w:val="18"/>
                <w:sz w:val="24"/>
              </w:rPr>
              <w:t xml:space="preserve"> </w:t>
            </w:r>
            <w:r>
              <w:rPr>
                <w:rFonts w:ascii="Arial" w:hAnsi="Arial" w:cs="Arial"/>
                <w:sz w:val="24"/>
              </w:rPr>
              <w:t>Dinas</w:t>
            </w:r>
            <w:r>
              <w:rPr>
                <w:rFonts w:ascii="Arial" w:hAnsi="Arial" w:cs="Arial"/>
                <w:spacing w:val="18"/>
                <w:sz w:val="24"/>
              </w:rPr>
              <w:t xml:space="preserve"> </w:t>
            </w:r>
            <w:r>
              <w:rPr>
                <w:rFonts w:ascii="Arial" w:hAnsi="Arial" w:cs="Arial"/>
                <w:sz w:val="24"/>
              </w:rPr>
              <w:t>Sekretaris Dinas, Kepala Bidang</w:t>
            </w:r>
            <w:r>
              <w:rPr>
                <w:rFonts w:ascii="Arial" w:hAnsi="Arial" w:cs="Arial"/>
                <w:spacing w:val="-64"/>
                <w:sz w:val="24"/>
              </w:rPr>
              <w:t xml:space="preserve"> </w:t>
            </w:r>
            <w:r>
              <w:rPr>
                <w:rFonts w:ascii="Arial" w:hAnsi="Arial" w:cs="Arial"/>
                <w:sz w:val="24"/>
                <w:lang w:val="en-US"/>
              </w:rPr>
              <w:t xml:space="preserve"> perikanan tangkap Dinas Kelutan dan Perikanan Provinsi Sumatera selatan </w:t>
            </w:r>
          </w:p>
        </w:tc>
        <w:tc>
          <w:tcPr>
            <w:tcW w:w="3822" w:type="dxa"/>
            <w:noWrap w:val="0"/>
            <w:vAlign w:val="top"/>
          </w:tcPr>
          <w:p w14:paraId="31180822">
            <w:pPr>
              <w:pStyle w:val="40"/>
              <w:ind w:left="110" w:right="426"/>
              <w:rPr>
                <w:rFonts w:ascii="Arial" w:hAnsi="Arial" w:cs="Arial"/>
                <w:sz w:val="24"/>
              </w:rPr>
            </w:pPr>
            <w:r>
              <w:rPr>
                <w:rFonts w:ascii="Arial" w:hAnsi="Arial" w:cs="Arial"/>
                <w:sz w:val="24"/>
              </w:rPr>
              <w:t>Konsultasi</w:t>
            </w:r>
            <w:r>
              <w:rPr>
                <w:rFonts w:ascii="Arial" w:hAnsi="Arial" w:cs="Arial"/>
                <w:spacing w:val="-5"/>
                <w:sz w:val="24"/>
              </w:rPr>
              <w:t xml:space="preserve"> </w:t>
            </w:r>
            <w:r>
              <w:rPr>
                <w:rFonts w:ascii="Arial" w:hAnsi="Arial" w:cs="Arial"/>
                <w:sz w:val="24"/>
              </w:rPr>
              <w:t>dan</w:t>
            </w:r>
            <w:r>
              <w:rPr>
                <w:rFonts w:ascii="Arial" w:hAnsi="Arial" w:cs="Arial"/>
                <w:spacing w:val="-3"/>
                <w:sz w:val="24"/>
              </w:rPr>
              <w:t xml:space="preserve"> </w:t>
            </w:r>
            <w:r>
              <w:rPr>
                <w:rFonts w:ascii="Arial" w:hAnsi="Arial" w:cs="Arial"/>
                <w:sz w:val="24"/>
              </w:rPr>
              <w:t>koordinasi</w:t>
            </w:r>
          </w:p>
        </w:tc>
      </w:tr>
      <w:tr w14:paraId="0D1C8F8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8" w:hRule="atLeast"/>
        </w:trPr>
        <w:tc>
          <w:tcPr>
            <w:tcW w:w="552" w:type="dxa"/>
            <w:noWrap w:val="0"/>
            <w:vAlign w:val="top"/>
          </w:tcPr>
          <w:p w14:paraId="2494BA57">
            <w:pPr>
              <w:pStyle w:val="40"/>
              <w:ind w:left="110" w:right="426"/>
              <w:rPr>
                <w:rFonts w:ascii="Arial" w:hAnsi="Arial" w:cs="Arial"/>
                <w:sz w:val="24"/>
              </w:rPr>
            </w:pPr>
            <w:r>
              <w:rPr>
                <w:rFonts w:ascii="Arial" w:hAnsi="Arial" w:cs="Arial"/>
                <w:w w:val="99"/>
                <w:sz w:val="24"/>
              </w:rPr>
              <w:t>2</w:t>
            </w:r>
          </w:p>
        </w:tc>
        <w:tc>
          <w:tcPr>
            <w:tcW w:w="3688" w:type="dxa"/>
            <w:noWrap w:val="0"/>
            <w:vAlign w:val="top"/>
          </w:tcPr>
          <w:p w14:paraId="24C35831">
            <w:pPr>
              <w:pStyle w:val="40"/>
              <w:tabs>
                <w:tab w:val="left" w:pos="1036"/>
                <w:tab w:val="left" w:pos="1889"/>
                <w:tab w:val="left" w:pos="2915"/>
              </w:tabs>
              <w:ind w:left="110" w:right="426"/>
              <w:rPr>
                <w:rFonts w:ascii="Arial" w:hAnsi="Arial" w:cs="Arial"/>
                <w:sz w:val="24"/>
                <w:lang w:val="en-US"/>
              </w:rPr>
            </w:pPr>
            <w:r>
              <w:rPr>
                <w:rFonts w:ascii="Arial" w:hAnsi="Arial" w:cs="Arial"/>
                <w:sz w:val="24"/>
                <w:lang w:val="en-US"/>
              </w:rPr>
              <w:t>Kepala Bidang Perikanan Tangkap</w:t>
            </w:r>
          </w:p>
        </w:tc>
        <w:tc>
          <w:tcPr>
            <w:tcW w:w="3822" w:type="dxa"/>
            <w:noWrap w:val="0"/>
            <w:vAlign w:val="top"/>
          </w:tcPr>
          <w:p w14:paraId="709B1EEA">
            <w:pPr>
              <w:pStyle w:val="40"/>
              <w:ind w:left="110" w:right="426"/>
              <w:rPr>
                <w:rFonts w:ascii="Arial" w:hAnsi="Arial" w:cs="Arial"/>
                <w:sz w:val="24"/>
                <w:lang w:val="en-US"/>
              </w:rPr>
            </w:pPr>
            <w:r>
              <w:rPr>
                <w:rFonts w:ascii="Arial" w:hAnsi="Arial" w:cs="Arial"/>
                <w:sz w:val="24"/>
                <w:lang w:val="en-US"/>
              </w:rPr>
              <w:t>Konsultasi dan Koordinasi</w:t>
            </w:r>
          </w:p>
        </w:tc>
      </w:tr>
      <w:tr w14:paraId="13A588A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9" w:hRule="atLeast"/>
        </w:trPr>
        <w:tc>
          <w:tcPr>
            <w:tcW w:w="552" w:type="dxa"/>
            <w:noWrap w:val="0"/>
            <w:vAlign w:val="top"/>
          </w:tcPr>
          <w:p w14:paraId="1FB7DCF1">
            <w:pPr>
              <w:pStyle w:val="40"/>
              <w:ind w:left="110" w:right="426"/>
              <w:rPr>
                <w:rFonts w:ascii="Arial" w:hAnsi="Arial" w:cs="Arial"/>
                <w:sz w:val="24"/>
              </w:rPr>
            </w:pPr>
            <w:r>
              <w:rPr>
                <w:rFonts w:ascii="Arial" w:hAnsi="Arial" w:cs="Arial"/>
                <w:w w:val="99"/>
                <w:sz w:val="24"/>
              </w:rPr>
              <w:t>3</w:t>
            </w:r>
          </w:p>
        </w:tc>
        <w:tc>
          <w:tcPr>
            <w:tcW w:w="3688" w:type="dxa"/>
            <w:noWrap w:val="0"/>
            <w:vAlign w:val="top"/>
          </w:tcPr>
          <w:p w14:paraId="438E85D4">
            <w:pPr>
              <w:pStyle w:val="40"/>
              <w:ind w:left="110" w:right="426"/>
              <w:jc w:val="both"/>
              <w:rPr>
                <w:rFonts w:ascii="Arial" w:hAnsi="Arial" w:cs="Arial"/>
                <w:sz w:val="24"/>
                <w:lang w:val="en-US"/>
              </w:rPr>
            </w:pPr>
            <w:r>
              <w:rPr>
                <w:rFonts w:ascii="Arial" w:hAnsi="Arial" w:cs="Arial"/>
                <w:sz w:val="24"/>
                <w:lang w:val="en-US"/>
              </w:rPr>
              <w:t>Staf Bidang Perikanan Tangkap</w:t>
            </w:r>
          </w:p>
        </w:tc>
        <w:tc>
          <w:tcPr>
            <w:tcW w:w="3822" w:type="dxa"/>
            <w:noWrap w:val="0"/>
            <w:vAlign w:val="top"/>
          </w:tcPr>
          <w:p w14:paraId="66C69905">
            <w:pPr>
              <w:pStyle w:val="40"/>
              <w:ind w:left="110" w:right="426"/>
              <w:rPr>
                <w:rFonts w:ascii="Arial" w:hAnsi="Arial" w:cs="Arial"/>
                <w:sz w:val="24"/>
                <w:lang w:val="en-US"/>
              </w:rPr>
            </w:pPr>
            <w:r>
              <w:rPr>
                <w:rFonts w:ascii="Arial" w:hAnsi="Arial" w:cs="Arial"/>
                <w:sz w:val="24"/>
                <w:lang w:val="en-US"/>
              </w:rPr>
              <w:t>Koordinasi dan persuasi</w:t>
            </w:r>
          </w:p>
        </w:tc>
      </w:tr>
      <w:tr w14:paraId="1C07E8B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2" w:hRule="atLeast"/>
        </w:trPr>
        <w:tc>
          <w:tcPr>
            <w:tcW w:w="552" w:type="dxa"/>
            <w:noWrap w:val="0"/>
            <w:vAlign w:val="top"/>
          </w:tcPr>
          <w:p w14:paraId="20034D0B">
            <w:pPr>
              <w:pStyle w:val="40"/>
              <w:ind w:left="110" w:right="426"/>
              <w:rPr>
                <w:rFonts w:ascii="Arial" w:hAnsi="Arial" w:cs="Arial"/>
                <w:sz w:val="24"/>
                <w:lang w:val="en-US"/>
              </w:rPr>
            </w:pPr>
            <w:r>
              <w:rPr>
                <w:rFonts w:ascii="Arial" w:hAnsi="Arial" w:cs="Arial"/>
                <w:w w:val="99"/>
                <w:sz w:val="24"/>
              </w:rPr>
              <w:t>4</w:t>
            </w:r>
          </w:p>
        </w:tc>
        <w:tc>
          <w:tcPr>
            <w:tcW w:w="3688" w:type="dxa"/>
            <w:noWrap w:val="0"/>
            <w:vAlign w:val="top"/>
          </w:tcPr>
          <w:p w14:paraId="4CA505EB">
            <w:pPr>
              <w:pStyle w:val="40"/>
              <w:ind w:left="110" w:right="426"/>
              <w:rPr>
                <w:rFonts w:ascii="Arial" w:hAnsi="Arial" w:cs="Arial"/>
                <w:sz w:val="24"/>
                <w:lang w:val="en-US"/>
              </w:rPr>
            </w:pPr>
            <w:r>
              <w:rPr>
                <w:rFonts w:ascii="Arial" w:hAnsi="Arial" w:cs="Arial"/>
                <w:sz w:val="24"/>
                <w:lang w:val="en-US"/>
              </w:rPr>
              <w:t>Dinas Kab/Kota, Penyuluh perikanan</w:t>
            </w:r>
          </w:p>
        </w:tc>
        <w:tc>
          <w:tcPr>
            <w:tcW w:w="3822" w:type="dxa"/>
            <w:noWrap w:val="0"/>
            <w:vAlign w:val="top"/>
          </w:tcPr>
          <w:p w14:paraId="182EBB77">
            <w:pPr>
              <w:pStyle w:val="40"/>
              <w:ind w:left="110" w:right="426"/>
              <w:rPr>
                <w:rFonts w:ascii="Arial" w:hAnsi="Arial" w:cs="Arial"/>
                <w:sz w:val="24"/>
              </w:rPr>
            </w:pPr>
            <w:r>
              <w:rPr>
                <w:rFonts w:ascii="Arial" w:hAnsi="Arial" w:cs="Arial"/>
                <w:sz w:val="24"/>
                <w:lang w:val="en-US"/>
              </w:rPr>
              <w:t>Koordinasi,Persuasi dan sosialisasi</w:t>
            </w:r>
          </w:p>
        </w:tc>
      </w:tr>
      <w:tr w14:paraId="31AA7DD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2" w:hRule="atLeast"/>
        </w:trPr>
        <w:tc>
          <w:tcPr>
            <w:tcW w:w="552" w:type="dxa"/>
            <w:noWrap w:val="0"/>
            <w:vAlign w:val="top"/>
          </w:tcPr>
          <w:p w14:paraId="152AA361">
            <w:pPr>
              <w:pStyle w:val="40"/>
              <w:ind w:left="110" w:right="426"/>
              <w:rPr>
                <w:rFonts w:ascii="Arial" w:hAnsi="Arial" w:cs="Arial"/>
                <w:w w:val="99"/>
                <w:sz w:val="24"/>
                <w:lang w:val="en-US"/>
              </w:rPr>
            </w:pPr>
            <w:r>
              <w:rPr>
                <w:rFonts w:ascii="Arial" w:hAnsi="Arial" w:cs="Arial"/>
                <w:w w:val="99"/>
                <w:sz w:val="24"/>
                <w:lang w:val="en-US"/>
              </w:rPr>
              <w:t>5</w:t>
            </w:r>
          </w:p>
        </w:tc>
        <w:tc>
          <w:tcPr>
            <w:tcW w:w="3688" w:type="dxa"/>
            <w:noWrap w:val="0"/>
            <w:vAlign w:val="top"/>
          </w:tcPr>
          <w:p w14:paraId="0482C902">
            <w:pPr>
              <w:pStyle w:val="40"/>
              <w:ind w:left="110" w:right="426"/>
              <w:rPr>
                <w:rFonts w:ascii="Arial" w:hAnsi="Arial" w:cs="Arial"/>
                <w:sz w:val="24"/>
                <w:lang w:val="en-US"/>
              </w:rPr>
            </w:pPr>
            <w:r>
              <w:rPr>
                <w:rFonts w:ascii="Arial" w:hAnsi="Arial" w:cs="Arial"/>
                <w:sz w:val="24"/>
                <w:lang w:val="en-US"/>
              </w:rPr>
              <w:t>Kelompok Usaha Bersama</w:t>
            </w:r>
          </w:p>
        </w:tc>
        <w:tc>
          <w:tcPr>
            <w:tcW w:w="3822" w:type="dxa"/>
            <w:noWrap w:val="0"/>
            <w:vAlign w:val="top"/>
          </w:tcPr>
          <w:p w14:paraId="3B00F2CB">
            <w:pPr>
              <w:pStyle w:val="40"/>
              <w:ind w:left="110" w:right="426"/>
              <w:rPr>
                <w:rFonts w:ascii="Arial" w:hAnsi="Arial" w:cs="Arial"/>
                <w:sz w:val="24"/>
                <w:lang w:val="en-US"/>
              </w:rPr>
            </w:pPr>
            <w:r>
              <w:rPr>
                <w:rFonts w:ascii="Arial" w:hAnsi="Arial" w:cs="Arial"/>
                <w:sz w:val="24"/>
                <w:lang w:val="en-US"/>
              </w:rPr>
              <w:t>Persuasi dan sosialisasi</w:t>
            </w:r>
          </w:p>
        </w:tc>
      </w:tr>
      <w:bookmarkEnd w:id="1"/>
      <w:bookmarkEnd w:id="2"/>
    </w:tbl>
    <w:p w14:paraId="3D86E877">
      <w:pPr>
        <w:spacing w:line="360" w:lineRule="auto"/>
        <w:ind w:right="426"/>
        <w:rPr>
          <w:rFonts w:ascii="Arial" w:hAnsi="Arial" w:cs="Arial"/>
        </w:rPr>
      </w:pPr>
    </w:p>
    <w:p w14:paraId="204D3F10">
      <w:pPr>
        <w:numPr>
          <w:ilvl w:val="0"/>
          <w:numId w:val="34"/>
        </w:numPr>
        <w:spacing w:line="360" w:lineRule="auto"/>
        <w:ind w:right="426"/>
        <w:rPr>
          <w:rFonts w:ascii="Arial" w:hAnsi="Arial" w:cs="Arial"/>
          <w:b/>
          <w:bCs/>
        </w:rPr>
      </w:pPr>
      <w:r>
        <w:rPr>
          <w:rFonts w:ascii="Arial" w:hAnsi="Arial" w:cs="Arial"/>
          <w:b/>
          <w:bCs/>
        </w:rPr>
        <w:t>Pemanfaatan IT</w:t>
      </w:r>
    </w:p>
    <w:p w14:paraId="62702D1B">
      <w:pPr>
        <w:pStyle w:val="9"/>
        <w:spacing w:before="146" w:line="360" w:lineRule="auto"/>
        <w:ind w:left="369" w:right="426" w:firstLine="711"/>
        <w:jc w:val="both"/>
      </w:pPr>
      <w:r>
        <w:t>Pemanfaatan teknologi</w:t>
      </w:r>
      <w:r>
        <w:rPr>
          <w:spacing w:val="1"/>
        </w:rPr>
        <w:t xml:space="preserve"> </w:t>
      </w:r>
      <w:r>
        <w:t>dalam proses pelayanan publik adalah</w:t>
      </w:r>
      <w:r>
        <w:rPr>
          <w:spacing w:val="1"/>
        </w:rPr>
        <w:t xml:space="preserve"> </w:t>
      </w:r>
      <w:r>
        <w:t>untuk mempermudah proses pelaporan, pengawasan dan pengambilan</w:t>
      </w:r>
      <w:r>
        <w:rPr>
          <w:spacing w:val="1"/>
        </w:rPr>
        <w:t xml:space="preserve"> </w:t>
      </w:r>
      <w:r>
        <w:t>Keputusan yang lebih baik. Pemanfaatan teknologi dapat memainkan</w:t>
      </w:r>
      <w:r>
        <w:rPr>
          <w:spacing w:val="1"/>
        </w:rPr>
        <w:t xml:space="preserve"> </w:t>
      </w:r>
      <w:r>
        <w:t>peran</w:t>
      </w:r>
      <w:r>
        <w:rPr>
          <w:spacing w:val="1"/>
        </w:rPr>
        <w:t xml:space="preserve"> </w:t>
      </w:r>
      <w:r>
        <w:t>penting</w:t>
      </w:r>
      <w:r>
        <w:rPr>
          <w:spacing w:val="1"/>
        </w:rPr>
        <w:t xml:space="preserve"> </w:t>
      </w:r>
      <w:r>
        <w:t>dalam</w:t>
      </w:r>
      <w:r>
        <w:rPr>
          <w:spacing w:val="1"/>
        </w:rPr>
        <w:t xml:space="preserve"> </w:t>
      </w:r>
      <w:r>
        <w:t>penyusunan</w:t>
      </w:r>
      <w:r>
        <w:rPr>
          <w:spacing w:val="1"/>
        </w:rPr>
        <w:t xml:space="preserve"> </w:t>
      </w:r>
      <w:r>
        <w:t>rencana</w:t>
      </w:r>
      <w:r>
        <w:rPr>
          <w:spacing w:val="1"/>
        </w:rPr>
        <w:t xml:space="preserve"> </w:t>
      </w:r>
      <w:r>
        <w:t>aksi</w:t>
      </w:r>
      <w:r>
        <w:rPr>
          <w:spacing w:val="1"/>
        </w:rPr>
        <w:t xml:space="preserve"> </w:t>
      </w:r>
      <w:r>
        <w:t>perubahan</w:t>
      </w:r>
      <w:r>
        <w:rPr>
          <w:spacing w:val="1"/>
        </w:rPr>
        <w:t xml:space="preserve"> </w:t>
      </w:r>
      <w:r>
        <w:t>ini.</w:t>
      </w:r>
      <w:r>
        <w:rPr>
          <w:spacing w:val="1"/>
        </w:rPr>
        <w:t xml:space="preserve"> </w:t>
      </w:r>
      <w:r>
        <w:t>Pemanfaatan</w:t>
      </w:r>
      <w:r>
        <w:rPr>
          <w:spacing w:val="1"/>
        </w:rPr>
        <w:t xml:space="preserve"> </w:t>
      </w:r>
      <w:r>
        <w:t>teknologi</w:t>
      </w:r>
      <w:r>
        <w:rPr>
          <w:spacing w:val="1"/>
        </w:rPr>
        <w:t xml:space="preserve"> </w:t>
      </w:r>
      <w:r>
        <w:t>digital</w:t>
      </w:r>
      <w:r>
        <w:rPr>
          <w:spacing w:val="1"/>
        </w:rPr>
        <w:t xml:space="preserve"> </w:t>
      </w:r>
      <w:r>
        <w:t>memudahkan</w:t>
      </w:r>
      <w:r>
        <w:rPr>
          <w:spacing w:val="1"/>
        </w:rPr>
        <w:t xml:space="preserve"> </w:t>
      </w:r>
      <w:r>
        <w:t>dalam</w:t>
      </w:r>
      <w:r>
        <w:rPr>
          <w:spacing w:val="1"/>
        </w:rPr>
        <w:t xml:space="preserve"> </w:t>
      </w:r>
      <w:r>
        <w:t>menyusun</w:t>
      </w:r>
      <w:r>
        <w:rPr>
          <w:spacing w:val="1"/>
        </w:rPr>
        <w:t xml:space="preserve"> </w:t>
      </w:r>
      <w:r>
        <w:t>aksi</w:t>
      </w:r>
      <w:r>
        <w:rPr>
          <w:spacing w:val="1"/>
        </w:rPr>
        <w:t xml:space="preserve"> </w:t>
      </w:r>
      <w:r>
        <w:t>perubahan</w:t>
      </w:r>
      <w:r>
        <w:rPr>
          <w:spacing w:val="-5"/>
        </w:rPr>
        <w:t xml:space="preserve"> </w:t>
      </w:r>
      <w:r>
        <w:t>ini</w:t>
      </w:r>
      <w:r>
        <w:rPr>
          <w:spacing w:val="4"/>
        </w:rPr>
        <w:t xml:space="preserve"> </w:t>
      </w:r>
      <w:r>
        <w:t>untuk</w:t>
      </w:r>
      <w:r>
        <w:rPr>
          <w:spacing w:val="-5"/>
        </w:rPr>
        <w:t xml:space="preserve"> </w:t>
      </w:r>
      <w:r>
        <w:t>lebih</w:t>
      </w:r>
      <w:r>
        <w:rPr>
          <w:spacing w:val="1"/>
        </w:rPr>
        <w:t xml:space="preserve"> </w:t>
      </w:r>
      <w:r>
        <w:t>efektif,</w:t>
      </w:r>
      <w:r>
        <w:rPr>
          <w:spacing w:val="-1"/>
        </w:rPr>
        <w:t xml:space="preserve"> </w:t>
      </w:r>
      <w:r>
        <w:t>efisien, dan</w:t>
      </w:r>
      <w:r>
        <w:rPr>
          <w:spacing w:val="-4"/>
        </w:rPr>
        <w:t xml:space="preserve"> </w:t>
      </w:r>
      <w:r>
        <w:t>partisipatif.</w:t>
      </w:r>
    </w:p>
    <w:p w14:paraId="4DAE01A6">
      <w:pPr>
        <w:pStyle w:val="9"/>
        <w:spacing w:before="61" w:line="362" w:lineRule="auto"/>
        <w:ind w:left="369" w:right="426"/>
        <w:jc w:val="both"/>
      </w:pPr>
      <w:r>
        <w:t>Pemanfaatan teknologi</w:t>
      </w:r>
      <w:r>
        <w:rPr>
          <w:spacing w:val="1"/>
        </w:rPr>
        <w:t xml:space="preserve"> </w:t>
      </w:r>
      <w:r>
        <w:t>digital</w:t>
      </w:r>
      <w:r>
        <w:rPr>
          <w:spacing w:val="1"/>
        </w:rPr>
        <w:t xml:space="preserve"> </w:t>
      </w:r>
      <w:r>
        <w:t>dalam aksi</w:t>
      </w:r>
      <w:r>
        <w:rPr>
          <w:spacing w:val="1"/>
        </w:rPr>
        <w:t xml:space="preserve"> </w:t>
      </w:r>
      <w:r>
        <w:t>perubahan ini</w:t>
      </w:r>
      <w:r>
        <w:rPr>
          <w:spacing w:val="1"/>
        </w:rPr>
        <w:t xml:space="preserve"> </w:t>
      </w:r>
      <w:r>
        <w:t>dapat</w:t>
      </w:r>
      <w:r>
        <w:rPr>
          <w:spacing w:val="1"/>
        </w:rPr>
        <w:t xml:space="preserve"> </w:t>
      </w:r>
      <w:r>
        <w:t>dilihat</w:t>
      </w:r>
      <w:r>
        <w:rPr>
          <w:spacing w:val="-5"/>
        </w:rPr>
        <w:t xml:space="preserve"> </w:t>
      </w:r>
      <w:r>
        <w:t>pada tabel</w:t>
      </w:r>
      <w:r>
        <w:rPr>
          <w:spacing w:val="4"/>
        </w:rPr>
        <w:t xml:space="preserve"> </w:t>
      </w:r>
      <w:r>
        <w:t>berikut.</w:t>
      </w:r>
    </w:p>
    <w:p w14:paraId="15AAAB2A">
      <w:pPr>
        <w:pStyle w:val="3"/>
        <w:ind w:left="369" w:right="426"/>
        <w:jc w:val="left"/>
        <w:rPr>
          <w:rFonts w:ascii="Arial" w:hAnsi="Arial" w:cs="Arial"/>
          <w:sz w:val="24"/>
        </w:rPr>
      </w:pPr>
      <w:r>
        <w:rPr>
          <w:rFonts w:ascii="Arial" w:hAnsi="Arial" w:cs="Arial"/>
          <w:sz w:val="24"/>
        </w:rPr>
        <w:t>Tabel</w:t>
      </w:r>
      <w:r>
        <w:rPr>
          <w:rFonts w:ascii="Arial" w:hAnsi="Arial" w:cs="Arial"/>
          <w:spacing w:val="-6"/>
          <w:sz w:val="24"/>
        </w:rPr>
        <w:t xml:space="preserve"> </w:t>
      </w:r>
      <w:r>
        <w:rPr>
          <w:rFonts w:ascii="Arial" w:hAnsi="Arial" w:cs="Arial"/>
          <w:sz w:val="24"/>
          <w:lang w:val="en-US"/>
        </w:rPr>
        <w:t>1</w:t>
      </w:r>
      <w:r>
        <w:rPr>
          <w:rFonts w:ascii="Arial" w:hAnsi="Arial" w:cs="Arial"/>
          <w:sz w:val="24"/>
        </w:rPr>
        <w:t>.</w:t>
      </w:r>
      <w:r>
        <w:rPr>
          <w:rFonts w:ascii="Arial" w:hAnsi="Arial" w:cs="Arial"/>
          <w:sz w:val="24"/>
          <w:lang w:val="en-US"/>
        </w:rPr>
        <w:t>4</w:t>
      </w:r>
      <w:r>
        <w:rPr>
          <w:rFonts w:ascii="Arial" w:hAnsi="Arial" w:cs="Arial"/>
          <w:spacing w:val="-2"/>
          <w:sz w:val="24"/>
        </w:rPr>
        <w:t xml:space="preserve"> </w:t>
      </w:r>
      <w:r>
        <w:rPr>
          <w:rFonts w:ascii="Arial" w:hAnsi="Arial" w:cs="Arial"/>
          <w:sz w:val="24"/>
        </w:rPr>
        <w:t>Pemanfaatan</w:t>
      </w:r>
      <w:r>
        <w:rPr>
          <w:rFonts w:ascii="Arial" w:hAnsi="Arial" w:cs="Arial"/>
          <w:spacing w:val="-10"/>
          <w:sz w:val="24"/>
        </w:rPr>
        <w:t xml:space="preserve"> </w:t>
      </w:r>
      <w:r>
        <w:rPr>
          <w:rFonts w:ascii="Arial" w:hAnsi="Arial" w:cs="Arial"/>
          <w:sz w:val="24"/>
        </w:rPr>
        <w:t>Teknologi</w:t>
      </w:r>
      <w:r>
        <w:rPr>
          <w:rFonts w:ascii="Arial" w:hAnsi="Arial" w:cs="Arial"/>
          <w:spacing w:val="-3"/>
          <w:sz w:val="24"/>
        </w:rPr>
        <w:t xml:space="preserve"> </w:t>
      </w:r>
      <w:r>
        <w:rPr>
          <w:rFonts w:ascii="Arial" w:hAnsi="Arial" w:cs="Arial"/>
          <w:sz w:val="24"/>
        </w:rPr>
        <w:t>Digital</w:t>
      </w:r>
      <w:r>
        <w:rPr>
          <w:rFonts w:ascii="Arial" w:hAnsi="Arial" w:cs="Arial"/>
          <w:spacing w:val="-7"/>
          <w:sz w:val="24"/>
        </w:rPr>
        <w:t xml:space="preserve"> </w:t>
      </w:r>
      <w:r>
        <w:rPr>
          <w:rFonts w:ascii="Arial" w:hAnsi="Arial" w:cs="Arial"/>
          <w:sz w:val="24"/>
        </w:rPr>
        <w:t>dalam</w:t>
      </w:r>
      <w:r>
        <w:rPr>
          <w:rFonts w:ascii="Arial" w:hAnsi="Arial" w:cs="Arial"/>
          <w:spacing w:val="1"/>
          <w:sz w:val="24"/>
        </w:rPr>
        <w:t xml:space="preserve"> </w:t>
      </w:r>
      <w:r>
        <w:rPr>
          <w:rFonts w:ascii="Arial" w:hAnsi="Arial" w:cs="Arial"/>
          <w:sz w:val="24"/>
        </w:rPr>
        <w:t>Aksi</w:t>
      </w:r>
      <w:r>
        <w:rPr>
          <w:rFonts w:ascii="Arial" w:hAnsi="Arial" w:cs="Arial"/>
          <w:spacing w:val="-3"/>
          <w:sz w:val="24"/>
        </w:rPr>
        <w:t xml:space="preserve"> </w:t>
      </w:r>
      <w:r>
        <w:rPr>
          <w:rFonts w:ascii="Arial" w:hAnsi="Arial" w:cs="Arial"/>
          <w:sz w:val="24"/>
        </w:rPr>
        <w:t>Perubahan</w:t>
      </w:r>
    </w:p>
    <w:p w14:paraId="44E912C0">
      <w:pPr>
        <w:pStyle w:val="9"/>
        <w:spacing w:before="8"/>
        <w:ind w:left="369" w:right="426"/>
        <w:rPr>
          <w:b/>
          <w:sz w:val="12"/>
        </w:rPr>
      </w:pPr>
    </w:p>
    <w:tbl>
      <w:tblPr>
        <w:tblStyle w:val="7"/>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67"/>
        <w:gridCol w:w="3800"/>
        <w:gridCol w:w="3966"/>
      </w:tblGrid>
      <w:tr w14:paraId="37A8AC9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19" w:hRule="atLeast"/>
        </w:trPr>
        <w:tc>
          <w:tcPr>
            <w:tcW w:w="567" w:type="dxa"/>
            <w:shd w:val="clear" w:color="auto" w:fill="D0CECE"/>
            <w:noWrap w:val="0"/>
            <w:vAlign w:val="top"/>
          </w:tcPr>
          <w:p w14:paraId="2B71E1AF">
            <w:pPr>
              <w:pStyle w:val="40"/>
              <w:spacing w:before="168"/>
              <w:ind w:left="134" w:right="426"/>
              <w:rPr>
                <w:rFonts w:ascii="Arial" w:hAnsi="Arial" w:cs="Arial"/>
                <w:b/>
              </w:rPr>
            </w:pPr>
            <w:bookmarkStart w:id="3" w:name="_Hlk194694016"/>
            <w:r>
              <w:rPr>
                <w:rFonts w:ascii="Arial" w:hAnsi="Arial" w:cs="Arial"/>
                <w:b/>
              </w:rPr>
              <w:t>No</w:t>
            </w:r>
          </w:p>
        </w:tc>
        <w:tc>
          <w:tcPr>
            <w:tcW w:w="3800" w:type="dxa"/>
            <w:shd w:val="clear" w:color="auto" w:fill="D0CECE"/>
            <w:noWrap w:val="0"/>
            <w:vAlign w:val="top"/>
          </w:tcPr>
          <w:p w14:paraId="53351FFF">
            <w:pPr>
              <w:pStyle w:val="40"/>
              <w:spacing w:before="168"/>
              <w:ind w:left="777" w:right="426"/>
              <w:rPr>
                <w:rFonts w:ascii="Arial" w:hAnsi="Arial" w:cs="Arial"/>
                <w:b/>
              </w:rPr>
            </w:pPr>
            <w:r>
              <w:rPr>
                <w:rFonts w:ascii="Arial" w:hAnsi="Arial" w:cs="Arial"/>
                <w:b/>
              </w:rPr>
              <w:t>Kegiatan</w:t>
            </w:r>
            <w:r>
              <w:rPr>
                <w:rFonts w:ascii="Arial" w:hAnsi="Arial" w:cs="Arial"/>
                <w:b/>
                <w:spacing w:val="-6"/>
              </w:rPr>
              <w:t xml:space="preserve"> </w:t>
            </w:r>
            <w:r>
              <w:rPr>
                <w:rFonts w:ascii="Arial" w:hAnsi="Arial" w:cs="Arial"/>
                <w:b/>
              </w:rPr>
              <w:t>dalam</w:t>
            </w:r>
            <w:r>
              <w:rPr>
                <w:rFonts w:ascii="Arial" w:hAnsi="Arial" w:cs="Arial"/>
                <w:b/>
                <w:spacing w:val="-8"/>
              </w:rPr>
              <w:t xml:space="preserve"> </w:t>
            </w:r>
            <w:r>
              <w:rPr>
                <w:rFonts w:ascii="Arial" w:hAnsi="Arial" w:cs="Arial"/>
                <w:b/>
              </w:rPr>
              <w:t>Milestone</w:t>
            </w:r>
          </w:p>
        </w:tc>
        <w:tc>
          <w:tcPr>
            <w:tcW w:w="3966" w:type="dxa"/>
            <w:shd w:val="clear" w:color="auto" w:fill="D0CECE"/>
            <w:noWrap w:val="0"/>
            <w:vAlign w:val="top"/>
          </w:tcPr>
          <w:p w14:paraId="768BFC95">
            <w:pPr>
              <w:pStyle w:val="40"/>
              <w:spacing w:before="168"/>
              <w:ind w:left="379" w:right="426"/>
              <w:rPr>
                <w:rFonts w:ascii="Arial" w:hAnsi="Arial" w:cs="Arial"/>
                <w:b/>
              </w:rPr>
            </w:pPr>
            <w:r>
              <w:rPr>
                <w:rFonts w:ascii="Arial" w:hAnsi="Arial" w:cs="Arial"/>
                <w:b/>
              </w:rPr>
              <w:t>Pemanfaatan</w:t>
            </w:r>
            <w:r>
              <w:rPr>
                <w:rFonts w:ascii="Arial" w:hAnsi="Arial" w:cs="Arial"/>
                <w:b/>
                <w:spacing w:val="-8"/>
              </w:rPr>
              <w:t xml:space="preserve"> </w:t>
            </w:r>
            <w:r>
              <w:rPr>
                <w:rFonts w:ascii="Arial" w:hAnsi="Arial" w:cs="Arial"/>
                <w:b/>
              </w:rPr>
              <w:t>Teknologi</w:t>
            </w:r>
            <w:r>
              <w:rPr>
                <w:rFonts w:ascii="Arial" w:hAnsi="Arial" w:cs="Arial"/>
                <w:b/>
                <w:spacing w:val="-6"/>
              </w:rPr>
              <w:t xml:space="preserve"> </w:t>
            </w:r>
            <w:r>
              <w:rPr>
                <w:rFonts w:ascii="Arial" w:hAnsi="Arial" w:cs="Arial"/>
                <w:b/>
              </w:rPr>
              <w:t>Digital</w:t>
            </w:r>
          </w:p>
        </w:tc>
      </w:tr>
      <w:tr w14:paraId="5D725AF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567" w:type="dxa"/>
            <w:noWrap w:val="0"/>
            <w:vAlign w:val="top"/>
          </w:tcPr>
          <w:p w14:paraId="4B05F644">
            <w:pPr>
              <w:pStyle w:val="40"/>
              <w:ind w:left="110" w:right="426"/>
              <w:rPr>
                <w:rFonts w:ascii="Arial" w:hAnsi="Arial" w:cs="Arial"/>
              </w:rPr>
            </w:pPr>
            <w:r>
              <w:rPr>
                <w:rFonts w:ascii="Arial" w:hAnsi="Arial" w:cs="Arial"/>
              </w:rPr>
              <w:t>1</w:t>
            </w:r>
          </w:p>
        </w:tc>
        <w:tc>
          <w:tcPr>
            <w:tcW w:w="3800" w:type="dxa"/>
            <w:noWrap w:val="0"/>
            <w:vAlign w:val="top"/>
          </w:tcPr>
          <w:p w14:paraId="57257A46">
            <w:pPr>
              <w:pStyle w:val="40"/>
              <w:ind w:left="110" w:right="426"/>
              <w:rPr>
                <w:rFonts w:ascii="Arial" w:hAnsi="Arial" w:cs="Arial"/>
              </w:rPr>
            </w:pPr>
            <w:r>
              <w:rPr>
                <w:rFonts w:ascii="Arial" w:hAnsi="Arial" w:cs="Arial"/>
              </w:rPr>
              <w:t>Koordinasi</w:t>
            </w:r>
            <w:r>
              <w:rPr>
                <w:rFonts w:ascii="Arial" w:hAnsi="Arial" w:cs="Arial"/>
                <w:spacing w:val="-4"/>
              </w:rPr>
              <w:t xml:space="preserve"> </w:t>
            </w:r>
            <w:r>
              <w:rPr>
                <w:rFonts w:ascii="Arial" w:hAnsi="Arial" w:cs="Arial"/>
              </w:rPr>
              <w:t>dengan</w:t>
            </w:r>
            <w:r>
              <w:rPr>
                <w:rFonts w:ascii="Arial" w:hAnsi="Arial" w:cs="Arial"/>
                <w:spacing w:val="-2"/>
              </w:rPr>
              <w:t xml:space="preserve"> </w:t>
            </w:r>
            <w:r>
              <w:rPr>
                <w:rFonts w:ascii="Arial" w:hAnsi="Arial" w:cs="Arial"/>
              </w:rPr>
              <w:t>mentor</w:t>
            </w:r>
          </w:p>
        </w:tc>
        <w:tc>
          <w:tcPr>
            <w:tcW w:w="3966" w:type="dxa"/>
            <w:noWrap w:val="0"/>
            <w:vAlign w:val="top"/>
          </w:tcPr>
          <w:p w14:paraId="639A0672">
            <w:pPr>
              <w:pStyle w:val="40"/>
              <w:ind w:left="110" w:right="426"/>
              <w:rPr>
                <w:rFonts w:ascii="Arial" w:hAnsi="Arial" w:cs="Arial"/>
              </w:rPr>
            </w:pPr>
            <w:r>
              <w:rPr>
                <w:rFonts w:ascii="Arial" w:hAnsi="Arial" w:cs="Arial"/>
              </w:rPr>
              <w:t>Media</w:t>
            </w:r>
            <w:r>
              <w:rPr>
                <w:rFonts w:ascii="Arial" w:hAnsi="Arial" w:cs="Arial"/>
                <w:spacing w:val="-3"/>
              </w:rPr>
              <w:t xml:space="preserve"> </w:t>
            </w:r>
            <w:r>
              <w:rPr>
                <w:rFonts w:ascii="Arial" w:hAnsi="Arial" w:cs="Arial"/>
              </w:rPr>
              <w:t>sosial,</w:t>
            </w:r>
            <w:r>
              <w:rPr>
                <w:rFonts w:ascii="Arial" w:hAnsi="Arial" w:cs="Arial"/>
                <w:spacing w:val="-2"/>
              </w:rPr>
              <w:t xml:space="preserve"> </w:t>
            </w:r>
            <w:r>
              <w:rPr>
                <w:rFonts w:ascii="Arial" w:hAnsi="Arial" w:cs="Arial"/>
              </w:rPr>
              <w:t>laptop</w:t>
            </w:r>
          </w:p>
        </w:tc>
      </w:tr>
      <w:tr w14:paraId="64F2577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567" w:type="dxa"/>
            <w:noWrap w:val="0"/>
            <w:vAlign w:val="top"/>
          </w:tcPr>
          <w:p w14:paraId="509E8B79">
            <w:pPr>
              <w:pStyle w:val="40"/>
              <w:ind w:left="110" w:right="426"/>
              <w:rPr>
                <w:rFonts w:ascii="Arial" w:hAnsi="Arial" w:cs="Arial"/>
              </w:rPr>
            </w:pPr>
            <w:r>
              <w:rPr>
                <w:rFonts w:ascii="Arial" w:hAnsi="Arial" w:cs="Arial"/>
              </w:rPr>
              <w:t>2</w:t>
            </w:r>
          </w:p>
        </w:tc>
        <w:tc>
          <w:tcPr>
            <w:tcW w:w="3800" w:type="dxa"/>
            <w:noWrap w:val="0"/>
            <w:vAlign w:val="top"/>
          </w:tcPr>
          <w:p w14:paraId="76CBC1F5">
            <w:pPr>
              <w:pStyle w:val="40"/>
              <w:ind w:left="110" w:right="426"/>
              <w:rPr>
                <w:rFonts w:ascii="Arial" w:hAnsi="Arial" w:cs="Arial"/>
              </w:rPr>
            </w:pPr>
            <w:r>
              <w:rPr>
                <w:rFonts w:ascii="Arial" w:hAnsi="Arial" w:cs="Arial"/>
              </w:rPr>
              <w:t>Rapat-Rapat</w:t>
            </w:r>
          </w:p>
        </w:tc>
        <w:tc>
          <w:tcPr>
            <w:tcW w:w="3966" w:type="dxa"/>
            <w:noWrap w:val="0"/>
            <w:vAlign w:val="top"/>
          </w:tcPr>
          <w:p w14:paraId="75497A8A">
            <w:pPr>
              <w:pStyle w:val="40"/>
              <w:ind w:left="110" w:right="426"/>
              <w:rPr>
                <w:rFonts w:ascii="Arial" w:hAnsi="Arial" w:cs="Arial"/>
              </w:rPr>
            </w:pPr>
            <w:r>
              <w:rPr>
                <w:rFonts w:ascii="Arial" w:hAnsi="Arial" w:cs="Arial"/>
              </w:rPr>
              <w:t>Media</w:t>
            </w:r>
            <w:r>
              <w:rPr>
                <w:rFonts w:ascii="Arial" w:hAnsi="Arial" w:cs="Arial"/>
                <w:spacing w:val="-3"/>
              </w:rPr>
              <w:t xml:space="preserve"> </w:t>
            </w:r>
            <w:r>
              <w:rPr>
                <w:rFonts w:ascii="Arial" w:hAnsi="Arial" w:cs="Arial"/>
              </w:rPr>
              <w:t>sosial,</w:t>
            </w:r>
            <w:r>
              <w:rPr>
                <w:rFonts w:ascii="Arial" w:hAnsi="Arial" w:cs="Arial"/>
                <w:spacing w:val="-2"/>
              </w:rPr>
              <w:t xml:space="preserve"> </w:t>
            </w:r>
            <w:r>
              <w:rPr>
                <w:rFonts w:ascii="Arial" w:hAnsi="Arial" w:cs="Arial"/>
              </w:rPr>
              <w:t>laptop,</w:t>
            </w:r>
            <w:r>
              <w:rPr>
                <w:rFonts w:ascii="Arial" w:hAnsi="Arial" w:cs="Arial"/>
                <w:spacing w:val="-7"/>
              </w:rPr>
              <w:t xml:space="preserve"> </w:t>
            </w:r>
            <w:r>
              <w:rPr>
                <w:rFonts w:ascii="Arial" w:hAnsi="Arial" w:cs="Arial"/>
              </w:rPr>
              <w:t>jaringan</w:t>
            </w:r>
            <w:r>
              <w:rPr>
                <w:rFonts w:ascii="Arial" w:hAnsi="Arial" w:cs="Arial"/>
                <w:spacing w:val="-6"/>
              </w:rPr>
              <w:t xml:space="preserve"> </w:t>
            </w:r>
            <w:r>
              <w:rPr>
                <w:rFonts w:ascii="Arial" w:hAnsi="Arial" w:cs="Arial"/>
              </w:rPr>
              <w:t>internet</w:t>
            </w:r>
          </w:p>
        </w:tc>
      </w:tr>
      <w:tr w14:paraId="45DA72E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62" w:hRule="atLeast"/>
        </w:trPr>
        <w:tc>
          <w:tcPr>
            <w:tcW w:w="567" w:type="dxa"/>
            <w:noWrap w:val="0"/>
            <w:vAlign w:val="top"/>
          </w:tcPr>
          <w:p w14:paraId="0106F3E2">
            <w:pPr>
              <w:pStyle w:val="40"/>
              <w:ind w:left="110" w:right="426"/>
              <w:rPr>
                <w:rFonts w:ascii="Arial" w:hAnsi="Arial" w:cs="Arial"/>
              </w:rPr>
            </w:pPr>
            <w:r>
              <w:rPr>
                <w:rFonts w:ascii="Arial" w:hAnsi="Arial" w:cs="Arial"/>
              </w:rPr>
              <w:t>3</w:t>
            </w:r>
          </w:p>
        </w:tc>
        <w:tc>
          <w:tcPr>
            <w:tcW w:w="3800" w:type="dxa"/>
            <w:noWrap w:val="0"/>
            <w:vAlign w:val="top"/>
          </w:tcPr>
          <w:p w14:paraId="3A7ACE25">
            <w:pPr>
              <w:pStyle w:val="40"/>
              <w:ind w:left="110" w:right="426"/>
              <w:rPr>
                <w:rFonts w:ascii="Arial" w:hAnsi="Arial" w:cs="Arial"/>
                <w:lang w:val="en-US"/>
              </w:rPr>
            </w:pPr>
            <w:r>
              <w:rPr>
                <w:rFonts w:ascii="Arial" w:hAnsi="Arial" w:cs="Arial"/>
              </w:rPr>
              <w:t>Perencanaan</w:t>
            </w:r>
            <w:r>
              <w:rPr>
                <w:rFonts w:ascii="Arial" w:hAnsi="Arial" w:cs="Arial"/>
                <w:spacing w:val="-5"/>
              </w:rPr>
              <w:t xml:space="preserve"> </w:t>
            </w:r>
            <w:r>
              <w:rPr>
                <w:rFonts w:ascii="Arial" w:hAnsi="Arial" w:cs="Arial"/>
                <w:lang w:val="en-US"/>
              </w:rPr>
              <w:t>form google</w:t>
            </w:r>
          </w:p>
        </w:tc>
        <w:tc>
          <w:tcPr>
            <w:tcW w:w="3966" w:type="dxa"/>
            <w:noWrap w:val="0"/>
            <w:vAlign w:val="top"/>
          </w:tcPr>
          <w:p w14:paraId="7284A53E">
            <w:pPr>
              <w:pStyle w:val="40"/>
              <w:ind w:left="110" w:right="426"/>
              <w:rPr>
                <w:rFonts w:ascii="Arial" w:hAnsi="Arial" w:cs="Arial"/>
              </w:rPr>
            </w:pPr>
            <w:r>
              <w:rPr>
                <w:rFonts w:ascii="Arial" w:hAnsi="Arial" w:cs="Arial"/>
              </w:rPr>
              <w:t>Media</w:t>
            </w:r>
            <w:r>
              <w:rPr>
                <w:rFonts w:ascii="Arial" w:hAnsi="Arial" w:cs="Arial"/>
                <w:spacing w:val="6"/>
              </w:rPr>
              <w:t xml:space="preserve"> </w:t>
            </w:r>
            <w:r>
              <w:rPr>
                <w:rFonts w:ascii="Arial" w:hAnsi="Arial" w:cs="Arial"/>
              </w:rPr>
              <w:t>sosial,</w:t>
            </w:r>
            <w:r>
              <w:rPr>
                <w:rFonts w:ascii="Arial" w:hAnsi="Arial" w:cs="Arial"/>
                <w:spacing w:val="1"/>
              </w:rPr>
              <w:t xml:space="preserve"> </w:t>
            </w:r>
            <w:r>
              <w:rPr>
                <w:rFonts w:ascii="Arial" w:hAnsi="Arial" w:cs="Arial"/>
              </w:rPr>
              <w:t>laptop,</w:t>
            </w:r>
            <w:r>
              <w:rPr>
                <w:rFonts w:ascii="Arial" w:hAnsi="Arial" w:cs="Arial"/>
                <w:spacing w:val="6"/>
              </w:rPr>
              <w:t xml:space="preserve"> </w:t>
            </w:r>
            <w:r>
              <w:rPr>
                <w:rFonts w:ascii="Arial" w:hAnsi="Arial" w:cs="Arial"/>
              </w:rPr>
              <w:t>jaringan</w:t>
            </w:r>
            <w:r>
              <w:rPr>
                <w:rFonts w:ascii="Arial" w:hAnsi="Arial" w:cs="Arial"/>
                <w:spacing w:val="7"/>
              </w:rPr>
              <w:t xml:space="preserve"> </w:t>
            </w:r>
            <w:r>
              <w:rPr>
                <w:rFonts w:ascii="Arial" w:hAnsi="Arial" w:cs="Arial"/>
              </w:rPr>
              <w:t>internet,</w:t>
            </w:r>
          </w:p>
          <w:p w14:paraId="5B7A0744">
            <w:pPr>
              <w:pStyle w:val="40"/>
              <w:spacing w:before="126"/>
              <w:ind w:left="110" w:right="426"/>
              <w:rPr>
                <w:rFonts w:ascii="Arial" w:hAnsi="Arial" w:cs="Arial"/>
              </w:rPr>
            </w:pPr>
            <w:r>
              <w:rPr>
                <w:rFonts w:ascii="Arial" w:hAnsi="Arial" w:cs="Arial"/>
              </w:rPr>
              <w:t>Teknologi</w:t>
            </w:r>
            <w:r>
              <w:rPr>
                <w:rFonts w:ascii="Arial" w:hAnsi="Arial" w:cs="Arial"/>
                <w:spacing w:val="-7"/>
              </w:rPr>
              <w:t xml:space="preserve"> </w:t>
            </w:r>
            <w:r>
              <w:rPr>
                <w:rFonts w:ascii="Arial" w:hAnsi="Arial" w:cs="Arial"/>
              </w:rPr>
              <w:t>Kecerdasan</w:t>
            </w:r>
            <w:r>
              <w:rPr>
                <w:rFonts w:ascii="Arial" w:hAnsi="Arial" w:cs="Arial"/>
                <w:spacing w:val="-4"/>
              </w:rPr>
              <w:t xml:space="preserve"> </w:t>
            </w:r>
            <w:r>
              <w:rPr>
                <w:rFonts w:ascii="Arial" w:hAnsi="Arial" w:cs="Arial"/>
              </w:rPr>
              <w:t>Buatan (AI)</w:t>
            </w:r>
          </w:p>
        </w:tc>
      </w:tr>
      <w:tr w14:paraId="6259C46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58" w:hRule="atLeast"/>
        </w:trPr>
        <w:tc>
          <w:tcPr>
            <w:tcW w:w="567" w:type="dxa"/>
            <w:noWrap w:val="0"/>
            <w:vAlign w:val="top"/>
          </w:tcPr>
          <w:p w14:paraId="3BD3D6B7">
            <w:pPr>
              <w:pStyle w:val="40"/>
              <w:ind w:left="110" w:right="426"/>
              <w:rPr>
                <w:rFonts w:ascii="Arial" w:hAnsi="Arial" w:cs="Arial"/>
              </w:rPr>
            </w:pPr>
            <w:r>
              <w:rPr>
                <w:rFonts w:ascii="Arial" w:hAnsi="Arial" w:cs="Arial"/>
              </w:rPr>
              <w:t>4</w:t>
            </w:r>
          </w:p>
        </w:tc>
        <w:tc>
          <w:tcPr>
            <w:tcW w:w="3800" w:type="dxa"/>
            <w:noWrap w:val="0"/>
            <w:vAlign w:val="top"/>
          </w:tcPr>
          <w:p w14:paraId="4B37CF16">
            <w:pPr>
              <w:pStyle w:val="40"/>
              <w:ind w:left="110" w:right="426"/>
              <w:rPr>
                <w:rFonts w:ascii="Arial" w:hAnsi="Arial" w:cs="Arial"/>
                <w:lang w:val="en-US"/>
              </w:rPr>
            </w:pPr>
            <w:r>
              <w:rPr>
                <w:rFonts w:ascii="Arial" w:hAnsi="Arial" w:cs="Arial"/>
              </w:rPr>
              <w:t>Pembuatan</w:t>
            </w:r>
            <w:r>
              <w:rPr>
                <w:rFonts w:ascii="Arial" w:hAnsi="Arial" w:cs="Arial"/>
                <w:spacing w:val="-2"/>
              </w:rPr>
              <w:t xml:space="preserve"> </w:t>
            </w:r>
            <w:r>
              <w:rPr>
                <w:rFonts w:ascii="Arial" w:hAnsi="Arial" w:cs="Arial"/>
                <w:lang w:val="en-US"/>
              </w:rPr>
              <w:t>Form Google</w:t>
            </w:r>
          </w:p>
        </w:tc>
        <w:tc>
          <w:tcPr>
            <w:tcW w:w="3966" w:type="dxa"/>
            <w:noWrap w:val="0"/>
            <w:vAlign w:val="top"/>
          </w:tcPr>
          <w:p w14:paraId="39101803">
            <w:pPr>
              <w:pStyle w:val="40"/>
              <w:ind w:left="110" w:right="426"/>
              <w:rPr>
                <w:rFonts w:ascii="Arial" w:hAnsi="Arial" w:cs="Arial"/>
              </w:rPr>
            </w:pPr>
            <w:r>
              <w:rPr>
                <w:rFonts w:ascii="Arial" w:hAnsi="Arial" w:cs="Arial"/>
              </w:rPr>
              <w:t>Media</w:t>
            </w:r>
            <w:r>
              <w:rPr>
                <w:rFonts w:ascii="Arial" w:hAnsi="Arial" w:cs="Arial"/>
                <w:spacing w:val="6"/>
              </w:rPr>
              <w:t xml:space="preserve"> </w:t>
            </w:r>
            <w:r>
              <w:rPr>
                <w:rFonts w:ascii="Arial" w:hAnsi="Arial" w:cs="Arial"/>
              </w:rPr>
              <w:t>sosial,</w:t>
            </w:r>
            <w:r>
              <w:rPr>
                <w:rFonts w:ascii="Arial" w:hAnsi="Arial" w:cs="Arial"/>
                <w:spacing w:val="1"/>
              </w:rPr>
              <w:t xml:space="preserve"> </w:t>
            </w:r>
            <w:r>
              <w:rPr>
                <w:rFonts w:ascii="Arial" w:hAnsi="Arial" w:cs="Arial"/>
              </w:rPr>
              <w:t>laptop,</w:t>
            </w:r>
            <w:r>
              <w:rPr>
                <w:rFonts w:ascii="Arial" w:hAnsi="Arial" w:cs="Arial"/>
                <w:spacing w:val="6"/>
              </w:rPr>
              <w:t xml:space="preserve"> </w:t>
            </w:r>
            <w:r>
              <w:rPr>
                <w:rFonts w:ascii="Arial" w:hAnsi="Arial" w:cs="Arial"/>
              </w:rPr>
              <w:t>jaringan</w:t>
            </w:r>
            <w:r>
              <w:rPr>
                <w:rFonts w:ascii="Arial" w:hAnsi="Arial" w:cs="Arial"/>
                <w:spacing w:val="13"/>
              </w:rPr>
              <w:t xml:space="preserve"> </w:t>
            </w:r>
            <w:r>
              <w:rPr>
                <w:rFonts w:ascii="Arial" w:hAnsi="Arial" w:cs="Arial"/>
              </w:rPr>
              <w:t>internet,</w:t>
            </w:r>
          </w:p>
          <w:p w14:paraId="74A44DE0">
            <w:pPr>
              <w:pStyle w:val="40"/>
              <w:spacing w:before="126"/>
              <w:ind w:left="110" w:right="426"/>
              <w:rPr>
                <w:rFonts w:ascii="Arial" w:hAnsi="Arial" w:cs="Arial"/>
                <w:lang w:val="en-US"/>
              </w:rPr>
            </w:pPr>
            <w:r>
              <w:rPr>
                <w:rFonts w:ascii="Arial" w:hAnsi="Arial" w:cs="Arial"/>
              </w:rPr>
              <w:t>aplikasi</w:t>
            </w:r>
            <w:r>
              <w:rPr>
                <w:rFonts w:ascii="Arial" w:hAnsi="Arial" w:cs="Arial"/>
                <w:spacing w:val="-8"/>
              </w:rPr>
              <w:t xml:space="preserve"> </w:t>
            </w:r>
            <w:r>
              <w:rPr>
                <w:rFonts w:ascii="Arial" w:hAnsi="Arial" w:cs="Arial"/>
                <w:lang w:val="en-US"/>
              </w:rPr>
              <w:t>google form</w:t>
            </w:r>
          </w:p>
        </w:tc>
      </w:tr>
      <w:tr w14:paraId="33805E5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567" w:type="dxa"/>
            <w:noWrap w:val="0"/>
            <w:vAlign w:val="top"/>
          </w:tcPr>
          <w:p w14:paraId="75CB8506">
            <w:pPr>
              <w:pStyle w:val="40"/>
              <w:ind w:left="110" w:right="426"/>
              <w:rPr>
                <w:rFonts w:ascii="Arial" w:hAnsi="Arial" w:cs="Arial"/>
              </w:rPr>
            </w:pPr>
            <w:r>
              <w:rPr>
                <w:rFonts w:ascii="Arial" w:hAnsi="Arial" w:cs="Arial"/>
              </w:rPr>
              <w:t>5</w:t>
            </w:r>
          </w:p>
        </w:tc>
        <w:tc>
          <w:tcPr>
            <w:tcW w:w="3800" w:type="dxa"/>
            <w:noWrap w:val="0"/>
            <w:vAlign w:val="top"/>
          </w:tcPr>
          <w:p w14:paraId="5D3B72D1">
            <w:pPr>
              <w:pStyle w:val="40"/>
              <w:ind w:left="110" w:right="426"/>
              <w:rPr>
                <w:rFonts w:ascii="Arial" w:hAnsi="Arial" w:cs="Arial"/>
              </w:rPr>
            </w:pPr>
            <w:r>
              <w:rPr>
                <w:rFonts w:ascii="Arial" w:hAnsi="Arial" w:cs="Arial"/>
              </w:rPr>
              <w:t>Sosialisasi</w:t>
            </w:r>
          </w:p>
        </w:tc>
        <w:tc>
          <w:tcPr>
            <w:tcW w:w="3966" w:type="dxa"/>
            <w:noWrap w:val="0"/>
            <w:vAlign w:val="top"/>
          </w:tcPr>
          <w:p w14:paraId="6DEB0B0C">
            <w:pPr>
              <w:pStyle w:val="40"/>
              <w:ind w:left="110" w:right="426"/>
              <w:rPr>
                <w:rFonts w:ascii="Arial" w:hAnsi="Arial" w:cs="Arial"/>
              </w:rPr>
            </w:pPr>
            <w:r>
              <w:rPr>
                <w:rFonts w:ascii="Arial" w:hAnsi="Arial" w:cs="Arial"/>
              </w:rPr>
              <w:t>Media</w:t>
            </w:r>
            <w:r>
              <w:rPr>
                <w:rFonts w:ascii="Arial" w:hAnsi="Arial" w:cs="Arial"/>
                <w:spacing w:val="-3"/>
              </w:rPr>
              <w:t xml:space="preserve"> </w:t>
            </w:r>
            <w:r>
              <w:rPr>
                <w:rFonts w:ascii="Arial" w:hAnsi="Arial" w:cs="Arial"/>
              </w:rPr>
              <w:t>sosial,</w:t>
            </w:r>
            <w:r>
              <w:rPr>
                <w:rFonts w:ascii="Arial" w:hAnsi="Arial" w:cs="Arial"/>
                <w:spacing w:val="-2"/>
              </w:rPr>
              <w:t xml:space="preserve"> </w:t>
            </w:r>
            <w:r>
              <w:rPr>
                <w:rFonts w:ascii="Arial" w:hAnsi="Arial" w:cs="Arial"/>
              </w:rPr>
              <w:t>laptop,</w:t>
            </w:r>
            <w:r>
              <w:rPr>
                <w:rFonts w:ascii="Arial" w:hAnsi="Arial" w:cs="Arial"/>
                <w:spacing w:val="-7"/>
              </w:rPr>
              <w:t xml:space="preserve"> </w:t>
            </w:r>
            <w:r>
              <w:rPr>
                <w:rFonts w:ascii="Arial" w:hAnsi="Arial" w:cs="Arial"/>
              </w:rPr>
              <w:t>jaringan</w:t>
            </w:r>
            <w:r>
              <w:rPr>
                <w:rFonts w:ascii="Arial" w:hAnsi="Arial" w:cs="Arial"/>
                <w:spacing w:val="-6"/>
              </w:rPr>
              <w:t xml:space="preserve"> </w:t>
            </w:r>
            <w:r>
              <w:rPr>
                <w:rFonts w:ascii="Arial" w:hAnsi="Arial" w:cs="Arial"/>
              </w:rPr>
              <w:t>internet</w:t>
            </w:r>
          </w:p>
        </w:tc>
      </w:tr>
      <w:bookmarkEnd w:id="3"/>
    </w:tbl>
    <w:p w14:paraId="0B557852">
      <w:pPr>
        <w:spacing w:line="360" w:lineRule="auto"/>
        <w:ind w:left="369" w:right="426"/>
        <w:rPr>
          <w:rFonts w:ascii="Arial" w:hAnsi="Arial" w:cs="Arial"/>
          <w:b/>
          <w:bCs/>
        </w:rPr>
      </w:pPr>
    </w:p>
    <w:p w14:paraId="4E723AD3">
      <w:pPr>
        <w:pStyle w:val="9"/>
        <w:numPr>
          <w:ilvl w:val="0"/>
          <w:numId w:val="34"/>
        </w:numPr>
        <w:spacing w:before="146" w:line="360" w:lineRule="auto"/>
        <w:ind w:right="426"/>
        <w:jc w:val="both"/>
        <w:rPr>
          <w:b/>
          <w:bCs/>
          <w:lang w:val="en-US"/>
        </w:rPr>
      </w:pPr>
      <w:r>
        <w:rPr>
          <w:b/>
          <w:bCs/>
          <w:lang w:val="en-US"/>
        </w:rPr>
        <w:t>Tim efektif</w:t>
      </w:r>
    </w:p>
    <w:p w14:paraId="393F3088">
      <w:pPr>
        <w:pStyle w:val="9"/>
        <w:spacing w:before="146" w:line="360" w:lineRule="auto"/>
        <w:ind w:left="426" w:right="426"/>
        <w:jc w:val="both"/>
      </w:pPr>
      <w:r>
        <w:t>Tim</w:t>
      </w:r>
      <w:r>
        <w:rPr>
          <w:spacing w:val="-16"/>
        </w:rPr>
        <w:t xml:space="preserve"> </w:t>
      </w:r>
      <w:r>
        <w:t>efektif</w:t>
      </w:r>
      <w:r>
        <w:rPr>
          <w:spacing w:val="-12"/>
        </w:rPr>
        <w:t xml:space="preserve"> </w:t>
      </w:r>
      <w:r>
        <w:t>dapat</w:t>
      </w:r>
      <w:r>
        <w:rPr>
          <w:spacing w:val="-11"/>
        </w:rPr>
        <w:t xml:space="preserve"> </w:t>
      </w:r>
      <w:r>
        <w:t>diartikan</w:t>
      </w:r>
      <w:r>
        <w:rPr>
          <w:spacing w:val="-7"/>
        </w:rPr>
        <w:t xml:space="preserve"> </w:t>
      </w:r>
      <w:r>
        <w:t>sebagai</w:t>
      </w:r>
      <w:r>
        <w:rPr>
          <w:spacing w:val="-4"/>
        </w:rPr>
        <w:t xml:space="preserve"> </w:t>
      </w:r>
      <w:r>
        <w:t>tim</w:t>
      </w:r>
      <w:r>
        <w:rPr>
          <w:spacing w:val="-10"/>
        </w:rPr>
        <w:t xml:space="preserve"> </w:t>
      </w:r>
      <w:r>
        <w:t>yang</w:t>
      </w:r>
      <w:r>
        <w:rPr>
          <w:spacing w:val="-7"/>
        </w:rPr>
        <w:t xml:space="preserve"> </w:t>
      </w:r>
      <w:r>
        <w:t>berhasil</w:t>
      </w:r>
      <w:r>
        <w:rPr>
          <w:spacing w:val="-4"/>
        </w:rPr>
        <w:t xml:space="preserve"> </w:t>
      </w:r>
      <w:r>
        <w:t>mencapai</w:t>
      </w:r>
      <w:r>
        <w:rPr>
          <w:spacing w:val="-4"/>
        </w:rPr>
        <w:t xml:space="preserve"> </w:t>
      </w:r>
      <w:r>
        <w:t>tujuannya</w:t>
      </w:r>
      <w:r>
        <w:rPr>
          <w:spacing w:val="-64"/>
        </w:rPr>
        <w:t xml:space="preserve"> </w:t>
      </w:r>
      <w:r>
        <w:t>(teams that are able to achieve their purpose). Dalam sebuah tim efektif,</w:t>
      </w:r>
      <w:r>
        <w:rPr>
          <w:spacing w:val="-64"/>
        </w:rPr>
        <w:t xml:space="preserve"> </w:t>
      </w:r>
      <w:r>
        <w:t>seluruh komponen tim bekerja dengan sungguh-sungguh sesuai dengan</w:t>
      </w:r>
      <w:r>
        <w:rPr>
          <w:spacing w:val="-64"/>
        </w:rPr>
        <w:t xml:space="preserve"> </w:t>
      </w:r>
      <w:r>
        <w:t>peran dan fungsinya masing-masing yang ditujukan semata-mata untuk</w:t>
      </w:r>
      <w:r>
        <w:rPr>
          <w:spacing w:val="1"/>
        </w:rPr>
        <w:t xml:space="preserve"> </w:t>
      </w:r>
      <w:r>
        <w:t>meraih</w:t>
      </w:r>
      <w:r>
        <w:rPr>
          <w:spacing w:val="-1"/>
        </w:rPr>
        <w:t xml:space="preserve"> </w:t>
      </w:r>
      <w:r>
        <w:t>tujuan</w:t>
      </w:r>
      <w:r>
        <w:rPr>
          <w:spacing w:val="-1"/>
        </w:rPr>
        <w:t xml:space="preserve"> </w:t>
      </w:r>
      <w:r>
        <w:t>tim</w:t>
      </w:r>
      <w:r>
        <w:rPr>
          <w:spacing w:val="-8"/>
        </w:rPr>
        <w:t xml:space="preserve"> </w:t>
      </w:r>
      <w:r>
        <w:t>yang</w:t>
      </w:r>
      <w:r>
        <w:rPr>
          <w:spacing w:val="-1"/>
        </w:rPr>
        <w:t xml:space="preserve"> </w:t>
      </w:r>
      <w:r>
        <w:t>merupakan</w:t>
      </w:r>
      <w:r>
        <w:rPr>
          <w:spacing w:val="-1"/>
        </w:rPr>
        <w:t xml:space="preserve"> </w:t>
      </w:r>
      <w:r>
        <w:t>tujuan bersama.</w:t>
      </w:r>
    </w:p>
    <w:p w14:paraId="77CE1B1F">
      <w:pPr>
        <w:pStyle w:val="9"/>
        <w:spacing w:line="360" w:lineRule="auto"/>
        <w:ind w:left="426" w:right="426"/>
        <w:jc w:val="both"/>
      </w:pPr>
      <w:r>
        <w:t>Struktur tim merupakan hal mendasar dari sebuah tim yang efektif. Tim</w:t>
      </w:r>
      <w:r>
        <w:rPr>
          <w:spacing w:val="1"/>
        </w:rPr>
        <w:t xml:space="preserve"> </w:t>
      </w:r>
      <w:r>
        <w:t>efektif ini akan sangat berpengaruh pada aksi perubahan yang akan</w:t>
      </w:r>
      <w:r>
        <w:rPr>
          <w:spacing w:val="1"/>
        </w:rPr>
        <w:t xml:space="preserve"> </w:t>
      </w:r>
      <w:r>
        <w:rPr>
          <w:spacing w:val="-1"/>
        </w:rPr>
        <w:t>dilaksanakan</w:t>
      </w:r>
      <w:r>
        <w:rPr>
          <w:spacing w:val="-13"/>
        </w:rPr>
        <w:t xml:space="preserve"> </w:t>
      </w:r>
      <w:r>
        <w:rPr>
          <w:spacing w:val="-1"/>
        </w:rPr>
        <w:t>dengan</w:t>
      </w:r>
      <w:r>
        <w:rPr>
          <w:spacing w:val="-9"/>
        </w:rPr>
        <w:t xml:space="preserve"> </w:t>
      </w:r>
      <w:r>
        <w:rPr>
          <w:spacing w:val="-1"/>
        </w:rPr>
        <w:t>memilih</w:t>
      </w:r>
      <w:r>
        <w:rPr>
          <w:spacing w:val="-9"/>
        </w:rPr>
        <w:t xml:space="preserve"> </w:t>
      </w:r>
      <w:r>
        <w:rPr>
          <w:spacing w:val="-1"/>
        </w:rPr>
        <w:t>tim</w:t>
      </w:r>
      <w:r>
        <w:rPr>
          <w:spacing w:val="-17"/>
        </w:rPr>
        <w:t xml:space="preserve"> </w:t>
      </w:r>
      <w:r>
        <w:rPr>
          <w:spacing w:val="-1"/>
        </w:rPr>
        <w:t>yang</w:t>
      </w:r>
      <w:r>
        <w:rPr>
          <w:spacing w:val="-9"/>
        </w:rPr>
        <w:t xml:space="preserve"> </w:t>
      </w:r>
      <w:r>
        <w:rPr>
          <w:spacing w:val="-1"/>
        </w:rPr>
        <w:t>memiliki</w:t>
      </w:r>
      <w:r>
        <w:rPr>
          <w:spacing w:val="-5"/>
        </w:rPr>
        <w:t xml:space="preserve"> </w:t>
      </w:r>
      <w:r>
        <w:t>visi,</w:t>
      </w:r>
      <w:r>
        <w:rPr>
          <w:spacing w:val="-14"/>
        </w:rPr>
        <w:t xml:space="preserve"> </w:t>
      </w:r>
      <w:r>
        <w:t>misi</w:t>
      </w:r>
      <w:r>
        <w:rPr>
          <w:spacing w:val="-5"/>
        </w:rPr>
        <w:t xml:space="preserve"> </w:t>
      </w:r>
      <w:r>
        <w:t>dan</w:t>
      </w:r>
      <w:r>
        <w:rPr>
          <w:spacing w:val="-9"/>
        </w:rPr>
        <w:t xml:space="preserve"> </w:t>
      </w:r>
      <w:r>
        <w:t>tujuan</w:t>
      </w:r>
      <w:r>
        <w:rPr>
          <w:spacing w:val="-9"/>
        </w:rPr>
        <w:t xml:space="preserve"> </w:t>
      </w:r>
      <w:r>
        <w:t>yang</w:t>
      </w:r>
      <w:r>
        <w:rPr>
          <w:spacing w:val="-64"/>
        </w:rPr>
        <w:t xml:space="preserve"> </w:t>
      </w:r>
      <w:r>
        <w:t>sama. Kerangka dalam pembentukan tim efektif aksi perubahan dapat</w:t>
      </w:r>
      <w:r>
        <w:rPr>
          <w:spacing w:val="1"/>
        </w:rPr>
        <w:t xml:space="preserve"> </w:t>
      </w:r>
      <w:r>
        <w:t>dilihat</w:t>
      </w:r>
      <w:r>
        <w:rPr>
          <w:spacing w:val="-1"/>
        </w:rPr>
        <w:t xml:space="preserve"> </w:t>
      </w:r>
      <w:r>
        <w:t>sebagai</w:t>
      </w:r>
      <w:r>
        <w:rPr>
          <w:spacing w:val="-1"/>
        </w:rPr>
        <w:t xml:space="preserve"> </w:t>
      </w:r>
      <w:r>
        <w:t>berikut</w:t>
      </w:r>
      <w:r>
        <w:rPr>
          <w:spacing w:val="-5"/>
        </w:rPr>
        <w:t xml:space="preserve"> </w:t>
      </w:r>
      <w:r>
        <w:t>:</w:t>
      </w:r>
    </w:p>
    <w:p w14:paraId="3F2D302D">
      <w:pPr>
        <w:pStyle w:val="9"/>
        <w:spacing w:line="360" w:lineRule="auto"/>
        <w:ind w:left="426" w:right="426"/>
        <w:jc w:val="both"/>
      </w:pPr>
    </w:p>
    <w:p w14:paraId="6DDE8230">
      <w:pPr>
        <w:pStyle w:val="3"/>
        <w:spacing w:before="57"/>
        <w:ind w:left="284" w:right="426"/>
        <w:jc w:val="left"/>
        <w:rPr>
          <w:rFonts w:ascii="Arial" w:hAnsi="Arial" w:cs="Arial"/>
          <w:sz w:val="24"/>
        </w:rPr>
      </w:pPr>
      <w:r>
        <w:rPr>
          <w:rFonts w:ascii="Arial" w:hAnsi="Arial" w:cs="Arial"/>
          <w:sz w:val="24"/>
          <w:lang w:val="en-US"/>
        </w:rPr>
        <w:t xml:space="preserve">   </w:t>
      </w:r>
      <w:r>
        <w:rPr>
          <w:rFonts w:ascii="Arial" w:hAnsi="Arial" w:cs="Arial"/>
          <w:sz w:val="24"/>
        </w:rPr>
        <w:t>Tabel</w:t>
      </w:r>
      <w:r>
        <w:rPr>
          <w:rFonts w:ascii="Arial" w:hAnsi="Arial" w:cs="Arial"/>
          <w:spacing w:val="-8"/>
          <w:sz w:val="24"/>
        </w:rPr>
        <w:t xml:space="preserve"> </w:t>
      </w:r>
      <w:r>
        <w:rPr>
          <w:rFonts w:ascii="Arial" w:hAnsi="Arial" w:cs="Arial"/>
          <w:sz w:val="24"/>
          <w:lang w:val="en-US"/>
        </w:rPr>
        <w:t>1</w:t>
      </w:r>
      <w:r>
        <w:rPr>
          <w:rFonts w:ascii="Arial" w:hAnsi="Arial" w:cs="Arial"/>
          <w:sz w:val="24"/>
        </w:rPr>
        <w:t>.</w:t>
      </w:r>
      <w:r>
        <w:rPr>
          <w:rFonts w:ascii="Arial" w:hAnsi="Arial" w:cs="Arial"/>
          <w:sz w:val="24"/>
          <w:lang w:val="en-US"/>
        </w:rPr>
        <w:t>5</w:t>
      </w:r>
      <w:r>
        <w:rPr>
          <w:rFonts w:ascii="Arial" w:hAnsi="Arial" w:cs="Arial"/>
          <w:spacing w:val="-2"/>
          <w:sz w:val="24"/>
        </w:rPr>
        <w:t xml:space="preserve"> </w:t>
      </w:r>
      <w:r>
        <w:rPr>
          <w:rFonts w:ascii="Arial" w:hAnsi="Arial" w:cs="Arial"/>
          <w:sz w:val="24"/>
        </w:rPr>
        <w:t>Susunan</w:t>
      </w:r>
      <w:r>
        <w:rPr>
          <w:rFonts w:ascii="Arial" w:hAnsi="Arial" w:cs="Arial"/>
          <w:spacing w:val="-6"/>
          <w:sz w:val="24"/>
        </w:rPr>
        <w:t xml:space="preserve"> </w:t>
      </w:r>
      <w:r>
        <w:rPr>
          <w:rFonts w:ascii="Arial" w:hAnsi="Arial" w:cs="Arial"/>
          <w:sz w:val="24"/>
        </w:rPr>
        <w:t>Tim</w:t>
      </w:r>
      <w:r>
        <w:rPr>
          <w:rFonts w:ascii="Arial" w:hAnsi="Arial" w:cs="Arial"/>
          <w:spacing w:val="-5"/>
          <w:sz w:val="24"/>
        </w:rPr>
        <w:t xml:space="preserve"> </w:t>
      </w:r>
      <w:r>
        <w:rPr>
          <w:rFonts w:ascii="Arial" w:hAnsi="Arial" w:cs="Arial"/>
          <w:sz w:val="24"/>
        </w:rPr>
        <w:t>Efektif</w:t>
      </w:r>
      <w:r>
        <w:rPr>
          <w:rFonts w:ascii="Arial" w:hAnsi="Arial" w:cs="Arial"/>
          <w:spacing w:val="-2"/>
          <w:sz w:val="24"/>
        </w:rPr>
        <w:t xml:space="preserve"> </w:t>
      </w:r>
      <w:r>
        <w:rPr>
          <w:rFonts w:ascii="Arial" w:hAnsi="Arial" w:cs="Arial"/>
          <w:sz w:val="24"/>
        </w:rPr>
        <w:t>Aksi</w:t>
      </w:r>
      <w:r>
        <w:rPr>
          <w:rFonts w:ascii="Arial" w:hAnsi="Arial" w:cs="Arial"/>
          <w:spacing w:val="-3"/>
          <w:sz w:val="24"/>
        </w:rPr>
        <w:t xml:space="preserve"> </w:t>
      </w:r>
      <w:r>
        <w:rPr>
          <w:rFonts w:ascii="Arial" w:hAnsi="Arial" w:cs="Arial"/>
          <w:sz w:val="24"/>
        </w:rPr>
        <w:t>Perubahan</w:t>
      </w:r>
    </w:p>
    <w:p w14:paraId="114DAA78">
      <w:pPr>
        <w:pStyle w:val="9"/>
        <w:spacing w:before="1"/>
        <w:ind w:right="426"/>
        <w:rPr>
          <w:b/>
          <w:sz w:val="13"/>
        </w:rPr>
      </w:pPr>
    </w:p>
    <w:tbl>
      <w:tblPr>
        <w:tblStyle w:val="7"/>
        <w:tblW w:w="0" w:type="auto"/>
        <w:tblInd w:w="58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920"/>
        <w:gridCol w:w="3203"/>
        <w:gridCol w:w="2572"/>
      </w:tblGrid>
      <w:tr w14:paraId="53ABE16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9" w:hRule="atLeast"/>
        </w:trPr>
        <w:tc>
          <w:tcPr>
            <w:tcW w:w="1920" w:type="dxa"/>
            <w:shd w:val="clear" w:color="auto" w:fill="D9D9D9"/>
            <w:noWrap w:val="0"/>
            <w:vAlign w:val="top"/>
          </w:tcPr>
          <w:p w14:paraId="3A074BB4">
            <w:pPr>
              <w:pStyle w:val="40"/>
              <w:ind w:left="123" w:right="426" w:hanging="31"/>
              <w:rPr>
                <w:rFonts w:ascii="Arial" w:hAnsi="Arial" w:cs="Arial"/>
                <w:b/>
              </w:rPr>
            </w:pPr>
            <w:r>
              <w:rPr>
                <w:rFonts w:ascii="Arial" w:hAnsi="Arial" w:cs="Arial"/>
                <w:b/>
              </w:rPr>
              <w:t>Jabatan dalam</w:t>
            </w:r>
            <w:r>
              <w:rPr>
                <w:rFonts w:ascii="Arial" w:hAnsi="Arial" w:cs="Arial"/>
                <w:b/>
                <w:spacing w:val="-59"/>
              </w:rPr>
              <w:t xml:space="preserve"> </w:t>
            </w:r>
            <w:r>
              <w:rPr>
                <w:rFonts w:ascii="Arial" w:hAnsi="Arial" w:cs="Arial"/>
                <w:b/>
              </w:rPr>
              <w:t>Tim</w:t>
            </w:r>
          </w:p>
        </w:tc>
        <w:tc>
          <w:tcPr>
            <w:tcW w:w="3203" w:type="dxa"/>
            <w:shd w:val="clear" w:color="auto" w:fill="D9D9D9"/>
            <w:noWrap w:val="0"/>
            <w:vAlign w:val="top"/>
          </w:tcPr>
          <w:p w14:paraId="070E99DA">
            <w:pPr>
              <w:pStyle w:val="40"/>
              <w:ind w:left="199" w:right="426"/>
              <w:jc w:val="center"/>
              <w:rPr>
                <w:rFonts w:ascii="Arial" w:hAnsi="Arial" w:cs="Arial"/>
                <w:b/>
              </w:rPr>
            </w:pPr>
            <w:r>
              <w:rPr>
                <w:rFonts w:ascii="Arial" w:hAnsi="Arial" w:cs="Arial"/>
                <w:b/>
              </w:rPr>
              <w:t>Tugas</w:t>
            </w:r>
          </w:p>
        </w:tc>
        <w:tc>
          <w:tcPr>
            <w:tcW w:w="2572" w:type="dxa"/>
            <w:shd w:val="clear" w:color="auto" w:fill="D9D9D9"/>
            <w:noWrap w:val="0"/>
            <w:vAlign w:val="top"/>
          </w:tcPr>
          <w:p w14:paraId="58ED149B">
            <w:pPr>
              <w:pStyle w:val="40"/>
              <w:ind w:right="426"/>
              <w:jc w:val="right"/>
              <w:rPr>
                <w:rFonts w:ascii="Arial" w:hAnsi="Arial" w:cs="Arial"/>
                <w:b/>
              </w:rPr>
            </w:pPr>
            <w:r>
              <w:rPr>
                <w:rFonts w:ascii="Arial" w:hAnsi="Arial" w:cs="Arial"/>
                <w:b/>
              </w:rPr>
              <w:t>Kompetensi</w:t>
            </w:r>
          </w:p>
        </w:tc>
      </w:tr>
      <w:tr w14:paraId="7029B88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184" w:hRule="atLeast"/>
        </w:trPr>
        <w:tc>
          <w:tcPr>
            <w:tcW w:w="1920" w:type="dxa"/>
            <w:noWrap w:val="0"/>
            <w:vAlign w:val="top"/>
          </w:tcPr>
          <w:p w14:paraId="0D027A81">
            <w:pPr>
              <w:pStyle w:val="40"/>
              <w:ind w:left="110" w:right="426"/>
              <w:jc w:val="both"/>
              <w:rPr>
                <w:rFonts w:ascii="Arial" w:hAnsi="Arial" w:cs="Arial"/>
              </w:rPr>
            </w:pPr>
            <w:r>
              <w:rPr>
                <w:rFonts w:ascii="Arial" w:hAnsi="Arial" w:cs="Arial"/>
              </w:rPr>
              <w:t>Kepala</w:t>
            </w:r>
            <w:r>
              <w:rPr>
                <w:rFonts w:ascii="Arial" w:hAnsi="Arial" w:cs="Arial"/>
                <w:spacing w:val="1"/>
              </w:rPr>
              <w:t xml:space="preserve"> </w:t>
            </w:r>
            <w:r>
              <w:rPr>
                <w:rFonts w:ascii="Arial" w:hAnsi="Arial" w:cs="Arial"/>
              </w:rPr>
              <w:t>Bidang</w:t>
            </w:r>
            <w:r>
              <w:rPr>
                <w:rFonts w:ascii="Arial" w:hAnsi="Arial" w:cs="Arial"/>
                <w:spacing w:val="-59"/>
              </w:rPr>
              <w:t xml:space="preserve"> </w:t>
            </w:r>
            <w:r>
              <w:rPr>
                <w:rFonts w:ascii="Arial" w:hAnsi="Arial" w:cs="Arial"/>
                <w:lang w:val="en-US"/>
              </w:rPr>
              <w:t>Perikanan Tangkap</w:t>
            </w:r>
            <w:r>
              <w:rPr>
                <w:rFonts w:ascii="Arial" w:hAnsi="Arial" w:cs="Arial"/>
                <w:spacing w:val="1"/>
              </w:rPr>
              <w:t xml:space="preserve"> </w:t>
            </w:r>
            <w:r>
              <w:rPr>
                <w:rFonts w:ascii="Arial" w:hAnsi="Arial" w:cs="Arial"/>
              </w:rPr>
              <w:t>(Mentor)</w:t>
            </w:r>
          </w:p>
        </w:tc>
        <w:tc>
          <w:tcPr>
            <w:tcW w:w="3203" w:type="dxa"/>
            <w:noWrap w:val="0"/>
            <w:vAlign w:val="top"/>
          </w:tcPr>
          <w:p w14:paraId="6C679A7F">
            <w:pPr>
              <w:pStyle w:val="40"/>
              <w:numPr>
                <w:ilvl w:val="0"/>
                <w:numId w:val="47"/>
              </w:numPr>
              <w:tabs>
                <w:tab w:val="left" w:pos="409"/>
              </w:tabs>
              <w:ind w:right="426"/>
              <w:jc w:val="both"/>
              <w:rPr>
                <w:rFonts w:ascii="Arial" w:hAnsi="Arial" w:cs="Arial"/>
              </w:rPr>
            </w:pPr>
            <w:r>
              <w:rPr>
                <w:rFonts w:ascii="Arial" w:hAnsi="Arial" w:cs="Arial"/>
              </w:rPr>
              <w:t>Memberikan</w:t>
            </w:r>
            <w:r>
              <w:rPr>
                <w:rFonts w:ascii="Arial" w:hAnsi="Arial" w:cs="Arial"/>
                <w:spacing w:val="1"/>
              </w:rPr>
              <w:t xml:space="preserve"> </w:t>
            </w:r>
            <w:r>
              <w:rPr>
                <w:rFonts w:ascii="Arial" w:hAnsi="Arial" w:cs="Arial"/>
              </w:rPr>
              <w:t>dukungan</w:t>
            </w:r>
            <w:r>
              <w:rPr>
                <w:rFonts w:ascii="Arial" w:hAnsi="Arial" w:cs="Arial"/>
                <w:spacing w:val="-59"/>
              </w:rPr>
              <w:t xml:space="preserve"> </w:t>
            </w:r>
            <w:r>
              <w:rPr>
                <w:rFonts w:ascii="Arial" w:hAnsi="Arial" w:cs="Arial"/>
              </w:rPr>
              <w:t>secara</w:t>
            </w:r>
            <w:r>
              <w:rPr>
                <w:rFonts w:ascii="Arial" w:hAnsi="Arial" w:cs="Arial"/>
                <w:spacing w:val="-3"/>
              </w:rPr>
              <w:t xml:space="preserve"> </w:t>
            </w:r>
            <w:r>
              <w:rPr>
                <w:rFonts w:ascii="Arial" w:hAnsi="Arial" w:cs="Arial"/>
              </w:rPr>
              <w:t>berkelanjutan</w:t>
            </w:r>
          </w:p>
          <w:p w14:paraId="5F11785B">
            <w:pPr>
              <w:pStyle w:val="40"/>
              <w:numPr>
                <w:ilvl w:val="0"/>
                <w:numId w:val="47"/>
              </w:numPr>
              <w:tabs>
                <w:tab w:val="left" w:pos="409"/>
                <w:tab w:val="left" w:pos="2132"/>
              </w:tabs>
              <w:ind w:right="426"/>
              <w:jc w:val="both"/>
              <w:rPr>
                <w:rFonts w:ascii="Arial" w:hAnsi="Arial" w:cs="Arial"/>
              </w:rPr>
            </w:pPr>
            <w:r>
              <w:rPr>
                <w:rFonts w:ascii="Arial" w:hAnsi="Arial" w:cs="Arial"/>
              </w:rPr>
              <w:t>Melakukan</w:t>
            </w:r>
            <w:r>
              <w:rPr>
                <w:rFonts w:ascii="Arial" w:hAnsi="Arial" w:cs="Arial"/>
              </w:rPr>
              <w:tab/>
            </w:r>
            <w:r>
              <w:rPr>
                <w:rFonts w:ascii="Arial" w:hAnsi="Arial" w:cs="Arial"/>
                <w:spacing w:val="-1"/>
              </w:rPr>
              <w:t>monitoring</w:t>
            </w:r>
            <w:r>
              <w:rPr>
                <w:rFonts w:ascii="Arial" w:hAnsi="Arial" w:cs="Arial"/>
                <w:spacing w:val="-59"/>
              </w:rPr>
              <w:t xml:space="preserve"> </w:t>
            </w:r>
            <w:r>
              <w:rPr>
                <w:rFonts w:ascii="Arial" w:hAnsi="Arial" w:cs="Arial"/>
              </w:rPr>
              <w:t>mengenai</w:t>
            </w:r>
            <w:r>
              <w:rPr>
                <w:rFonts w:ascii="Arial" w:hAnsi="Arial" w:cs="Arial"/>
                <w:spacing w:val="1"/>
              </w:rPr>
              <w:t xml:space="preserve"> </w:t>
            </w:r>
            <w:r>
              <w:rPr>
                <w:rFonts w:ascii="Arial" w:hAnsi="Arial" w:cs="Arial"/>
              </w:rPr>
              <w:t>perkembangan</w:t>
            </w:r>
            <w:r>
              <w:rPr>
                <w:rFonts w:ascii="Arial" w:hAnsi="Arial" w:cs="Arial"/>
                <w:spacing w:val="-59"/>
              </w:rPr>
              <w:t xml:space="preserve"> </w:t>
            </w:r>
            <w:r>
              <w:rPr>
                <w:rFonts w:ascii="Arial" w:hAnsi="Arial" w:cs="Arial"/>
              </w:rPr>
              <w:t>kegiatan</w:t>
            </w:r>
            <w:r>
              <w:rPr>
                <w:rFonts w:ascii="Arial" w:hAnsi="Arial" w:cs="Arial"/>
                <w:spacing w:val="-3"/>
              </w:rPr>
              <w:t xml:space="preserve"> </w:t>
            </w:r>
            <w:r>
              <w:rPr>
                <w:rFonts w:ascii="Arial" w:hAnsi="Arial" w:cs="Arial"/>
              </w:rPr>
              <w:t>aksi</w:t>
            </w:r>
            <w:r>
              <w:rPr>
                <w:rFonts w:ascii="Arial" w:hAnsi="Arial" w:cs="Arial"/>
                <w:spacing w:val="-2"/>
              </w:rPr>
              <w:t xml:space="preserve"> </w:t>
            </w:r>
            <w:r>
              <w:rPr>
                <w:rFonts w:ascii="Arial" w:hAnsi="Arial" w:cs="Arial"/>
              </w:rPr>
              <w:t>perubahan</w:t>
            </w:r>
          </w:p>
          <w:p w14:paraId="74270B13">
            <w:pPr>
              <w:pStyle w:val="40"/>
              <w:numPr>
                <w:ilvl w:val="0"/>
                <w:numId w:val="47"/>
              </w:numPr>
              <w:tabs>
                <w:tab w:val="left" w:pos="409"/>
                <w:tab w:val="left" w:pos="2557"/>
                <w:tab w:val="left" w:pos="2763"/>
              </w:tabs>
              <w:ind w:right="426"/>
              <w:jc w:val="both"/>
              <w:rPr>
                <w:rFonts w:ascii="Arial" w:hAnsi="Arial" w:cs="Arial"/>
              </w:rPr>
            </w:pPr>
            <w:r>
              <w:rPr>
                <w:rFonts w:ascii="Arial" w:hAnsi="Arial" w:cs="Arial"/>
              </w:rPr>
              <w:t>Memberikan</w:t>
            </w:r>
            <w:r>
              <w:rPr>
                <w:rFonts w:ascii="Arial" w:hAnsi="Arial" w:cs="Arial"/>
                <w:spacing w:val="1"/>
              </w:rPr>
              <w:t xml:space="preserve"> </w:t>
            </w:r>
            <w:r>
              <w:rPr>
                <w:rFonts w:ascii="Arial" w:hAnsi="Arial" w:cs="Arial"/>
              </w:rPr>
              <w:t>saran</w:t>
            </w:r>
            <w:r>
              <w:rPr>
                <w:rFonts w:ascii="Arial" w:hAnsi="Arial" w:cs="Arial"/>
                <w:spacing w:val="1"/>
              </w:rPr>
              <w:t xml:space="preserve"> </w:t>
            </w:r>
            <w:r>
              <w:rPr>
                <w:rFonts w:ascii="Arial" w:hAnsi="Arial" w:cs="Arial"/>
              </w:rPr>
              <w:t>dan</w:t>
            </w:r>
            <w:r>
              <w:rPr>
                <w:rFonts w:ascii="Arial" w:hAnsi="Arial" w:cs="Arial"/>
                <w:spacing w:val="-59"/>
              </w:rPr>
              <w:t xml:space="preserve"> </w:t>
            </w:r>
            <w:r>
              <w:rPr>
                <w:rFonts w:ascii="Arial" w:hAnsi="Arial" w:cs="Arial"/>
              </w:rPr>
              <w:t>arahan</w:t>
            </w:r>
            <w:r>
              <w:rPr>
                <w:rFonts w:ascii="Arial" w:hAnsi="Arial" w:cs="Arial"/>
                <w:spacing w:val="1"/>
              </w:rPr>
              <w:t xml:space="preserve"> </w:t>
            </w:r>
            <w:r>
              <w:rPr>
                <w:rFonts w:ascii="Arial" w:hAnsi="Arial" w:cs="Arial"/>
              </w:rPr>
              <w:t>apabila</w:t>
            </w:r>
            <w:r>
              <w:rPr>
                <w:rFonts w:ascii="Arial" w:hAnsi="Arial" w:cs="Arial"/>
                <w:spacing w:val="1"/>
              </w:rPr>
              <w:t xml:space="preserve"> </w:t>
            </w:r>
            <w:r>
              <w:rPr>
                <w:rFonts w:ascii="Arial" w:hAnsi="Arial" w:cs="Arial"/>
              </w:rPr>
              <w:t>terdapat</w:t>
            </w:r>
            <w:r>
              <w:rPr>
                <w:rFonts w:ascii="Arial" w:hAnsi="Arial" w:cs="Arial"/>
                <w:spacing w:val="1"/>
              </w:rPr>
              <w:t xml:space="preserve"> </w:t>
            </w:r>
            <w:r>
              <w:rPr>
                <w:rFonts w:ascii="Arial" w:hAnsi="Arial" w:cs="Arial"/>
              </w:rPr>
              <w:t>hambatan</w:t>
            </w:r>
            <w:r>
              <w:rPr>
                <w:rFonts w:ascii="Arial" w:hAnsi="Arial" w:cs="Arial"/>
              </w:rPr>
              <w:tab/>
            </w:r>
            <w:r>
              <w:rPr>
                <w:rFonts w:ascii="Arial" w:hAnsi="Arial" w:cs="Arial"/>
                <w:spacing w:val="-1"/>
              </w:rPr>
              <w:t>dalam</w:t>
            </w:r>
            <w:r>
              <w:rPr>
                <w:rFonts w:ascii="Arial" w:hAnsi="Arial" w:cs="Arial"/>
                <w:spacing w:val="-59"/>
              </w:rPr>
              <w:t xml:space="preserve"> </w:t>
            </w:r>
            <w:r>
              <w:rPr>
                <w:rFonts w:ascii="Arial" w:hAnsi="Arial" w:cs="Arial"/>
                <w:spacing w:val="-59"/>
                <w:lang w:val="en-US"/>
              </w:rPr>
              <w:t xml:space="preserve">   </w:t>
            </w:r>
            <w:r>
              <w:rPr>
                <w:rFonts w:ascii="Arial" w:hAnsi="Arial" w:cs="Arial"/>
              </w:rPr>
              <w:t>pelaksanaan</w:t>
            </w:r>
            <w:r>
              <w:rPr>
                <w:rFonts w:ascii="Arial" w:hAnsi="Arial" w:cs="Arial"/>
              </w:rPr>
              <w:tab/>
            </w:r>
            <w:r>
              <w:rPr>
                <w:rFonts w:ascii="Arial" w:hAnsi="Arial" w:cs="Arial"/>
              </w:rPr>
              <w:tab/>
            </w:r>
            <w:r>
              <w:rPr>
                <w:rFonts w:ascii="Arial" w:hAnsi="Arial" w:cs="Arial"/>
              </w:rPr>
              <w:t>aksi</w:t>
            </w:r>
            <w:r>
              <w:rPr>
                <w:rFonts w:ascii="Arial" w:hAnsi="Arial" w:cs="Arial"/>
                <w:spacing w:val="-59"/>
              </w:rPr>
              <w:t xml:space="preserve"> </w:t>
            </w:r>
            <w:r>
              <w:rPr>
                <w:rFonts w:ascii="Arial" w:hAnsi="Arial" w:cs="Arial"/>
              </w:rPr>
              <w:t>perubahan</w:t>
            </w:r>
          </w:p>
          <w:p w14:paraId="2927D10A">
            <w:pPr>
              <w:pStyle w:val="40"/>
              <w:tabs>
                <w:tab w:val="left" w:pos="409"/>
                <w:tab w:val="left" w:pos="2557"/>
                <w:tab w:val="left" w:pos="2763"/>
              </w:tabs>
              <w:ind w:right="426"/>
              <w:jc w:val="both"/>
              <w:rPr>
                <w:rFonts w:ascii="Arial" w:hAnsi="Arial" w:cs="Arial"/>
              </w:rPr>
            </w:pPr>
          </w:p>
          <w:p w14:paraId="2E6C503A">
            <w:pPr>
              <w:pStyle w:val="40"/>
              <w:tabs>
                <w:tab w:val="left" w:pos="409"/>
                <w:tab w:val="left" w:pos="2557"/>
                <w:tab w:val="left" w:pos="2763"/>
              </w:tabs>
              <w:ind w:right="426"/>
              <w:jc w:val="both"/>
              <w:rPr>
                <w:rFonts w:ascii="Arial" w:hAnsi="Arial" w:cs="Arial"/>
              </w:rPr>
            </w:pPr>
          </w:p>
          <w:p w14:paraId="7D537C83">
            <w:pPr>
              <w:pStyle w:val="40"/>
              <w:tabs>
                <w:tab w:val="left" w:pos="409"/>
                <w:tab w:val="left" w:pos="2557"/>
                <w:tab w:val="left" w:pos="2763"/>
              </w:tabs>
              <w:ind w:right="426"/>
              <w:jc w:val="both"/>
              <w:rPr>
                <w:rFonts w:ascii="Arial" w:hAnsi="Arial" w:cs="Arial"/>
              </w:rPr>
            </w:pPr>
          </w:p>
        </w:tc>
        <w:tc>
          <w:tcPr>
            <w:tcW w:w="2572" w:type="dxa"/>
            <w:noWrap w:val="0"/>
            <w:vAlign w:val="top"/>
          </w:tcPr>
          <w:p w14:paraId="0716C448">
            <w:pPr>
              <w:pStyle w:val="40"/>
              <w:numPr>
                <w:ilvl w:val="0"/>
                <w:numId w:val="48"/>
              </w:numPr>
              <w:tabs>
                <w:tab w:val="left" w:pos="390"/>
              </w:tabs>
              <w:ind w:right="426"/>
              <w:jc w:val="both"/>
              <w:rPr>
                <w:rFonts w:ascii="Arial" w:hAnsi="Arial" w:cs="Arial"/>
              </w:rPr>
            </w:pPr>
            <w:r>
              <w:rPr>
                <w:rFonts w:ascii="Arial" w:hAnsi="Arial" w:cs="Arial"/>
                <w:spacing w:val="-1"/>
              </w:rPr>
              <w:t>Mampu mengendalikan</w:t>
            </w:r>
            <w:r>
              <w:rPr>
                <w:rFonts w:ascii="Arial" w:hAnsi="Arial" w:cs="Arial"/>
                <w:spacing w:val="-59"/>
              </w:rPr>
              <w:t xml:space="preserve"> </w:t>
            </w:r>
            <w:r>
              <w:rPr>
                <w:rFonts w:ascii="Arial" w:hAnsi="Arial" w:cs="Arial"/>
              </w:rPr>
              <w:t>TIM</w:t>
            </w:r>
          </w:p>
          <w:p w14:paraId="698807E2">
            <w:pPr>
              <w:pStyle w:val="40"/>
              <w:numPr>
                <w:ilvl w:val="0"/>
                <w:numId w:val="48"/>
              </w:numPr>
              <w:tabs>
                <w:tab w:val="left" w:pos="390"/>
              </w:tabs>
              <w:ind w:right="426"/>
              <w:jc w:val="both"/>
              <w:rPr>
                <w:rFonts w:ascii="Arial" w:hAnsi="Arial" w:cs="Arial"/>
              </w:rPr>
            </w:pPr>
            <w:r>
              <w:rPr>
                <w:rFonts w:ascii="Arial" w:hAnsi="Arial" w:cs="Arial"/>
              </w:rPr>
              <w:t>Memiliki</w:t>
            </w:r>
            <w:r>
              <w:rPr>
                <w:rFonts w:ascii="Arial" w:hAnsi="Arial" w:cs="Arial"/>
                <w:spacing w:val="1"/>
              </w:rPr>
              <w:t xml:space="preserve"> </w:t>
            </w:r>
            <w:r>
              <w:rPr>
                <w:rFonts w:ascii="Arial" w:hAnsi="Arial" w:cs="Arial"/>
              </w:rPr>
              <w:t>kemampuan</w:t>
            </w:r>
            <w:r>
              <w:rPr>
                <w:rFonts w:ascii="Arial" w:hAnsi="Arial" w:cs="Arial"/>
                <w:spacing w:val="-59"/>
              </w:rPr>
              <w:t xml:space="preserve"> </w:t>
            </w:r>
            <w:r>
              <w:rPr>
                <w:rFonts w:ascii="Arial" w:hAnsi="Arial" w:cs="Arial"/>
              </w:rPr>
              <w:t>berkolaborasi</w:t>
            </w:r>
            <w:r>
              <w:rPr>
                <w:rFonts w:ascii="Arial" w:hAnsi="Arial" w:cs="Arial"/>
                <w:spacing w:val="1"/>
              </w:rPr>
              <w:t xml:space="preserve"> </w:t>
            </w:r>
            <w:r>
              <w:rPr>
                <w:rFonts w:ascii="Arial" w:hAnsi="Arial" w:cs="Arial"/>
              </w:rPr>
              <w:t>dengan</w:t>
            </w:r>
            <w:r>
              <w:rPr>
                <w:rFonts w:ascii="Arial" w:hAnsi="Arial" w:cs="Arial"/>
                <w:spacing w:val="-59"/>
              </w:rPr>
              <w:t xml:space="preserve"> </w:t>
            </w:r>
            <w:r>
              <w:rPr>
                <w:rFonts w:ascii="Arial" w:hAnsi="Arial" w:cs="Arial"/>
              </w:rPr>
              <w:t>TIM</w:t>
            </w:r>
          </w:p>
        </w:tc>
      </w:tr>
      <w:tr w14:paraId="691BC65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29" w:hRule="atLeast"/>
        </w:trPr>
        <w:tc>
          <w:tcPr>
            <w:tcW w:w="1920" w:type="dxa"/>
            <w:shd w:val="clear" w:color="auto" w:fill="D9D9D9"/>
            <w:noWrap w:val="0"/>
            <w:vAlign w:val="top"/>
          </w:tcPr>
          <w:p w14:paraId="43C20C02">
            <w:pPr>
              <w:pStyle w:val="40"/>
              <w:ind w:left="123" w:right="426" w:hanging="5"/>
              <w:rPr>
                <w:rFonts w:ascii="Arial" w:hAnsi="Arial" w:cs="Arial"/>
                <w:b/>
              </w:rPr>
            </w:pPr>
            <w:r>
              <w:rPr>
                <w:rFonts w:ascii="Arial" w:hAnsi="Arial" w:cs="Arial"/>
                <w:b/>
              </w:rPr>
              <w:t>Jabatan dalam</w:t>
            </w:r>
            <w:r>
              <w:rPr>
                <w:rFonts w:ascii="Arial" w:hAnsi="Arial" w:cs="Arial"/>
                <w:b/>
                <w:spacing w:val="-59"/>
              </w:rPr>
              <w:t xml:space="preserve"> </w:t>
            </w:r>
            <w:r>
              <w:rPr>
                <w:rFonts w:ascii="Arial" w:hAnsi="Arial" w:cs="Arial"/>
                <w:b/>
              </w:rPr>
              <w:t>Tim</w:t>
            </w:r>
          </w:p>
        </w:tc>
        <w:tc>
          <w:tcPr>
            <w:tcW w:w="3203" w:type="dxa"/>
            <w:shd w:val="clear" w:color="auto" w:fill="D9D9D9"/>
            <w:noWrap w:val="0"/>
            <w:vAlign w:val="top"/>
          </w:tcPr>
          <w:p w14:paraId="3B91E2B1">
            <w:pPr>
              <w:pStyle w:val="40"/>
              <w:ind w:right="426"/>
              <w:rPr>
                <w:rFonts w:ascii="Arial" w:hAnsi="Arial" w:cs="Arial"/>
                <w:b/>
                <w:sz w:val="19"/>
              </w:rPr>
            </w:pPr>
          </w:p>
          <w:p w14:paraId="633D2E83">
            <w:pPr>
              <w:pStyle w:val="40"/>
              <w:ind w:left="340" w:right="426"/>
              <w:jc w:val="center"/>
              <w:rPr>
                <w:rFonts w:ascii="Arial" w:hAnsi="Arial" w:cs="Arial"/>
                <w:b/>
              </w:rPr>
            </w:pPr>
            <w:r>
              <w:rPr>
                <w:rFonts w:ascii="Arial" w:hAnsi="Arial" w:cs="Arial"/>
                <w:b/>
              </w:rPr>
              <w:t>Tugas</w:t>
            </w:r>
          </w:p>
        </w:tc>
        <w:tc>
          <w:tcPr>
            <w:tcW w:w="2572" w:type="dxa"/>
            <w:shd w:val="clear" w:color="auto" w:fill="D9D9D9"/>
            <w:noWrap w:val="0"/>
            <w:vAlign w:val="top"/>
          </w:tcPr>
          <w:p w14:paraId="0E2A979A">
            <w:pPr>
              <w:pStyle w:val="40"/>
              <w:ind w:right="426"/>
              <w:rPr>
                <w:rFonts w:ascii="Arial" w:hAnsi="Arial" w:cs="Arial"/>
                <w:b/>
                <w:sz w:val="19"/>
              </w:rPr>
            </w:pPr>
          </w:p>
          <w:p w14:paraId="21AF7733">
            <w:pPr>
              <w:pStyle w:val="40"/>
              <w:ind w:right="426"/>
              <w:jc w:val="right"/>
              <w:rPr>
                <w:rFonts w:ascii="Arial" w:hAnsi="Arial" w:cs="Arial"/>
                <w:b/>
              </w:rPr>
            </w:pPr>
            <w:r>
              <w:rPr>
                <w:rFonts w:ascii="Arial" w:hAnsi="Arial" w:cs="Arial"/>
                <w:b/>
              </w:rPr>
              <w:t>Kompetensi</w:t>
            </w:r>
          </w:p>
        </w:tc>
      </w:tr>
      <w:tr w14:paraId="3B800B5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38" w:hRule="atLeast"/>
        </w:trPr>
        <w:tc>
          <w:tcPr>
            <w:tcW w:w="1920" w:type="dxa"/>
            <w:noWrap w:val="0"/>
            <w:vAlign w:val="top"/>
          </w:tcPr>
          <w:p w14:paraId="5ADD1136">
            <w:pPr>
              <w:pStyle w:val="40"/>
              <w:tabs>
                <w:tab w:val="left" w:pos="1251"/>
              </w:tabs>
              <w:ind w:left="110" w:right="426"/>
              <w:rPr>
                <w:rFonts w:ascii="Arial" w:hAnsi="Arial" w:cs="Arial"/>
              </w:rPr>
            </w:pPr>
            <w:r>
              <w:rPr>
                <w:rFonts w:ascii="Arial" w:hAnsi="Arial" w:cs="Arial"/>
              </w:rPr>
              <w:t>Kasi</w:t>
            </w:r>
            <w:r>
              <w:rPr>
                <w:rFonts w:ascii="Arial" w:hAnsi="Arial" w:cs="Arial"/>
                <w:spacing w:val="31"/>
              </w:rPr>
              <w:t xml:space="preserve"> </w:t>
            </w:r>
            <w:r>
              <w:rPr>
                <w:rFonts w:ascii="Arial" w:hAnsi="Arial" w:cs="Arial"/>
                <w:lang w:val="en-US"/>
              </w:rPr>
              <w:t xml:space="preserve">Sarana dan prasarana Perikanan Tangkap </w:t>
            </w:r>
            <w:r>
              <w:rPr>
                <w:rFonts w:ascii="Arial" w:hAnsi="Arial" w:cs="Arial"/>
                <w:spacing w:val="-1"/>
              </w:rPr>
              <w:t>(</w:t>
            </w:r>
            <w:r>
              <w:rPr>
                <w:rFonts w:ascii="Arial" w:hAnsi="Arial" w:cs="Arial"/>
                <w:i/>
                <w:iCs/>
                <w:spacing w:val="-1"/>
              </w:rPr>
              <w:t>Project</w:t>
            </w:r>
            <w:r>
              <w:rPr>
                <w:rFonts w:ascii="Arial" w:hAnsi="Arial" w:cs="Arial"/>
                <w:i/>
                <w:iCs/>
                <w:spacing w:val="-59"/>
              </w:rPr>
              <w:t xml:space="preserve"> </w:t>
            </w:r>
            <w:r>
              <w:rPr>
                <w:rFonts w:ascii="Arial" w:hAnsi="Arial" w:cs="Arial"/>
                <w:i/>
                <w:iCs/>
              </w:rPr>
              <w:t>Leader</w:t>
            </w:r>
            <w:r>
              <w:rPr>
                <w:rFonts w:ascii="Arial" w:hAnsi="Arial" w:cs="Arial"/>
              </w:rPr>
              <w:t>)</w:t>
            </w:r>
          </w:p>
        </w:tc>
        <w:tc>
          <w:tcPr>
            <w:tcW w:w="3203" w:type="dxa"/>
            <w:noWrap w:val="0"/>
            <w:vAlign w:val="top"/>
          </w:tcPr>
          <w:p w14:paraId="2E92CCD1">
            <w:pPr>
              <w:pStyle w:val="40"/>
              <w:numPr>
                <w:ilvl w:val="0"/>
                <w:numId w:val="49"/>
              </w:numPr>
              <w:tabs>
                <w:tab w:val="left" w:pos="471"/>
                <w:tab w:val="left" w:pos="2787"/>
              </w:tabs>
              <w:ind w:right="426"/>
              <w:jc w:val="both"/>
              <w:rPr>
                <w:rFonts w:ascii="Arial" w:hAnsi="Arial" w:cs="Arial"/>
              </w:rPr>
            </w:pPr>
            <w:r>
              <w:rPr>
                <w:rFonts w:ascii="Arial" w:hAnsi="Arial" w:cs="Arial"/>
              </w:rPr>
              <w:t>Merencanakan</w:t>
            </w:r>
            <w:r>
              <w:rPr>
                <w:rFonts w:ascii="Arial" w:hAnsi="Arial" w:cs="Arial"/>
                <w:lang w:val="en-US"/>
              </w:rPr>
              <w:t xml:space="preserve"> </w:t>
            </w:r>
            <w:r>
              <w:rPr>
                <w:rFonts w:ascii="Arial" w:hAnsi="Arial" w:cs="Arial"/>
                <w:spacing w:val="-1"/>
              </w:rPr>
              <w:t>dan</w:t>
            </w:r>
            <w:r>
              <w:rPr>
                <w:rFonts w:ascii="Arial" w:hAnsi="Arial" w:cs="Arial"/>
                <w:spacing w:val="-59"/>
              </w:rPr>
              <w:t xml:space="preserve"> </w:t>
            </w:r>
            <w:r>
              <w:rPr>
                <w:rFonts w:ascii="Arial" w:hAnsi="Arial" w:cs="Arial"/>
              </w:rPr>
              <w:t>melakukan</w:t>
            </w:r>
            <w:r>
              <w:rPr>
                <w:rFonts w:ascii="Arial" w:hAnsi="Arial" w:cs="Arial"/>
                <w:spacing w:val="1"/>
              </w:rPr>
              <w:t xml:space="preserve"> </w:t>
            </w:r>
            <w:r>
              <w:rPr>
                <w:rFonts w:ascii="Arial" w:hAnsi="Arial" w:cs="Arial"/>
              </w:rPr>
              <w:t>koordinasi</w:t>
            </w:r>
            <w:r>
              <w:rPr>
                <w:rFonts w:ascii="Arial" w:hAnsi="Arial" w:cs="Arial"/>
                <w:spacing w:val="-59"/>
              </w:rPr>
              <w:t xml:space="preserve"> </w:t>
            </w:r>
            <w:r>
              <w:rPr>
                <w:rFonts w:ascii="Arial" w:hAnsi="Arial" w:cs="Arial"/>
              </w:rPr>
              <w:t>mengenai</w:t>
            </w:r>
            <w:r>
              <w:rPr>
                <w:rFonts w:ascii="Arial" w:hAnsi="Arial" w:cs="Arial"/>
                <w:spacing w:val="62"/>
              </w:rPr>
              <w:t xml:space="preserve"> </w:t>
            </w:r>
            <w:r>
              <w:rPr>
                <w:rFonts w:ascii="Arial" w:hAnsi="Arial" w:cs="Arial"/>
              </w:rPr>
              <w:t>pelaksanaan</w:t>
            </w:r>
            <w:r>
              <w:rPr>
                <w:rFonts w:ascii="Arial" w:hAnsi="Arial" w:cs="Arial"/>
                <w:spacing w:val="-59"/>
                <w:lang w:val="en-US"/>
              </w:rPr>
              <w:t xml:space="preserve"> </w:t>
            </w:r>
            <w:r>
              <w:rPr>
                <w:rFonts w:ascii="Arial" w:hAnsi="Arial" w:cs="Arial"/>
              </w:rPr>
              <w:t>aksi</w:t>
            </w:r>
            <w:r>
              <w:rPr>
                <w:rFonts w:ascii="Arial" w:hAnsi="Arial" w:cs="Arial"/>
                <w:spacing w:val="-1"/>
              </w:rPr>
              <w:t xml:space="preserve"> </w:t>
            </w:r>
            <w:r>
              <w:rPr>
                <w:rFonts w:ascii="Arial" w:hAnsi="Arial" w:cs="Arial"/>
              </w:rPr>
              <w:t>perubahan;</w:t>
            </w:r>
          </w:p>
          <w:p w14:paraId="7CFB1E84">
            <w:pPr>
              <w:pStyle w:val="40"/>
              <w:numPr>
                <w:ilvl w:val="0"/>
                <w:numId w:val="49"/>
              </w:numPr>
              <w:tabs>
                <w:tab w:val="left" w:pos="471"/>
                <w:tab w:val="left" w:pos="2750"/>
              </w:tabs>
              <w:ind w:right="426"/>
              <w:jc w:val="both"/>
              <w:rPr>
                <w:rFonts w:ascii="Arial" w:hAnsi="Arial" w:cs="Arial"/>
              </w:rPr>
            </w:pPr>
            <w:r>
              <w:rPr>
                <w:rFonts w:ascii="Arial" w:hAnsi="Arial" w:cs="Arial"/>
              </w:rPr>
              <w:t>Memimpin</w:t>
            </w:r>
            <w:r>
              <w:rPr>
                <w:rFonts w:ascii="Arial" w:hAnsi="Arial" w:cs="Arial"/>
                <w:lang w:val="en-US"/>
              </w:rPr>
              <w:t xml:space="preserve"> </w:t>
            </w:r>
            <w:r>
              <w:rPr>
                <w:rFonts w:ascii="Arial" w:hAnsi="Arial" w:cs="Arial"/>
              </w:rPr>
              <w:t>pelaksanaan</w:t>
            </w:r>
            <w:r>
              <w:rPr>
                <w:rFonts w:ascii="Arial" w:hAnsi="Arial" w:cs="Arial"/>
                <w:spacing w:val="-59"/>
                <w:lang w:val="en-US"/>
              </w:rPr>
              <w:t xml:space="preserve"> </w:t>
            </w:r>
            <w:r>
              <w:rPr>
                <w:rFonts w:ascii="Arial" w:hAnsi="Arial" w:cs="Arial"/>
              </w:rPr>
              <w:t>aksi</w:t>
            </w:r>
            <w:r>
              <w:rPr>
                <w:rFonts w:ascii="Arial" w:hAnsi="Arial" w:cs="Arial"/>
                <w:spacing w:val="-1"/>
              </w:rPr>
              <w:t xml:space="preserve"> </w:t>
            </w:r>
            <w:r>
              <w:rPr>
                <w:rFonts w:ascii="Arial" w:hAnsi="Arial" w:cs="Arial"/>
              </w:rPr>
              <w:t>perubahan</w:t>
            </w:r>
          </w:p>
          <w:p w14:paraId="05C52ECA">
            <w:pPr>
              <w:pStyle w:val="40"/>
              <w:numPr>
                <w:ilvl w:val="0"/>
                <w:numId w:val="49"/>
              </w:numPr>
              <w:tabs>
                <w:tab w:val="left" w:pos="471"/>
                <w:tab w:val="left" w:pos="2423"/>
              </w:tabs>
              <w:ind w:right="426"/>
              <w:jc w:val="both"/>
              <w:rPr>
                <w:rFonts w:ascii="Arial" w:hAnsi="Arial" w:cs="Arial"/>
              </w:rPr>
            </w:pPr>
            <w:r>
              <w:rPr>
                <w:rFonts w:ascii="Arial" w:hAnsi="Arial" w:cs="Arial"/>
              </w:rPr>
              <w:t>Melakukan kerjasama dan</w:t>
            </w:r>
            <w:r>
              <w:rPr>
                <w:rFonts w:ascii="Arial" w:hAnsi="Arial" w:cs="Arial"/>
                <w:lang w:val="en-US"/>
              </w:rPr>
              <w:t xml:space="preserve"> </w:t>
            </w:r>
            <w:r>
              <w:rPr>
                <w:rFonts w:ascii="Arial" w:hAnsi="Arial" w:cs="Arial"/>
              </w:rPr>
              <w:t>koordinasi</w:t>
            </w:r>
            <w:r>
              <w:rPr>
                <w:rFonts w:ascii="Arial" w:hAnsi="Arial" w:cs="Arial"/>
                <w:lang w:val="en-US"/>
              </w:rPr>
              <w:t xml:space="preserve"> </w:t>
            </w:r>
            <w:r>
              <w:rPr>
                <w:rFonts w:ascii="Arial" w:hAnsi="Arial" w:cs="Arial"/>
                <w:spacing w:val="-1"/>
              </w:rPr>
              <w:t>dengan</w:t>
            </w:r>
            <w:r>
              <w:rPr>
                <w:rFonts w:ascii="Arial" w:hAnsi="Arial" w:cs="Arial"/>
                <w:spacing w:val="-59"/>
              </w:rPr>
              <w:t xml:space="preserve"> </w:t>
            </w:r>
            <w:r>
              <w:rPr>
                <w:rFonts w:ascii="Arial" w:hAnsi="Arial" w:cs="Arial"/>
              </w:rPr>
              <w:t>stakeholder</w:t>
            </w:r>
          </w:p>
          <w:p w14:paraId="6CEEA240">
            <w:pPr>
              <w:pStyle w:val="40"/>
              <w:numPr>
                <w:ilvl w:val="0"/>
                <w:numId w:val="49"/>
              </w:numPr>
              <w:tabs>
                <w:tab w:val="left" w:pos="471"/>
              </w:tabs>
              <w:ind w:right="426"/>
              <w:jc w:val="both"/>
              <w:rPr>
                <w:rFonts w:ascii="Arial" w:hAnsi="Arial" w:cs="Arial"/>
              </w:rPr>
            </w:pPr>
            <w:r>
              <w:rPr>
                <w:rFonts w:ascii="Arial" w:hAnsi="Arial" w:cs="Arial"/>
              </w:rPr>
              <w:t>Melaporkan perkembangan</w:t>
            </w:r>
            <w:r>
              <w:rPr>
                <w:rFonts w:ascii="Arial" w:hAnsi="Arial" w:cs="Arial"/>
                <w:spacing w:val="-59"/>
                <w:lang w:val="en-US"/>
              </w:rPr>
              <w:t xml:space="preserve"> </w:t>
            </w:r>
            <w:r>
              <w:rPr>
                <w:rFonts w:ascii="Arial" w:hAnsi="Arial" w:cs="Arial"/>
              </w:rPr>
              <w:t>aksi</w:t>
            </w:r>
            <w:r>
              <w:rPr>
                <w:rFonts w:ascii="Arial" w:hAnsi="Arial" w:cs="Arial"/>
                <w:spacing w:val="1"/>
              </w:rPr>
              <w:t xml:space="preserve"> </w:t>
            </w:r>
            <w:r>
              <w:rPr>
                <w:rFonts w:ascii="Arial" w:hAnsi="Arial" w:cs="Arial"/>
              </w:rPr>
              <w:t>perubahan</w:t>
            </w:r>
            <w:r>
              <w:rPr>
                <w:rFonts w:ascii="Arial" w:hAnsi="Arial" w:cs="Arial"/>
                <w:spacing w:val="1"/>
              </w:rPr>
              <w:t xml:space="preserve"> </w:t>
            </w:r>
            <w:r>
              <w:rPr>
                <w:rFonts w:ascii="Arial" w:hAnsi="Arial" w:cs="Arial"/>
              </w:rPr>
              <w:t>kepada</w:t>
            </w:r>
            <w:r>
              <w:rPr>
                <w:rFonts w:ascii="Arial" w:hAnsi="Arial" w:cs="Arial"/>
                <w:spacing w:val="-59"/>
              </w:rPr>
              <w:t xml:space="preserve"> </w:t>
            </w:r>
            <w:r>
              <w:rPr>
                <w:rFonts w:ascii="Arial" w:hAnsi="Arial" w:cs="Arial"/>
              </w:rPr>
              <w:t>mentor</w:t>
            </w:r>
            <w:r>
              <w:rPr>
                <w:rFonts w:ascii="Arial" w:hAnsi="Arial" w:cs="Arial"/>
                <w:spacing w:val="-2"/>
              </w:rPr>
              <w:t xml:space="preserve"> </w:t>
            </w:r>
            <w:r>
              <w:rPr>
                <w:rFonts w:ascii="Arial" w:hAnsi="Arial" w:cs="Arial"/>
              </w:rPr>
              <w:t>dan</w:t>
            </w:r>
            <w:r>
              <w:rPr>
                <w:rFonts w:ascii="Arial" w:hAnsi="Arial" w:cs="Arial"/>
                <w:spacing w:val="-2"/>
              </w:rPr>
              <w:t xml:space="preserve"> </w:t>
            </w:r>
            <w:r>
              <w:rPr>
                <w:rFonts w:ascii="Arial" w:hAnsi="Arial" w:cs="Arial"/>
              </w:rPr>
              <w:t>coach</w:t>
            </w:r>
          </w:p>
        </w:tc>
        <w:tc>
          <w:tcPr>
            <w:tcW w:w="2572" w:type="dxa"/>
            <w:noWrap w:val="0"/>
            <w:vAlign w:val="top"/>
          </w:tcPr>
          <w:p w14:paraId="42E15206">
            <w:pPr>
              <w:pStyle w:val="40"/>
              <w:numPr>
                <w:ilvl w:val="0"/>
                <w:numId w:val="50"/>
              </w:numPr>
              <w:tabs>
                <w:tab w:val="left" w:pos="471"/>
              </w:tabs>
              <w:ind w:right="426"/>
              <w:jc w:val="both"/>
              <w:rPr>
                <w:rFonts w:ascii="Arial" w:hAnsi="Arial" w:cs="Arial"/>
              </w:rPr>
            </w:pPr>
            <w:r>
              <w:rPr>
                <w:rFonts w:ascii="Arial" w:hAnsi="Arial" w:cs="Arial"/>
              </w:rPr>
              <w:t>Memahami</w:t>
            </w:r>
            <w:r>
              <w:rPr>
                <w:rFonts w:ascii="Arial" w:hAnsi="Arial" w:cs="Arial"/>
                <w:spacing w:val="1"/>
              </w:rPr>
              <w:t xml:space="preserve"> </w:t>
            </w:r>
            <w:r>
              <w:rPr>
                <w:rFonts w:ascii="Arial" w:hAnsi="Arial" w:cs="Arial"/>
              </w:rPr>
              <w:t>alur</w:t>
            </w:r>
            <w:r>
              <w:rPr>
                <w:rFonts w:ascii="Arial" w:hAnsi="Arial" w:cs="Arial"/>
                <w:spacing w:val="1"/>
              </w:rPr>
              <w:t xml:space="preserve"> </w:t>
            </w:r>
            <w:r>
              <w:rPr>
                <w:rFonts w:ascii="Arial" w:hAnsi="Arial" w:cs="Arial"/>
              </w:rPr>
              <w:t>aksi</w:t>
            </w:r>
            <w:r>
              <w:rPr>
                <w:rFonts w:ascii="Arial" w:hAnsi="Arial" w:cs="Arial"/>
                <w:spacing w:val="1"/>
              </w:rPr>
              <w:t xml:space="preserve"> </w:t>
            </w:r>
            <w:r>
              <w:rPr>
                <w:rFonts w:ascii="Arial" w:hAnsi="Arial" w:cs="Arial"/>
              </w:rPr>
              <w:t>perubahan yang akan</w:t>
            </w:r>
            <w:r>
              <w:rPr>
                <w:rFonts w:ascii="Arial" w:hAnsi="Arial" w:cs="Arial"/>
                <w:spacing w:val="1"/>
              </w:rPr>
              <w:t xml:space="preserve"> </w:t>
            </w:r>
            <w:r>
              <w:rPr>
                <w:rFonts w:ascii="Arial" w:hAnsi="Arial" w:cs="Arial"/>
              </w:rPr>
              <w:t>dilaksanakan</w:t>
            </w:r>
          </w:p>
          <w:p w14:paraId="13DA9987">
            <w:pPr>
              <w:pStyle w:val="40"/>
              <w:numPr>
                <w:ilvl w:val="0"/>
                <w:numId w:val="50"/>
              </w:numPr>
              <w:tabs>
                <w:tab w:val="left" w:pos="471"/>
              </w:tabs>
              <w:ind w:right="426"/>
              <w:jc w:val="both"/>
              <w:rPr>
                <w:rFonts w:ascii="Arial" w:hAnsi="Arial" w:cs="Arial"/>
              </w:rPr>
            </w:pPr>
            <w:r>
              <w:rPr>
                <w:rFonts w:ascii="Arial" w:hAnsi="Arial" w:cs="Arial"/>
              </w:rPr>
              <w:t>Memiliki</w:t>
            </w:r>
            <w:r>
              <w:rPr>
                <w:rFonts w:ascii="Arial" w:hAnsi="Arial" w:cs="Arial"/>
                <w:spacing w:val="1"/>
              </w:rPr>
              <w:t xml:space="preserve"> </w:t>
            </w:r>
            <w:r>
              <w:rPr>
                <w:rFonts w:ascii="Arial" w:hAnsi="Arial" w:cs="Arial"/>
              </w:rPr>
              <w:t>komitmen</w:t>
            </w:r>
            <w:r>
              <w:rPr>
                <w:rFonts w:ascii="Arial" w:hAnsi="Arial" w:cs="Arial"/>
                <w:spacing w:val="-59"/>
              </w:rPr>
              <w:t xml:space="preserve"> </w:t>
            </w:r>
            <w:r>
              <w:rPr>
                <w:rFonts w:ascii="Arial" w:hAnsi="Arial" w:cs="Arial"/>
              </w:rPr>
              <w:t>dalam</w:t>
            </w:r>
            <w:r>
              <w:rPr>
                <w:rFonts w:ascii="Arial" w:hAnsi="Arial" w:cs="Arial"/>
                <w:spacing w:val="-6"/>
              </w:rPr>
              <w:t xml:space="preserve"> </w:t>
            </w:r>
            <w:r>
              <w:rPr>
                <w:rFonts w:ascii="Arial" w:hAnsi="Arial" w:cs="Arial"/>
              </w:rPr>
              <w:t>aksi</w:t>
            </w:r>
            <w:r>
              <w:rPr>
                <w:rFonts w:ascii="Arial" w:hAnsi="Arial" w:cs="Arial"/>
                <w:spacing w:val="-5"/>
              </w:rPr>
              <w:t xml:space="preserve"> </w:t>
            </w:r>
            <w:r>
              <w:rPr>
                <w:rFonts w:ascii="Arial" w:hAnsi="Arial" w:cs="Arial"/>
              </w:rPr>
              <w:t>perubahan</w:t>
            </w:r>
          </w:p>
        </w:tc>
      </w:tr>
      <w:tr w14:paraId="3ECBFC8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41" w:hRule="atLeast"/>
        </w:trPr>
        <w:tc>
          <w:tcPr>
            <w:tcW w:w="1920" w:type="dxa"/>
            <w:noWrap w:val="0"/>
            <w:vAlign w:val="top"/>
          </w:tcPr>
          <w:p w14:paraId="4A38C89A">
            <w:pPr>
              <w:pStyle w:val="40"/>
              <w:tabs>
                <w:tab w:val="left" w:pos="1324"/>
              </w:tabs>
              <w:ind w:left="110" w:right="426"/>
              <w:rPr>
                <w:rFonts w:ascii="Arial" w:hAnsi="Arial" w:cs="Arial"/>
                <w:lang w:val="en-US"/>
              </w:rPr>
            </w:pPr>
            <w:r>
              <w:rPr>
                <w:rFonts w:ascii="Arial" w:hAnsi="Arial" w:cs="Arial"/>
              </w:rPr>
              <w:t>Staf</w:t>
            </w:r>
            <w:r>
              <w:rPr>
                <w:rFonts w:ascii="Arial" w:hAnsi="Arial" w:cs="Arial"/>
                <w:lang w:val="en-US"/>
              </w:rPr>
              <w:t xml:space="preserve"> </w:t>
            </w:r>
            <w:r>
              <w:rPr>
                <w:rFonts w:ascii="Arial" w:hAnsi="Arial" w:cs="Arial"/>
                <w:spacing w:val="-1"/>
              </w:rPr>
              <w:t>Bidang</w:t>
            </w:r>
            <w:r>
              <w:rPr>
                <w:rFonts w:ascii="Arial" w:hAnsi="Arial" w:cs="Arial"/>
                <w:spacing w:val="-59"/>
              </w:rPr>
              <w:t xml:space="preserve"> </w:t>
            </w:r>
            <w:r>
              <w:rPr>
                <w:rFonts w:ascii="Arial" w:hAnsi="Arial" w:cs="Arial"/>
                <w:lang w:val="en-US"/>
              </w:rPr>
              <w:t>Perikanan Tangkap</w:t>
            </w:r>
          </w:p>
        </w:tc>
        <w:tc>
          <w:tcPr>
            <w:tcW w:w="3203" w:type="dxa"/>
            <w:noWrap w:val="0"/>
            <w:vAlign w:val="top"/>
          </w:tcPr>
          <w:p w14:paraId="7AD99E01">
            <w:pPr>
              <w:pStyle w:val="40"/>
              <w:numPr>
                <w:ilvl w:val="0"/>
                <w:numId w:val="51"/>
              </w:numPr>
              <w:tabs>
                <w:tab w:val="left" w:pos="471"/>
              </w:tabs>
              <w:ind w:right="426"/>
              <w:rPr>
                <w:rFonts w:ascii="Arial" w:hAnsi="Arial" w:cs="Arial"/>
              </w:rPr>
            </w:pPr>
            <w:r>
              <w:rPr>
                <w:rFonts w:ascii="Arial" w:hAnsi="Arial" w:cs="Arial"/>
              </w:rPr>
              <w:t>Ujicoba</w:t>
            </w:r>
            <w:r>
              <w:rPr>
                <w:rFonts w:ascii="Arial" w:hAnsi="Arial" w:cs="Arial"/>
                <w:spacing w:val="-5"/>
              </w:rPr>
              <w:t xml:space="preserve"> </w:t>
            </w:r>
            <w:r>
              <w:rPr>
                <w:rFonts w:ascii="Arial" w:hAnsi="Arial" w:cs="Arial"/>
                <w:lang w:val="en-US"/>
              </w:rPr>
              <w:t xml:space="preserve">Pemanfaatan </w:t>
            </w:r>
            <w:r>
              <w:rPr>
                <w:rFonts w:ascii="Arial" w:hAnsi="Arial" w:cs="Arial"/>
                <w:i/>
                <w:iCs/>
                <w:lang w:val="en-US"/>
              </w:rPr>
              <w:t>Google Form</w:t>
            </w:r>
          </w:p>
          <w:p w14:paraId="07E0260C">
            <w:pPr>
              <w:pStyle w:val="40"/>
              <w:numPr>
                <w:ilvl w:val="0"/>
                <w:numId w:val="51"/>
              </w:numPr>
              <w:tabs>
                <w:tab w:val="left" w:pos="471"/>
              </w:tabs>
              <w:ind w:right="426"/>
              <w:rPr>
                <w:rFonts w:ascii="Arial" w:hAnsi="Arial" w:cs="Arial"/>
              </w:rPr>
            </w:pPr>
            <w:r>
              <w:rPr>
                <w:rFonts w:ascii="Arial" w:hAnsi="Arial" w:cs="Arial"/>
              </w:rPr>
              <w:t>Memberi</w:t>
            </w:r>
            <w:r>
              <w:rPr>
                <w:rFonts w:ascii="Arial" w:hAnsi="Arial" w:cs="Arial"/>
                <w:spacing w:val="33"/>
              </w:rPr>
              <w:t xml:space="preserve"> </w:t>
            </w:r>
            <w:r>
              <w:rPr>
                <w:rFonts w:ascii="Arial" w:hAnsi="Arial" w:cs="Arial"/>
              </w:rPr>
              <w:t>masukan</w:t>
            </w:r>
            <w:r>
              <w:rPr>
                <w:rFonts w:ascii="Arial" w:hAnsi="Arial" w:cs="Arial"/>
                <w:spacing w:val="36"/>
              </w:rPr>
              <w:t xml:space="preserve"> </w:t>
            </w:r>
            <w:r>
              <w:rPr>
                <w:rFonts w:ascii="Arial" w:hAnsi="Arial" w:cs="Arial"/>
              </w:rPr>
              <w:t>tentang</w:t>
            </w:r>
            <w:r>
              <w:rPr>
                <w:rFonts w:ascii="Arial" w:hAnsi="Arial" w:cs="Arial"/>
                <w:spacing w:val="-58"/>
              </w:rPr>
              <w:t xml:space="preserve"> </w:t>
            </w:r>
            <w:r>
              <w:rPr>
                <w:rFonts w:ascii="Arial" w:hAnsi="Arial" w:cs="Arial"/>
                <w:lang w:val="en-US"/>
              </w:rPr>
              <w:t xml:space="preserve">Pemanfaatan </w:t>
            </w:r>
            <w:r>
              <w:rPr>
                <w:rFonts w:ascii="Arial" w:hAnsi="Arial" w:cs="Arial"/>
                <w:i/>
                <w:iCs/>
                <w:lang w:val="en-US"/>
              </w:rPr>
              <w:t>google form</w:t>
            </w:r>
          </w:p>
        </w:tc>
        <w:tc>
          <w:tcPr>
            <w:tcW w:w="2572" w:type="dxa"/>
            <w:noWrap w:val="0"/>
            <w:vAlign w:val="top"/>
          </w:tcPr>
          <w:p w14:paraId="3097065A">
            <w:pPr>
              <w:pStyle w:val="40"/>
              <w:numPr>
                <w:ilvl w:val="0"/>
                <w:numId w:val="52"/>
              </w:numPr>
              <w:tabs>
                <w:tab w:val="left" w:pos="471"/>
              </w:tabs>
              <w:ind w:right="426"/>
              <w:jc w:val="both"/>
              <w:rPr>
                <w:rFonts w:ascii="Arial" w:hAnsi="Arial" w:cs="Arial"/>
                <w:i/>
                <w:iCs/>
              </w:rPr>
            </w:pPr>
            <w:r>
              <w:rPr>
                <w:rFonts w:ascii="Arial" w:hAnsi="Arial" w:cs="Arial"/>
              </w:rPr>
              <w:t>Memiliki pengetahuan</w:t>
            </w:r>
            <w:r>
              <w:rPr>
                <w:rFonts w:ascii="Arial" w:hAnsi="Arial" w:cs="Arial"/>
                <w:spacing w:val="-59"/>
              </w:rPr>
              <w:t xml:space="preserve"> </w:t>
            </w:r>
            <w:r>
              <w:rPr>
                <w:rFonts w:ascii="Arial" w:hAnsi="Arial" w:cs="Arial"/>
              </w:rPr>
              <w:t>tentang</w:t>
            </w:r>
            <w:r>
              <w:rPr>
                <w:rFonts w:ascii="Arial" w:hAnsi="Arial" w:cs="Arial"/>
                <w:spacing w:val="-3"/>
              </w:rPr>
              <w:t xml:space="preserve"> </w:t>
            </w:r>
            <w:r>
              <w:rPr>
                <w:rFonts w:ascii="Arial" w:hAnsi="Arial" w:cs="Arial"/>
                <w:i/>
                <w:iCs/>
                <w:lang w:val="en-US"/>
              </w:rPr>
              <w:t>Google form</w:t>
            </w:r>
          </w:p>
          <w:p w14:paraId="27DE9787">
            <w:pPr>
              <w:pStyle w:val="40"/>
              <w:numPr>
                <w:ilvl w:val="0"/>
                <w:numId w:val="52"/>
              </w:numPr>
              <w:tabs>
                <w:tab w:val="left" w:pos="471"/>
                <w:tab w:val="left" w:pos="2063"/>
              </w:tabs>
              <w:ind w:right="426"/>
              <w:jc w:val="both"/>
              <w:rPr>
                <w:rFonts w:ascii="Arial" w:hAnsi="Arial" w:cs="Arial"/>
              </w:rPr>
            </w:pPr>
            <w:r>
              <w:rPr>
                <w:rFonts w:ascii="Arial" w:hAnsi="Arial" w:cs="Arial"/>
              </w:rPr>
              <w:t>Mampu</w:t>
            </w:r>
            <w:r>
              <w:rPr>
                <w:rFonts w:ascii="Arial" w:hAnsi="Arial" w:cs="Arial"/>
                <w:spacing w:val="1"/>
              </w:rPr>
              <w:t xml:space="preserve"> </w:t>
            </w:r>
            <w:r>
              <w:rPr>
                <w:rFonts w:ascii="Arial" w:hAnsi="Arial" w:cs="Arial"/>
              </w:rPr>
              <w:t>memberikan</w:t>
            </w:r>
            <w:r>
              <w:rPr>
                <w:rFonts w:ascii="Arial" w:hAnsi="Arial" w:cs="Arial"/>
                <w:spacing w:val="1"/>
              </w:rPr>
              <w:t xml:space="preserve"> </w:t>
            </w:r>
            <w:r>
              <w:rPr>
                <w:rFonts w:ascii="Arial" w:hAnsi="Arial" w:cs="Arial"/>
              </w:rPr>
              <w:t>bantuan</w:t>
            </w:r>
            <w:r>
              <w:rPr>
                <w:rFonts w:ascii="Arial" w:hAnsi="Arial" w:cs="Arial"/>
                <w:lang w:val="en-US"/>
              </w:rPr>
              <w:t xml:space="preserve"> </w:t>
            </w:r>
            <w:r>
              <w:rPr>
                <w:rFonts w:ascii="Arial" w:hAnsi="Arial" w:cs="Arial"/>
                <w:spacing w:val="-1"/>
              </w:rPr>
              <w:t>dalam</w:t>
            </w:r>
            <w:r>
              <w:rPr>
                <w:rFonts w:ascii="Arial" w:hAnsi="Arial" w:cs="Arial"/>
                <w:spacing w:val="-59"/>
              </w:rPr>
              <w:t xml:space="preserve"> </w:t>
            </w:r>
            <w:r>
              <w:rPr>
                <w:rFonts w:ascii="Arial" w:hAnsi="Arial" w:cs="Arial"/>
                <w:lang w:val="en-US"/>
              </w:rPr>
              <w:t xml:space="preserve">Pemanfaatan </w:t>
            </w:r>
            <w:r>
              <w:rPr>
                <w:rFonts w:ascii="Arial" w:hAnsi="Arial" w:cs="Arial"/>
                <w:i/>
                <w:iCs/>
                <w:lang w:val="en-US"/>
              </w:rPr>
              <w:t>Google form</w:t>
            </w:r>
          </w:p>
        </w:tc>
      </w:tr>
    </w:tbl>
    <w:p w14:paraId="4CD700F4">
      <w:pPr>
        <w:ind w:right="426"/>
        <w:rPr>
          <w:rFonts w:ascii="Arial" w:hAnsi="Arial" w:cs="Arial"/>
        </w:rPr>
      </w:pPr>
    </w:p>
    <w:p w14:paraId="205D4F6F">
      <w:pPr>
        <w:ind w:right="426"/>
        <w:rPr>
          <w:rFonts w:ascii="Arial" w:hAnsi="Arial" w:cs="Arial"/>
        </w:rPr>
      </w:pPr>
    </w:p>
    <w:p w14:paraId="63496D86">
      <w:pPr>
        <w:numPr>
          <w:ilvl w:val="0"/>
          <w:numId w:val="34"/>
        </w:numPr>
        <w:tabs>
          <w:tab w:val="left" w:pos="284"/>
          <w:tab w:val="left" w:pos="1701"/>
          <w:tab w:val="left" w:pos="8364"/>
        </w:tabs>
        <w:rPr>
          <w:rFonts w:ascii="Arial" w:hAnsi="Arial" w:cs="Arial"/>
          <w:b/>
          <w:bCs/>
          <w:color w:val="000000"/>
        </w:rPr>
      </w:pPr>
      <w:r>
        <w:rPr>
          <w:rFonts w:ascii="Arial" w:hAnsi="Arial" w:cs="Arial"/>
          <w:b/>
          <w:bCs/>
          <w:color w:val="000000"/>
        </w:rPr>
        <w:t>STRATEGI PENGEMBANGAN KOMPETENSI DALAM AKSI PERUBAHAN</w:t>
      </w:r>
    </w:p>
    <w:p w14:paraId="7877029E">
      <w:pPr>
        <w:tabs>
          <w:tab w:val="left" w:pos="1560"/>
          <w:tab w:val="left" w:pos="1701"/>
          <w:tab w:val="left" w:pos="8364"/>
        </w:tabs>
        <w:rPr>
          <w:rFonts w:ascii="Arial" w:hAnsi="Arial" w:cs="Arial"/>
          <w:b/>
          <w:bCs/>
          <w:color w:val="000000"/>
        </w:rPr>
      </w:pPr>
    </w:p>
    <w:p w14:paraId="6779C8C9">
      <w:pPr>
        <w:tabs>
          <w:tab w:val="left" w:pos="1985"/>
          <w:tab w:val="right" w:leader="dot" w:pos="7371"/>
          <w:tab w:val="left" w:pos="7470"/>
          <w:tab w:val="left" w:pos="7655"/>
        </w:tabs>
        <w:spacing w:line="360" w:lineRule="auto"/>
        <w:ind w:left="6" w:right="426" w:firstLine="801" w:firstLineChars="334"/>
        <w:jc w:val="both"/>
        <w:rPr>
          <w:rFonts w:ascii="Arial" w:hAnsi="Arial" w:cs="Arial"/>
          <w:color w:val="000000"/>
        </w:rPr>
      </w:pPr>
      <w:r>
        <w:rPr>
          <w:rFonts w:ascii="Arial" w:hAnsi="Arial" w:cs="Arial"/>
          <w:color w:val="000000"/>
        </w:rPr>
        <w:t>Strategi pengembangan kompetensi dapat dilakukan dengan beberapa langkah strategis, antara lain :</w:t>
      </w:r>
    </w:p>
    <w:p w14:paraId="7C826DBC">
      <w:pPr>
        <w:numPr>
          <w:ilvl w:val="0"/>
          <w:numId w:val="53"/>
        </w:numPr>
        <w:tabs>
          <w:tab w:val="left" w:pos="1985"/>
          <w:tab w:val="right" w:leader="dot" w:pos="7371"/>
          <w:tab w:val="left" w:pos="7470"/>
          <w:tab w:val="left" w:pos="7655"/>
        </w:tabs>
        <w:spacing w:line="360" w:lineRule="auto"/>
        <w:ind w:left="1701" w:right="426" w:hanging="1701"/>
        <w:jc w:val="both"/>
        <w:rPr>
          <w:rFonts w:ascii="Arial" w:hAnsi="Arial" w:cs="Arial"/>
          <w:color w:val="000000"/>
        </w:rPr>
      </w:pPr>
      <w:r>
        <w:rPr>
          <w:rFonts w:ascii="Arial" w:hAnsi="Arial" w:cs="Arial"/>
          <w:color w:val="000000"/>
        </w:rPr>
        <w:t>Identifikasi Kebutuhan kompetensi :</w:t>
      </w:r>
    </w:p>
    <w:p w14:paraId="0CEF8185">
      <w:pPr>
        <w:tabs>
          <w:tab w:val="left" w:pos="1985"/>
          <w:tab w:val="right" w:leader="dot" w:pos="7371"/>
          <w:tab w:val="left" w:pos="7470"/>
          <w:tab w:val="left" w:pos="7655"/>
        </w:tabs>
        <w:spacing w:line="360" w:lineRule="auto"/>
        <w:ind w:left="240" w:leftChars="100" w:right="426"/>
        <w:jc w:val="both"/>
        <w:rPr>
          <w:rFonts w:ascii="Arial" w:hAnsi="Arial" w:cs="Arial"/>
          <w:color w:val="000000"/>
        </w:rPr>
      </w:pPr>
      <w:r>
        <w:rPr>
          <w:rFonts w:ascii="Arial" w:hAnsi="Arial" w:cs="Arial"/>
          <w:color w:val="000000"/>
        </w:rPr>
        <w:t>Evaluasi gap antara kompetensi yang dimiliki saat ini dengan yang dibutuhkan untuk mencapai tujuan organisasi atau pribadi</w:t>
      </w:r>
    </w:p>
    <w:p w14:paraId="468A315F">
      <w:pPr>
        <w:numPr>
          <w:ilvl w:val="0"/>
          <w:numId w:val="53"/>
        </w:numPr>
        <w:tabs>
          <w:tab w:val="left" w:pos="1985"/>
          <w:tab w:val="right" w:leader="dot" w:pos="7371"/>
          <w:tab w:val="left" w:pos="7470"/>
          <w:tab w:val="left" w:pos="7655"/>
        </w:tabs>
        <w:spacing w:line="360" w:lineRule="auto"/>
        <w:ind w:left="1701" w:right="426" w:hanging="1701"/>
        <w:jc w:val="both"/>
        <w:rPr>
          <w:rFonts w:ascii="Arial" w:hAnsi="Arial" w:cs="Arial"/>
          <w:color w:val="000000"/>
        </w:rPr>
      </w:pPr>
      <w:r>
        <w:rPr>
          <w:rFonts w:ascii="Arial" w:hAnsi="Arial" w:cs="Arial"/>
          <w:color w:val="000000"/>
        </w:rPr>
        <w:t>Perencanaan Pengembangan :</w:t>
      </w:r>
    </w:p>
    <w:p w14:paraId="7CCCD049">
      <w:pPr>
        <w:tabs>
          <w:tab w:val="left" w:pos="1985"/>
          <w:tab w:val="right" w:leader="dot" w:pos="7371"/>
          <w:tab w:val="left" w:pos="7470"/>
          <w:tab w:val="left" w:pos="7655"/>
        </w:tabs>
        <w:spacing w:line="360" w:lineRule="auto"/>
        <w:ind w:left="240" w:leftChars="100" w:right="426"/>
        <w:jc w:val="both"/>
        <w:rPr>
          <w:rFonts w:ascii="Arial" w:hAnsi="Arial" w:cs="Arial"/>
          <w:color w:val="000000"/>
        </w:rPr>
      </w:pPr>
      <w:r>
        <w:rPr>
          <w:rFonts w:ascii="Arial" w:hAnsi="Arial" w:cs="Arial"/>
          <w:color w:val="000000"/>
        </w:rPr>
        <w:t>Buat rencana yang jelas dan terukur untuk mengembangkan kompetensi yang diperlukan. Termasuk dalam hal ini adalah menetapkan tujuan yang spesifik dan waktu yang realistis.</w:t>
      </w:r>
    </w:p>
    <w:p w14:paraId="7CB20A8E">
      <w:pPr>
        <w:numPr>
          <w:ilvl w:val="0"/>
          <w:numId w:val="53"/>
        </w:numPr>
        <w:tabs>
          <w:tab w:val="left" w:pos="1985"/>
          <w:tab w:val="right" w:leader="dot" w:pos="7371"/>
          <w:tab w:val="left" w:pos="7470"/>
          <w:tab w:val="left" w:pos="7655"/>
        </w:tabs>
        <w:spacing w:line="360" w:lineRule="auto"/>
        <w:ind w:left="1701" w:right="426" w:hanging="1701"/>
        <w:jc w:val="both"/>
        <w:rPr>
          <w:rFonts w:ascii="Arial" w:hAnsi="Arial" w:cs="Arial"/>
          <w:color w:val="000000"/>
        </w:rPr>
      </w:pPr>
      <w:r>
        <w:rPr>
          <w:rFonts w:ascii="Arial" w:hAnsi="Arial" w:cs="Arial"/>
          <w:color w:val="000000"/>
        </w:rPr>
        <w:t>Pemilihan Metode dan Sumberdaya :</w:t>
      </w:r>
    </w:p>
    <w:p w14:paraId="039BA266">
      <w:pPr>
        <w:tabs>
          <w:tab w:val="left" w:pos="1985"/>
          <w:tab w:val="right" w:leader="dot" w:pos="7371"/>
          <w:tab w:val="left" w:pos="7470"/>
          <w:tab w:val="left" w:pos="7655"/>
        </w:tabs>
        <w:spacing w:line="360" w:lineRule="auto"/>
        <w:ind w:left="240" w:leftChars="100" w:right="426"/>
        <w:jc w:val="both"/>
        <w:rPr>
          <w:rFonts w:ascii="Arial" w:hAnsi="Arial" w:cs="Arial"/>
          <w:color w:val="000000"/>
        </w:rPr>
      </w:pPr>
      <w:r>
        <w:rPr>
          <w:rFonts w:ascii="Arial" w:hAnsi="Arial" w:cs="Arial"/>
          <w:color w:val="000000"/>
        </w:rPr>
        <w:t>Pilih metode pembelajaran yang sesuai dengan kompetensi yang akan dikembangkan seperti pelatihan formal, pembelajaran mandiri, atau mentorship.</w:t>
      </w:r>
    </w:p>
    <w:p w14:paraId="76CF6936">
      <w:pPr>
        <w:numPr>
          <w:ilvl w:val="0"/>
          <w:numId w:val="53"/>
        </w:numPr>
        <w:tabs>
          <w:tab w:val="left" w:pos="1985"/>
          <w:tab w:val="right" w:leader="dot" w:pos="7371"/>
          <w:tab w:val="left" w:pos="7470"/>
          <w:tab w:val="left" w:pos="7655"/>
        </w:tabs>
        <w:spacing w:line="360" w:lineRule="auto"/>
        <w:ind w:left="1701" w:right="426" w:hanging="1701"/>
        <w:jc w:val="both"/>
        <w:rPr>
          <w:rFonts w:ascii="Arial" w:hAnsi="Arial" w:cs="Arial"/>
          <w:color w:val="000000"/>
        </w:rPr>
      </w:pPr>
      <w:r>
        <w:rPr>
          <w:rFonts w:ascii="Arial" w:hAnsi="Arial" w:cs="Arial"/>
          <w:color w:val="000000"/>
        </w:rPr>
        <w:t>Implementasi :</w:t>
      </w:r>
    </w:p>
    <w:p w14:paraId="6E64D24F">
      <w:pPr>
        <w:tabs>
          <w:tab w:val="left" w:pos="1985"/>
          <w:tab w:val="right" w:leader="dot" w:pos="7371"/>
          <w:tab w:val="left" w:pos="7470"/>
          <w:tab w:val="left" w:pos="7655"/>
        </w:tabs>
        <w:spacing w:line="360" w:lineRule="auto"/>
        <w:ind w:left="240" w:leftChars="100" w:right="426"/>
        <w:jc w:val="both"/>
        <w:rPr>
          <w:rFonts w:ascii="Arial" w:hAnsi="Arial" w:cs="Arial"/>
          <w:color w:val="000000"/>
        </w:rPr>
      </w:pPr>
      <w:r>
        <w:rPr>
          <w:rFonts w:ascii="Arial" w:hAnsi="Arial" w:cs="Arial"/>
          <w:color w:val="000000"/>
        </w:rPr>
        <w:t>Terapkan program pengembangan kompetensi dengan konsisten. Pastikan untuk memberikan dukungan dan sumberdaya yang diperlukan pada individu yang mengikuti program ini.</w:t>
      </w:r>
    </w:p>
    <w:p w14:paraId="46C47807">
      <w:pPr>
        <w:numPr>
          <w:ilvl w:val="0"/>
          <w:numId w:val="53"/>
        </w:numPr>
        <w:tabs>
          <w:tab w:val="left" w:pos="1985"/>
          <w:tab w:val="right" w:leader="dot" w:pos="7371"/>
          <w:tab w:val="left" w:pos="7470"/>
          <w:tab w:val="left" w:pos="7655"/>
        </w:tabs>
        <w:spacing w:line="360" w:lineRule="auto"/>
        <w:ind w:left="1701" w:right="426" w:hanging="1701"/>
        <w:jc w:val="both"/>
        <w:rPr>
          <w:rFonts w:ascii="Arial" w:hAnsi="Arial" w:cs="Arial"/>
          <w:color w:val="000000"/>
        </w:rPr>
      </w:pPr>
      <w:r>
        <w:rPr>
          <w:rFonts w:ascii="Arial" w:hAnsi="Arial" w:cs="Arial"/>
          <w:color w:val="000000"/>
        </w:rPr>
        <w:t>Evaluasi dan Umpan Balik :</w:t>
      </w:r>
    </w:p>
    <w:p w14:paraId="625683DF">
      <w:pPr>
        <w:tabs>
          <w:tab w:val="left" w:pos="1985"/>
          <w:tab w:val="right" w:leader="dot" w:pos="7371"/>
          <w:tab w:val="left" w:pos="7470"/>
          <w:tab w:val="left" w:pos="7655"/>
        </w:tabs>
        <w:spacing w:line="360" w:lineRule="auto"/>
        <w:ind w:left="240" w:leftChars="100" w:right="426"/>
        <w:jc w:val="both"/>
        <w:rPr>
          <w:rFonts w:ascii="Arial" w:hAnsi="Arial" w:cs="Arial"/>
          <w:color w:val="000000"/>
        </w:rPr>
      </w:pPr>
      <w:r>
        <w:rPr>
          <w:rFonts w:ascii="Arial" w:hAnsi="Arial" w:cs="Arial"/>
          <w:color w:val="000000"/>
        </w:rPr>
        <w:t>Evaluasi progres  secara berkala danmemberikan umpan balik konstruktif kepada individu yang sedang mengembangkan kompetensi mereka.</w:t>
      </w:r>
    </w:p>
    <w:p w14:paraId="31C9EC59">
      <w:pPr>
        <w:numPr>
          <w:ilvl w:val="0"/>
          <w:numId w:val="53"/>
        </w:numPr>
        <w:tabs>
          <w:tab w:val="left" w:pos="1985"/>
          <w:tab w:val="right" w:leader="dot" w:pos="7371"/>
          <w:tab w:val="left" w:pos="7470"/>
          <w:tab w:val="left" w:pos="7655"/>
        </w:tabs>
        <w:spacing w:line="360" w:lineRule="auto"/>
        <w:ind w:left="1701" w:right="426" w:hanging="1701"/>
        <w:jc w:val="both"/>
        <w:rPr>
          <w:rFonts w:ascii="Arial" w:hAnsi="Arial" w:cs="Arial"/>
          <w:color w:val="000000"/>
        </w:rPr>
      </w:pPr>
      <w:r>
        <w:rPr>
          <w:rFonts w:ascii="Arial" w:hAnsi="Arial" w:cs="Arial"/>
          <w:color w:val="000000"/>
        </w:rPr>
        <w:t>Pengakuan dan Insentif :</w:t>
      </w:r>
    </w:p>
    <w:p w14:paraId="729A49CB">
      <w:pPr>
        <w:tabs>
          <w:tab w:val="left" w:pos="1985"/>
          <w:tab w:val="right" w:leader="dot" w:pos="7371"/>
          <w:tab w:val="left" w:pos="7470"/>
          <w:tab w:val="left" w:pos="7655"/>
        </w:tabs>
        <w:spacing w:line="360" w:lineRule="auto"/>
        <w:ind w:left="240" w:leftChars="100" w:right="426"/>
        <w:jc w:val="both"/>
        <w:rPr>
          <w:rFonts w:ascii="Arial" w:hAnsi="Arial" w:cs="Arial"/>
          <w:color w:val="000000"/>
        </w:rPr>
      </w:pPr>
      <w:r>
        <w:rPr>
          <w:rFonts w:ascii="Arial" w:hAnsi="Arial" w:cs="Arial"/>
          <w:color w:val="000000"/>
        </w:rPr>
        <w:t>Berikan pengakuan atau insentif bagi mereka yang berhasil mengembangkan kompetensi sesuai dengan yang diharapkan.</w:t>
      </w:r>
    </w:p>
    <w:p w14:paraId="350BFC6C">
      <w:pPr>
        <w:numPr>
          <w:ilvl w:val="0"/>
          <w:numId w:val="53"/>
        </w:numPr>
        <w:tabs>
          <w:tab w:val="left" w:pos="1985"/>
          <w:tab w:val="right" w:leader="dot" w:pos="7371"/>
          <w:tab w:val="left" w:pos="7470"/>
          <w:tab w:val="left" w:pos="7655"/>
        </w:tabs>
        <w:spacing w:line="360" w:lineRule="auto"/>
        <w:ind w:left="1701" w:right="426" w:hanging="1701"/>
        <w:jc w:val="both"/>
        <w:rPr>
          <w:rFonts w:ascii="Arial" w:hAnsi="Arial" w:cs="Arial"/>
          <w:color w:val="000000"/>
        </w:rPr>
      </w:pPr>
      <w:r>
        <w:rPr>
          <w:rFonts w:ascii="Arial" w:hAnsi="Arial" w:cs="Arial"/>
          <w:color w:val="000000"/>
        </w:rPr>
        <w:t>Revisi dan pembaharuan :</w:t>
      </w:r>
    </w:p>
    <w:p w14:paraId="67430C56">
      <w:pPr>
        <w:tabs>
          <w:tab w:val="left" w:pos="1985"/>
          <w:tab w:val="right" w:leader="dot" w:pos="7371"/>
          <w:tab w:val="left" w:pos="7470"/>
          <w:tab w:val="left" w:pos="7655"/>
        </w:tabs>
        <w:spacing w:line="360" w:lineRule="auto"/>
        <w:ind w:left="240" w:leftChars="100" w:right="426"/>
        <w:jc w:val="both"/>
        <w:rPr>
          <w:rFonts w:ascii="Arial" w:hAnsi="Arial" w:cs="Arial"/>
          <w:color w:val="000000"/>
        </w:rPr>
      </w:pPr>
      <w:r>
        <w:rPr>
          <w:rFonts w:ascii="Arial" w:hAnsi="Arial" w:cs="Arial"/>
          <w:color w:val="000000"/>
        </w:rPr>
        <w:t>Sesuaikan strategi pengembangan kompetensi sesuai dengan perubahan kebutuhan organisasi atau individu.</w:t>
      </w:r>
    </w:p>
    <w:p w14:paraId="60354A31">
      <w:pPr>
        <w:tabs>
          <w:tab w:val="left" w:pos="1985"/>
          <w:tab w:val="right" w:leader="dot" w:pos="7371"/>
          <w:tab w:val="left" w:pos="7470"/>
          <w:tab w:val="left" w:pos="7655"/>
        </w:tabs>
        <w:spacing w:line="360" w:lineRule="auto"/>
        <w:ind w:right="426" w:firstLine="708"/>
        <w:jc w:val="both"/>
        <w:rPr>
          <w:rFonts w:ascii="Arial" w:hAnsi="Arial" w:cs="Arial"/>
          <w:color w:val="000000"/>
        </w:rPr>
      </w:pPr>
      <w:r>
        <w:rPr>
          <w:rFonts w:ascii="Arial" w:hAnsi="Arial" w:cs="Arial"/>
          <w:color w:val="000000"/>
        </w:rPr>
        <w:t>Untuk meningkatkan kualitas sumberdaya manusia merupakan kunci keberhasilan dalam pembangunan nasional. Manusia mahluk sempurna merupakan subjek dan sekaligus objek dalam pembangunan. Pembangunan sumberdaya manusia diarahkan untuk menjadi manusia yang benar-benar mampu dan memiliki etos kerja produktif, terampil, kreatif, disiplin dan profesional dalam bekerja. Kita juga dituntut mampu memanfaatkan, mengembangkan, menguasai ilmu dan teknologi yang inovatif dalam rangka pengembangan pelaksanaan pembangunan nasional.</w:t>
      </w:r>
    </w:p>
    <w:p w14:paraId="276ABF5E">
      <w:pPr>
        <w:spacing w:line="360" w:lineRule="auto"/>
        <w:ind w:right="426"/>
        <w:jc w:val="both"/>
        <w:rPr>
          <w:rFonts w:ascii="Arial" w:hAnsi="Arial" w:eastAsia="NSimSun" w:cs="Arial"/>
          <w:color w:val="000000"/>
        </w:rPr>
      </w:pPr>
      <w:r>
        <w:rPr>
          <w:rFonts w:ascii="Arial" w:hAnsi="Arial" w:eastAsia="NSimSun" w:cs="Arial"/>
          <w:color w:val="000000"/>
          <w:shd w:val="clear" w:color="auto" w:fill="FFFFFF"/>
          <w:lang w:eastAsia="zh-CN" w:bidi="ar"/>
        </w:rPr>
        <w:fldChar w:fldCharType="begin"/>
      </w:r>
      <w:r>
        <w:rPr>
          <w:rFonts w:ascii="Arial" w:hAnsi="Arial" w:eastAsia="NSimSun" w:cs="Arial"/>
          <w:color w:val="000000"/>
          <w:shd w:val="clear" w:color="auto" w:fill="FFFFFF"/>
          <w:lang w:eastAsia="zh-CN" w:bidi="ar"/>
        </w:rPr>
        <w:instrText xml:space="preserve"> HYPERLINK "https://www.bing.com/ck/a?!&amp;&amp;p=9bd5ea1649969d78JmltdHM9MTcxNzQ1OTIwMCZpZ3VpZD0yY2RiOGE4Ni03ZjhkLTY0MmMtMmVlNC05YmFmN2VkYjY1YWEmaW5zaWQ9NTY1MQ&amp;ptn=3&amp;ver=2&amp;hsh=3&amp;fclid=2cdb8a86-7f8d-642c-2ee4-9baf7edb65aa&amp;psq=pengembangan+kompetensi&amp;u=a1aHR0cHM6Ly9kaWJpbWJpbmcuaWQvYmxvZy9kZXRhaWwvY2FyYS1tZWxha3VrYW4tcGVuaW5na2F0YW4ta29tcGV0ZW5zaS1rYXJ5YXdhbg&amp;ntb=1" \t "https://www.bing.com/_blank" </w:instrText>
      </w:r>
      <w:r>
        <w:rPr>
          <w:rFonts w:ascii="Arial" w:hAnsi="Arial" w:eastAsia="NSimSun" w:cs="Arial"/>
          <w:color w:val="000000"/>
          <w:shd w:val="clear" w:color="auto" w:fill="FFFFFF"/>
          <w:lang w:eastAsia="zh-CN" w:bidi="ar"/>
        </w:rPr>
        <w:fldChar w:fldCharType="separate"/>
      </w:r>
      <w:r>
        <w:rPr>
          <w:rStyle w:val="13"/>
          <w:rFonts w:ascii="Arial" w:hAnsi="Arial" w:eastAsia="NSimSun" w:cs="Arial"/>
          <w:color w:val="000000"/>
          <w:u w:val="none"/>
          <w:shd w:val="clear" w:color="auto" w:fill="FFFFFF"/>
        </w:rPr>
        <w:t>Pengembangan kompetensi adalah proses pengembangan dan peningkatan keterampilan, pengetahuan, dan sikap kerja karyawan dalam rangka meningkatkan kualitas dan produktivitas kerja</w:t>
      </w:r>
      <w:r>
        <w:rPr>
          <w:rFonts w:ascii="Arial" w:hAnsi="Arial" w:eastAsia="NSimSun" w:cs="Arial"/>
          <w:color w:val="000000"/>
          <w:shd w:val="clear" w:color="auto" w:fill="FFFFFF"/>
          <w:lang w:eastAsia="zh-CN" w:bidi="ar"/>
        </w:rPr>
        <w:fldChar w:fldCharType="end"/>
      </w:r>
      <w:r>
        <w:rPr>
          <w:rFonts w:ascii="Arial" w:hAnsi="Arial" w:eastAsia="NSimSun" w:cs="Arial"/>
          <w:color w:val="000000"/>
          <w:shd w:val="clear" w:color="auto" w:fill="FFFFFF"/>
          <w:lang w:eastAsia="zh-CN" w:bidi="ar"/>
        </w:rPr>
        <w:t>. </w:t>
      </w:r>
      <w:r>
        <w:rPr>
          <w:rFonts w:ascii="Arial" w:hAnsi="Arial" w:eastAsia="NSimSun" w:cs="Arial"/>
          <w:color w:val="000000"/>
          <w:shd w:val="clear" w:color="auto" w:fill="FFFFFF"/>
          <w:lang w:eastAsia="zh-CN" w:bidi="ar"/>
        </w:rPr>
        <w:fldChar w:fldCharType="begin"/>
      </w:r>
      <w:r>
        <w:rPr>
          <w:rFonts w:ascii="Arial" w:hAnsi="Arial" w:eastAsia="NSimSun" w:cs="Arial"/>
          <w:color w:val="000000"/>
          <w:shd w:val="clear" w:color="auto" w:fill="FFFFFF"/>
          <w:lang w:eastAsia="zh-CN" w:bidi="ar"/>
        </w:rPr>
        <w:instrText xml:space="preserve"> HYPERLINK "https://www.bing.com/ck/a?!&amp;&amp;p=b4e87cbdcb617dfeJmltdHM9MTcxNzQ1OTIwMCZpZ3VpZD0yY2RiOGE4Ni03ZjhkLTY0MmMtMmVlNC05YmFmN2VkYjY1YWEmaW5zaWQ9NTY1Mw&amp;ptn=3&amp;ver=2&amp;hsh=3&amp;fclid=2cdb8a86-7f8d-642c-2ee4-9baf7edb65aa&amp;psq=pengembangan+kompetensi&amp;u=a1aHR0cHM6Ly9kaWJpbWJpbmcuaWQvYmxvZy9kZXRhaWwvY2FyYS1tZWxha3VrYW4tcGVuaW5na2F0YW4ta29tcGV0ZW5zaS1rYXJ5YXdhbg&amp;ntb=1" \t "https://www.bing.com/_blank" </w:instrText>
      </w:r>
      <w:r>
        <w:rPr>
          <w:rFonts w:ascii="Arial" w:hAnsi="Arial" w:eastAsia="NSimSun" w:cs="Arial"/>
          <w:color w:val="000000"/>
          <w:shd w:val="clear" w:color="auto" w:fill="FFFFFF"/>
          <w:lang w:eastAsia="zh-CN" w:bidi="ar"/>
        </w:rPr>
        <w:fldChar w:fldCharType="separate"/>
      </w:r>
      <w:r>
        <w:rPr>
          <w:rStyle w:val="13"/>
          <w:rFonts w:ascii="Arial" w:hAnsi="Arial" w:eastAsia="NSimSun" w:cs="Arial"/>
          <w:color w:val="000000"/>
          <w:u w:val="none"/>
          <w:shd w:val="clear" w:color="auto" w:fill="FFFFFF"/>
        </w:rPr>
        <w:t>Peningkatan kompetensi menjadi penting untuk memastikan keberhasilan perusahaan dan pertumbuhan individu</w:t>
      </w:r>
      <w:r>
        <w:rPr>
          <w:rFonts w:ascii="Arial" w:hAnsi="Arial" w:eastAsia="NSimSun" w:cs="Arial"/>
          <w:color w:val="000000"/>
          <w:shd w:val="clear" w:color="auto" w:fill="FFFFFF"/>
          <w:lang w:eastAsia="zh-CN" w:bidi="ar"/>
        </w:rPr>
        <w:fldChar w:fldCharType="end"/>
      </w:r>
      <w:r>
        <w:rPr>
          <w:rFonts w:ascii="Arial" w:hAnsi="Arial" w:eastAsia="NSimSun" w:cs="Arial"/>
          <w:color w:val="000000"/>
          <w:shd w:val="clear" w:color="auto" w:fill="FFFFFF"/>
          <w:lang w:eastAsia="zh-CN" w:bidi="ar"/>
        </w:rPr>
        <w:t>. </w:t>
      </w:r>
      <w:r>
        <w:rPr>
          <w:rFonts w:ascii="Arial" w:hAnsi="Arial" w:eastAsia="NSimSun" w:cs="Arial"/>
          <w:color w:val="000000"/>
          <w:shd w:val="clear" w:color="auto" w:fill="FFFFFF"/>
          <w:lang w:eastAsia="zh-CN" w:bidi="ar"/>
        </w:rPr>
        <w:fldChar w:fldCharType="begin"/>
      </w:r>
      <w:r>
        <w:rPr>
          <w:rFonts w:ascii="Arial" w:hAnsi="Arial" w:eastAsia="NSimSun" w:cs="Arial"/>
          <w:color w:val="000000"/>
          <w:shd w:val="clear" w:color="auto" w:fill="FFFFFF"/>
          <w:lang w:eastAsia="zh-CN" w:bidi="ar"/>
        </w:rPr>
        <w:instrText xml:space="preserve"> HYPERLINK "https://www.bing.com/ck/a?!&amp;&amp;p=0786c2b4899167cdJmltdHM9MTcxNzQ1OTIwMCZpZ3VpZD0yY2RiOGE4Ni03ZjhkLTY0MmMtMmVlNC05YmFmN2VkYjY1YWEmaW5zaWQ9NTY1NQ&amp;ptn=3&amp;ver=2&amp;hsh=3&amp;fclid=2cdb8a86-7f8d-642c-2ee4-9baf7edb65aa&amp;psq=pengembangan+kompetensi&amp;u=a1aHR0cHM6Ly9nbGludHMuY29tL2lkL2xvd29uZ2FuL2tvbXBldGVuc2ktYWRhbGFoLw&amp;ntb=1" \t "https://www.bing.com/_blank" </w:instrText>
      </w:r>
      <w:r>
        <w:rPr>
          <w:rFonts w:ascii="Arial" w:hAnsi="Arial" w:eastAsia="NSimSun" w:cs="Arial"/>
          <w:color w:val="000000"/>
          <w:shd w:val="clear" w:color="auto" w:fill="FFFFFF"/>
          <w:lang w:eastAsia="zh-CN" w:bidi="ar"/>
        </w:rPr>
        <w:fldChar w:fldCharType="separate"/>
      </w:r>
      <w:r>
        <w:rPr>
          <w:rStyle w:val="13"/>
          <w:rFonts w:ascii="Arial" w:hAnsi="Arial" w:eastAsia="NSimSun" w:cs="Arial"/>
          <w:color w:val="000000"/>
          <w:u w:val="none"/>
          <w:shd w:val="clear" w:color="auto" w:fill="FFFFFF"/>
        </w:rPr>
        <w:t>Cara meningkatkan kompetensi meliputi</w:t>
      </w:r>
      <w:r>
        <w:rPr>
          <w:rFonts w:ascii="Arial" w:hAnsi="Arial" w:eastAsia="NSimSun" w:cs="Arial"/>
          <w:color w:val="000000"/>
          <w:shd w:val="clear" w:color="auto" w:fill="FFFFFF"/>
          <w:lang w:eastAsia="zh-CN" w:bidi="ar"/>
        </w:rPr>
        <w:fldChar w:fldCharType="end"/>
      </w:r>
      <w:r>
        <w:rPr>
          <w:rFonts w:ascii="Arial" w:hAnsi="Arial" w:eastAsia="NSimSun" w:cs="Arial"/>
          <w:color w:val="000000"/>
          <w:shd w:val="clear" w:color="auto" w:fill="FFFFFF"/>
          <w:lang w:eastAsia="zh-CN" w:bidi="ar"/>
        </w:rPr>
        <w:t xml:space="preserve"> :</w:t>
      </w:r>
    </w:p>
    <w:p w14:paraId="5B612499">
      <w:pPr>
        <w:numPr>
          <w:ilvl w:val="0"/>
          <w:numId w:val="54"/>
        </w:numPr>
        <w:spacing w:line="360" w:lineRule="auto"/>
        <w:ind w:left="300" w:right="426"/>
        <w:jc w:val="both"/>
        <w:rPr>
          <w:rFonts w:ascii="Arial" w:hAnsi="Arial" w:eastAsia="NSimSun" w:cs="Arial"/>
        </w:rPr>
      </w:pPr>
      <w:r>
        <w:rPr>
          <w:rFonts w:ascii="Arial" w:hAnsi="Arial" w:eastAsia="NSimSun" w:cs="Arial"/>
          <w:color w:val="111111"/>
          <w:shd w:val="clear" w:color="auto" w:fill="FFFFFF"/>
        </w:rPr>
        <w:t>Mengikuti job training</w:t>
      </w:r>
    </w:p>
    <w:p w14:paraId="4EEF9BBE">
      <w:pPr>
        <w:numPr>
          <w:ilvl w:val="0"/>
          <w:numId w:val="54"/>
        </w:numPr>
        <w:spacing w:line="360" w:lineRule="auto"/>
        <w:ind w:left="300" w:right="426"/>
        <w:jc w:val="both"/>
        <w:rPr>
          <w:rFonts w:ascii="Arial" w:hAnsi="Arial" w:eastAsia="NSimSun" w:cs="Arial"/>
        </w:rPr>
      </w:pPr>
      <w:r>
        <w:rPr>
          <w:rFonts w:ascii="Arial" w:hAnsi="Arial" w:eastAsia="NSimSun" w:cs="Arial"/>
          <w:color w:val="111111"/>
          <w:shd w:val="clear" w:color="auto" w:fill="FFFFFF"/>
        </w:rPr>
        <w:t>Berpartisipasi di project baru</w:t>
      </w:r>
    </w:p>
    <w:p w14:paraId="060E891D">
      <w:pPr>
        <w:numPr>
          <w:ilvl w:val="0"/>
          <w:numId w:val="54"/>
        </w:numPr>
        <w:spacing w:line="360" w:lineRule="auto"/>
        <w:ind w:left="300" w:right="426"/>
        <w:jc w:val="both"/>
        <w:rPr>
          <w:rFonts w:ascii="Arial" w:hAnsi="Arial" w:eastAsia="NSimSun" w:cs="Arial"/>
        </w:rPr>
      </w:pPr>
      <w:r>
        <w:rPr>
          <w:rFonts w:ascii="Arial" w:hAnsi="Arial" w:eastAsia="NSimSun" w:cs="Arial"/>
          <w:color w:val="111111"/>
          <w:shd w:val="clear" w:color="auto" w:fill="FFFFFF"/>
        </w:rPr>
        <w:t>Menghadiri seminar</w:t>
      </w:r>
    </w:p>
    <w:p w14:paraId="6ED8F132">
      <w:pPr>
        <w:numPr>
          <w:ilvl w:val="0"/>
          <w:numId w:val="54"/>
        </w:numPr>
        <w:spacing w:line="360" w:lineRule="auto"/>
        <w:ind w:left="300" w:right="426"/>
        <w:jc w:val="both"/>
        <w:rPr>
          <w:rFonts w:ascii="Arial" w:hAnsi="Arial" w:eastAsia="NSimSun" w:cs="Arial"/>
        </w:rPr>
      </w:pPr>
      <w:r>
        <w:rPr>
          <w:rFonts w:ascii="Arial" w:hAnsi="Arial" w:eastAsia="NSimSun" w:cs="Arial"/>
          <w:color w:val="111111"/>
          <w:shd w:val="clear" w:color="auto" w:fill="FFFFFF"/>
        </w:rPr>
        <w:t>Melanjutkan pendidikan</w:t>
      </w:r>
    </w:p>
    <w:p w14:paraId="1D05CFF9">
      <w:pPr>
        <w:numPr>
          <w:ilvl w:val="0"/>
          <w:numId w:val="54"/>
        </w:numPr>
        <w:spacing w:line="360" w:lineRule="auto"/>
        <w:ind w:left="300" w:right="426"/>
        <w:jc w:val="both"/>
        <w:rPr>
          <w:rFonts w:ascii="Arial" w:hAnsi="Arial" w:eastAsia="NSimSun" w:cs="Arial"/>
        </w:rPr>
      </w:pPr>
      <w:r>
        <w:rPr>
          <w:rFonts w:ascii="Arial" w:hAnsi="Arial" w:eastAsia="NSimSun" w:cs="Arial"/>
          <w:color w:val="111111"/>
          <w:shd w:val="clear" w:color="auto" w:fill="FFFFFF"/>
        </w:rPr>
        <w:t>Belajar secara autodidak</w:t>
      </w:r>
    </w:p>
    <w:p w14:paraId="3A5781D7">
      <w:pPr>
        <w:numPr>
          <w:ilvl w:val="0"/>
          <w:numId w:val="54"/>
        </w:numPr>
        <w:spacing w:line="360" w:lineRule="auto"/>
        <w:ind w:left="300" w:right="426"/>
        <w:jc w:val="both"/>
        <w:rPr>
          <w:rFonts w:ascii="Arial" w:hAnsi="Arial" w:eastAsia="NSimSun" w:cs="Arial"/>
        </w:rPr>
      </w:pPr>
      <w:r>
        <w:rPr>
          <w:rFonts w:ascii="Arial" w:hAnsi="Arial" w:eastAsia="NSimSun" w:cs="Arial"/>
          <w:color w:val="111111"/>
          <w:shd w:val="clear" w:color="auto" w:fill="FFFFFF"/>
        </w:rPr>
        <w:t>Buat sebuah tulisan</w:t>
      </w:r>
    </w:p>
    <w:p w14:paraId="6BACFD8B">
      <w:pPr>
        <w:numPr>
          <w:ilvl w:val="0"/>
          <w:numId w:val="54"/>
        </w:numPr>
        <w:spacing w:line="360" w:lineRule="auto"/>
        <w:ind w:left="300" w:right="426"/>
        <w:jc w:val="both"/>
        <w:rPr>
          <w:rFonts w:ascii="Arial" w:hAnsi="Arial" w:eastAsia="NSimSun" w:cs="Arial"/>
        </w:rPr>
      </w:pPr>
      <w:r>
        <w:rPr>
          <w:rFonts w:ascii="Arial" w:hAnsi="Arial" w:eastAsia="NSimSun" w:cs="Arial"/>
          <w:color w:val="111111"/>
          <w:shd w:val="clear" w:color="auto" w:fill="FFFFFF"/>
        </w:rPr>
        <w:t>Belajar melalui networking</w:t>
      </w:r>
    </w:p>
    <w:p w14:paraId="1121A5BD">
      <w:pPr>
        <w:numPr>
          <w:ilvl w:val="0"/>
          <w:numId w:val="54"/>
        </w:numPr>
        <w:spacing w:line="360" w:lineRule="auto"/>
        <w:ind w:left="300" w:right="426"/>
        <w:jc w:val="both"/>
        <w:rPr>
          <w:rFonts w:ascii="Arial" w:hAnsi="Arial" w:eastAsia="NSimSun" w:cs="Arial"/>
        </w:rPr>
      </w:pPr>
      <w:r>
        <w:rPr>
          <w:rFonts w:ascii="Arial" w:hAnsi="Arial" w:eastAsia="NSimSun" w:cs="Arial"/>
          <w:color w:val="111111"/>
          <w:shd w:val="clear" w:color="auto" w:fill="FFFFFF"/>
        </w:rPr>
        <w:t>Bergabung dalam komunitas profesional</w:t>
      </w:r>
    </w:p>
    <w:p w14:paraId="55A1D8D5">
      <w:pPr>
        <w:spacing w:line="360" w:lineRule="auto"/>
        <w:ind w:right="426"/>
        <w:jc w:val="both"/>
        <w:rPr>
          <w:rFonts w:ascii="Arial" w:hAnsi="Arial" w:cs="Arial"/>
        </w:rPr>
      </w:pPr>
      <w:r>
        <w:rPr>
          <w:rFonts w:ascii="Arial" w:hAnsi="Arial" w:cs="Arial"/>
        </w:rPr>
        <w:t>Dalam meningkatkan kompetensi aparatur pemerintah melalui pendidikan dan pelatihan harus diarahkan agar supaya :</w:t>
      </w:r>
    </w:p>
    <w:p w14:paraId="19F0389E">
      <w:pPr>
        <w:numPr>
          <w:ilvl w:val="0"/>
          <w:numId w:val="55"/>
        </w:numPr>
        <w:spacing w:line="360" w:lineRule="auto"/>
        <w:ind w:left="240" w:right="426" w:hanging="240" w:hangingChars="100"/>
        <w:jc w:val="both"/>
        <w:rPr>
          <w:rFonts w:ascii="Arial" w:hAnsi="Arial" w:cs="Arial"/>
        </w:rPr>
      </w:pPr>
      <w:r>
        <w:rPr>
          <w:rFonts w:ascii="Arial" w:hAnsi="Arial" w:cs="Arial"/>
        </w:rPr>
        <w:t>Peningkatan sikap dan semangat dalam pengabdian dengan berorientasi pada kepentingan masyarakat, bangsa dan negara.</w:t>
      </w:r>
    </w:p>
    <w:p w14:paraId="6F44709B">
      <w:pPr>
        <w:numPr>
          <w:ilvl w:val="0"/>
          <w:numId w:val="55"/>
        </w:numPr>
        <w:spacing w:line="360" w:lineRule="auto"/>
        <w:ind w:left="240" w:right="426" w:hanging="240" w:hangingChars="100"/>
        <w:jc w:val="both"/>
        <w:rPr>
          <w:rFonts w:ascii="Arial" w:hAnsi="Arial" w:cs="Arial"/>
        </w:rPr>
      </w:pPr>
      <w:r>
        <w:rPr>
          <w:rFonts w:ascii="Arial" w:hAnsi="Arial" w:cs="Arial"/>
        </w:rPr>
        <w:t>Peningkatan kompetensi teknis, managerial dan kepemimpinan.</w:t>
      </w:r>
    </w:p>
    <w:p w14:paraId="3205E18E">
      <w:pPr>
        <w:numPr>
          <w:ilvl w:val="0"/>
          <w:numId w:val="55"/>
        </w:numPr>
        <w:spacing w:line="360" w:lineRule="auto"/>
        <w:ind w:left="240" w:right="426" w:hanging="240" w:hangingChars="100"/>
        <w:jc w:val="both"/>
        <w:rPr>
          <w:rFonts w:ascii="Arial" w:hAnsi="Arial" w:cs="Arial"/>
        </w:rPr>
      </w:pPr>
      <w:r>
        <w:rPr>
          <w:rFonts w:ascii="Arial" w:hAnsi="Arial" w:cs="Arial"/>
        </w:rPr>
        <w:t>Peningkatan efisiensi, efektivitas dan kualitas pelaksanaan tugas yang dilakukan dengan semangat kerjasama dan bertanggung jawab sesuai dengan lingkungan kerja dan organisasinya.</w:t>
      </w:r>
    </w:p>
    <w:p w14:paraId="661DFC3A">
      <w:pPr>
        <w:spacing w:line="360" w:lineRule="auto"/>
        <w:ind w:right="426" w:firstLine="480"/>
        <w:jc w:val="both"/>
        <w:rPr>
          <w:rFonts w:ascii="Arial" w:hAnsi="Arial" w:eastAsia="Calibri" w:cs="Arial"/>
        </w:rPr>
      </w:pPr>
      <w:r>
        <w:rPr>
          <w:rFonts w:ascii="Arial" w:hAnsi="Arial" w:eastAsia="Calibri" w:cs="Arial"/>
        </w:rPr>
        <w:t xml:space="preserve">Dalam pelaksanaan aksi perubahan, diperlukannya pengembangan potensi aparatur guna mencapai tujuan dari aksi perubahan yang dilakukan. Untuk menghadapi perubahan, tim perlu mengembangkan kompetensi untuk menghadapi tantangan yang akan muncul. Pengembangan kompetensi ini dilakukan guna mencapai tujuan dari aksi perubahan yang telah ditetapkan. Berikut adalah rencana strategi pengembangan kompetensi yang tertuang dalam tabel. </w:t>
      </w:r>
    </w:p>
    <w:p w14:paraId="3C92335E">
      <w:pPr>
        <w:spacing w:line="360" w:lineRule="auto"/>
        <w:ind w:right="426" w:firstLine="480"/>
        <w:jc w:val="both"/>
        <w:rPr>
          <w:rFonts w:ascii="Arial" w:hAnsi="Arial" w:eastAsia="Calibri" w:cs="Arial"/>
        </w:rPr>
      </w:pPr>
    </w:p>
    <w:p w14:paraId="1ECAFD98">
      <w:pPr>
        <w:ind w:left="360" w:right="426" w:hanging="24"/>
        <w:jc w:val="center"/>
        <w:rPr>
          <w:rFonts w:ascii="Arial" w:hAnsi="Arial" w:eastAsia="Calibri" w:cs="Arial"/>
          <w:b/>
        </w:rPr>
      </w:pPr>
      <w:bookmarkStart w:id="4" w:name="_Hlk170163993"/>
      <w:r>
        <w:rPr>
          <w:rFonts w:ascii="Arial" w:hAnsi="Arial" w:eastAsia="Calibri" w:cs="Arial"/>
          <w:b/>
        </w:rPr>
        <w:t>Tabel 1.6 Rencana Strategi Pengembangan Kompetensi</w:t>
      </w:r>
    </w:p>
    <w:p w14:paraId="00A05072">
      <w:pPr>
        <w:ind w:left="360" w:right="426" w:hanging="24"/>
        <w:jc w:val="center"/>
        <w:rPr>
          <w:rFonts w:ascii="Arial" w:hAnsi="Arial" w:eastAsia="Calibri" w:cs="Arial"/>
          <w:b/>
        </w:rPr>
      </w:pPr>
    </w:p>
    <w:bookmarkEnd w:id="4"/>
    <w:tbl>
      <w:tblPr>
        <w:tblStyle w:val="7"/>
        <w:tblW w:w="7978"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709"/>
        <w:gridCol w:w="2804"/>
        <w:gridCol w:w="2465"/>
      </w:tblGrid>
      <w:tr w14:paraId="681008C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8" w:hRule="atLeast"/>
        </w:trPr>
        <w:tc>
          <w:tcPr>
            <w:tcW w:w="2709" w:type="dxa"/>
            <w:shd w:val="clear" w:color="auto" w:fill="FAE3D4"/>
            <w:noWrap w:val="0"/>
            <w:vAlign w:val="top"/>
          </w:tcPr>
          <w:p w14:paraId="3D415788">
            <w:pPr>
              <w:pStyle w:val="40"/>
              <w:spacing w:line="250" w:lineRule="exact"/>
              <w:ind w:left="662" w:right="426" w:hanging="44"/>
              <w:rPr>
                <w:rFonts w:ascii="Arial" w:hAnsi="Arial" w:cs="Arial"/>
                <w:b/>
              </w:rPr>
            </w:pPr>
            <w:r>
              <w:rPr>
                <w:rFonts w:ascii="Arial" w:hAnsi="Arial" w:cs="Arial"/>
                <w:b/>
                <w:spacing w:val="-3"/>
              </w:rPr>
              <w:t xml:space="preserve">Yang </w:t>
            </w:r>
            <w:r>
              <w:rPr>
                <w:rFonts w:ascii="Arial" w:hAnsi="Arial" w:cs="Arial"/>
                <w:b/>
                <w:spacing w:val="-2"/>
              </w:rPr>
              <w:t>Terdampak</w:t>
            </w:r>
            <w:r>
              <w:rPr>
                <w:rFonts w:ascii="Arial" w:hAnsi="Arial" w:cs="Arial"/>
                <w:b/>
                <w:spacing w:val="-59"/>
              </w:rPr>
              <w:t xml:space="preserve"> </w:t>
            </w:r>
            <w:r>
              <w:rPr>
                <w:rFonts w:ascii="Arial" w:hAnsi="Arial" w:cs="Arial"/>
                <w:b/>
              </w:rPr>
              <w:t>Aksi</w:t>
            </w:r>
            <w:r>
              <w:rPr>
                <w:rFonts w:ascii="Arial" w:hAnsi="Arial" w:cs="Arial"/>
                <w:b/>
                <w:spacing w:val="-5"/>
              </w:rPr>
              <w:t xml:space="preserve"> </w:t>
            </w:r>
            <w:r>
              <w:rPr>
                <w:rFonts w:ascii="Arial" w:hAnsi="Arial" w:cs="Arial"/>
                <w:b/>
              </w:rPr>
              <w:t>Perubahan</w:t>
            </w:r>
          </w:p>
        </w:tc>
        <w:tc>
          <w:tcPr>
            <w:tcW w:w="2804" w:type="dxa"/>
            <w:shd w:val="clear" w:color="auto" w:fill="FAE3D4"/>
            <w:noWrap w:val="0"/>
            <w:vAlign w:val="top"/>
          </w:tcPr>
          <w:p w14:paraId="58BCBC87">
            <w:pPr>
              <w:pStyle w:val="40"/>
              <w:spacing w:line="250" w:lineRule="exact"/>
              <w:ind w:left="688" w:right="426"/>
              <w:rPr>
                <w:rFonts w:ascii="Arial" w:hAnsi="Arial" w:cs="Arial"/>
                <w:b/>
              </w:rPr>
            </w:pPr>
            <w:r>
              <w:rPr>
                <w:rFonts w:ascii="Arial" w:hAnsi="Arial" w:cs="Arial"/>
                <w:b/>
              </w:rPr>
              <w:t>Perubahan Kompetensi</w:t>
            </w:r>
            <w:r>
              <w:rPr>
                <w:rFonts w:ascii="Arial" w:hAnsi="Arial" w:cs="Arial"/>
                <w:b/>
                <w:spacing w:val="-59"/>
              </w:rPr>
              <w:t xml:space="preserve"> </w:t>
            </w:r>
            <w:r>
              <w:rPr>
                <w:rFonts w:ascii="Arial" w:hAnsi="Arial" w:cs="Arial"/>
                <w:b/>
              </w:rPr>
              <w:t>yang</w:t>
            </w:r>
            <w:r>
              <w:rPr>
                <w:rFonts w:ascii="Arial" w:hAnsi="Arial" w:cs="Arial"/>
                <w:b/>
                <w:spacing w:val="-1"/>
              </w:rPr>
              <w:t xml:space="preserve"> </w:t>
            </w:r>
            <w:r>
              <w:rPr>
                <w:rFonts w:ascii="Arial" w:hAnsi="Arial" w:cs="Arial"/>
                <w:b/>
              </w:rPr>
              <w:t>Dibutuhkan</w:t>
            </w:r>
          </w:p>
        </w:tc>
        <w:tc>
          <w:tcPr>
            <w:tcW w:w="2465" w:type="dxa"/>
            <w:shd w:val="clear" w:color="auto" w:fill="FAE3D4"/>
            <w:noWrap w:val="0"/>
            <w:vAlign w:val="top"/>
          </w:tcPr>
          <w:p w14:paraId="7A051206">
            <w:pPr>
              <w:pStyle w:val="40"/>
              <w:spacing w:line="248" w:lineRule="exact"/>
              <w:ind w:left="259" w:right="426"/>
              <w:rPr>
                <w:rFonts w:ascii="Arial" w:hAnsi="Arial" w:cs="Arial"/>
                <w:b/>
              </w:rPr>
            </w:pPr>
            <w:r>
              <w:rPr>
                <w:rFonts w:ascii="Arial" w:hAnsi="Arial" w:cs="Arial"/>
                <w:b/>
              </w:rPr>
              <w:t>Cara</w:t>
            </w:r>
            <w:r>
              <w:rPr>
                <w:rFonts w:ascii="Arial" w:hAnsi="Arial" w:cs="Arial"/>
                <w:b/>
                <w:spacing w:val="-3"/>
              </w:rPr>
              <w:t xml:space="preserve"> </w:t>
            </w:r>
            <w:r>
              <w:rPr>
                <w:rFonts w:ascii="Arial" w:hAnsi="Arial" w:cs="Arial"/>
                <w:b/>
              </w:rPr>
              <w:t>Pengembangan</w:t>
            </w:r>
          </w:p>
        </w:tc>
      </w:tr>
      <w:tr w14:paraId="7872CCB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08" w:hRule="atLeast"/>
        </w:trPr>
        <w:tc>
          <w:tcPr>
            <w:tcW w:w="2709" w:type="dxa"/>
            <w:noWrap w:val="0"/>
            <w:vAlign w:val="top"/>
          </w:tcPr>
          <w:p w14:paraId="33103EBC">
            <w:pPr>
              <w:pStyle w:val="40"/>
              <w:ind w:left="110" w:right="426"/>
              <w:rPr>
                <w:rFonts w:ascii="Arial" w:hAnsi="Arial" w:cs="Arial"/>
              </w:rPr>
            </w:pPr>
            <w:r>
              <w:rPr>
                <w:rFonts w:ascii="Arial" w:hAnsi="Arial" w:cs="Arial"/>
              </w:rPr>
              <w:t>Tim</w:t>
            </w:r>
            <w:r>
              <w:rPr>
                <w:rFonts w:ascii="Arial" w:hAnsi="Arial" w:cs="Arial"/>
                <w:spacing w:val="-8"/>
              </w:rPr>
              <w:t xml:space="preserve"> </w:t>
            </w:r>
            <w:r>
              <w:rPr>
                <w:rFonts w:ascii="Arial" w:hAnsi="Arial" w:cs="Arial"/>
              </w:rPr>
              <w:t>Efektif</w:t>
            </w:r>
          </w:p>
        </w:tc>
        <w:tc>
          <w:tcPr>
            <w:tcW w:w="2804" w:type="dxa"/>
            <w:noWrap w:val="0"/>
            <w:vAlign w:val="top"/>
          </w:tcPr>
          <w:p w14:paraId="6368ED46">
            <w:pPr>
              <w:pStyle w:val="40"/>
              <w:ind w:left="110" w:right="426"/>
              <w:rPr>
                <w:rFonts w:ascii="Arial" w:hAnsi="Arial" w:cs="Arial"/>
                <w:lang w:val="en-US"/>
              </w:rPr>
            </w:pPr>
            <w:r>
              <w:rPr>
                <w:rFonts w:ascii="Arial" w:hAnsi="Arial" w:cs="Arial"/>
              </w:rPr>
              <w:t>Mampu bekerjasama secara</w:t>
            </w:r>
            <w:r>
              <w:rPr>
                <w:rFonts w:ascii="Arial" w:hAnsi="Arial" w:cs="Arial"/>
                <w:lang w:val="en-US"/>
              </w:rPr>
              <w:t xml:space="preserve"> </w:t>
            </w:r>
            <w:r>
              <w:rPr>
                <w:rFonts w:ascii="Arial" w:hAnsi="Arial" w:cs="Arial"/>
                <w:spacing w:val="-59"/>
              </w:rPr>
              <w:t xml:space="preserve"> </w:t>
            </w:r>
            <w:r>
              <w:rPr>
                <w:rFonts w:ascii="Arial" w:hAnsi="Arial" w:cs="Arial"/>
              </w:rPr>
              <w:t xml:space="preserve">efektif terhadap </w:t>
            </w:r>
            <w:r>
              <w:rPr>
                <w:rFonts w:ascii="Arial" w:hAnsi="Arial" w:cs="Arial"/>
                <w:lang w:val="en-US"/>
              </w:rPr>
              <w:t>pemanfaatan google form dalam pengumpulan data</w:t>
            </w:r>
          </w:p>
        </w:tc>
        <w:tc>
          <w:tcPr>
            <w:tcW w:w="2465" w:type="dxa"/>
            <w:noWrap w:val="0"/>
            <w:vAlign w:val="top"/>
          </w:tcPr>
          <w:p w14:paraId="7F13FB8E">
            <w:pPr>
              <w:pStyle w:val="40"/>
              <w:ind w:left="110" w:right="426"/>
              <w:rPr>
                <w:rFonts w:ascii="Arial" w:hAnsi="Arial" w:cs="Arial"/>
              </w:rPr>
            </w:pPr>
            <w:r>
              <w:rPr>
                <w:rFonts w:ascii="Arial" w:hAnsi="Arial" w:cs="Arial"/>
              </w:rPr>
              <w:t>Bimbingan, pelatihan,</w:t>
            </w:r>
            <w:r>
              <w:rPr>
                <w:rFonts w:ascii="Arial" w:hAnsi="Arial" w:cs="Arial"/>
                <w:spacing w:val="-59"/>
              </w:rPr>
              <w:t xml:space="preserve"> </w:t>
            </w:r>
            <w:r>
              <w:rPr>
                <w:rFonts w:ascii="Arial" w:hAnsi="Arial" w:cs="Arial"/>
              </w:rPr>
              <w:t>koordinasi</w:t>
            </w:r>
          </w:p>
        </w:tc>
      </w:tr>
      <w:tr w14:paraId="035938B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51" w:hRule="atLeast"/>
        </w:trPr>
        <w:tc>
          <w:tcPr>
            <w:tcW w:w="2709" w:type="dxa"/>
            <w:noWrap w:val="0"/>
            <w:vAlign w:val="top"/>
          </w:tcPr>
          <w:p w14:paraId="72A75CF1">
            <w:pPr>
              <w:pStyle w:val="40"/>
              <w:ind w:left="110" w:right="426"/>
              <w:jc w:val="both"/>
              <w:rPr>
                <w:rFonts w:ascii="Arial" w:hAnsi="Arial" w:cs="Arial"/>
                <w:lang w:val="en-US"/>
              </w:rPr>
            </w:pPr>
            <w:r>
              <w:rPr>
                <w:rFonts w:ascii="Arial" w:hAnsi="Arial" w:cs="Arial"/>
              </w:rPr>
              <w:t>Kepala</w:t>
            </w:r>
            <w:r>
              <w:rPr>
                <w:rFonts w:ascii="Arial" w:hAnsi="Arial" w:cs="Arial"/>
                <w:spacing w:val="1"/>
              </w:rPr>
              <w:t xml:space="preserve"> </w:t>
            </w:r>
            <w:r>
              <w:rPr>
                <w:rFonts w:ascii="Arial" w:hAnsi="Arial" w:cs="Arial"/>
                <w:lang w:val="en-US"/>
              </w:rPr>
              <w:t>Bidang Perikanan Tangkap</w:t>
            </w:r>
          </w:p>
        </w:tc>
        <w:tc>
          <w:tcPr>
            <w:tcW w:w="2804" w:type="dxa"/>
            <w:noWrap w:val="0"/>
            <w:vAlign w:val="top"/>
          </w:tcPr>
          <w:p w14:paraId="02A67DF0">
            <w:pPr>
              <w:pStyle w:val="40"/>
              <w:ind w:left="110" w:right="426"/>
              <w:rPr>
                <w:rFonts w:ascii="Arial" w:hAnsi="Arial" w:cs="Arial"/>
                <w:lang w:val="en-US"/>
              </w:rPr>
            </w:pPr>
            <w:r>
              <w:rPr>
                <w:rFonts w:ascii="Arial" w:hAnsi="Arial" w:cs="Arial"/>
              </w:rPr>
              <w:t>Terlibat dalam pelaksanaan</w:t>
            </w:r>
            <w:r>
              <w:rPr>
                <w:rFonts w:ascii="Arial" w:hAnsi="Arial" w:cs="Arial"/>
                <w:spacing w:val="-60"/>
              </w:rPr>
              <w:t xml:space="preserve"> </w:t>
            </w:r>
            <w:r>
              <w:rPr>
                <w:rFonts w:ascii="Arial" w:hAnsi="Arial" w:cs="Arial"/>
                <w:lang w:val="en-US"/>
              </w:rPr>
              <w:t xml:space="preserve">Pemanfaatan </w:t>
            </w:r>
            <w:r>
              <w:rPr>
                <w:rFonts w:ascii="Arial" w:hAnsi="Arial" w:cs="Arial"/>
                <w:i/>
                <w:iCs/>
                <w:lang w:val="en-US"/>
              </w:rPr>
              <w:t>google form</w:t>
            </w:r>
            <w:r>
              <w:rPr>
                <w:rFonts w:ascii="Arial" w:hAnsi="Arial" w:cs="Arial"/>
                <w:lang w:val="en-US"/>
              </w:rPr>
              <w:t xml:space="preserve"> dalam pengumpulan data</w:t>
            </w:r>
          </w:p>
        </w:tc>
        <w:tc>
          <w:tcPr>
            <w:tcW w:w="2465" w:type="dxa"/>
            <w:noWrap w:val="0"/>
            <w:vAlign w:val="top"/>
          </w:tcPr>
          <w:p w14:paraId="1B00E6CD">
            <w:pPr>
              <w:pStyle w:val="40"/>
              <w:spacing w:before="2" w:line="237" w:lineRule="auto"/>
              <w:ind w:left="110" w:right="426"/>
              <w:rPr>
                <w:rFonts w:ascii="Arial" w:hAnsi="Arial" w:cs="Arial"/>
              </w:rPr>
            </w:pPr>
            <w:r>
              <w:rPr>
                <w:rFonts w:ascii="Arial" w:hAnsi="Arial" w:cs="Arial"/>
              </w:rPr>
              <w:t>Bimbingan, koordinasi</w:t>
            </w:r>
            <w:r>
              <w:rPr>
                <w:rFonts w:ascii="Arial" w:hAnsi="Arial" w:cs="Arial"/>
                <w:spacing w:val="-59"/>
              </w:rPr>
              <w:t xml:space="preserve"> </w:t>
            </w:r>
          </w:p>
        </w:tc>
      </w:tr>
      <w:tr w14:paraId="75EA16F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04" w:hRule="atLeast"/>
        </w:trPr>
        <w:tc>
          <w:tcPr>
            <w:tcW w:w="2709" w:type="dxa"/>
            <w:noWrap w:val="0"/>
            <w:vAlign w:val="top"/>
          </w:tcPr>
          <w:p w14:paraId="132E3C7E">
            <w:pPr>
              <w:pStyle w:val="40"/>
              <w:tabs>
                <w:tab w:val="left" w:pos="1039"/>
                <w:tab w:val="left" w:pos="2228"/>
              </w:tabs>
              <w:ind w:left="110" w:right="426"/>
              <w:rPr>
                <w:rFonts w:ascii="Arial" w:hAnsi="Arial" w:cs="Arial"/>
                <w:lang w:val="en-US"/>
              </w:rPr>
            </w:pPr>
            <w:r>
              <w:rPr>
                <w:rFonts w:ascii="Arial" w:hAnsi="Arial" w:cs="Arial"/>
              </w:rPr>
              <w:t>Bidang</w:t>
            </w:r>
            <w:r>
              <w:rPr>
                <w:rFonts w:ascii="Arial" w:hAnsi="Arial" w:cs="Arial"/>
              </w:rPr>
              <w:tab/>
            </w:r>
            <w:r>
              <w:rPr>
                <w:rFonts w:ascii="Arial" w:hAnsi="Arial" w:cs="Arial"/>
                <w:lang w:val="en-US"/>
              </w:rPr>
              <w:t>Perikanan Tangkap</w:t>
            </w:r>
          </w:p>
        </w:tc>
        <w:tc>
          <w:tcPr>
            <w:tcW w:w="2804" w:type="dxa"/>
            <w:noWrap w:val="0"/>
            <w:vAlign w:val="top"/>
          </w:tcPr>
          <w:p w14:paraId="1267E6C6">
            <w:pPr>
              <w:pStyle w:val="40"/>
              <w:ind w:left="110" w:right="426"/>
              <w:rPr>
                <w:rFonts w:ascii="Arial" w:hAnsi="Arial" w:cs="Arial"/>
                <w:lang w:val="en-US"/>
              </w:rPr>
            </w:pPr>
            <w:r>
              <w:rPr>
                <w:rFonts w:ascii="Arial" w:hAnsi="Arial" w:cs="Arial"/>
              </w:rPr>
              <w:t>Memahami kewenangan</w:t>
            </w:r>
            <w:r>
              <w:rPr>
                <w:rFonts w:ascii="Arial" w:hAnsi="Arial" w:cs="Arial"/>
                <w:spacing w:val="1"/>
              </w:rPr>
              <w:t xml:space="preserve"> </w:t>
            </w:r>
            <w:r>
              <w:rPr>
                <w:rFonts w:ascii="Arial" w:hAnsi="Arial" w:cs="Arial"/>
                <w:lang w:val="en-US"/>
              </w:rPr>
              <w:t>pengumpulan data, Analisa dan verifikasi data kelompok calon penerima bantuan</w:t>
            </w:r>
          </w:p>
        </w:tc>
        <w:tc>
          <w:tcPr>
            <w:tcW w:w="2465" w:type="dxa"/>
            <w:noWrap w:val="0"/>
            <w:vAlign w:val="top"/>
          </w:tcPr>
          <w:p w14:paraId="0F404AD2">
            <w:pPr>
              <w:pStyle w:val="40"/>
              <w:ind w:left="110" w:right="426"/>
              <w:rPr>
                <w:rFonts w:ascii="Arial" w:hAnsi="Arial" w:cs="Arial"/>
              </w:rPr>
            </w:pPr>
            <w:r>
              <w:rPr>
                <w:rFonts w:ascii="Arial" w:hAnsi="Arial" w:cs="Arial"/>
              </w:rPr>
              <w:t>Bimbingan, pelatihan,</w:t>
            </w:r>
            <w:r>
              <w:rPr>
                <w:rFonts w:ascii="Arial" w:hAnsi="Arial" w:cs="Arial"/>
                <w:spacing w:val="-59"/>
              </w:rPr>
              <w:t xml:space="preserve"> </w:t>
            </w:r>
            <w:r>
              <w:rPr>
                <w:rFonts w:ascii="Arial" w:hAnsi="Arial" w:cs="Arial"/>
              </w:rPr>
              <w:t>koordinasi</w:t>
            </w:r>
          </w:p>
        </w:tc>
      </w:tr>
      <w:tr w14:paraId="22E9EC6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04" w:hRule="atLeast"/>
        </w:trPr>
        <w:tc>
          <w:tcPr>
            <w:tcW w:w="2709" w:type="dxa"/>
            <w:noWrap w:val="0"/>
            <w:vAlign w:val="top"/>
          </w:tcPr>
          <w:p w14:paraId="7A7CF600">
            <w:pPr>
              <w:pStyle w:val="40"/>
              <w:tabs>
                <w:tab w:val="left" w:pos="1039"/>
                <w:tab w:val="left" w:pos="2228"/>
              </w:tabs>
              <w:ind w:left="110" w:right="426"/>
              <w:rPr>
                <w:rFonts w:ascii="Arial" w:hAnsi="Arial" w:cs="Arial"/>
                <w:lang w:val="en-US"/>
              </w:rPr>
            </w:pPr>
            <w:r>
              <w:rPr>
                <w:rFonts w:ascii="Arial" w:hAnsi="Arial" w:cs="Arial"/>
                <w:spacing w:val="-1"/>
                <w:lang w:val="en-US"/>
              </w:rPr>
              <w:t xml:space="preserve">Dinas Perikanan Kab/Kota, Penyuluh Perikanan </w:t>
            </w:r>
          </w:p>
        </w:tc>
        <w:tc>
          <w:tcPr>
            <w:tcW w:w="2804" w:type="dxa"/>
            <w:noWrap w:val="0"/>
            <w:vAlign w:val="top"/>
          </w:tcPr>
          <w:p w14:paraId="3DD8F514">
            <w:pPr>
              <w:pStyle w:val="40"/>
              <w:ind w:left="110" w:right="426"/>
              <w:rPr>
                <w:rFonts w:ascii="Arial" w:hAnsi="Arial" w:cs="Arial"/>
                <w:lang w:val="en-US"/>
              </w:rPr>
            </w:pPr>
            <w:r>
              <w:rPr>
                <w:rFonts w:ascii="Arial" w:hAnsi="Arial" w:cs="Arial"/>
              </w:rPr>
              <w:t>Mampu memanfaatkan dan</w:t>
            </w:r>
            <w:r>
              <w:rPr>
                <w:rFonts w:ascii="Arial" w:hAnsi="Arial" w:cs="Arial"/>
                <w:lang w:val="en-US"/>
              </w:rPr>
              <w:t xml:space="preserve"> </w:t>
            </w:r>
            <w:r>
              <w:rPr>
                <w:rFonts w:ascii="Arial" w:hAnsi="Arial" w:cs="Arial"/>
                <w:spacing w:val="-59"/>
              </w:rPr>
              <w:t xml:space="preserve"> </w:t>
            </w:r>
            <w:r>
              <w:rPr>
                <w:rFonts w:ascii="Arial" w:hAnsi="Arial" w:cs="Arial"/>
              </w:rPr>
              <w:t>menggunakan</w:t>
            </w:r>
            <w:r>
              <w:rPr>
                <w:rFonts w:ascii="Arial" w:hAnsi="Arial" w:cs="Arial"/>
                <w:spacing w:val="1"/>
              </w:rPr>
              <w:t xml:space="preserve"> </w:t>
            </w:r>
            <w:r>
              <w:rPr>
                <w:rFonts w:ascii="Arial" w:hAnsi="Arial" w:cs="Arial"/>
                <w:i/>
                <w:iCs/>
                <w:lang w:val="en-US"/>
              </w:rPr>
              <w:t>Google Form</w:t>
            </w:r>
            <w:r>
              <w:rPr>
                <w:rFonts w:ascii="Arial" w:hAnsi="Arial" w:cs="Arial"/>
                <w:lang w:val="en-US"/>
              </w:rPr>
              <w:t xml:space="preserve"> dalam pengumpulan data</w:t>
            </w:r>
          </w:p>
        </w:tc>
        <w:tc>
          <w:tcPr>
            <w:tcW w:w="2465" w:type="dxa"/>
            <w:noWrap w:val="0"/>
            <w:vAlign w:val="top"/>
          </w:tcPr>
          <w:p w14:paraId="03AC06F0">
            <w:pPr>
              <w:pStyle w:val="40"/>
              <w:ind w:left="110" w:right="426"/>
              <w:rPr>
                <w:rFonts w:ascii="Arial" w:hAnsi="Arial" w:cs="Arial"/>
              </w:rPr>
            </w:pPr>
            <w:r>
              <w:rPr>
                <w:rFonts w:ascii="Arial" w:hAnsi="Arial" w:cs="Arial"/>
              </w:rPr>
              <w:t>Persuasi, Koordinasi</w:t>
            </w:r>
            <w:r>
              <w:rPr>
                <w:rFonts w:ascii="Arial" w:hAnsi="Arial" w:cs="Arial"/>
                <w:spacing w:val="-59"/>
              </w:rPr>
              <w:t xml:space="preserve"> </w:t>
            </w:r>
            <w:r>
              <w:rPr>
                <w:rFonts w:ascii="Arial" w:hAnsi="Arial" w:cs="Arial"/>
              </w:rPr>
              <w:t>Sosialisasi</w:t>
            </w:r>
          </w:p>
        </w:tc>
      </w:tr>
      <w:tr w14:paraId="6A8FD48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04" w:hRule="atLeast"/>
        </w:trPr>
        <w:tc>
          <w:tcPr>
            <w:tcW w:w="2709" w:type="dxa"/>
            <w:noWrap w:val="0"/>
            <w:vAlign w:val="top"/>
          </w:tcPr>
          <w:p w14:paraId="1C0178B2">
            <w:pPr>
              <w:pStyle w:val="40"/>
              <w:tabs>
                <w:tab w:val="left" w:pos="1039"/>
                <w:tab w:val="left" w:pos="2228"/>
              </w:tabs>
              <w:ind w:left="110" w:right="426"/>
              <w:rPr>
                <w:rFonts w:ascii="Arial" w:hAnsi="Arial" w:cs="Arial"/>
                <w:lang w:val="en-US"/>
              </w:rPr>
            </w:pPr>
            <w:r>
              <w:rPr>
                <w:rFonts w:ascii="Arial" w:hAnsi="Arial" w:cs="Arial"/>
                <w:lang w:val="en-US"/>
              </w:rPr>
              <w:t>Kelompok Usaha Bersama</w:t>
            </w:r>
          </w:p>
        </w:tc>
        <w:tc>
          <w:tcPr>
            <w:tcW w:w="2804" w:type="dxa"/>
            <w:noWrap w:val="0"/>
            <w:vAlign w:val="top"/>
          </w:tcPr>
          <w:p w14:paraId="0697EAE7">
            <w:pPr>
              <w:pStyle w:val="40"/>
              <w:ind w:left="110" w:right="426"/>
              <w:rPr>
                <w:rFonts w:ascii="Arial" w:hAnsi="Arial" w:cs="Arial"/>
              </w:rPr>
            </w:pPr>
            <w:r>
              <w:rPr>
                <w:rFonts w:ascii="Arial" w:hAnsi="Arial" w:cs="Arial"/>
                <w:lang w:val="en-US"/>
              </w:rPr>
              <w:t xml:space="preserve">Mengetahui / </w:t>
            </w:r>
            <w:r>
              <w:rPr>
                <w:rFonts w:ascii="Arial" w:hAnsi="Arial" w:cs="Arial"/>
              </w:rPr>
              <w:t>Mampu memanfaatkan dan</w:t>
            </w:r>
            <w:r>
              <w:rPr>
                <w:rFonts w:ascii="Arial" w:hAnsi="Arial" w:cs="Arial"/>
                <w:lang w:val="en-US"/>
              </w:rPr>
              <w:t xml:space="preserve"> </w:t>
            </w:r>
            <w:r>
              <w:rPr>
                <w:rFonts w:ascii="Arial" w:hAnsi="Arial" w:cs="Arial"/>
                <w:spacing w:val="-59"/>
              </w:rPr>
              <w:t xml:space="preserve"> </w:t>
            </w:r>
            <w:r>
              <w:rPr>
                <w:rFonts w:ascii="Arial" w:hAnsi="Arial" w:cs="Arial"/>
              </w:rPr>
              <w:t>menggunakan</w:t>
            </w:r>
            <w:r>
              <w:rPr>
                <w:rFonts w:ascii="Arial" w:hAnsi="Arial" w:cs="Arial"/>
                <w:spacing w:val="1"/>
              </w:rPr>
              <w:t xml:space="preserve"> </w:t>
            </w:r>
            <w:r>
              <w:rPr>
                <w:rFonts w:ascii="Arial" w:hAnsi="Arial" w:cs="Arial"/>
                <w:i/>
                <w:iCs/>
                <w:lang w:val="en-US"/>
              </w:rPr>
              <w:t>Google Form</w:t>
            </w:r>
            <w:r>
              <w:rPr>
                <w:rFonts w:ascii="Arial" w:hAnsi="Arial" w:cs="Arial"/>
                <w:lang w:val="en-US"/>
              </w:rPr>
              <w:t xml:space="preserve"> dalam pengumpulan data</w:t>
            </w:r>
          </w:p>
        </w:tc>
        <w:tc>
          <w:tcPr>
            <w:tcW w:w="2465" w:type="dxa"/>
            <w:noWrap w:val="0"/>
            <w:vAlign w:val="top"/>
          </w:tcPr>
          <w:p w14:paraId="7E2E72D7">
            <w:pPr>
              <w:pStyle w:val="40"/>
              <w:ind w:left="110" w:right="426"/>
              <w:rPr>
                <w:rFonts w:ascii="Arial" w:hAnsi="Arial" w:cs="Arial"/>
              </w:rPr>
            </w:pPr>
            <w:r>
              <w:rPr>
                <w:rFonts w:ascii="Arial" w:hAnsi="Arial" w:cs="Arial"/>
              </w:rPr>
              <w:t>Persuasi,</w:t>
            </w:r>
            <w:r>
              <w:rPr>
                <w:rFonts w:ascii="Arial" w:hAnsi="Arial" w:cs="Arial"/>
                <w:spacing w:val="-3"/>
              </w:rPr>
              <w:t xml:space="preserve"> </w:t>
            </w:r>
            <w:r>
              <w:rPr>
                <w:rFonts w:ascii="Arial" w:hAnsi="Arial" w:cs="Arial"/>
              </w:rPr>
              <w:t>dan sosialisasi</w:t>
            </w:r>
          </w:p>
        </w:tc>
      </w:tr>
    </w:tbl>
    <w:p w14:paraId="4C5DF145">
      <w:pPr>
        <w:spacing w:line="360" w:lineRule="auto"/>
        <w:ind w:right="426"/>
        <w:rPr>
          <w:rFonts w:ascii="Arial" w:hAnsi="Arial" w:eastAsia="Calibri" w:cs="Arial"/>
          <w:b/>
        </w:rPr>
      </w:pPr>
    </w:p>
    <w:p w14:paraId="7F75DB18">
      <w:pPr>
        <w:numPr>
          <w:ilvl w:val="0"/>
          <w:numId w:val="16"/>
        </w:numPr>
        <w:spacing w:line="360" w:lineRule="auto"/>
        <w:ind w:right="426"/>
        <w:rPr>
          <w:rFonts w:ascii="Arial" w:hAnsi="Arial" w:eastAsia="Calibri" w:cs="Arial"/>
          <w:b/>
        </w:rPr>
      </w:pPr>
      <w:r>
        <w:rPr>
          <w:rFonts w:ascii="Arial" w:hAnsi="Arial" w:eastAsia="Calibri" w:cs="Arial"/>
          <w:b/>
        </w:rPr>
        <w:t xml:space="preserve">PEMETAAN SIKAP PERILAKU DAN RENSTRA PENGEMBANGAN </w:t>
      </w:r>
    </w:p>
    <w:p w14:paraId="3DEBDD3F">
      <w:pPr>
        <w:spacing w:line="360" w:lineRule="auto"/>
        <w:ind w:left="284" w:right="426"/>
        <w:rPr>
          <w:rFonts w:ascii="Arial" w:hAnsi="Arial" w:eastAsia="Calibri" w:cs="Arial"/>
          <w:b/>
        </w:rPr>
      </w:pPr>
      <w:r>
        <w:rPr>
          <w:rFonts w:ascii="Arial" w:hAnsi="Arial" w:eastAsia="Calibri" w:cs="Arial"/>
          <w:b/>
        </w:rPr>
        <w:t>POTENSI DIRI</w:t>
      </w:r>
    </w:p>
    <w:p w14:paraId="1943AE5C">
      <w:pPr>
        <w:spacing w:line="360" w:lineRule="auto"/>
        <w:ind w:right="426" w:firstLine="600" w:firstLineChars="250"/>
        <w:jc w:val="both"/>
        <w:rPr>
          <w:rFonts w:ascii="Arial" w:hAnsi="Arial" w:eastAsia="Calibri" w:cs="Arial"/>
          <w:bCs/>
        </w:rPr>
      </w:pPr>
      <w:r>
        <w:rPr>
          <w:rFonts w:ascii="Arial" w:hAnsi="Arial" w:eastAsia="Calibri" w:cs="Arial"/>
          <w:bCs/>
        </w:rPr>
        <w:t xml:space="preserve">Identifikasi pengembangan potensi diri melibatkan langkah-langkah sebagai berikut : </w:t>
      </w:r>
    </w:p>
    <w:p w14:paraId="06DD94BF">
      <w:pPr>
        <w:numPr>
          <w:ilvl w:val="0"/>
          <w:numId w:val="56"/>
        </w:numPr>
        <w:spacing w:line="360" w:lineRule="auto"/>
        <w:ind w:right="426"/>
        <w:jc w:val="both"/>
        <w:rPr>
          <w:rFonts w:ascii="Arial" w:hAnsi="Arial" w:eastAsia="Calibri" w:cs="Arial"/>
          <w:bCs/>
        </w:rPr>
      </w:pPr>
      <w:r>
        <w:rPr>
          <w:rFonts w:ascii="Arial" w:hAnsi="Arial" w:eastAsia="Calibri" w:cs="Arial"/>
          <w:bCs/>
        </w:rPr>
        <w:t>Penilaian Diri</w:t>
      </w:r>
    </w:p>
    <w:p w14:paraId="62412482">
      <w:pPr>
        <w:spacing w:line="360" w:lineRule="auto"/>
        <w:ind w:left="240" w:leftChars="100" w:right="426"/>
        <w:jc w:val="both"/>
        <w:rPr>
          <w:rFonts w:ascii="Arial" w:hAnsi="Arial" w:eastAsia="Calibri" w:cs="Arial"/>
          <w:bCs/>
        </w:rPr>
      </w:pPr>
      <w:r>
        <w:rPr>
          <w:rFonts w:ascii="Arial" w:hAnsi="Arial" w:eastAsia="Calibri" w:cs="Arial"/>
          <w:bCs/>
        </w:rPr>
        <w:t>Evaluasi kekuatan dan kelemahan pribadi, serta minat dan nilai-nilai yang penting bagi kita.</w:t>
      </w:r>
    </w:p>
    <w:p w14:paraId="09B3A94E">
      <w:pPr>
        <w:numPr>
          <w:ilvl w:val="0"/>
          <w:numId w:val="56"/>
        </w:numPr>
        <w:spacing w:line="360" w:lineRule="auto"/>
        <w:ind w:right="426"/>
        <w:jc w:val="both"/>
        <w:rPr>
          <w:rFonts w:ascii="Arial" w:hAnsi="Arial" w:eastAsia="Calibri" w:cs="Arial"/>
          <w:bCs/>
        </w:rPr>
      </w:pPr>
      <w:r>
        <w:rPr>
          <w:rFonts w:ascii="Arial" w:hAnsi="Arial" w:eastAsia="Calibri" w:cs="Arial"/>
          <w:bCs/>
        </w:rPr>
        <w:t>Tujuan pengembangan</w:t>
      </w:r>
    </w:p>
    <w:p w14:paraId="7D879064">
      <w:pPr>
        <w:spacing w:line="360" w:lineRule="auto"/>
        <w:ind w:left="240" w:leftChars="100" w:right="426"/>
        <w:jc w:val="both"/>
        <w:rPr>
          <w:rFonts w:ascii="Arial" w:hAnsi="Arial" w:eastAsia="Calibri" w:cs="Arial"/>
          <w:bCs/>
        </w:rPr>
      </w:pPr>
      <w:r>
        <w:rPr>
          <w:rFonts w:ascii="Arial" w:hAnsi="Arial" w:eastAsia="Calibri" w:cs="Arial"/>
          <w:bCs/>
        </w:rPr>
        <w:t>Tetapkan tujuan yang jelas untuk pengembangan diri kita, baik dalam hal keterampilan, pengetahuan atau sikap.</w:t>
      </w:r>
    </w:p>
    <w:p w14:paraId="33FA4A09">
      <w:pPr>
        <w:numPr>
          <w:ilvl w:val="0"/>
          <w:numId w:val="56"/>
        </w:numPr>
        <w:spacing w:line="360" w:lineRule="auto"/>
        <w:ind w:right="426"/>
        <w:jc w:val="both"/>
        <w:rPr>
          <w:rFonts w:ascii="Arial" w:hAnsi="Arial" w:eastAsia="Calibri" w:cs="Arial"/>
          <w:bCs/>
        </w:rPr>
      </w:pPr>
      <w:r>
        <w:rPr>
          <w:rFonts w:ascii="Arial" w:hAnsi="Arial" w:eastAsia="Calibri" w:cs="Arial"/>
          <w:bCs/>
        </w:rPr>
        <w:t>Pengembangan Keterampilan</w:t>
      </w:r>
    </w:p>
    <w:p w14:paraId="3763F95F">
      <w:pPr>
        <w:spacing w:line="360" w:lineRule="auto"/>
        <w:ind w:left="240" w:leftChars="100" w:right="426"/>
        <w:jc w:val="both"/>
        <w:rPr>
          <w:rFonts w:ascii="Arial" w:hAnsi="Arial" w:eastAsia="Calibri" w:cs="Arial"/>
          <w:bCs/>
        </w:rPr>
      </w:pPr>
      <w:r>
        <w:rPr>
          <w:rFonts w:ascii="Arial" w:hAnsi="Arial" w:eastAsia="Calibri" w:cs="Arial"/>
          <w:bCs/>
        </w:rPr>
        <w:t>Fokus pada pengembangan keterampilan yang diperlukan untuk mencapai tujuan tersebut, seperti kemampuan komunikasi, kepemimpinan, atau keterampilan bisnis.</w:t>
      </w:r>
    </w:p>
    <w:p w14:paraId="306C73F6">
      <w:pPr>
        <w:numPr>
          <w:ilvl w:val="0"/>
          <w:numId w:val="56"/>
        </w:numPr>
        <w:spacing w:line="360" w:lineRule="auto"/>
        <w:ind w:right="426"/>
        <w:jc w:val="both"/>
        <w:rPr>
          <w:rFonts w:ascii="Arial" w:hAnsi="Arial" w:eastAsia="Calibri" w:cs="Arial"/>
          <w:bCs/>
        </w:rPr>
      </w:pPr>
      <w:r>
        <w:rPr>
          <w:rFonts w:ascii="Arial" w:hAnsi="Arial" w:eastAsia="Calibri" w:cs="Arial"/>
          <w:bCs/>
        </w:rPr>
        <w:t>Pengembangan Pengetahuan</w:t>
      </w:r>
    </w:p>
    <w:p w14:paraId="64A9CB99">
      <w:pPr>
        <w:spacing w:line="360" w:lineRule="auto"/>
        <w:ind w:left="360" w:leftChars="100" w:right="426" w:hanging="120" w:hangingChars="50"/>
        <w:jc w:val="both"/>
        <w:rPr>
          <w:rFonts w:ascii="Arial" w:hAnsi="Arial" w:eastAsia="Calibri" w:cs="Arial"/>
          <w:bCs/>
        </w:rPr>
      </w:pPr>
      <w:r>
        <w:rPr>
          <w:rFonts w:ascii="Arial" w:hAnsi="Arial" w:eastAsia="Calibri" w:cs="Arial"/>
          <w:bCs/>
        </w:rPr>
        <w:t>Tingkatkan pengetahuan kita dibidang-bidang yang relevan, baik melalui pembelajaran formal, kursus online, atau membaca literatur yang sesuai.</w:t>
      </w:r>
    </w:p>
    <w:p w14:paraId="55B252E8">
      <w:pPr>
        <w:numPr>
          <w:ilvl w:val="0"/>
          <w:numId w:val="56"/>
        </w:numPr>
        <w:spacing w:line="360" w:lineRule="auto"/>
        <w:ind w:right="426"/>
        <w:jc w:val="both"/>
        <w:rPr>
          <w:rFonts w:ascii="Arial" w:hAnsi="Arial" w:eastAsia="Calibri" w:cs="Arial"/>
          <w:bCs/>
        </w:rPr>
      </w:pPr>
      <w:r>
        <w:rPr>
          <w:rFonts w:ascii="Arial" w:hAnsi="Arial" w:eastAsia="Calibri" w:cs="Arial"/>
          <w:bCs/>
        </w:rPr>
        <w:t>Pengembangan Sikap dan Mental</w:t>
      </w:r>
    </w:p>
    <w:p w14:paraId="6A57D6EB">
      <w:pPr>
        <w:spacing w:line="360" w:lineRule="auto"/>
        <w:ind w:left="240" w:leftChars="100" w:right="426"/>
        <w:jc w:val="both"/>
        <w:rPr>
          <w:rFonts w:ascii="Arial" w:hAnsi="Arial" w:eastAsia="Calibri" w:cs="Arial"/>
          <w:bCs/>
        </w:rPr>
      </w:pPr>
      <w:r>
        <w:rPr>
          <w:rFonts w:ascii="Arial" w:hAnsi="Arial" w:eastAsia="Calibri" w:cs="Arial"/>
          <w:bCs/>
        </w:rPr>
        <w:t>Perhatikan pengembangan sikap yang positif seperti ketabahan, keterbukaan terhadap perubahan atau kemampuan terhadap adaptasi.</w:t>
      </w:r>
    </w:p>
    <w:p w14:paraId="15F700E7">
      <w:pPr>
        <w:numPr>
          <w:ilvl w:val="0"/>
          <w:numId w:val="56"/>
        </w:numPr>
        <w:spacing w:line="360" w:lineRule="auto"/>
        <w:ind w:right="426"/>
        <w:jc w:val="both"/>
        <w:rPr>
          <w:rFonts w:ascii="Arial" w:hAnsi="Arial" w:eastAsia="Calibri" w:cs="Arial"/>
          <w:bCs/>
        </w:rPr>
      </w:pPr>
      <w:r>
        <w:rPr>
          <w:rFonts w:ascii="Arial" w:hAnsi="Arial" w:eastAsia="Calibri" w:cs="Arial"/>
          <w:bCs/>
        </w:rPr>
        <w:t>Pengalaman dan Praktek</w:t>
      </w:r>
    </w:p>
    <w:p w14:paraId="33ECE0F8">
      <w:pPr>
        <w:spacing w:line="360" w:lineRule="auto"/>
        <w:ind w:left="240" w:leftChars="100" w:right="426"/>
        <w:jc w:val="both"/>
        <w:rPr>
          <w:rFonts w:ascii="Arial" w:hAnsi="Arial" w:eastAsia="Calibri" w:cs="Arial"/>
          <w:bCs/>
        </w:rPr>
      </w:pPr>
      <w:r>
        <w:rPr>
          <w:rFonts w:ascii="Arial" w:hAnsi="Arial" w:eastAsia="Calibri" w:cs="Arial"/>
          <w:bCs/>
        </w:rPr>
        <w:t>Cari kesempatan untuk mengaplikasikan apa yang telah dipelajari melalui pengalaman langsung, baik dalam lingkungan profesional maupun kehidupan sehari-hari.</w:t>
      </w:r>
    </w:p>
    <w:p w14:paraId="7B73733F">
      <w:pPr>
        <w:numPr>
          <w:ilvl w:val="0"/>
          <w:numId w:val="56"/>
        </w:numPr>
        <w:spacing w:line="360" w:lineRule="auto"/>
        <w:ind w:right="426"/>
        <w:jc w:val="both"/>
        <w:rPr>
          <w:rFonts w:ascii="Arial" w:hAnsi="Arial" w:eastAsia="Calibri" w:cs="Arial"/>
          <w:bCs/>
        </w:rPr>
      </w:pPr>
      <w:r>
        <w:rPr>
          <w:rFonts w:ascii="Arial" w:hAnsi="Arial" w:eastAsia="Calibri" w:cs="Arial"/>
          <w:bCs/>
        </w:rPr>
        <w:t>Refleksi dan Umpan Balik</w:t>
      </w:r>
    </w:p>
    <w:p w14:paraId="2676E30E">
      <w:pPr>
        <w:spacing w:line="360" w:lineRule="auto"/>
        <w:ind w:left="240" w:leftChars="100" w:right="426"/>
        <w:jc w:val="both"/>
        <w:rPr>
          <w:rFonts w:ascii="Arial" w:hAnsi="Arial" w:eastAsia="Calibri" w:cs="Arial"/>
          <w:bCs/>
        </w:rPr>
      </w:pPr>
      <w:r>
        <w:rPr>
          <w:rFonts w:ascii="Arial" w:hAnsi="Arial" w:eastAsia="Calibri" w:cs="Arial"/>
          <w:bCs/>
        </w:rPr>
        <w:t>Teruskan merefleksikan progres kita dan terbuka terhadap umpan balik dari orang lain untuk terus meningkatkan diri.</w:t>
      </w:r>
    </w:p>
    <w:p w14:paraId="2CBD4447">
      <w:pPr>
        <w:numPr>
          <w:ilvl w:val="0"/>
          <w:numId w:val="56"/>
        </w:numPr>
        <w:spacing w:line="360" w:lineRule="auto"/>
        <w:ind w:right="426"/>
        <w:jc w:val="both"/>
        <w:rPr>
          <w:rFonts w:ascii="Arial" w:hAnsi="Arial" w:eastAsia="Calibri" w:cs="Arial"/>
          <w:bCs/>
        </w:rPr>
      </w:pPr>
      <w:r>
        <w:rPr>
          <w:rFonts w:ascii="Arial" w:hAnsi="Arial" w:eastAsia="Calibri" w:cs="Arial"/>
          <w:bCs/>
        </w:rPr>
        <w:t>Kesinambungan</w:t>
      </w:r>
    </w:p>
    <w:p w14:paraId="3474CBB8">
      <w:pPr>
        <w:spacing w:line="360" w:lineRule="auto"/>
        <w:ind w:left="240" w:leftChars="100" w:right="426"/>
        <w:jc w:val="both"/>
        <w:rPr>
          <w:rFonts w:ascii="Arial" w:hAnsi="Arial" w:eastAsia="Calibri" w:cs="Arial"/>
          <w:bCs/>
        </w:rPr>
      </w:pPr>
      <w:r>
        <w:rPr>
          <w:rFonts w:ascii="Arial" w:hAnsi="Arial" w:eastAsia="Calibri" w:cs="Arial"/>
          <w:bCs/>
        </w:rPr>
        <w:t>Pengembangan potensi diri adalah proses berkelanjutan. Tetaplah komitmen untuk terus belajar dan berkembang sepanjang hidup kita.</w:t>
      </w:r>
    </w:p>
    <w:p w14:paraId="7521A363">
      <w:pPr>
        <w:pStyle w:val="14"/>
        <w:shd w:val="clear" w:color="auto" w:fill="FFFFFF"/>
        <w:spacing w:before="0" w:beforeAutospacing="0" w:after="0" w:afterAutospacing="0" w:line="360" w:lineRule="auto"/>
        <w:ind w:right="426" w:firstLine="600" w:firstLineChars="250"/>
        <w:jc w:val="both"/>
        <w:rPr>
          <w:rFonts w:ascii="Arial" w:hAnsi="Arial" w:eastAsia="Arial" w:cs="Arial"/>
        </w:rPr>
      </w:pPr>
      <w:r>
        <w:rPr>
          <w:rFonts w:ascii="Arial" w:hAnsi="Arial" w:eastAsia="Arial" w:cs="Arial"/>
          <w:bCs/>
          <w:shd w:val="clear" w:color="auto" w:fill="FFFFFF"/>
        </w:rPr>
        <w:t>Pengembangan potensi diri adalah pro</w:t>
      </w:r>
      <w:r>
        <w:rPr>
          <w:rFonts w:ascii="Arial" w:hAnsi="Arial" w:eastAsia="Arial" w:cs="Arial"/>
          <w:shd w:val="clear" w:color="auto" w:fill="FFFFFF"/>
        </w:rPr>
        <w:t>ses dimana kita menjadi versi terbaik diri kita Kita mengembangkan sikap, bakat, karakter, dan potensi yang sebelumnya kita anggap tidak mungkin. Beberapa ciri-ciri yang menunjukkan bahwa kita telah memaksimalkan potensi diri adalah:</w:t>
      </w:r>
    </w:p>
    <w:p w14:paraId="554A69D0">
      <w:pPr>
        <w:numPr>
          <w:ilvl w:val="0"/>
          <w:numId w:val="57"/>
        </w:numPr>
        <w:spacing w:line="360" w:lineRule="auto"/>
        <w:ind w:right="426"/>
        <w:jc w:val="both"/>
        <w:rPr>
          <w:rFonts w:ascii="Arial" w:hAnsi="Arial" w:cs="Arial"/>
        </w:rPr>
      </w:pPr>
      <w:r>
        <w:rPr>
          <w:rFonts w:ascii="Arial" w:hAnsi="Arial" w:eastAsia="Arial" w:cs="Arial"/>
          <w:shd w:val="clear" w:color="auto" w:fill="FFFFFF"/>
        </w:rPr>
        <w:t>Pekerjaan menjadi terasa bermakna</w:t>
      </w:r>
    </w:p>
    <w:p w14:paraId="3C692861">
      <w:pPr>
        <w:numPr>
          <w:ilvl w:val="0"/>
          <w:numId w:val="57"/>
        </w:numPr>
        <w:spacing w:line="360" w:lineRule="auto"/>
        <w:ind w:right="426"/>
        <w:jc w:val="both"/>
        <w:rPr>
          <w:rFonts w:ascii="Arial" w:hAnsi="Arial" w:cs="Arial"/>
        </w:rPr>
      </w:pPr>
      <w:r>
        <w:rPr>
          <w:rFonts w:ascii="Arial" w:hAnsi="Arial" w:eastAsia="Arial" w:cs="Arial"/>
          <w:shd w:val="clear" w:color="auto" w:fill="FFFFFF"/>
        </w:rPr>
        <w:t>Mampu melihat pentingnya tugas sehari-hari yang dilakukan</w:t>
      </w:r>
    </w:p>
    <w:p w14:paraId="6D626F5F">
      <w:pPr>
        <w:numPr>
          <w:ilvl w:val="0"/>
          <w:numId w:val="57"/>
        </w:numPr>
        <w:spacing w:line="360" w:lineRule="auto"/>
        <w:ind w:right="426"/>
        <w:jc w:val="both"/>
        <w:rPr>
          <w:rFonts w:ascii="Arial" w:hAnsi="Arial" w:cs="Arial"/>
        </w:rPr>
      </w:pPr>
      <w:r>
        <w:rPr>
          <w:rFonts w:ascii="Arial" w:hAnsi="Arial" w:eastAsia="Arial" w:cs="Arial"/>
          <w:shd w:val="clear" w:color="auto" w:fill="FFFFFF"/>
        </w:rPr>
        <w:t>Merasa terpenuhi</w:t>
      </w:r>
    </w:p>
    <w:p w14:paraId="467801D5">
      <w:pPr>
        <w:numPr>
          <w:ilvl w:val="0"/>
          <w:numId w:val="57"/>
        </w:numPr>
        <w:spacing w:line="360" w:lineRule="auto"/>
        <w:ind w:right="426"/>
        <w:jc w:val="both"/>
        <w:rPr>
          <w:rFonts w:ascii="Arial" w:hAnsi="Arial" w:cs="Arial"/>
        </w:rPr>
      </w:pPr>
      <w:r>
        <w:rPr>
          <w:rFonts w:ascii="Arial" w:hAnsi="Arial" w:eastAsia="Arial" w:cs="Arial"/>
          <w:shd w:val="clear" w:color="auto" w:fill="FFFFFF"/>
        </w:rPr>
        <w:t>Memiliki semangat untuk masa depan</w:t>
      </w:r>
    </w:p>
    <w:p w14:paraId="343CE45B">
      <w:pPr>
        <w:pStyle w:val="14"/>
        <w:shd w:val="clear" w:color="auto" w:fill="FFFFFF"/>
        <w:spacing w:before="0" w:beforeAutospacing="0" w:after="0" w:afterAutospacing="0" w:line="360" w:lineRule="auto"/>
        <w:ind w:right="426"/>
        <w:jc w:val="both"/>
        <w:rPr>
          <w:rFonts w:ascii="Arial" w:hAnsi="Arial" w:eastAsia="Arial" w:cs="Arial"/>
        </w:rPr>
      </w:pPr>
      <w:r>
        <w:rPr>
          <w:rFonts w:ascii="Arial" w:hAnsi="Arial" w:eastAsia="Arial" w:cs="Arial"/>
          <w:shd w:val="clear" w:color="auto" w:fill="FFFFFF"/>
        </w:rPr>
        <w:t>Usaha untuk mengembangkan potensi diri pertama yang perlu kita lakukan adalah mengenal diri sendiri. Lagi pula, bagaimana Anda mengetahui hal-hal yang perlu dikembangkan atau diperbaiki tanpa mengetahui apa yang kamu inginkan.</w:t>
      </w:r>
    </w:p>
    <w:p w14:paraId="08B7760D">
      <w:pPr>
        <w:pStyle w:val="14"/>
        <w:shd w:val="clear" w:color="auto" w:fill="FFFFFF"/>
        <w:spacing w:before="0" w:beforeAutospacing="0" w:after="240" w:afterAutospacing="0" w:line="360" w:lineRule="auto"/>
        <w:ind w:right="426"/>
        <w:jc w:val="both"/>
        <w:rPr>
          <w:rFonts w:ascii="Arial" w:hAnsi="Arial" w:eastAsia="Calibri" w:cs="Arial"/>
        </w:rPr>
      </w:pPr>
      <w:r>
        <w:rPr>
          <w:rFonts w:ascii="Arial" w:hAnsi="Arial" w:eastAsia="Arial" w:cs="Arial"/>
          <w:shd w:val="clear" w:color="auto" w:fill="FFFFFF"/>
        </w:rPr>
        <w:t>Setiap individu memiliki definisi “kesuksesan” yang berbeda-beda. Oleh sebab itu, hanya diri kita sendiri lah yang dapat menentukan apa itu sukses bagi kita. Mengetahui hal ini sangat penting agar kita dapat fokus dengan gol kita dan tidak merasa cemburu dengan kesuksesan orang lain.</w:t>
      </w:r>
    </w:p>
    <w:p w14:paraId="454637D3">
      <w:pPr>
        <w:spacing w:line="360" w:lineRule="auto"/>
        <w:ind w:right="426" w:firstLine="567"/>
        <w:jc w:val="both"/>
        <w:rPr>
          <w:rFonts w:ascii="Arial" w:hAnsi="Arial" w:eastAsia="Calibri" w:cs="Arial"/>
        </w:rPr>
      </w:pPr>
      <w:r>
        <w:rPr>
          <w:rFonts w:ascii="Arial" w:hAnsi="Arial" w:eastAsia="Calibri" w:cs="Arial"/>
        </w:rPr>
        <w:t>Setelah dilakukan identifikasi pengembangan potensi diri dalam aksi perubahan, ditemukan beberapa hal yang menjadi fokus pengoptimalan. Pertama, ditemukan bahwa pengembangan kemampuan interpersonal dan kemampuan komunikasi menjadi sangat penting dalam aksi perubahan. Dalam aksi perubahan, kemampuan berkomunikasi dengan efektif ke berbagai pihak menjadi kunci untuk memperoleh dukungan dan kerja sama untuk mencapai tujuan utama perubahan.</w:t>
      </w:r>
    </w:p>
    <w:p w14:paraId="0A7191D7">
      <w:pPr>
        <w:spacing w:line="360" w:lineRule="auto"/>
        <w:ind w:right="426" w:firstLine="567"/>
        <w:jc w:val="both"/>
        <w:rPr>
          <w:rFonts w:ascii="Arial" w:hAnsi="Arial" w:eastAsia="Calibri" w:cs="Arial"/>
        </w:rPr>
      </w:pPr>
      <w:r>
        <w:rPr>
          <w:rFonts w:ascii="Arial" w:hAnsi="Arial" w:eastAsia="Calibri" w:cs="Arial"/>
        </w:rPr>
        <w:t>Kedua, ditemukan bahwa pengembangan kemampuan leadership dan managerial juga sangat penting dalam menggerakkan dan memimpin aksi perubahan. Keterampilan dalam hal pengambilan keputusan, manajemen proyek, dan kemampuan memimpin tim menjadi faktor utama dalam keberhasilan perubahan.</w:t>
      </w:r>
    </w:p>
    <w:p w14:paraId="2ABB8019">
      <w:pPr>
        <w:spacing w:line="360" w:lineRule="auto"/>
        <w:ind w:right="426" w:firstLine="567"/>
        <w:jc w:val="both"/>
        <w:rPr>
          <w:rFonts w:ascii="Arial" w:hAnsi="Arial" w:eastAsia="Calibri" w:cs="Arial"/>
        </w:rPr>
      </w:pPr>
      <w:r>
        <w:rPr>
          <w:rFonts w:ascii="Arial" w:hAnsi="Arial" w:eastAsia="Calibri" w:cs="Arial"/>
        </w:rPr>
        <w:t>Ketiga, ditemukan bahwa pengembangan kemampuan analisis dan pemecahan masalah juga sangat penting dalam aksi perubahan. Kemampuan analisis akan membantu dalam mengevaluasi situasi yang terjadi dan memberikan solusi yang tepat untuk mengatasi permasalahan yang ada.</w:t>
      </w:r>
    </w:p>
    <w:p w14:paraId="656FCA3E">
      <w:pPr>
        <w:spacing w:line="360" w:lineRule="auto"/>
        <w:ind w:right="426" w:firstLine="567"/>
        <w:jc w:val="both"/>
        <w:rPr>
          <w:rFonts w:ascii="Arial" w:hAnsi="Arial" w:eastAsia="Calibri" w:cs="Arial"/>
        </w:rPr>
      </w:pPr>
      <w:r>
        <w:rPr>
          <w:rFonts w:ascii="Arial" w:hAnsi="Arial" w:eastAsia="Calibri" w:cs="Arial"/>
        </w:rPr>
        <w:t>Keempat, ditemukan bahwa pengembangan kemampuan adaptasi dan fleksibilitas juga sangat diperlukan dalam aksi perubahan. Seringkali, perubahan yang dihadapi tidak berjalan dengan rencana yang telah disusun dan dibutuhkan kemampuan untuk beradaptasi dan menyesuaikan diri dengan perubahan situasi.</w:t>
      </w:r>
    </w:p>
    <w:p w14:paraId="3F43752D">
      <w:pPr>
        <w:spacing w:line="360" w:lineRule="auto"/>
        <w:ind w:right="426" w:firstLine="567"/>
        <w:jc w:val="both"/>
        <w:rPr>
          <w:rFonts w:ascii="Arial" w:hAnsi="Arial" w:eastAsia="Calibri" w:cs="Arial"/>
        </w:rPr>
      </w:pPr>
      <w:r>
        <w:rPr>
          <w:rFonts w:ascii="Arial" w:hAnsi="Arial" w:eastAsia="Calibri" w:cs="Arial"/>
        </w:rPr>
        <w:t>Kelima, ditemukan bahwa pengembangan kemampuan kreativitas dan inovasi juga sangat diperlukan dalam aksi perubahan. Kemampuan untuk berpikir out of the box dan memberikan solusi yang inovatif akan menjadi kunci untuk mengatasi permasalahan yang rumit dan mencapai tujuan perubahan yang diinginkan.</w:t>
      </w:r>
    </w:p>
    <w:p w14:paraId="6B62EC03">
      <w:pPr>
        <w:spacing w:line="360" w:lineRule="auto"/>
        <w:ind w:right="426" w:firstLine="567"/>
        <w:jc w:val="both"/>
        <w:rPr>
          <w:rFonts w:ascii="Arial" w:hAnsi="Arial" w:eastAsia="Calibri" w:cs="Arial"/>
        </w:rPr>
      </w:pPr>
      <w:r>
        <w:rPr>
          <w:rFonts w:ascii="Arial" w:hAnsi="Arial" w:eastAsia="Calibri" w:cs="Arial"/>
        </w:rPr>
        <w:t>Dalam rangka mencapai tujuan perubahan, pengembangan potensi diri dalam lima fokus tersebut menjadi sangat penting dan harus terus dioptimalkan. Hal-hal ini akan membantu individu dan tim untuk mampu beradaptasi dan menghadapi tantangan dalam aksi perubahan.</w:t>
      </w:r>
    </w:p>
    <w:p w14:paraId="1DC7C508">
      <w:pPr>
        <w:numPr>
          <w:ilvl w:val="0"/>
          <w:numId w:val="58"/>
        </w:numPr>
        <w:spacing w:line="360" w:lineRule="auto"/>
        <w:ind w:right="426"/>
        <w:jc w:val="both"/>
        <w:rPr>
          <w:rFonts w:ascii="Arial" w:hAnsi="Arial" w:eastAsia="Calibri" w:cs="Arial"/>
          <w:b/>
        </w:rPr>
      </w:pPr>
      <w:r>
        <w:rPr>
          <w:rFonts w:ascii="Arial" w:hAnsi="Arial" w:eastAsia="Calibri" w:cs="Arial"/>
          <w:b/>
        </w:rPr>
        <w:t xml:space="preserve">Formulir Assesment Yang Disusun </w:t>
      </w:r>
    </w:p>
    <w:p w14:paraId="0CBEAB20">
      <w:pPr>
        <w:spacing w:line="360" w:lineRule="auto"/>
        <w:ind w:left="360" w:right="426" w:firstLine="491"/>
        <w:jc w:val="both"/>
        <w:rPr>
          <w:rFonts w:ascii="Arial" w:hAnsi="Arial" w:eastAsia="Calibri" w:cs="Arial"/>
        </w:rPr>
      </w:pPr>
      <w:r>
        <w:rPr>
          <w:rFonts w:ascii="Arial" w:hAnsi="Arial" w:eastAsia="Calibri" w:cs="Arial"/>
        </w:rPr>
        <w:t xml:space="preserve">Terdapat 3 (tiga) kompetensi inti yang mempresentasikan aspek sikap perilaku peserta diklat kepemimpinan, yaitu : </w:t>
      </w:r>
    </w:p>
    <w:p w14:paraId="4E20900A">
      <w:pPr>
        <w:numPr>
          <w:ilvl w:val="0"/>
          <w:numId w:val="59"/>
        </w:numPr>
        <w:spacing w:line="360" w:lineRule="auto"/>
        <w:ind w:right="426"/>
        <w:jc w:val="both"/>
        <w:rPr>
          <w:rFonts w:ascii="Arial" w:hAnsi="Arial" w:eastAsia="Calibri" w:cs="Arial"/>
        </w:rPr>
      </w:pPr>
      <w:r>
        <w:rPr>
          <w:rFonts w:ascii="Arial" w:hAnsi="Arial" w:eastAsia="Calibri" w:cs="Arial"/>
        </w:rPr>
        <w:t xml:space="preserve">Integritas </w:t>
      </w:r>
    </w:p>
    <w:p w14:paraId="0364DF95">
      <w:pPr>
        <w:spacing w:line="360" w:lineRule="auto"/>
        <w:ind w:left="720" w:right="426" w:firstLine="556"/>
        <w:jc w:val="both"/>
        <w:rPr>
          <w:rFonts w:ascii="Arial" w:hAnsi="Arial" w:eastAsia="Calibri" w:cs="Arial"/>
        </w:rPr>
      </w:pPr>
      <w:r>
        <w:rPr>
          <w:rFonts w:ascii="Arial" w:hAnsi="Arial" w:eastAsia="Calibri" w:cs="Arial"/>
        </w:rPr>
        <w:t xml:space="preserve">Integritas adalah karakter atau sifat individu yang menjunjung tinggi nilai-nilai etika dan moral, jujur, terbuka, dan bertanggung jawab dalam setiap tindakan yang dilakukan. Individu yang memiliki integritas akan menempatkan moralitas di atas keuntungan pribadi dan tidak akan mengambil keputusan yang dapat merugikan orang lain atau lingkungan sekitarnya. Seseorang yang memiliki integritas akan selalu berusaha untuk berbuat baik dan menempatkan nilai-nilai moral sebagai prioritas utama dalam segala hal yang dilakukannya. Integritas juga berhubungan dengan konsistensi dan kesesuaian antara kata-kata dan tindakan. Seseorang yang memiliki integritas akan berbicara sesuai dengan apa yang dilakukannya dan bertindak sesuai dengan nilai-nilai yang dianutnya, sehingga dapat dipercaya dan dihormati oleh orang lain. </w:t>
      </w:r>
    </w:p>
    <w:p w14:paraId="4F50DC5E">
      <w:pPr>
        <w:spacing w:line="360" w:lineRule="auto"/>
        <w:ind w:left="720" w:right="426" w:firstLine="556"/>
        <w:jc w:val="both"/>
        <w:rPr>
          <w:rFonts w:ascii="Arial" w:hAnsi="Arial" w:eastAsia="Calibri" w:cs="Arial"/>
        </w:rPr>
      </w:pPr>
      <w:r>
        <w:rPr>
          <w:rFonts w:ascii="Arial" w:hAnsi="Arial" w:eastAsia="Calibri" w:cs="Arial"/>
        </w:rPr>
        <w:t>Mengacu pada Peraturan Menteri Pendayagunaan Aparatur Negara dan Reformasi Birokrasi Republik Indonesia Nomor 38 Tahun 2017 tentang Standar Kompetensi Jabatan Aparatur Sipil Negara yang menjelaskan pengertian integritas adalah Konsisten berperilaku selaras dengan nilai, norma dan/atau etika organisasi, dan jujur dalam hubungan dengan manajemen, rekan kerja, bawahan langsung, dan pemangku kepentingan, menciptakan budaya etika tinggi, bertanggung jawab atas tindakan atau keputusan beserta risiko yang menyertainya. Setelah dilakukan pendalaman terhadap 8 (delapan) kompetensi lainnya serta aspek penilaian sikap dan perilaku yang relevan dengan proses pelatihan maka didapatkan 6 (enam) sub komponen sebagai berikut :</w:t>
      </w:r>
    </w:p>
    <w:p w14:paraId="45897419">
      <w:pPr>
        <w:numPr>
          <w:ilvl w:val="0"/>
          <w:numId w:val="60"/>
        </w:numPr>
        <w:spacing w:line="360" w:lineRule="auto"/>
        <w:ind w:right="426"/>
        <w:jc w:val="both"/>
        <w:rPr>
          <w:rFonts w:ascii="Arial" w:hAnsi="Arial" w:eastAsia="Calibri" w:cs="Arial"/>
        </w:rPr>
      </w:pPr>
      <w:r>
        <w:rPr>
          <w:rFonts w:ascii="Arial" w:hAnsi="Arial" w:eastAsia="Calibri" w:cs="Arial"/>
        </w:rPr>
        <w:t xml:space="preserve">Tanggung jawab </w:t>
      </w:r>
    </w:p>
    <w:p w14:paraId="69EDD68B">
      <w:pPr>
        <w:numPr>
          <w:ilvl w:val="0"/>
          <w:numId w:val="60"/>
        </w:numPr>
        <w:spacing w:line="360" w:lineRule="auto"/>
        <w:ind w:right="426"/>
        <w:jc w:val="both"/>
        <w:rPr>
          <w:rFonts w:ascii="Arial" w:hAnsi="Arial" w:eastAsia="Calibri" w:cs="Arial"/>
        </w:rPr>
      </w:pPr>
      <w:r>
        <w:rPr>
          <w:rFonts w:ascii="Arial" w:hAnsi="Arial" w:eastAsia="Calibri" w:cs="Arial"/>
        </w:rPr>
        <w:t xml:space="preserve">Komitmen </w:t>
      </w:r>
    </w:p>
    <w:p w14:paraId="64A5D49D">
      <w:pPr>
        <w:numPr>
          <w:ilvl w:val="0"/>
          <w:numId w:val="60"/>
        </w:numPr>
        <w:spacing w:line="360" w:lineRule="auto"/>
        <w:ind w:right="426"/>
        <w:jc w:val="both"/>
        <w:rPr>
          <w:rFonts w:ascii="Arial" w:hAnsi="Arial" w:eastAsia="Calibri" w:cs="Arial"/>
        </w:rPr>
      </w:pPr>
      <w:r>
        <w:rPr>
          <w:rFonts w:ascii="Arial" w:hAnsi="Arial" w:eastAsia="Calibri" w:cs="Arial"/>
        </w:rPr>
        <w:t xml:space="preserve">Kedisiplinan </w:t>
      </w:r>
    </w:p>
    <w:p w14:paraId="1A6907D4">
      <w:pPr>
        <w:numPr>
          <w:ilvl w:val="0"/>
          <w:numId w:val="60"/>
        </w:numPr>
        <w:spacing w:line="360" w:lineRule="auto"/>
        <w:ind w:right="426"/>
        <w:jc w:val="both"/>
        <w:rPr>
          <w:rFonts w:ascii="Arial" w:hAnsi="Arial" w:eastAsia="Calibri" w:cs="Arial"/>
        </w:rPr>
      </w:pPr>
      <w:r>
        <w:rPr>
          <w:rFonts w:ascii="Arial" w:hAnsi="Arial" w:eastAsia="Calibri" w:cs="Arial"/>
        </w:rPr>
        <w:t xml:space="preserve">Kejujuran </w:t>
      </w:r>
    </w:p>
    <w:p w14:paraId="12AA1F60">
      <w:pPr>
        <w:numPr>
          <w:ilvl w:val="0"/>
          <w:numId w:val="60"/>
        </w:numPr>
        <w:spacing w:line="360" w:lineRule="auto"/>
        <w:ind w:right="426"/>
        <w:jc w:val="both"/>
        <w:rPr>
          <w:rFonts w:ascii="Arial" w:hAnsi="Arial" w:eastAsia="Calibri" w:cs="Arial"/>
        </w:rPr>
      </w:pPr>
      <w:r>
        <w:rPr>
          <w:rFonts w:ascii="Arial" w:hAnsi="Arial" w:eastAsia="Calibri" w:cs="Arial"/>
        </w:rPr>
        <w:t xml:space="preserve">Konsistensi </w:t>
      </w:r>
    </w:p>
    <w:p w14:paraId="186AB3A3">
      <w:pPr>
        <w:numPr>
          <w:ilvl w:val="0"/>
          <w:numId w:val="60"/>
        </w:numPr>
        <w:spacing w:line="360" w:lineRule="auto"/>
        <w:ind w:right="426"/>
        <w:jc w:val="both"/>
        <w:rPr>
          <w:rFonts w:ascii="Arial" w:hAnsi="Arial" w:eastAsia="Calibri" w:cs="Arial"/>
        </w:rPr>
      </w:pPr>
      <w:r>
        <w:rPr>
          <w:rFonts w:ascii="Arial" w:hAnsi="Arial" w:eastAsia="Calibri" w:cs="Arial"/>
        </w:rPr>
        <w:t xml:space="preserve">Pengambilan keputusan </w:t>
      </w:r>
    </w:p>
    <w:p w14:paraId="250D293A">
      <w:pPr>
        <w:numPr>
          <w:ilvl w:val="0"/>
          <w:numId w:val="59"/>
        </w:numPr>
        <w:spacing w:line="360" w:lineRule="auto"/>
        <w:ind w:right="426"/>
        <w:jc w:val="both"/>
        <w:rPr>
          <w:rFonts w:ascii="Arial" w:hAnsi="Arial" w:eastAsia="Calibri" w:cs="Arial"/>
        </w:rPr>
      </w:pPr>
      <w:r>
        <w:rPr>
          <w:rFonts w:ascii="Arial" w:hAnsi="Arial" w:eastAsia="Calibri" w:cs="Arial"/>
        </w:rPr>
        <w:t xml:space="preserve">Kerjasama </w:t>
      </w:r>
    </w:p>
    <w:p w14:paraId="2CBD60BB">
      <w:pPr>
        <w:spacing w:line="360" w:lineRule="auto"/>
        <w:ind w:left="720" w:right="426" w:firstLine="556"/>
        <w:jc w:val="both"/>
        <w:rPr>
          <w:rFonts w:ascii="Arial" w:hAnsi="Arial" w:eastAsia="Calibri" w:cs="Arial"/>
        </w:rPr>
      </w:pPr>
      <w:r>
        <w:rPr>
          <w:rFonts w:ascii="Arial" w:hAnsi="Arial" w:eastAsia="Calibri" w:cs="Arial"/>
        </w:rPr>
        <w:t xml:space="preserve">Kerjasama adalah proses kerja sama atau kolaborasi antara dua pihak atau lebih yang saling bekerja sama untuk mencapai tujuan bersama dengan membagi pengetahuan, pengalaman, sumber daya, dan tanggung jawab untuk mencapai hasil yang lebih baik. Kerjasama dapat dilakukan pada berbagai bidang, baik dalam lingkup individu, organisasi, maupun antar negara. Tujuan dari kerjasama adalah untuk mencapai hasil yang optimal dan memberi manfaat baik untuk semua pihak yang terlibat. </w:t>
      </w:r>
    </w:p>
    <w:p w14:paraId="23AC9BE0">
      <w:pPr>
        <w:spacing w:line="360" w:lineRule="auto"/>
        <w:ind w:left="720" w:right="426" w:firstLine="556"/>
        <w:jc w:val="both"/>
        <w:rPr>
          <w:rFonts w:ascii="Arial" w:hAnsi="Arial" w:eastAsia="Times New Roman" w:cs="Arial"/>
          <w:color w:val="000000"/>
          <w:lang w:eastAsia="id-ID"/>
        </w:rPr>
      </w:pPr>
      <w:r>
        <w:rPr>
          <w:rFonts w:ascii="Arial" w:hAnsi="Arial" w:eastAsia="Calibri" w:cs="Arial"/>
        </w:rPr>
        <w:t xml:space="preserve">Sedangkan definisi kerjasama menurut Peraturan Menteri Pendayagunaan Aparatur Negara dan Reformasi Birokrasi Republik Indonesia Nomor 38 Tahun 2017 tentang Standar Kompetensi Jabatan Aparatur Sipil Negara adalah </w:t>
      </w:r>
      <w:r>
        <w:rPr>
          <w:rFonts w:ascii="Arial" w:hAnsi="Arial" w:eastAsia="Times New Roman" w:cs="Arial"/>
          <w:color w:val="000000"/>
          <w:lang w:eastAsia="id-ID"/>
        </w:rPr>
        <w:t xml:space="preserve">Kemampuan menjalin, membina, mempertahankan hubungan kerja yang efektif, memiliki komitmen saling membantu dalam penyelesaian tugas, dan mengoptimalkan segala sumberdaya untuk mencapai tujuan strategis organisasi. </w:t>
      </w:r>
    </w:p>
    <w:p w14:paraId="6BB9CB4A">
      <w:pPr>
        <w:spacing w:line="360" w:lineRule="auto"/>
        <w:ind w:left="720" w:right="426" w:firstLine="556"/>
        <w:jc w:val="both"/>
        <w:rPr>
          <w:rFonts w:ascii="Arial" w:hAnsi="Arial" w:eastAsia="Times New Roman" w:cs="Arial"/>
          <w:color w:val="000000"/>
          <w:lang w:eastAsia="id-ID"/>
        </w:rPr>
      </w:pPr>
      <w:r>
        <w:rPr>
          <w:rFonts w:ascii="Arial" w:hAnsi="Arial" w:eastAsia="Times New Roman" w:cs="Arial"/>
          <w:color w:val="000000"/>
          <w:lang w:eastAsia="id-ID"/>
        </w:rPr>
        <w:t xml:space="preserve">Kerjasama terkait aksi perubahan memiliki banyak manfaat, antara lain memperkuat suara dan pengaruh dalam mencapai tujuan bersama, memperbesar jumlah sumber daya dan dukungan yang tersedia, serta meningkatkan efektivitas dan efisiensi dalam mencapai perubahan yang diinginkan. Dalam kerjasama terkait aksi perubahan, semua pihak yang terlibat bekerja sama dan berbagi sumber daya, informasi, dan strategi untuk menciptakan perubahan yang diinginkan. Kerjasama ini membutuhkan keterbukaan, kepercayaan, dan rasa saling menghargai antar anggota kerjasama. </w:t>
      </w:r>
    </w:p>
    <w:p w14:paraId="154C55B5">
      <w:pPr>
        <w:spacing w:line="360" w:lineRule="auto"/>
        <w:ind w:left="720" w:right="426" w:firstLine="556"/>
        <w:jc w:val="both"/>
        <w:rPr>
          <w:rFonts w:ascii="Arial" w:hAnsi="Arial" w:eastAsia="Calibri" w:cs="Arial"/>
        </w:rPr>
      </w:pPr>
      <w:r>
        <w:rPr>
          <w:rFonts w:ascii="Arial" w:hAnsi="Arial" w:eastAsia="Calibri" w:cs="Arial"/>
        </w:rPr>
        <w:t>Setelah dilakukan pendalaman terhadap 8 (delapan) kompetensi lainnya serta aspek penilaian sikap dan perilaku yang relevan dengan proses pelatihan, maka didapatkan 5 (lima) sub komponen sebagai berikut:</w:t>
      </w:r>
    </w:p>
    <w:p w14:paraId="0AD67259">
      <w:pPr>
        <w:numPr>
          <w:ilvl w:val="0"/>
          <w:numId w:val="61"/>
        </w:numPr>
        <w:spacing w:line="360" w:lineRule="auto"/>
        <w:ind w:right="426"/>
        <w:rPr>
          <w:rFonts w:ascii="Arial" w:hAnsi="Arial" w:eastAsia="Calibri" w:cs="Arial"/>
        </w:rPr>
      </w:pPr>
      <w:r>
        <w:rPr>
          <w:rFonts w:ascii="Arial" w:hAnsi="Arial" w:eastAsia="Calibri" w:cs="Arial"/>
        </w:rPr>
        <w:t>Kerjasama internal</w:t>
      </w:r>
    </w:p>
    <w:p w14:paraId="1FFC42C6">
      <w:pPr>
        <w:numPr>
          <w:ilvl w:val="0"/>
          <w:numId w:val="61"/>
        </w:numPr>
        <w:spacing w:line="360" w:lineRule="auto"/>
        <w:ind w:right="426"/>
        <w:rPr>
          <w:rFonts w:ascii="Arial" w:hAnsi="Arial" w:eastAsia="Calibri" w:cs="Arial"/>
        </w:rPr>
      </w:pPr>
      <w:r>
        <w:rPr>
          <w:rFonts w:ascii="Arial" w:hAnsi="Arial" w:eastAsia="Calibri" w:cs="Arial"/>
        </w:rPr>
        <w:t>Kerjasama eksternal</w:t>
      </w:r>
    </w:p>
    <w:p w14:paraId="5091FF95">
      <w:pPr>
        <w:numPr>
          <w:ilvl w:val="0"/>
          <w:numId w:val="61"/>
        </w:numPr>
        <w:spacing w:line="360" w:lineRule="auto"/>
        <w:ind w:right="426"/>
        <w:rPr>
          <w:rFonts w:ascii="Arial" w:hAnsi="Arial" w:eastAsia="Calibri" w:cs="Arial"/>
        </w:rPr>
      </w:pPr>
      <w:r>
        <w:rPr>
          <w:rFonts w:ascii="Arial" w:hAnsi="Arial" w:eastAsia="Calibri" w:cs="Arial"/>
        </w:rPr>
        <w:t>Komunikasi</w:t>
      </w:r>
    </w:p>
    <w:p w14:paraId="4BB3ECA4">
      <w:pPr>
        <w:numPr>
          <w:ilvl w:val="0"/>
          <w:numId w:val="61"/>
        </w:numPr>
        <w:spacing w:line="360" w:lineRule="auto"/>
        <w:ind w:right="426"/>
        <w:rPr>
          <w:rFonts w:ascii="Arial" w:hAnsi="Arial" w:eastAsia="Calibri" w:cs="Arial"/>
        </w:rPr>
      </w:pPr>
      <w:r>
        <w:rPr>
          <w:rFonts w:ascii="Arial" w:hAnsi="Arial" w:eastAsia="Calibri" w:cs="Arial"/>
        </w:rPr>
        <w:t>Fleksibilitas</w:t>
      </w:r>
    </w:p>
    <w:p w14:paraId="23E121B3">
      <w:pPr>
        <w:numPr>
          <w:ilvl w:val="0"/>
          <w:numId w:val="61"/>
        </w:numPr>
        <w:spacing w:line="360" w:lineRule="auto"/>
        <w:ind w:right="426"/>
        <w:rPr>
          <w:rFonts w:ascii="Arial" w:hAnsi="Arial" w:eastAsia="Calibri" w:cs="Arial"/>
        </w:rPr>
      </w:pPr>
      <w:r>
        <w:rPr>
          <w:rFonts w:ascii="Arial" w:hAnsi="Arial" w:eastAsia="Calibri" w:cs="Arial"/>
        </w:rPr>
        <w:t>Komitmen dalam tim</w:t>
      </w:r>
    </w:p>
    <w:p w14:paraId="3562184C">
      <w:pPr>
        <w:spacing w:line="360" w:lineRule="auto"/>
        <w:ind w:left="720" w:right="426"/>
        <w:jc w:val="both"/>
        <w:rPr>
          <w:rFonts w:ascii="Arial" w:hAnsi="Arial" w:eastAsia="Calibri" w:cs="Arial"/>
        </w:rPr>
      </w:pPr>
    </w:p>
    <w:p w14:paraId="5FBAFA7F">
      <w:pPr>
        <w:numPr>
          <w:ilvl w:val="0"/>
          <w:numId w:val="59"/>
        </w:numPr>
        <w:spacing w:line="360" w:lineRule="auto"/>
        <w:ind w:right="426"/>
        <w:jc w:val="both"/>
        <w:rPr>
          <w:rFonts w:ascii="Arial" w:hAnsi="Arial" w:eastAsia="Calibri" w:cs="Arial"/>
        </w:rPr>
      </w:pPr>
      <w:r>
        <w:rPr>
          <w:rFonts w:ascii="Arial" w:hAnsi="Arial" w:eastAsia="Calibri" w:cs="Arial"/>
        </w:rPr>
        <w:t xml:space="preserve">Mengelola Perubahan </w:t>
      </w:r>
    </w:p>
    <w:p w14:paraId="21B9090E">
      <w:pPr>
        <w:spacing w:line="360" w:lineRule="auto"/>
        <w:ind w:left="720" w:right="426" w:firstLine="556"/>
        <w:jc w:val="both"/>
        <w:rPr>
          <w:rFonts w:ascii="Arial" w:hAnsi="Arial" w:eastAsia="Calibri" w:cs="Arial"/>
        </w:rPr>
      </w:pPr>
      <w:r>
        <w:rPr>
          <w:rFonts w:ascii="Arial" w:hAnsi="Arial" w:eastAsia="Calibri" w:cs="Arial"/>
        </w:rPr>
        <w:t xml:space="preserve">Mengelola perubahan adalah proses merancang, menerapkan, dan memantau perubahan dalam suatu organisasi, baik itu dalam bentuk kebijakan, prosedur, atau budaya. Tujuan dari mengelola perubahan adalah untuk meningkatkan kinerja organisasi dan memastikan kesesuaian dengan lingkungan yang berubah. Proses ini melibatkan pemahaman terhadap sumber perubahan, identifikasi tujuan perubahan, pengembangan rencana perubahan, dan implementasi serta evaluasi perubahan yang dilakukan. Pengelolaan perubahan juga melibatkan komunikasi yang efektif dengan stakeholder yang terkait, memastikan keterlibatan mereka dalam proses perubahan dan meminimalisir ketidakpastian serta resistensi terhadap perubahan. </w:t>
      </w:r>
    </w:p>
    <w:p w14:paraId="0249D762">
      <w:pPr>
        <w:spacing w:line="360" w:lineRule="auto"/>
        <w:ind w:left="720" w:right="426" w:firstLine="556"/>
        <w:jc w:val="both"/>
        <w:rPr>
          <w:rFonts w:ascii="Arial" w:hAnsi="Arial" w:eastAsia="Times New Roman" w:cs="Arial"/>
          <w:color w:val="000000"/>
          <w:lang w:eastAsia="id-ID"/>
        </w:rPr>
      </w:pPr>
      <w:r>
        <w:rPr>
          <w:rFonts w:ascii="Arial" w:hAnsi="Arial" w:eastAsia="Calibri" w:cs="Arial"/>
        </w:rPr>
        <w:t xml:space="preserve">Definisi mengelola perubahan berdasarkan Peraturan Menteri Pendayagunaan Aparatur Negara dan Reformasi Birokrasi Republik Indonesia Nomor 38 Tahun 2017 tentang Standar Kompetensi Jabatan Aparatur Sipil Negara adalah </w:t>
      </w:r>
      <w:r>
        <w:rPr>
          <w:rFonts w:ascii="Arial" w:hAnsi="Arial" w:eastAsia="Times New Roman" w:cs="Arial"/>
          <w:color w:val="000000"/>
          <w:lang w:eastAsia="id-ID"/>
        </w:rPr>
        <w:t xml:space="preserve">Kemampuan dalam menyesuaikan diri dengan situasi yang baru atau berubah dan tidak bergantung secara berlebihan pada metode dan proses lama, mengambil tindakan untuk mendukung dan melaksanakan inisiatif perubahan, memimpin usaha perubahan, mengambil tanggung jawab pribadi untuk memastikan perubahan berhasil diimplementasikan secara efektif. </w:t>
      </w:r>
    </w:p>
    <w:p w14:paraId="4D7E8498">
      <w:pPr>
        <w:spacing w:line="360" w:lineRule="auto"/>
        <w:ind w:left="720" w:right="426" w:firstLine="556"/>
        <w:jc w:val="both"/>
        <w:rPr>
          <w:rFonts w:ascii="Arial" w:hAnsi="Arial" w:eastAsia="Calibri" w:cs="Arial"/>
        </w:rPr>
      </w:pPr>
      <w:r>
        <w:rPr>
          <w:rFonts w:ascii="Arial" w:hAnsi="Arial" w:eastAsia="Calibri" w:cs="Arial"/>
        </w:rPr>
        <w:t>Setelah dilakukan pendalaman terhadap 8 (delapan) kompetensi lainnya serta aspek penilaian sikap dan perilaku yang relevan dengan proses pelatihan maka didapatkan 5 (lima) sub komponen sebagai berikut :</w:t>
      </w:r>
    </w:p>
    <w:p w14:paraId="0D7330F1">
      <w:pPr>
        <w:numPr>
          <w:ilvl w:val="0"/>
          <w:numId w:val="62"/>
        </w:numPr>
        <w:spacing w:line="360" w:lineRule="auto"/>
        <w:ind w:right="426"/>
        <w:jc w:val="both"/>
        <w:rPr>
          <w:rFonts w:ascii="Arial" w:hAnsi="Arial" w:eastAsia="Calibri" w:cs="Arial"/>
        </w:rPr>
      </w:pPr>
      <w:r>
        <w:rPr>
          <w:rFonts w:ascii="Arial" w:hAnsi="Arial" w:eastAsia="Calibri" w:cs="Arial"/>
        </w:rPr>
        <w:t>Orientasi pelayanan</w:t>
      </w:r>
    </w:p>
    <w:p w14:paraId="313C07A2">
      <w:pPr>
        <w:numPr>
          <w:ilvl w:val="0"/>
          <w:numId w:val="62"/>
        </w:numPr>
        <w:spacing w:line="360" w:lineRule="auto"/>
        <w:ind w:right="426"/>
        <w:jc w:val="both"/>
        <w:rPr>
          <w:rFonts w:ascii="Arial" w:hAnsi="Arial" w:eastAsia="Calibri" w:cs="Arial"/>
        </w:rPr>
      </w:pPr>
      <w:r>
        <w:rPr>
          <w:rFonts w:ascii="Arial" w:hAnsi="Arial" w:eastAsia="Calibri" w:cs="Arial"/>
        </w:rPr>
        <w:t>Adaptabilitas</w:t>
      </w:r>
    </w:p>
    <w:p w14:paraId="31FF3A4E">
      <w:pPr>
        <w:numPr>
          <w:ilvl w:val="0"/>
          <w:numId w:val="62"/>
        </w:numPr>
        <w:spacing w:line="360" w:lineRule="auto"/>
        <w:ind w:right="426"/>
        <w:jc w:val="both"/>
        <w:rPr>
          <w:rFonts w:ascii="Arial" w:hAnsi="Arial" w:eastAsia="Calibri" w:cs="Arial"/>
        </w:rPr>
      </w:pPr>
      <w:r>
        <w:rPr>
          <w:rFonts w:ascii="Arial" w:hAnsi="Arial" w:eastAsia="Calibri" w:cs="Arial"/>
        </w:rPr>
        <w:t>Pengembangan diri dan orang lain</w:t>
      </w:r>
    </w:p>
    <w:p w14:paraId="28C6A7F8">
      <w:pPr>
        <w:numPr>
          <w:ilvl w:val="0"/>
          <w:numId w:val="62"/>
        </w:numPr>
        <w:spacing w:line="360" w:lineRule="auto"/>
        <w:ind w:right="426"/>
        <w:jc w:val="both"/>
        <w:rPr>
          <w:rFonts w:ascii="Arial" w:hAnsi="Arial" w:eastAsia="Calibri" w:cs="Arial"/>
        </w:rPr>
      </w:pPr>
      <w:r>
        <w:rPr>
          <w:rFonts w:ascii="Arial" w:hAnsi="Arial" w:eastAsia="Calibri" w:cs="Arial"/>
        </w:rPr>
        <w:t>Orientasi pada hasil</w:t>
      </w:r>
    </w:p>
    <w:p w14:paraId="451314FE">
      <w:pPr>
        <w:numPr>
          <w:ilvl w:val="0"/>
          <w:numId w:val="62"/>
        </w:numPr>
        <w:spacing w:line="360" w:lineRule="auto"/>
        <w:ind w:right="426"/>
        <w:jc w:val="both"/>
        <w:rPr>
          <w:rFonts w:ascii="Arial" w:hAnsi="Arial" w:eastAsia="Calibri" w:cs="Arial"/>
        </w:rPr>
      </w:pPr>
      <w:r>
        <w:rPr>
          <w:rFonts w:ascii="Arial" w:hAnsi="Arial" w:eastAsia="Calibri" w:cs="Arial"/>
        </w:rPr>
        <w:t>Inisiatif</w:t>
      </w:r>
    </w:p>
    <w:p w14:paraId="29132F4D">
      <w:pPr>
        <w:spacing w:line="360" w:lineRule="auto"/>
        <w:ind w:left="360" w:right="426" w:firstLine="491"/>
        <w:jc w:val="both"/>
        <w:rPr>
          <w:rFonts w:ascii="Arial" w:hAnsi="Arial" w:eastAsia="Calibri" w:cs="Arial"/>
        </w:rPr>
      </w:pPr>
      <w:r>
        <w:rPr>
          <w:rFonts w:ascii="Arial" w:hAnsi="Arial" w:eastAsia="Calibri" w:cs="Arial"/>
        </w:rPr>
        <w:t xml:space="preserve">Tiga kompetensi utama pemetaan sikap dan perilaku kepemimpinan di atas tidak dapat dipisahkan dari sub komponen pendukung di bawahnya. Dengan demikian, pemanfaatan hasil skoring atau pengolahan hasil pemetaan tetap akan disajikan dengan menampilkan profil skala pada setiap sub komponen pendukung. Perumusan item pernyataan yang akan muncul dalam kuesioner akan mewakili setiap sub komponen pendukung pada masing-masing kompetensi utama. Rumusan item pernyataan berdasarkan masing-masing kompetensi adalah sebagai berikut : </w:t>
      </w:r>
    </w:p>
    <w:p w14:paraId="4674992F">
      <w:pPr>
        <w:numPr>
          <w:ilvl w:val="0"/>
          <w:numId w:val="63"/>
        </w:numPr>
        <w:spacing w:line="360" w:lineRule="auto"/>
        <w:ind w:right="426"/>
        <w:jc w:val="both"/>
        <w:rPr>
          <w:rFonts w:ascii="Arial" w:hAnsi="Arial" w:eastAsia="Calibri" w:cs="Arial"/>
        </w:rPr>
      </w:pPr>
      <w:r>
        <w:rPr>
          <w:rFonts w:ascii="Arial" w:hAnsi="Arial" w:eastAsia="Calibri" w:cs="Arial"/>
        </w:rPr>
        <w:t xml:space="preserve">Kompetensi Integritas </w:t>
      </w:r>
    </w:p>
    <w:p w14:paraId="2E8E68A8">
      <w:pPr>
        <w:numPr>
          <w:ilvl w:val="0"/>
          <w:numId w:val="64"/>
        </w:numPr>
        <w:spacing w:line="360" w:lineRule="auto"/>
        <w:ind w:right="426"/>
        <w:jc w:val="both"/>
        <w:rPr>
          <w:rFonts w:ascii="Arial" w:hAnsi="Arial" w:eastAsia="Calibri" w:cs="Arial"/>
        </w:rPr>
      </w:pPr>
      <w:r>
        <w:rPr>
          <w:rFonts w:ascii="Arial" w:hAnsi="Arial" w:eastAsia="Calibri" w:cs="Arial"/>
        </w:rPr>
        <w:t xml:space="preserve">Tanggung jawab </w:t>
      </w:r>
    </w:p>
    <w:p w14:paraId="1A4F82D6">
      <w:pPr>
        <w:numPr>
          <w:ilvl w:val="0"/>
          <w:numId w:val="64"/>
        </w:numPr>
        <w:spacing w:line="360" w:lineRule="auto"/>
        <w:ind w:right="426"/>
        <w:jc w:val="both"/>
        <w:rPr>
          <w:rFonts w:ascii="Arial" w:hAnsi="Arial" w:eastAsia="Calibri" w:cs="Arial"/>
        </w:rPr>
      </w:pPr>
      <w:r>
        <w:rPr>
          <w:rFonts w:ascii="Arial" w:hAnsi="Arial" w:eastAsia="Calibri" w:cs="Arial"/>
        </w:rPr>
        <w:t xml:space="preserve">Komitmen </w:t>
      </w:r>
    </w:p>
    <w:p w14:paraId="3F6E0DA5">
      <w:pPr>
        <w:numPr>
          <w:ilvl w:val="0"/>
          <w:numId w:val="64"/>
        </w:numPr>
        <w:spacing w:line="360" w:lineRule="auto"/>
        <w:ind w:right="426"/>
        <w:jc w:val="both"/>
        <w:rPr>
          <w:rFonts w:ascii="Arial" w:hAnsi="Arial" w:eastAsia="Calibri" w:cs="Arial"/>
        </w:rPr>
      </w:pPr>
      <w:r>
        <w:rPr>
          <w:rFonts w:ascii="Arial" w:hAnsi="Arial" w:eastAsia="Calibri" w:cs="Arial"/>
        </w:rPr>
        <w:t xml:space="preserve">Kedisiplinan </w:t>
      </w:r>
    </w:p>
    <w:p w14:paraId="063867A9">
      <w:pPr>
        <w:numPr>
          <w:ilvl w:val="0"/>
          <w:numId w:val="64"/>
        </w:numPr>
        <w:spacing w:line="360" w:lineRule="auto"/>
        <w:ind w:right="426"/>
        <w:jc w:val="both"/>
        <w:rPr>
          <w:rFonts w:ascii="Arial" w:hAnsi="Arial" w:eastAsia="Calibri" w:cs="Arial"/>
        </w:rPr>
      </w:pPr>
      <w:r>
        <w:rPr>
          <w:rFonts w:ascii="Arial" w:hAnsi="Arial" w:eastAsia="Calibri" w:cs="Arial"/>
        </w:rPr>
        <w:t xml:space="preserve">Kejujuran </w:t>
      </w:r>
    </w:p>
    <w:p w14:paraId="3B79DC27">
      <w:pPr>
        <w:numPr>
          <w:ilvl w:val="0"/>
          <w:numId w:val="64"/>
        </w:numPr>
        <w:spacing w:line="360" w:lineRule="auto"/>
        <w:ind w:right="426"/>
        <w:jc w:val="both"/>
        <w:rPr>
          <w:rFonts w:ascii="Arial" w:hAnsi="Arial" w:eastAsia="Calibri" w:cs="Arial"/>
        </w:rPr>
      </w:pPr>
      <w:r>
        <w:rPr>
          <w:rFonts w:ascii="Arial" w:hAnsi="Arial" w:eastAsia="Calibri" w:cs="Arial"/>
        </w:rPr>
        <w:t xml:space="preserve">Konsistensi </w:t>
      </w:r>
    </w:p>
    <w:p w14:paraId="554302A9">
      <w:pPr>
        <w:numPr>
          <w:ilvl w:val="0"/>
          <w:numId w:val="64"/>
        </w:numPr>
        <w:spacing w:line="360" w:lineRule="auto"/>
        <w:ind w:right="426"/>
        <w:jc w:val="both"/>
        <w:rPr>
          <w:rFonts w:ascii="Arial" w:hAnsi="Arial" w:eastAsia="Calibri" w:cs="Arial"/>
        </w:rPr>
      </w:pPr>
      <w:r>
        <w:rPr>
          <w:rFonts w:ascii="Arial" w:hAnsi="Arial" w:eastAsia="Calibri" w:cs="Arial"/>
        </w:rPr>
        <w:t xml:space="preserve">Pengambilan Keputusan Dilematis </w:t>
      </w:r>
    </w:p>
    <w:p w14:paraId="0F67C989">
      <w:pPr>
        <w:numPr>
          <w:ilvl w:val="0"/>
          <w:numId w:val="63"/>
        </w:numPr>
        <w:spacing w:line="360" w:lineRule="auto"/>
        <w:ind w:right="426"/>
        <w:jc w:val="both"/>
        <w:rPr>
          <w:rFonts w:ascii="Arial" w:hAnsi="Arial" w:eastAsia="Calibri" w:cs="Arial"/>
        </w:rPr>
      </w:pPr>
      <w:r>
        <w:rPr>
          <w:rFonts w:ascii="Arial" w:hAnsi="Arial" w:eastAsia="Calibri" w:cs="Arial"/>
        </w:rPr>
        <w:t xml:space="preserve">Kompetensi Kerjasama </w:t>
      </w:r>
    </w:p>
    <w:p w14:paraId="7567DB48">
      <w:pPr>
        <w:numPr>
          <w:ilvl w:val="0"/>
          <w:numId w:val="65"/>
        </w:numPr>
        <w:spacing w:line="360" w:lineRule="auto"/>
        <w:ind w:right="426"/>
        <w:jc w:val="both"/>
        <w:rPr>
          <w:rFonts w:ascii="Arial" w:hAnsi="Arial" w:eastAsia="Calibri" w:cs="Arial"/>
        </w:rPr>
      </w:pPr>
      <w:r>
        <w:rPr>
          <w:rFonts w:ascii="Arial" w:hAnsi="Arial" w:eastAsia="Calibri" w:cs="Arial"/>
        </w:rPr>
        <w:t xml:space="preserve">Kerjasama Internal </w:t>
      </w:r>
    </w:p>
    <w:p w14:paraId="1C55EB03">
      <w:pPr>
        <w:numPr>
          <w:ilvl w:val="0"/>
          <w:numId w:val="65"/>
        </w:numPr>
        <w:spacing w:line="360" w:lineRule="auto"/>
        <w:ind w:right="426"/>
        <w:jc w:val="both"/>
        <w:rPr>
          <w:rFonts w:ascii="Arial" w:hAnsi="Arial" w:eastAsia="Calibri" w:cs="Arial"/>
        </w:rPr>
      </w:pPr>
      <w:r>
        <w:rPr>
          <w:rFonts w:ascii="Arial" w:hAnsi="Arial" w:eastAsia="Calibri" w:cs="Arial"/>
        </w:rPr>
        <w:t xml:space="preserve">Kerjasama Eksternal </w:t>
      </w:r>
    </w:p>
    <w:p w14:paraId="0645219C">
      <w:pPr>
        <w:numPr>
          <w:ilvl w:val="0"/>
          <w:numId w:val="65"/>
        </w:numPr>
        <w:spacing w:line="360" w:lineRule="auto"/>
        <w:ind w:right="426"/>
        <w:jc w:val="both"/>
        <w:rPr>
          <w:rFonts w:ascii="Arial" w:hAnsi="Arial" w:eastAsia="Calibri" w:cs="Arial"/>
        </w:rPr>
      </w:pPr>
      <w:r>
        <w:rPr>
          <w:rFonts w:ascii="Arial" w:hAnsi="Arial" w:eastAsia="Calibri" w:cs="Arial"/>
        </w:rPr>
        <w:t xml:space="preserve">Komunikasi </w:t>
      </w:r>
    </w:p>
    <w:p w14:paraId="33B14678">
      <w:pPr>
        <w:numPr>
          <w:ilvl w:val="0"/>
          <w:numId w:val="65"/>
        </w:numPr>
        <w:spacing w:line="360" w:lineRule="auto"/>
        <w:ind w:right="426"/>
        <w:jc w:val="both"/>
        <w:rPr>
          <w:rFonts w:ascii="Arial" w:hAnsi="Arial" w:eastAsia="Calibri" w:cs="Arial"/>
        </w:rPr>
      </w:pPr>
      <w:r>
        <w:rPr>
          <w:rFonts w:ascii="Arial" w:hAnsi="Arial" w:eastAsia="Calibri" w:cs="Arial"/>
        </w:rPr>
        <w:t xml:space="preserve">Fleksibilitas </w:t>
      </w:r>
    </w:p>
    <w:p w14:paraId="318B55E6">
      <w:pPr>
        <w:numPr>
          <w:ilvl w:val="0"/>
          <w:numId w:val="65"/>
        </w:numPr>
        <w:spacing w:line="360" w:lineRule="auto"/>
        <w:ind w:right="426"/>
        <w:jc w:val="both"/>
        <w:rPr>
          <w:rFonts w:ascii="Arial" w:hAnsi="Arial" w:eastAsia="Calibri" w:cs="Arial"/>
        </w:rPr>
      </w:pPr>
      <w:r>
        <w:rPr>
          <w:rFonts w:ascii="Arial" w:hAnsi="Arial" w:eastAsia="Calibri" w:cs="Arial"/>
        </w:rPr>
        <w:t xml:space="preserve">Komitmen Dalam Tim </w:t>
      </w:r>
    </w:p>
    <w:p w14:paraId="65B74975">
      <w:pPr>
        <w:numPr>
          <w:ilvl w:val="0"/>
          <w:numId w:val="63"/>
        </w:numPr>
        <w:spacing w:line="360" w:lineRule="auto"/>
        <w:ind w:right="426"/>
        <w:jc w:val="both"/>
        <w:rPr>
          <w:rFonts w:ascii="Arial" w:hAnsi="Arial" w:eastAsia="Calibri" w:cs="Arial"/>
        </w:rPr>
      </w:pPr>
      <w:r>
        <w:rPr>
          <w:rFonts w:ascii="Arial" w:hAnsi="Arial" w:eastAsia="Calibri" w:cs="Arial"/>
        </w:rPr>
        <w:t xml:space="preserve">Kompetensi Mengelola Perubahan </w:t>
      </w:r>
    </w:p>
    <w:p w14:paraId="350AC259">
      <w:pPr>
        <w:numPr>
          <w:ilvl w:val="0"/>
          <w:numId w:val="66"/>
        </w:numPr>
        <w:spacing w:line="360" w:lineRule="auto"/>
        <w:ind w:right="426"/>
        <w:jc w:val="both"/>
        <w:rPr>
          <w:rFonts w:ascii="Arial" w:hAnsi="Arial" w:eastAsia="Calibri" w:cs="Arial"/>
        </w:rPr>
      </w:pPr>
      <w:r>
        <w:rPr>
          <w:rFonts w:ascii="Arial" w:hAnsi="Arial" w:eastAsia="Calibri" w:cs="Arial"/>
        </w:rPr>
        <w:t xml:space="preserve">Orientasi Pelayanan </w:t>
      </w:r>
    </w:p>
    <w:p w14:paraId="6F75D802">
      <w:pPr>
        <w:numPr>
          <w:ilvl w:val="0"/>
          <w:numId w:val="66"/>
        </w:numPr>
        <w:spacing w:line="360" w:lineRule="auto"/>
        <w:ind w:right="426"/>
        <w:jc w:val="both"/>
        <w:rPr>
          <w:rFonts w:ascii="Arial" w:hAnsi="Arial" w:eastAsia="Calibri" w:cs="Arial"/>
        </w:rPr>
      </w:pPr>
      <w:r>
        <w:rPr>
          <w:rFonts w:ascii="Arial" w:hAnsi="Arial" w:eastAsia="Calibri" w:cs="Arial"/>
        </w:rPr>
        <w:t xml:space="preserve">Adaptabilitas </w:t>
      </w:r>
    </w:p>
    <w:p w14:paraId="3906D3A5">
      <w:pPr>
        <w:numPr>
          <w:ilvl w:val="0"/>
          <w:numId w:val="66"/>
        </w:numPr>
        <w:spacing w:line="360" w:lineRule="auto"/>
        <w:ind w:right="426"/>
        <w:jc w:val="both"/>
        <w:rPr>
          <w:rFonts w:ascii="Arial" w:hAnsi="Arial" w:eastAsia="Calibri" w:cs="Arial"/>
        </w:rPr>
      </w:pPr>
      <w:r>
        <w:rPr>
          <w:rFonts w:ascii="Arial" w:hAnsi="Arial" w:eastAsia="Calibri" w:cs="Arial"/>
        </w:rPr>
        <w:t xml:space="preserve">Pengembangan Diri dan Orang lain </w:t>
      </w:r>
    </w:p>
    <w:p w14:paraId="0ECAD2F1">
      <w:pPr>
        <w:numPr>
          <w:ilvl w:val="0"/>
          <w:numId w:val="66"/>
        </w:numPr>
        <w:spacing w:line="360" w:lineRule="auto"/>
        <w:ind w:right="426"/>
        <w:jc w:val="both"/>
        <w:rPr>
          <w:rFonts w:ascii="Arial" w:hAnsi="Arial" w:eastAsia="Calibri" w:cs="Arial"/>
        </w:rPr>
      </w:pPr>
      <w:r>
        <w:rPr>
          <w:rFonts w:ascii="Arial" w:hAnsi="Arial" w:eastAsia="Calibri" w:cs="Arial"/>
        </w:rPr>
        <w:t xml:space="preserve">Orientasi pada hasil </w:t>
      </w:r>
    </w:p>
    <w:p w14:paraId="70F74F2D">
      <w:pPr>
        <w:numPr>
          <w:ilvl w:val="0"/>
          <w:numId w:val="66"/>
        </w:numPr>
        <w:spacing w:line="360" w:lineRule="auto"/>
        <w:ind w:right="426"/>
        <w:jc w:val="both"/>
        <w:rPr>
          <w:rFonts w:ascii="Arial" w:hAnsi="Arial" w:eastAsia="Calibri" w:cs="Arial"/>
        </w:rPr>
      </w:pPr>
      <w:r>
        <w:rPr>
          <w:rFonts w:ascii="Arial" w:hAnsi="Arial" w:eastAsia="Calibri" w:cs="Arial"/>
        </w:rPr>
        <w:t xml:space="preserve">Inisiatif </w:t>
      </w:r>
    </w:p>
    <w:p w14:paraId="469088A5">
      <w:pPr>
        <w:ind w:right="426"/>
        <w:rPr>
          <w:rFonts w:ascii="Arial" w:hAnsi="Arial" w:cs="Arial"/>
          <w:color w:val="FF0000"/>
        </w:rPr>
      </w:pPr>
    </w:p>
    <w:p w14:paraId="644BD30F">
      <w:pPr>
        <w:ind w:right="426"/>
        <w:rPr>
          <w:rFonts w:ascii="Arial" w:hAnsi="Arial" w:cs="Arial"/>
          <w:color w:val="FF0000"/>
        </w:rPr>
      </w:pPr>
    </w:p>
    <w:p w14:paraId="068380C2">
      <w:pPr>
        <w:ind w:right="426"/>
        <w:rPr>
          <w:rFonts w:ascii="Arial" w:hAnsi="Arial" w:cs="Arial"/>
          <w:color w:val="FF0000"/>
        </w:rPr>
      </w:pPr>
    </w:p>
    <w:p w14:paraId="11D76AA8">
      <w:pPr>
        <w:ind w:right="426"/>
        <w:rPr>
          <w:rFonts w:ascii="Arial" w:hAnsi="Arial" w:cs="Arial"/>
          <w:color w:val="FF0000"/>
        </w:rPr>
      </w:pPr>
    </w:p>
    <w:p w14:paraId="70C53DCB">
      <w:pPr>
        <w:ind w:right="426"/>
        <w:rPr>
          <w:rFonts w:ascii="Arial" w:hAnsi="Arial" w:cs="Arial"/>
          <w:color w:val="FF0000"/>
        </w:rPr>
      </w:pPr>
    </w:p>
    <w:p w14:paraId="03B86285">
      <w:pPr>
        <w:ind w:right="426"/>
        <w:rPr>
          <w:rFonts w:ascii="Arial" w:hAnsi="Arial" w:cs="Arial"/>
          <w:color w:val="FF0000"/>
        </w:rPr>
      </w:pPr>
    </w:p>
    <w:p w14:paraId="777D884A">
      <w:pPr>
        <w:ind w:right="426"/>
        <w:rPr>
          <w:rFonts w:ascii="Arial" w:hAnsi="Arial" w:cs="Arial"/>
          <w:color w:val="FF0000"/>
        </w:rPr>
      </w:pPr>
      <w:r>
        <w:rPr>
          <w:rFonts w:ascii="Arial" w:hAnsi="Arial" w:cs="Arial"/>
        </w:rPr>
        <w:drawing>
          <wp:inline distT="0" distB="0" distL="114300" distR="114300">
            <wp:extent cx="5308600" cy="6242685"/>
            <wp:effectExtent l="0" t="0" r="0" b="5715"/>
            <wp:docPr id="2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5"/>
                    <pic:cNvPicPr>
                      <a:picLocks noChangeAspect="1"/>
                    </pic:cNvPicPr>
                  </pic:nvPicPr>
                  <pic:blipFill>
                    <a:blip r:embed="rId16"/>
                    <a:stretch>
                      <a:fillRect/>
                    </a:stretch>
                  </pic:blipFill>
                  <pic:spPr>
                    <a:xfrm>
                      <a:off x="0" y="0"/>
                      <a:ext cx="5308600" cy="6242685"/>
                    </a:xfrm>
                    <a:prstGeom prst="rect">
                      <a:avLst/>
                    </a:prstGeom>
                    <a:noFill/>
                    <a:ln>
                      <a:noFill/>
                    </a:ln>
                  </pic:spPr>
                </pic:pic>
              </a:graphicData>
            </a:graphic>
          </wp:inline>
        </w:drawing>
      </w:r>
    </w:p>
    <w:p w14:paraId="4B375832">
      <w:pPr>
        <w:ind w:right="426"/>
        <w:rPr>
          <w:rFonts w:ascii="Arial" w:hAnsi="Arial" w:cs="Arial"/>
        </w:rPr>
      </w:pPr>
    </w:p>
    <w:p w14:paraId="028AEBB1">
      <w:pPr>
        <w:ind w:right="426"/>
        <w:rPr>
          <w:rFonts w:ascii="Arial" w:hAnsi="Arial" w:cs="Arial"/>
        </w:rPr>
      </w:pPr>
    </w:p>
    <w:p w14:paraId="01288646">
      <w:pPr>
        <w:ind w:right="426"/>
        <w:rPr>
          <w:rFonts w:ascii="Arial" w:hAnsi="Arial" w:cs="Arial"/>
        </w:rPr>
      </w:pPr>
    </w:p>
    <w:p w14:paraId="436760F9">
      <w:pPr>
        <w:ind w:right="426"/>
        <w:rPr>
          <w:rFonts w:ascii="Arial" w:hAnsi="Arial" w:cs="Arial"/>
        </w:rPr>
      </w:pPr>
    </w:p>
    <w:p w14:paraId="4E8555FA">
      <w:pPr>
        <w:ind w:right="426"/>
        <w:rPr>
          <w:rFonts w:ascii="Arial" w:hAnsi="Arial" w:cs="Arial"/>
        </w:rPr>
      </w:pPr>
    </w:p>
    <w:p w14:paraId="6424DB77">
      <w:pPr>
        <w:ind w:right="426"/>
        <w:rPr>
          <w:rFonts w:ascii="Arial" w:hAnsi="Arial" w:cs="Arial"/>
        </w:rPr>
      </w:pPr>
    </w:p>
    <w:p w14:paraId="73596801">
      <w:pPr>
        <w:ind w:right="426"/>
        <w:rPr>
          <w:rFonts w:ascii="Arial" w:hAnsi="Arial" w:cs="Arial"/>
        </w:rPr>
      </w:pPr>
      <w:r>
        <w:rPr>
          <w:rFonts w:ascii="Arial" w:hAnsi="Arial" w:cs="Arial"/>
        </w:rPr>
        <w:drawing>
          <wp:inline distT="0" distB="0" distL="114300" distR="114300">
            <wp:extent cx="4886325" cy="8522335"/>
            <wp:effectExtent l="0" t="0" r="3175" b="12065"/>
            <wp:docPr id="2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6"/>
                    <pic:cNvPicPr>
                      <a:picLocks noChangeAspect="1"/>
                    </pic:cNvPicPr>
                  </pic:nvPicPr>
                  <pic:blipFill>
                    <a:blip r:embed="rId17"/>
                    <a:stretch>
                      <a:fillRect/>
                    </a:stretch>
                  </pic:blipFill>
                  <pic:spPr>
                    <a:xfrm>
                      <a:off x="0" y="0"/>
                      <a:ext cx="4886325" cy="8522335"/>
                    </a:xfrm>
                    <a:prstGeom prst="rect">
                      <a:avLst/>
                    </a:prstGeom>
                    <a:noFill/>
                    <a:ln>
                      <a:noFill/>
                    </a:ln>
                  </pic:spPr>
                </pic:pic>
              </a:graphicData>
            </a:graphic>
          </wp:inline>
        </w:drawing>
      </w:r>
    </w:p>
    <w:p w14:paraId="743D8112">
      <w:pPr>
        <w:tabs>
          <w:tab w:val="left" w:pos="5775"/>
        </w:tabs>
        <w:ind w:right="426"/>
        <w:rPr>
          <w:rFonts w:ascii="Arial" w:hAnsi="Arial" w:cs="Arial"/>
        </w:rPr>
      </w:pPr>
      <w:r>
        <w:rPr>
          <w:rFonts w:ascii="Arial" w:hAnsi="Arial" w:cs="Arial"/>
        </w:rPr>
        <w:br w:type="page"/>
      </w:r>
      <w:r>
        <w:rPr>
          <w:rFonts w:ascii="Arial" w:hAnsi="Arial" w:cs="Arial"/>
        </w:rPr>
        <w:drawing>
          <wp:inline distT="0" distB="0" distL="114300" distR="114300">
            <wp:extent cx="5306060" cy="5989955"/>
            <wp:effectExtent l="0" t="0" r="2540" b="4445"/>
            <wp:docPr id="3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7"/>
                    <pic:cNvPicPr>
                      <a:picLocks noChangeAspect="1"/>
                    </pic:cNvPicPr>
                  </pic:nvPicPr>
                  <pic:blipFill>
                    <a:blip r:embed="rId18"/>
                    <a:stretch>
                      <a:fillRect/>
                    </a:stretch>
                  </pic:blipFill>
                  <pic:spPr>
                    <a:xfrm>
                      <a:off x="0" y="0"/>
                      <a:ext cx="5306060" cy="5989955"/>
                    </a:xfrm>
                    <a:prstGeom prst="rect">
                      <a:avLst/>
                    </a:prstGeom>
                    <a:noFill/>
                    <a:ln>
                      <a:noFill/>
                    </a:ln>
                  </pic:spPr>
                </pic:pic>
              </a:graphicData>
            </a:graphic>
          </wp:inline>
        </w:drawing>
      </w:r>
    </w:p>
    <w:p w14:paraId="489E089B">
      <w:pPr>
        <w:ind w:right="426"/>
        <w:rPr>
          <w:rFonts w:ascii="Arial" w:hAnsi="Arial" w:cs="Arial"/>
        </w:rPr>
      </w:pPr>
    </w:p>
    <w:p w14:paraId="384C1825">
      <w:pPr>
        <w:ind w:right="426"/>
        <w:rPr>
          <w:rFonts w:ascii="Arial" w:hAnsi="Arial" w:cs="Arial"/>
        </w:rPr>
      </w:pPr>
    </w:p>
    <w:p w14:paraId="6759A816">
      <w:pPr>
        <w:ind w:right="426"/>
        <w:rPr>
          <w:rFonts w:ascii="Arial" w:hAnsi="Arial" w:cs="Arial"/>
        </w:rPr>
      </w:pPr>
    </w:p>
    <w:p w14:paraId="183B65EC">
      <w:pPr>
        <w:ind w:right="426"/>
        <w:rPr>
          <w:rFonts w:ascii="Arial" w:hAnsi="Arial" w:cs="Arial"/>
        </w:rPr>
      </w:pPr>
    </w:p>
    <w:p w14:paraId="02383082">
      <w:pPr>
        <w:ind w:right="426"/>
        <w:rPr>
          <w:rFonts w:ascii="Arial" w:hAnsi="Arial" w:cs="Arial"/>
        </w:rPr>
      </w:pPr>
    </w:p>
    <w:p w14:paraId="26649D15">
      <w:pPr>
        <w:ind w:right="426"/>
        <w:rPr>
          <w:rFonts w:ascii="Arial" w:hAnsi="Arial" w:cs="Arial"/>
        </w:rPr>
      </w:pPr>
    </w:p>
    <w:p w14:paraId="1FDBE740">
      <w:pPr>
        <w:ind w:right="426"/>
        <w:rPr>
          <w:rFonts w:ascii="Arial" w:hAnsi="Arial" w:cs="Arial"/>
        </w:rPr>
      </w:pPr>
    </w:p>
    <w:p w14:paraId="284C79BA">
      <w:pPr>
        <w:ind w:right="426"/>
        <w:rPr>
          <w:rFonts w:ascii="Arial" w:hAnsi="Arial" w:cs="Arial"/>
        </w:rPr>
      </w:pPr>
    </w:p>
    <w:p w14:paraId="3E8BD4D7">
      <w:pPr>
        <w:ind w:right="426"/>
        <w:rPr>
          <w:rFonts w:ascii="Arial" w:hAnsi="Arial" w:cs="Arial"/>
        </w:rPr>
      </w:pPr>
    </w:p>
    <w:p w14:paraId="1BCAB71B">
      <w:pPr>
        <w:ind w:right="426"/>
        <w:rPr>
          <w:rFonts w:ascii="Arial" w:hAnsi="Arial" w:cs="Arial"/>
        </w:rPr>
      </w:pPr>
    </w:p>
    <w:p w14:paraId="73ABBF6D">
      <w:pPr>
        <w:ind w:right="426"/>
        <w:rPr>
          <w:rFonts w:ascii="Arial" w:hAnsi="Arial" w:cs="Arial"/>
        </w:rPr>
      </w:pPr>
    </w:p>
    <w:p w14:paraId="6105AD57">
      <w:pPr>
        <w:ind w:right="426"/>
        <w:rPr>
          <w:rFonts w:ascii="Arial" w:hAnsi="Arial" w:cs="Arial"/>
        </w:rPr>
      </w:pPr>
    </w:p>
    <w:p w14:paraId="4FB3C3CC">
      <w:pPr>
        <w:ind w:right="426"/>
        <w:rPr>
          <w:rFonts w:ascii="Arial" w:hAnsi="Arial" w:cs="Arial"/>
        </w:rPr>
      </w:pPr>
    </w:p>
    <w:p w14:paraId="1EC68626">
      <w:pPr>
        <w:ind w:right="426"/>
        <w:rPr>
          <w:rFonts w:ascii="Arial" w:hAnsi="Arial" w:cs="Arial"/>
        </w:rPr>
      </w:pPr>
    </w:p>
    <w:p w14:paraId="125FB5C5">
      <w:pPr>
        <w:ind w:right="426"/>
        <w:rPr>
          <w:rFonts w:ascii="Arial" w:hAnsi="Arial" w:cs="Arial"/>
        </w:rPr>
      </w:pPr>
    </w:p>
    <w:p w14:paraId="10539894">
      <w:pPr>
        <w:ind w:right="426"/>
        <w:rPr>
          <w:rFonts w:ascii="Arial" w:hAnsi="Arial" w:cs="Arial"/>
        </w:rPr>
      </w:pPr>
      <w:r>
        <w:rPr>
          <w:rFonts w:ascii="Arial" w:hAnsi="Arial" w:cs="Arial"/>
        </w:rPr>
        <w:drawing>
          <wp:inline distT="0" distB="0" distL="114300" distR="114300">
            <wp:extent cx="5304790" cy="4531360"/>
            <wp:effectExtent l="0" t="0" r="3810" b="2540"/>
            <wp:docPr id="3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8"/>
                    <pic:cNvPicPr>
                      <a:picLocks noChangeAspect="1"/>
                    </pic:cNvPicPr>
                  </pic:nvPicPr>
                  <pic:blipFill>
                    <a:blip r:embed="rId19"/>
                    <a:stretch>
                      <a:fillRect/>
                    </a:stretch>
                  </pic:blipFill>
                  <pic:spPr>
                    <a:xfrm>
                      <a:off x="0" y="0"/>
                      <a:ext cx="5304790" cy="4531360"/>
                    </a:xfrm>
                    <a:prstGeom prst="rect">
                      <a:avLst/>
                    </a:prstGeom>
                    <a:noFill/>
                    <a:ln>
                      <a:noFill/>
                    </a:ln>
                  </pic:spPr>
                </pic:pic>
              </a:graphicData>
            </a:graphic>
          </wp:inline>
        </w:drawing>
      </w:r>
    </w:p>
    <w:p w14:paraId="3A36302D">
      <w:pPr>
        <w:ind w:right="426"/>
        <w:rPr>
          <w:rFonts w:ascii="Arial" w:hAnsi="Arial" w:cs="Arial"/>
        </w:rPr>
      </w:pPr>
    </w:p>
    <w:p w14:paraId="1C577A2F">
      <w:pPr>
        <w:ind w:right="426"/>
        <w:rPr>
          <w:rFonts w:ascii="Arial" w:hAnsi="Arial" w:cs="Arial"/>
        </w:rPr>
      </w:pPr>
    </w:p>
    <w:p w14:paraId="76C1396B">
      <w:pPr>
        <w:ind w:right="426"/>
        <w:rPr>
          <w:rFonts w:ascii="Arial" w:hAnsi="Arial" w:cs="Arial"/>
        </w:rPr>
      </w:pPr>
    </w:p>
    <w:p w14:paraId="38873F3F">
      <w:pPr>
        <w:ind w:right="426"/>
        <w:rPr>
          <w:rFonts w:ascii="Arial" w:hAnsi="Arial" w:cs="Arial"/>
        </w:rPr>
      </w:pPr>
    </w:p>
    <w:p w14:paraId="6E5E30CA">
      <w:pPr>
        <w:ind w:right="426"/>
        <w:rPr>
          <w:rFonts w:ascii="Arial" w:hAnsi="Arial" w:cs="Arial"/>
        </w:rPr>
      </w:pPr>
    </w:p>
    <w:p w14:paraId="4C960B56">
      <w:pPr>
        <w:ind w:right="426"/>
        <w:rPr>
          <w:rFonts w:ascii="Arial" w:hAnsi="Arial" w:cs="Arial"/>
        </w:rPr>
      </w:pPr>
    </w:p>
    <w:p w14:paraId="66903AC1">
      <w:pPr>
        <w:ind w:right="426"/>
        <w:rPr>
          <w:rFonts w:ascii="Arial" w:hAnsi="Arial" w:cs="Arial"/>
        </w:rPr>
      </w:pPr>
    </w:p>
    <w:p w14:paraId="5FE80589">
      <w:pPr>
        <w:ind w:right="426"/>
        <w:rPr>
          <w:rFonts w:ascii="Arial" w:hAnsi="Arial" w:cs="Arial"/>
        </w:rPr>
      </w:pPr>
    </w:p>
    <w:p w14:paraId="38533D81">
      <w:pPr>
        <w:ind w:right="426"/>
        <w:rPr>
          <w:rFonts w:ascii="Arial" w:hAnsi="Arial" w:cs="Arial"/>
        </w:rPr>
      </w:pPr>
    </w:p>
    <w:p w14:paraId="210704E4">
      <w:pPr>
        <w:ind w:right="426"/>
        <w:rPr>
          <w:rFonts w:ascii="Arial" w:hAnsi="Arial" w:cs="Arial"/>
        </w:rPr>
      </w:pPr>
    </w:p>
    <w:p w14:paraId="3FCF9E68">
      <w:pPr>
        <w:ind w:right="426"/>
        <w:rPr>
          <w:rFonts w:ascii="Arial" w:hAnsi="Arial" w:cs="Arial"/>
        </w:rPr>
      </w:pPr>
    </w:p>
    <w:p w14:paraId="5CB507AD">
      <w:pPr>
        <w:ind w:right="426"/>
        <w:rPr>
          <w:rFonts w:ascii="Arial" w:hAnsi="Arial" w:cs="Arial"/>
        </w:rPr>
      </w:pPr>
    </w:p>
    <w:p w14:paraId="19ECD2F9">
      <w:pPr>
        <w:ind w:right="426"/>
        <w:rPr>
          <w:rFonts w:ascii="Arial" w:hAnsi="Arial" w:cs="Arial"/>
        </w:rPr>
      </w:pPr>
    </w:p>
    <w:p w14:paraId="6A364F93">
      <w:pPr>
        <w:ind w:right="426"/>
        <w:rPr>
          <w:rFonts w:ascii="Arial" w:hAnsi="Arial" w:cs="Arial"/>
        </w:rPr>
      </w:pPr>
    </w:p>
    <w:p w14:paraId="14B98A5C">
      <w:pPr>
        <w:ind w:right="426"/>
        <w:rPr>
          <w:rFonts w:ascii="Arial" w:hAnsi="Arial" w:cs="Arial"/>
        </w:rPr>
      </w:pPr>
    </w:p>
    <w:p w14:paraId="7A1FAEB5">
      <w:pPr>
        <w:ind w:right="426"/>
        <w:rPr>
          <w:rFonts w:ascii="Arial" w:hAnsi="Arial" w:cs="Arial"/>
        </w:rPr>
      </w:pPr>
    </w:p>
    <w:p w14:paraId="2D567684">
      <w:pPr>
        <w:ind w:right="426"/>
        <w:rPr>
          <w:rFonts w:ascii="Arial" w:hAnsi="Arial" w:cs="Arial"/>
        </w:rPr>
      </w:pPr>
    </w:p>
    <w:p w14:paraId="51199780">
      <w:pPr>
        <w:ind w:right="426"/>
        <w:rPr>
          <w:rFonts w:ascii="Arial" w:hAnsi="Arial" w:cs="Arial"/>
        </w:rPr>
      </w:pPr>
    </w:p>
    <w:p w14:paraId="04FA4A1D">
      <w:pPr>
        <w:ind w:right="426"/>
        <w:rPr>
          <w:rFonts w:ascii="Arial" w:hAnsi="Arial" w:cs="Arial"/>
        </w:rPr>
      </w:pPr>
    </w:p>
    <w:p w14:paraId="1ED53147">
      <w:pPr>
        <w:ind w:right="426"/>
        <w:rPr>
          <w:rFonts w:ascii="Arial" w:hAnsi="Arial" w:cs="Arial"/>
        </w:rPr>
      </w:pPr>
    </w:p>
    <w:p w14:paraId="293406B4">
      <w:pPr>
        <w:ind w:right="426"/>
        <w:rPr>
          <w:rFonts w:ascii="Arial" w:hAnsi="Arial" w:cs="Arial"/>
        </w:rPr>
      </w:pPr>
    </w:p>
    <w:p w14:paraId="53534ED8">
      <w:pPr>
        <w:ind w:right="426"/>
        <w:rPr>
          <w:rFonts w:ascii="Arial" w:hAnsi="Arial" w:cs="Arial"/>
        </w:rPr>
      </w:pPr>
    </w:p>
    <w:p w14:paraId="199B8824">
      <w:pPr>
        <w:ind w:right="426"/>
        <w:rPr>
          <w:rFonts w:ascii="Arial" w:hAnsi="Arial" w:cs="Arial"/>
        </w:rPr>
      </w:pPr>
    </w:p>
    <w:p w14:paraId="7D382C21">
      <w:pPr>
        <w:ind w:right="426"/>
        <w:rPr>
          <w:rFonts w:ascii="Arial" w:hAnsi="Arial" w:cs="Arial"/>
        </w:rPr>
      </w:pPr>
      <w:r>
        <w:rPr>
          <w:rFonts w:ascii="Arial" w:hAnsi="Arial" w:cs="Arial"/>
        </w:rPr>
        <w:drawing>
          <wp:inline distT="0" distB="0" distL="114300" distR="114300">
            <wp:extent cx="5311140" cy="5118735"/>
            <wp:effectExtent l="0" t="0" r="10160" b="12065"/>
            <wp:docPr id="3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9"/>
                    <pic:cNvPicPr>
                      <a:picLocks noChangeAspect="1"/>
                    </pic:cNvPicPr>
                  </pic:nvPicPr>
                  <pic:blipFill>
                    <a:blip r:embed="rId20"/>
                    <a:stretch>
                      <a:fillRect/>
                    </a:stretch>
                  </pic:blipFill>
                  <pic:spPr>
                    <a:xfrm>
                      <a:off x="0" y="0"/>
                      <a:ext cx="5311140" cy="5118735"/>
                    </a:xfrm>
                    <a:prstGeom prst="rect">
                      <a:avLst/>
                    </a:prstGeom>
                    <a:noFill/>
                    <a:ln>
                      <a:noFill/>
                    </a:ln>
                  </pic:spPr>
                </pic:pic>
              </a:graphicData>
            </a:graphic>
          </wp:inline>
        </w:drawing>
      </w:r>
    </w:p>
    <w:p w14:paraId="0586BAA7">
      <w:pPr>
        <w:ind w:right="426"/>
        <w:rPr>
          <w:rFonts w:ascii="Arial" w:hAnsi="Arial" w:cs="Arial"/>
        </w:rPr>
      </w:pPr>
    </w:p>
    <w:p w14:paraId="523D8705">
      <w:pPr>
        <w:ind w:right="426"/>
        <w:rPr>
          <w:rFonts w:ascii="Arial" w:hAnsi="Arial" w:cs="Arial"/>
        </w:rPr>
      </w:pPr>
    </w:p>
    <w:p w14:paraId="3C9D1DD2">
      <w:pPr>
        <w:ind w:right="426"/>
        <w:rPr>
          <w:rFonts w:ascii="Arial" w:hAnsi="Arial" w:cs="Arial"/>
        </w:rPr>
      </w:pPr>
    </w:p>
    <w:p w14:paraId="748BF141">
      <w:pPr>
        <w:ind w:right="426"/>
        <w:rPr>
          <w:rFonts w:ascii="Arial" w:hAnsi="Arial" w:cs="Arial"/>
        </w:rPr>
      </w:pPr>
    </w:p>
    <w:p w14:paraId="783245C1">
      <w:pPr>
        <w:ind w:right="426"/>
        <w:rPr>
          <w:rFonts w:ascii="Arial" w:hAnsi="Arial" w:cs="Arial"/>
        </w:rPr>
      </w:pPr>
    </w:p>
    <w:p w14:paraId="21471858">
      <w:pPr>
        <w:ind w:right="426"/>
        <w:rPr>
          <w:rFonts w:ascii="Arial" w:hAnsi="Arial" w:cs="Arial"/>
        </w:rPr>
      </w:pPr>
    </w:p>
    <w:p w14:paraId="481954BC">
      <w:pPr>
        <w:ind w:right="426"/>
        <w:rPr>
          <w:rFonts w:ascii="Arial" w:hAnsi="Arial" w:cs="Arial"/>
        </w:rPr>
      </w:pPr>
    </w:p>
    <w:p w14:paraId="5073E95D">
      <w:pPr>
        <w:ind w:right="426"/>
        <w:rPr>
          <w:rFonts w:ascii="Arial" w:hAnsi="Arial" w:cs="Arial"/>
        </w:rPr>
      </w:pPr>
    </w:p>
    <w:p w14:paraId="4AD07877">
      <w:pPr>
        <w:ind w:right="426"/>
        <w:rPr>
          <w:rFonts w:ascii="Arial" w:hAnsi="Arial" w:cs="Arial"/>
        </w:rPr>
      </w:pPr>
    </w:p>
    <w:p w14:paraId="386055CF">
      <w:pPr>
        <w:ind w:right="426"/>
        <w:rPr>
          <w:rFonts w:ascii="Arial" w:hAnsi="Arial" w:cs="Arial"/>
        </w:rPr>
      </w:pPr>
    </w:p>
    <w:p w14:paraId="14F774E4">
      <w:pPr>
        <w:ind w:right="426"/>
        <w:rPr>
          <w:rFonts w:ascii="Arial" w:hAnsi="Arial" w:cs="Arial"/>
        </w:rPr>
      </w:pPr>
    </w:p>
    <w:p w14:paraId="3C2B05FC">
      <w:pPr>
        <w:ind w:right="426"/>
        <w:rPr>
          <w:rFonts w:ascii="Arial" w:hAnsi="Arial" w:cs="Arial"/>
        </w:rPr>
      </w:pPr>
    </w:p>
    <w:p w14:paraId="7F6B7BB4">
      <w:pPr>
        <w:ind w:right="426"/>
        <w:rPr>
          <w:rFonts w:ascii="Arial" w:hAnsi="Arial" w:cs="Arial"/>
        </w:rPr>
      </w:pPr>
    </w:p>
    <w:p w14:paraId="325EC2B9">
      <w:pPr>
        <w:ind w:right="426"/>
        <w:rPr>
          <w:rFonts w:ascii="Arial" w:hAnsi="Arial" w:cs="Arial"/>
        </w:rPr>
      </w:pPr>
    </w:p>
    <w:p w14:paraId="1795C9A8">
      <w:pPr>
        <w:ind w:right="426"/>
        <w:rPr>
          <w:rFonts w:ascii="Arial" w:hAnsi="Arial" w:cs="Arial"/>
        </w:rPr>
      </w:pPr>
    </w:p>
    <w:p w14:paraId="10B37468">
      <w:pPr>
        <w:ind w:right="426"/>
        <w:rPr>
          <w:rFonts w:ascii="Arial" w:hAnsi="Arial" w:cs="Arial"/>
        </w:rPr>
      </w:pPr>
    </w:p>
    <w:p w14:paraId="7F01D05C">
      <w:pPr>
        <w:ind w:right="426"/>
        <w:rPr>
          <w:rFonts w:ascii="Arial" w:hAnsi="Arial" w:cs="Arial"/>
        </w:rPr>
      </w:pPr>
    </w:p>
    <w:p w14:paraId="49C6CDF7">
      <w:pPr>
        <w:ind w:right="426"/>
        <w:rPr>
          <w:rFonts w:ascii="Arial" w:hAnsi="Arial" w:cs="Arial"/>
        </w:rPr>
      </w:pPr>
    </w:p>
    <w:p w14:paraId="7BAE5DA5">
      <w:pPr>
        <w:ind w:right="426"/>
        <w:jc w:val="center"/>
        <w:rPr>
          <w:rFonts w:ascii="Arial" w:hAnsi="Arial" w:cs="Arial"/>
          <w:b/>
          <w:bCs/>
        </w:rPr>
      </w:pPr>
      <w:r>
        <w:rPr>
          <w:rFonts w:ascii="Arial" w:hAnsi="Arial" w:cs="Arial"/>
          <w:b/>
          <w:bCs/>
        </w:rPr>
        <w:t>RENCANA STRATEGI PENGEMBANGAN POTENSI DIRI</w:t>
      </w:r>
    </w:p>
    <w:p w14:paraId="598558E3">
      <w:pPr>
        <w:ind w:right="426"/>
        <w:rPr>
          <w:rFonts w:ascii="Arial" w:hAnsi="Arial" w:cs="Arial"/>
        </w:rPr>
      </w:pPr>
    </w:p>
    <w:p w14:paraId="7608152C">
      <w:pPr>
        <w:ind w:right="426"/>
        <w:rPr>
          <w:rFonts w:ascii="Arial" w:hAnsi="Arial" w:cs="Arial"/>
        </w:rPr>
      </w:pPr>
      <w:r>
        <w:rPr>
          <w:rFonts w:ascii="Arial" w:hAnsi="Arial" w:cs="Arial"/>
        </w:rPr>
        <w:drawing>
          <wp:inline distT="0" distB="0" distL="114300" distR="114300">
            <wp:extent cx="5146040" cy="4122420"/>
            <wp:effectExtent l="0" t="0" r="10160" b="5080"/>
            <wp:docPr id="3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10"/>
                    <pic:cNvPicPr>
                      <a:picLocks noChangeAspect="1"/>
                    </pic:cNvPicPr>
                  </pic:nvPicPr>
                  <pic:blipFill>
                    <a:blip r:embed="rId21"/>
                    <a:stretch>
                      <a:fillRect/>
                    </a:stretch>
                  </pic:blipFill>
                  <pic:spPr>
                    <a:xfrm>
                      <a:off x="0" y="0"/>
                      <a:ext cx="5146040" cy="4122420"/>
                    </a:xfrm>
                    <a:prstGeom prst="rect">
                      <a:avLst/>
                    </a:prstGeom>
                    <a:noFill/>
                    <a:ln>
                      <a:noFill/>
                    </a:ln>
                  </pic:spPr>
                </pic:pic>
              </a:graphicData>
            </a:graphic>
          </wp:inline>
        </w:drawing>
      </w:r>
    </w:p>
    <w:p w14:paraId="59F19064">
      <w:pPr>
        <w:ind w:right="426"/>
        <w:rPr>
          <w:rFonts w:ascii="Arial" w:hAnsi="Arial" w:cs="Arial"/>
        </w:rPr>
      </w:pPr>
      <w:bookmarkStart w:id="5" w:name="_Toc170228524"/>
    </w:p>
    <w:p w14:paraId="651B9656">
      <w:pPr>
        <w:ind w:right="426"/>
        <w:rPr>
          <w:rFonts w:ascii="Arial" w:hAnsi="Arial" w:cs="Arial"/>
        </w:rPr>
      </w:pPr>
    </w:p>
    <w:p w14:paraId="28005D3E">
      <w:pPr>
        <w:ind w:right="426"/>
        <w:rPr>
          <w:rFonts w:ascii="Arial" w:hAnsi="Arial" w:cs="Arial"/>
        </w:rPr>
      </w:pPr>
    </w:p>
    <w:p w14:paraId="77375C8A">
      <w:pPr>
        <w:ind w:right="426"/>
        <w:rPr>
          <w:rFonts w:ascii="Arial" w:hAnsi="Arial" w:cs="Arial"/>
        </w:rPr>
      </w:pPr>
    </w:p>
    <w:p w14:paraId="7B03DDAE">
      <w:pPr>
        <w:ind w:right="426"/>
        <w:rPr>
          <w:rFonts w:ascii="Arial" w:hAnsi="Arial" w:cs="Arial"/>
        </w:rPr>
      </w:pPr>
    </w:p>
    <w:p w14:paraId="4B372382">
      <w:pPr>
        <w:ind w:right="426"/>
        <w:rPr>
          <w:rFonts w:ascii="Arial" w:hAnsi="Arial" w:cs="Arial"/>
        </w:rPr>
      </w:pPr>
    </w:p>
    <w:p w14:paraId="58D9414B">
      <w:pPr>
        <w:ind w:right="426"/>
        <w:rPr>
          <w:rFonts w:ascii="Arial" w:hAnsi="Arial" w:cs="Arial"/>
        </w:rPr>
      </w:pPr>
    </w:p>
    <w:p w14:paraId="772C3524">
      <w:pPr>
        <w:ind w:right="426"/>
        <w:rPr>
          <w:rFonts w:ascii="Arial" w:hAnsi="Arial" w:cs="Arial"/>
        </w:rPr>
      </w:pPr>
    </w:p>
    <w:p w14:paraId="1217D6C3">
      <w:pPr>
        <w:ind w:right="426"/>
        <w:rPr>
          <w:rFonts w:ascii="Arial" w:hAnsi="Arial" w:cs="Arial"/>
        </w:rPr>
      </w:pPr>
    </w:p>
    <w:p w14:paraId="038A86D7">
      <w:pPr>
        <w:ind w:right="426"/>
        <w:rPr>
          <w:rFonts w:ascii="Arial" w:hAnsi="Arial" w:cs="Arial"/>
        </w:rPr>
      </w:pPr>
    </w:p>
    <w:p w14:paraId="2B5622F5">
      <w:pPr>
        <w:ind w:right="426"/>
        <w:rPr>
          <w:rFonts w:ascii="Arial" w:hAnsi="Arial" w:cs="Arial"/>
        </w:rPr>
      </w:pPr>
    </w:p>
    <w:p w14:paraId="4AEA47D3">
      <w:pPr>
        <w:ind w:right="426"/>
        <w:rPr>
          <w:rFonts w:ascii="Arial" w:hAnsi="Arial" w:cs="Arial"/>
        </w:rPr>
      </w:pPr>
    </w:p>
    <w:p w14:paraId="29E24A19">
      <w:pPr>
        <w:ind w:right="426"/>
        <w:rPr>
          <w:rFonts w:ascii="Arial" w:hAnsi="Arial" w:cs="Arial"/>
        </w:rPr>
      </w:pPr>
    </w:p>
    <w:p w14:paraId="087FCEA4">
      <w:pPr>
        <w:ind w:right="426"/>
        <w:rPr>
          <w:rFonts w:ascii="Arial" w:hAnsi="Arial" w:cs="Arial"/>
        </w:rPr>
      </w:pPr>
    </w:p>
    <w:p w14:paraId="48BD71FD">
      <w:pPr>
        <w:ind w:right="426"/>
        <w:rPr>
          <w:rFonts w:ascii="Arial" w:hAnsi="Arial" w:cs="Arial"/>
        </w:rPr>
      </w:pPr>
    </w:p>
    <w:p w14:paraId="17960A4D">
      <w:pPr>
        <w:ind w:right="426"/>
        <w:rPr>
          <w:rFonts w:ascii="Arial" w:hAnsi="Arial" w:cs="Arial"/>
        </w:rPr>
      </w:pPr>
    </w:p>
    <w:p w14:paraId="6FE26781">
      <w:pPr>
        <w:ind w:right="426"/>
        <w:rPr>
          <w:rFonts w:ascii="Arial" w:hAnsi="Arial" w:cs="Arial"/>
        </w:rPr>
      </w:pPr>
    </w:p>
    <w:p w14:paraId="6C410724">
      <w:pPr>
        <w:ind w:right="426"/>
        <w:rPr>
          <w:rFonts w:ascii="Arial" w:hAnsi="Arial" w:cs="Arial"/>
        </w:rPr>
      </w:pPr>
    </w:p>
    <w:p w14:paraId="07175D12">
      <w:pPr>
        <w:ind w:right="426"/>
        <w:rPr>
          <w:rFonts w:ascii="Arial" w:hAnsi="Arial" w:cs="Arial"/>
        </w:rPr>
      </w:pPr>
    </w:p>
    <w:p w14:paraId="1E33AAAD">
      <w:pPr>
        <w:ind w:right="426"/>
        <w:rPr>
          <w:rFonts w:ascii="Arial" w:hAnsi="Arial" w:cs="Arial"/>
        </w:rPr>
      </w:pPr>
    </w:p>
    <w:p w14:paraId="502A9FBF">
      <w:pPr>
        <w:ind w:right="426"/>
        <w:rPr>
          <w:rFonts w:ascii="Arial" w:hAnsi="Arial" w:cs="Arial"/>
        </w:rPr>
      </w:pPr>
    </w:p>
    <w:p w14:paraId="114CE41B">
      <w:pPr>
        <w:ind w:right="426"/>
        <w:rPr>
          <w:rFonts w:ascii="Arial" w:hAnsi="Arial" w:cs="Arial"/>
        </w:rPr>
      </w:pPr>
    </w:p>
    <w:p w14:paraId="63B1B1CB">
      <w:pPr>
        <w:spacing w:before="1"/>
        <w:ind w:right="338"/>
        <w:jc w:val="center"/>
        <w:rPr>
          <w:rFonts w:ascii="Arial" w:hAnsi="Arial" w:cs="Arial"/>
          <w:b/>
          <w:spacing w:val="-7"/>
        </w:rPr>
      </w:pPr>
      <w:r>
        <w:rPr>
          <w:rFonts w:ascii="Arial" w:hAnsi="Arial" w:cs="Arial"/>
          <w:b/>
        </w:rPr>
        <w:t>BAB</w:t>
      </w:r>
      <w:r>
        <w:rPr>
          <w:rFonts w:ascii="Arial" w:hAnsi="Arial" w:cs="Arial"/>
          <w:b/>
          <w:spacing w:val="1"/>
        </w:rPr>
        <w:t xml:space="preserve"> </w:t>
      </w:r>
      <w:r>
        <w:rPr>
          <w:rFonts w:ascii="Arial" w:hAnsi="Arial" w:cs="Arial"/>
          <w:b/>
        </w:rPr>
        <w:t>II</w:t>
      </w:r>
      <w:r>
        <w:rPr>
          <w:rFonts w:ascii="Arial" w:hAnsi="Arial" w:cs="Arial"/>
          <w:b/>
          <w:spacing w:val="-7"/>
        </w:rPr>
        <w:t xml:space="preserve">. </w:t>
      </w:r>
      <w:r>
        <w:rPr>
          <w:rFonts w:ascii="Arial" w:hAnsi="Arial" w:cs="Arial"/>
          <w:b/>
        </w:rPr>
        <w:t>DESKRIPSI</w:t>
      </w:r>
      <w:r>
        <w:rPr>
          <w:rFonts w:ascii="Arial" w:hAnsi="Arial" w:cs="Arial"/>
          <w:b/>
          <w:spacing w:val="-2"/>
        </w:rPr>
        <w:t xml:space="preserve"> </w:t>
      </w:r>
      <w:r>
        <w:rPr>
          <w:rFonts w:ascii="Arial" w:hAnsi="Arial" w:cs="Arial"/>
          <w:b/>
        </w:rPr>
        <w:t>PROSES</w:t>
      </w:r>
      <w:r>
        <w:rPr>
          <w:rFonts w:ascii="Arial" w:hAnsi="Arial" w:cs="Arial"/>
          <w:b/>
          <w:spacing w:val="-5"/>
        </w:rPr>
        <w:t xml:space="preserve"> </w:t>
      </w:r>
      <w:r>
        <w:rPr>
          <w:rFonts w:ascii="Arial" w:hAnsi="Arial" w:cs="Arial"/>
          <w:b/>
        </w:rPr>
        <w:t>KEPEMIMPINAN</w:t>
      </w:r>
    </w:p>
    <w:p w14:paraId="791AFE9E">
      <w:pPr>
        <w:spacing w:before="1"/>
        <w:ind w:right="338"/>
        <w:jc w:val="center"/>
        <w:rPr>
          <w:rFonts w:ascii="Arial" w:hAnsi="Arial" w:cs="Arial"/>
          <w:b/>
        </w:rPr>
      </w:pPr>
    </w:p>
    <w:p w14:paraId="214D007B">
      <w:pPr>
        <w:pStyle w:val="9"/>
        <w:rPr>
          <w:b/>
          <w:sz w:val="26"/>
        </w:rPr>
      </w:pPr>
    </w:p>
    <w:p w14:paraId="784AB068">
      <w:pPr>
        <w:pStyle w:val="3"/>
        <w:numPr>
          <w:ilvl w:val="0"/>
          <w:numId w:val="67"/>
        </w:numPr>
        <w:tabs>
          <w:tab w:val="left" w:pos="0"/>
        </w:tabs>
        <w:spacing w:line="360" w:lineRule="auto"/>
        <w:ind w:left="284" w:hanging="284"/>
        <w:jc w:val="both"/>
        <w:rPr>
          <w:rFonts w:ascii="Arial" w:hAnsi="Arial" w:cs="Arial"/>
          <w:sz w:val="24"/>
        </w:rPr>
      </w:pPr>
      <w:r>
        <w:rPr>
          <w:rFonts w:ascii="Arial" w:hAnsi="Arial" w:cs="Arial"/>
          <w:sz w:val="24"/>
        </w:rPr>
        <w:t>Membangun</w:t>
      </w:r>
      <w:r>
        <w:rPr>
          <w:rFonts w:ascii="Arial" w:hAnsi="Arial" w:cs="Arial"/>
          <w:spacing w:val="-5"/>
          <w:sz w:val="24"/>
        </w:rPr>
        <w:t xml:space="preserve"> </w:t>
      </w:r>
      <w:r>
        <w:rPr>
          <w:rFonts w:ascii="Arial" w:hAnsi="Arial" w:cs="Arial"/>
          <w:sz w:val="24"/>
        </w:rPr>
        <w:t>Integritas</w:t>
      </w:r>
      <w:r>
        <w:rPr>
          <w:rFonts w:ascii="Arial" w:hAnsi="Arial" w:cs="Arial"/>
          <w:spacing w:val="-7"/>
          <w:sz w:val="24"/>
        </w:rPr>
        <w:t xml:space="preserve"> </w:t>
      </w:r>
      <w:r>
        <w:rPr>
          <w:rFonts w:ascii="Arial" w:hAnsi="Arial" w:cs="Arial"/>
          <w:sz w:val="24"/>
        </w:rPr>
        <w:t>Kinerja</w:t>
      </w:r>
      <w:r>
        <w:rPr>
          <w:rFonts w:ascii="Arial" w:hAnsi="Arial" w:cs="Arial"/>
          <w:spacing w:val="-6"/>
          <w:sz w:val="24"/>
        </w:rPr>
        <w:t xml:space="preserve"> </w:t>
      </w:r>
      <w:r>
        <w:rPr>
          <w:rFonts w:ascii="Arial" w:hAnsi="Arial" w:cs="Arial"/>
          <w:sz w:val="24"/>
        </w:rPr>
        <w:t>Pelayanan</w:t>
      </w:r>
    </w:p>
    <w:p w14:paraId="55EFCEA6">
      <w:pPr>
        <w:pStyle w:val="9"/>
        <w:tabs>
          <w:tab w:val="left" w:pos="0"/>
        </w:tabs>
        <w:spacing w:line="360" w:lineRule="auto"/>
        <w:ind w:right="426"/>
        <w:jc w:val="both"/>
      </w:pPr>
      <w:r>
        <w:tab/>
      </w:r>
      <w:r>
        <w:t>Integritas selalu dihubungkan dengan pekerjaan. Integritas seseorang</w:t>
      </w:r>
      <w:r>
        <w:rPr>
          <w:spacing w:val="1"/>
        </w:rPr>
        <w:t xml:space="preserve"> </w:t>
      </w:r>
      <w:r>
        <w:t>terlihat</w:t>
      </w:r>
      <w:r>
        <w:rPr>
          <w:spacing w:val="1"/>
        </w:rPr>
        <w:t xml:space="preserve"> </w:t>
      </w:r>
      <w:r>
        <w:t>ketika</w:t>
      </w:r>
      <w:r>
        <w:rPr>
          <w:spacing w:val="1"/>
        </w:rPr>
        <w:t xml:space="preserve"> </w:t>
      </w:r>
      <w:r>
        <w:t>adanya</w:t>
      </w:r>
      <w:r>
        <w:rPr>
          <w:spacing w:val="1"/>
        </w:rPr>
        <w:t xml:space="preserve"> </w:t>
      </w:r>
      <w:r>
        <w:t>gangguan</w:t>
      </w:r>
      <w:r>
        <w:rPr>
          <w:spacing w:val="1"/>
        </w:rPr>
        <w:t xml:space="preserve"> </w:t>
      </w:r>
      <w:r>
        <w:t>dari</w:t>
      </w:r>
      <w:r>
        <w:rPr>
          <w:spacing w:val="1"/>
        </w:rPr>
        <w:t xml:space="preserve"> </w:t>
      </w:r>
      <w:r>
        <w:t>luar</w:t>
      </w:r>
      <w:r>
        <w:rPr>
          <w:spacing w:val="1"/>
        </w:rPr>
        <w:t xml:space="preserve"> </w:t>
      </w:r>
      <w:r>
        <w:t>yang</w:t>
      </w:r>
      <w:r>
        <w:rPr>
          <w:spacing w:val="1"/>
        </w:rPr>
        <w:t xml:space="preserve"> </w:t>
      </w:r>
      <w:r>
        <w:t>memancing</w:t>
      </w:r>
      <w:r>
        <w:rPr>
          <w:spacing w:val="1"/>
        </w:rPr>
        <w:t xml:space="preserve"> </w:t>
      </w:r>
      <w:r>
        <w:t>pekerja</w:t>
      </w:r>
      <w:r>
        <w:rPr>
          <w:spacing w:val="1"/>
        </w:rPr>
        <w:t xml:space="preserve"> </w:t>
      </w:r>
      <w:r>
        <w:t>untuk</w:t>
      </w:r>
      <w:r>
        <w:rPr>
          <w:spacing w:val="1"/>
        </w:rPr>
        <w:t xml:space="preserve"> </w:t>
      </w:r>
      <w:r>
        <w:t>melanggar atau membocorkan rahasia organisasi. Integritas menjadi karakter</w:t>
      </w:r>
      <w:r>
        <w:rPr>
          <w:spacing w:val="1"/>
        </w:rPr>
        <w:t xml:space="preserve"> </w:t>
      </w:r>
      <w:r>
        <w:t>yang melekat pada subyek pekerja atau pegawai. Integritas menjadi sesuatu</w:t>
      </w:r>
      <w:r>
        <w:rPr>
          <w:spacing w:val="1"/>
        </w:rPr>
        <w:t xml:space="preserve"> </w:t>
      </w:r>
      <w:r>
        <w:rPr>
          <w:spacing w:val="-1"/>
        </w:rPr>
        <w:t>yang</w:t>
      </w:r>
      <w:r>
        <w:rPr>
          <w:spacing w:val="-14"/>
        </w:rPr>
        <w:t xml:space="preserve"> </w:t>
      </w:r>
      <w:r>
        <w:t>terkait</w:t>
      </w:r>
      <w:r>
        <w:rPr>
          <w:spacing w:val="-19"/>
        </w:rPr>
        <w:t xml:space="preserve"> </w:t>
      </w:r>
      <w:r>
        <w:t>langsung</w:t>
      </w:r>
      <w:r>
        <w:rPr>
          <w:spacing w:val="-14"/>
        </w:rPr>
        <w:t xml:space="preserve"> </w:t>
      </w:r>
      <w:r>
        <w:t>dengan</w:t>
      </w:r>
      <w:r>
        <w:rPr>
          <w:spacing w:val="-14"/>
        </w:rPr>
        <w:t xml:space="preserve"> </w:t>
      </w:r>
      <w:r>
        <w:t>individu,</w:t>
      </w:r>
      <w:r>
        <w:rPr>
          <w:spacing w:val="-14"/>
        </w:rPr>
        <w:t xml:space="preserve"> </w:t>
      </w:r>
      <w:r>
        <w:t>bukan</w:t>
      </w:r>
      <w:r>
        <w:rPr>
          <w:spacing w:val="-14"/>
        </w:rPr>
        <w:t xml:space="preserve"> </w:t>
      </w:r>
      <w:r>
        <w:t>dengan</w:t>
      </w:r>
      <w:r>
        <w:rPr>
          <w:spacing w:val="-14"/>
        </w:rPr>
        <w:t xml:space="preserve"> </w:t>
      </w:r>
      <w:r>
        <w:t>kelompok</w:t>
      </w:r>
      <w:r>
        <w:rPr>
          <w:spacing w:val="-14"/>
        </w:rPr>
        <w:t xml:space="preserve"> </w:t>
      </w:r>
      <w:r>
        <w:t>atau</w:t>
      </w:r>
      <w:r>
        <w:rPr>
          <w:spacing w:val="-14"/>
        </w:rPr>
        <w:t xml:space="preserve"> </w:t>
      </w:r>
      <w:r>
        <w:t>organisasi.</w:t>
      </w:r>
      <w:r>
        <w:rPr>
          <w:spacing w:val="-64"/>
        </w:rPr>
        <w:t xml:space="preserve"> </w:t>
      </w:r>
      <w:r>
        <w:t>Jika</w:t>
      </w:r>
      <w:r>
        <w:rPr>
          <w:spacing w:val="-13"/>
        </w:rPr>
        <w:t xml:space="preserve"> </w:t>
      </w:r>
      <w:r>
        <w:t>integritas</w:t>
      </w:r>
      <w:r>
        <w:rPr>
          <w:spacing w:val="-10"/>
        </w:rPr>
        <w:t xml:space="preserve"> </w:t>
      </w:r>
      <w:r>
        <w:t>seseorang</w:t>
      </w:r>
      <w:r>
        <w:rPr>
          <w:spacing w:val="-12"/>
        </w:rPr>
        <w:t xml:space="preserve"> </w:t>
      </w:r>
      <w:r>
        <w:t>bagus,</w:t>
      </w:r>
      <w:r>
        <w:rPr>
          <w:spacing w:val="-9"/>
        </w:rPr>
        <w:t xml:space="preserve"> </w:t>
      </w:r>
      <w:r>
        <w:t>maka</w:t>
      </w:r>
      <w:r>
        <w:rPr>
          <w:spacing w:val="-8"/>
        </w:rPr>
        <w:t xml:space="preserve"> </w:t>
      </w:r>
      <w:r>
        <w:t>kepercayaan</w:t>
      </w:r>
      <w:r>
        <w:rPr>
          <w:spacing w:val="-8"/>
        </w:rPr>
        <w:t xml:space="preserve"> </w:t>
      </w:r>
      <w:r>
        <w:t>atasannya</w:t>
      </w:r>
      <w:r>
        <w:rPr>
          <w:spacing w:val="-13"/>
        </w:rPr>
        <w:t xml:space="preserve"> </w:t>
      </w:r>
      <w:r>
        <w:t>kepadanya</w:t>
      </w:r>
      <w:r>
        <w:rPr>
          <w:spacing w:val="-8"/>
        </w:rPr>
        <w:t xml:space="preserve"> </w:t>
      </w:r>
      <w:r>
        <w:t>juga</w:t>
      </w:r>
      <w:r>
        <w:rPr>
          <w:spacing w:val="-64"/>
        </w:rPr>
        <w:t xml:space="preserve"> </w:t>
      </w:r>
      <w:r>
        <w:rPr>
          <w:spacing w:val="-1"/>
        </w:rPr>
        <w:t>semakin</w:t>
      </w:r>
      <w:r>
        <w:rPr>
          <w:spacing w:val="-12"/>
        </w:rPr>
        <w:t xml:space="preserve"> </w:t>
      </w:r>
      <w:r>
        <w:t>meningkat.</w:t>
      </w:r>
      <w:r>
        <w:rPr>
          <w:spacing w:val="-12"/>
        </w:rPr>
        <w:t xml:space="preserve"> </w:t>
      </w:r>
      <w:r>
        <w:t>Integritas</w:t>
      </w:r>
      <w:r>
        <w:rPr>
          <w:spacing w:val="-16"/>
        </w:rPr>
        <w:t xml:space="preserve"> </w:t>
      </w:r>
      <w:r>
        <w:t>bukan</w:t>
      </w:r>
      <w:r>
        <w:rPr>
          <w:spacing w:val="-11"/>
        </w:rPr>
        <w:t xml:space="preserve"> </w:t>
      </w:r>
      <w:r>
        <w:t>sekedar</w:t>
      </w:r>
      <w:r>
        <w:rPr>
          <w:spacing w:val="-16"/>
        </w:rPr>
        <w:t xml:space="preserve"> </w:t>
      </w:r>
      <w:r>
        <w:t>istilah</w:t>
      </w:r>
      <w:r>
        <w:rPr>
          <w:spacing w:val="-15"/>
        </w:rPr>
        <w:t xml:space="preserve"> </w:t>
      </w:r>
      <w:r>
        <w:t>yang</w:t>
      </w:r>
      <w:r>
        <w:rPr>
          <w:spacing w:val="-16"/>
        </w:rPr>
        <w:t xml:space="preserve"> </w:t>
      </w:r>
      <w:r>
        <w:t>merujuk</w:t>
      </w:r>
      <w:r>
        <w:rPr>
          <w:spacing w:val="-12"/>
        </w:rPr>
        <w:t xml:space="preserve"> </w:t>
      </w:r>
      <w:r>
        <w:t>pada</w:t>
      </w:r>
      <w:r>
        <w:rPr>
          <w:spacing w:val="-12"/>
        </w:rPr>
        <w:t xml:space="preserve"> </w:t>
      </w:r>
      <w:r>
        <w:t>perilaku</w:t>
      </w:r>
      <w:r>
        <w:rPr>
          <w:spacing w:val="-64"/>
        </w:rPr>
        <w:t xml:space="preserve"> </w:t>
      </w:r>
      <w:r>
        <w:t>etis, tetapi lebih jauh dalam lagi, integritas mengandalkan tingkat pemahaman</w:t>
      </w:r>
      <w:r>
        <w:rPr>
          <w:spacing w:val="1"/>
        </w:rPr>
        <w:t xml:space="preserve"> </w:t>
      </w:r>
      <w:r>
        <w:t>moral</w:t>
      </w:r>
      <w:r>
        <w:rPr>
          <w:spacing w:val="1"/>
        </w:rPr>
        <w:t xml:space="preserve"> </w:t>
      </w:r>
      <w:r>
        <w:t>yang</w:t>
      </w:r>
      <w:r>
        <w:rPr>
          <w:spacing w:val="-3"/>
        </w:rPr>
        <w:t xml:space="preserve"> </w:t>
      </w:r>
      <w:r>
        <w:t>universal</w:t>
      </w:r>
      <w:r>
        <w:rPr>
          <w:spacing w:val="1"/>
        </w:rPr>
        <w:t xml:space="preserve"> </w:t>
      </w:r>
      <w:r>
        <w:t>yang</w:t>
      </w:r>
      <w:r>
        <w:rPr>
          <w:spacing w:val="-6"/>
        </w:rPr>
        <w:t xml:space="preserve"> </w:t>
      </w:r>
      <w:r>
        <w:t>secara</w:t>
      </w:r>
      <w:r>
        <w:rPr>
          <w:spacing w:val="-3"/>
        </w:rPr>
        <w:t xml:space="preserve"> </w:t>
      </w:r>
      <w:r>
        <w:t>rasional</w:t>
      </w:r>
      <w:r>
        <w:rPr>
          <w:spacing w:val="1"/>
        </w:rPr>
        <w:t xml:space="preserve"> </w:t>
      </w:r>
      <w:r>
        <w:t>dapat</w:t>
      </w:r>
      <w:r>
        <w:rPr>
          <w:spacing w:val="-2"/>
        </w:rPr>
        <w:t xml:space="preserve"> </w:t>
      </w:r>
      <w:r>
        <w:t>dipertanggung</w:t>
      </w:r>
      <w:r>
        <w:rPr>
          <w:lang w:val="en-US"/>
        </w:rPr>
        <w:t xml:space="preserve"> </w:t>
      </w:r>
      <w:r>
        <w:t>jawabkan.</w:t>
      </w:r>
    </w:p>
    <w:p w14:paraId="056C10BF">
      <w:pPr>
        <w:pStyle w:val="9"/>
        <w:tabs>
          <w:tab w:val="left" w:pos="0"/>
        </w:tabs>
        <w:spacing w:line="360" w:lineRule="auto"/>
        <w:ind w:right="426"/>
        <w:jc w:val="both"/>
      </w:pPr>
      <w:r>
        <w:tab/>
      </w:r>
      <w:r>
        <w:t>Sehubungan dengan pelaksanaan tugas sebagai wujud integritas masa</w:t>
      </w:r>
      <w:r>
        <w:rPr>
          <w:spacing w:val="1"/>
        </w:rPr>
        <w:t xml:space="preserve"> </w:t>
      </w:r>
      <w:r>
        <w:t>kini</w:t>
      </w:r>
      <w:r>
        <w:rPr>
          <w:spacing w:val="1"/>
        </w:rPr>
        <w:t xml:space="preserve"> </w:t>
      </w:r>
      <w:r>
        <w:t>banyak</w:t>
      </w:r>
      <w:r>
        <w:rPr>
          <w:spacing w:val="1"/>
        </w:rPr>
        <w:t xml:space="preserve"> </w:t>
      </w:r>
      <w:r>
        <w:t>ditemui</w:t>
      </w:r>
      <w:r>
        <w:rPr>
          <w:spacing w:val="1"/>
        </w:rPr>
        <w:t xml:space="preserve"> </w:t>
      </w:r>
      <w:r>
        <w:t>tantangan</w:t>
      </w:r>
      <w:r>
        <w:rPr>
          <w:spacing w:val="1"/>
        </w:rPr>
        <w:t xml:space="preserve"> </w:t>
      </w:r>
      <w:r>
        <w:t>dan</w:t>
      </w:r>
      <w:r>
        <w:rPr>
          <w:spacing w:val="1"/>
        </w:rPr>
        <w:t xml:space="preserve"> </w:t>
      </w:r>
      <w:r>
        <w:t>konflik</w:t>
      </w:r>
      <w:r>
        <w:rPr>
          <w:spacing w:val="1"/>
        </w:rPr>
        <w:t xml:space="preserve"> </w:t>
      </w:r>
      <w:r>
        <w:t>kepentingan.</w:t>
      </w:r>
      <w:r>
        <w:rPr>
          <w:spacing w:val="1"/>
        </w:rPr>
        <w:t xml:space="preserve"> </w:t>
      </w:r>
      <w:r>
        <w:t>Hal</w:t>
      </w:r>
      <w:r>
        <w:rPr>
          <w:spacing w:val="1"/>
        </w:rPr>
        <w:t xml:space="preserve"> </w:t>
      </w:r>
      <w:r>
        <w:t>ini</w:t>
      </w:r>
      <w:r>
        <w:rPr>
          <w:spacing w:val="1"/>
        </w:rPr>
        <w:t xml:space="preserve"> </w:t>
      </w:r>
      <w:r>
        <w:t>berpotensi</w:t>
      </w:r>
      <w:r>
        <w:rPr>
          <w:spacing w:val="1"/>
        </w:rPr>
        <w:t xml:space="preserve"> </w:t>
      </w:r>
      <w:r>
        <w:t>mengganggu</w:t>
      </w:r>
      <w:r>
        <w:rPr>
          <w:spacing w:val="1"/>
        </w:rPr>
        <w:t xml:space="preserve"> </w:t>
      </w:r>
      <w:r>
        <w:t>Integritas</w:t>
      </w:r>
      <w:r>
        <w:rPr>
          <w:spacing w:val="1"/>
        </w:rPr>
        <w:t xml:space="preserve"> </w:t>
      </w:r>
      <w:r>
        <w:t>ASN</w:t>
      </w:r>
      <w:r>
        <w:rPr>
          <w:spacing w:val="1"/>
        </w:rPr>
        <w:t xml:space="preserve"> </w:t>
      </w:r>
      <w:r>
        <w:t>dapat</w:t>
      </w:r>
      <w:r>
        <w:rPr>
          <w:spacing w:val="1"/>
        </w:rPr>
        <w:t xml:space="preserve"> </w:t>
      </w:r>
      <w:r>
        <w:t>berupa</w:t>
      </w:r>
      <w:r>
        <w:rPr>
          <w:spacing w:val="1"/>
        </w:rPr>
        <w:t xml:space="preserve"> </w:t>
      </w:r>
      <w:r>
        <w:t>penyalahgunaan</w:t>
      </w:r>
      <w:r>
        <w:rPr>
          <w:spacing w:val="1"/>
        </w:rPr>
        <w:t xml:space="preserve"> </w:t>
      </w:r>
      <w:r>
        <w:t>jabatan</w:t>
      </w:r>
      <w:r>
        <w:rPr>
          <w:spacing w:val="1"/>
        </w:rPr>
        <w:t xml:space="preserve"> </w:t>
      </w:r>
      <w:r>
        <w:t>atau</w:t>
      </w:r>
      <w:r>
        <w:rPr>
          <w:spacing w:val="1"/>
        </w:rPr>
        <w:t xml:space="preserve"> </w:t>
      </w:r>
      <w:r>
        <w:t>memanfaatkan</w:t>
      </w:r>
      <w:r>
        <w:rPr>
          <w:spacing w:val="-1"/>
        </w:rPr>
        <w:t xml:space="preserve"> </w:t>
      </w:r>
      <w:r>
        <w:t>jabatan</w:t>
      </w:r>
      <w:r>
        <w:rPr>
          <w:spacing w:val="-1"/>
        </w:rPr>
        <w:t xml:space="preserve"> </w:t>
      </w:r>
      <w:r>
        <w:t>untuk</w:t>
      </w:r>
      <w:r>
        <w:rPr>
          <w:spacing w:val="-1"/>
        </w:rPr>
        <w:t xml:space="preserve"> </w:t>
      </w:r>
      <w:r>
        <w:t>mendapat</w:t>
      </w:r>
      <w:r>
        <w:rPr>
          <w:spacing w:val="-1"/>
        </w:rPr>
        <w:t xml:space="preserve"> </w:t>
      </w:r>
      <w:r>
        <w:t>keuntungan yang</w:t>
      </w:r>
      <w:r>
        <w:rPr>
          <w:spacing w:val="-5"/>
        </w:rPr>
        <w:t xml:space="preserve"> </w:t>
      </w:r>
      <w:r>
        <w:t>lebih.</w:t>
      </w:r>
    </w:p>
    <w:p w14:paraId="4BBCE464">
      <w:pPr>
        <w:pStyle w:val="9"/>
        <w:tabs>
          <w:tab w:val="left" w:pos="0"/>
        </w:tabs>
        <w:spacing w:line="360" w:lineRule="auto"/>
        <w:ind w:right="426"/>
        <w:jc w:val="both"/>
      </w:pPr>
      <w:r>
        <w:tab/>
      </w:r>
      <w:r>
        <w:t>Berkaitan</w:t>
      </w:r>
      <w:r>
        <w:rPr>
          <w:spacing w:val="1"/>
        </w:rPr>
        <w:t xml:space="preserve"> </w:t>
      </w:r>
      <w:r>
        <w:t>dengan integritas</w:t>
      </w:r>
      <w:r>
        <w:rPr>
          <w:spacing w:val="1"/>
        </w:rPr>
        <w:t xml:space="preserve"> </w:t>
      </w:r>
      <w:r>
        <w:t>ASN</w:t>
      </w:r>
      <w:r>
        <w:rPr>
          <w:spacing w:val="1"/>
        </w:rPr>
        <w:t xml:space="preserve"> </w:t>
      </w:r>
      <w:r>
        <w:t>(Aparatur</w:t>
      </w:r>
      <w:r>
        <w:rPr>
          <w:spacing w:val="1"/>
        </w:rPr>
        <w:t xml:space="preserve"> </w:t>
      </w:r>
      <w:r>
        <w:t>Sipil</w:t>
      </w:r>
      <w:r>
        <w:rPr>
          <w:spacing w:val="1"/>
        </w:rPr>
        <w:t xml:space="preserve"> </w:t>
      </w:r>
      <w:r>
        <w:t>Negara)</w:t>
      </w:r>
      <w:r>
        <w:rPr>
          <w:spacing w:val="1"/>
        </w:rPr>
        <w:t xml:space="preserve"> </w:t>
      </w:r>
      <w:r>
        <w:t>Pemerintah</w:t>
      </w:r>
      <w:r>
        <w:rPr>
          <w:spacing w:val="1"/>
        </w:rPr>
        <w:t xml:space="preserve"> </w:t>
      </w:r>
      <w:r>
        <w:t>mewajibkan</w:t>
      </w:r>
      <w:r>
        <w:rPr>
          <w:spacing w:val="1"/>
        </w:rPr>
        <w:t xml:space="preserve"> </w:t>
      </w:r>
      <w:r>
        <w:t>setiap</w:t>
      </w:r>
      <w:r>
        <w:rPr>
          <w:spacing w:val="1"/>
        </w:rPr>
        <w:t xml:space="preserve"> </w:t>
      </w:r>
      <w:r>
        <w:t>pegawai</w:t>
      </w:r>
      <w:r>
        <w:rPr>
          <w:spacing w:val="1"/>
        </w:rPr>
        <w:t xml:space="preserve"> </w:t>
      </w:r>
      <w:r>
        <w:t>negeri</w:t>
      </w:r>
      <w:r>
        <w:rPr>
          <w:spacing w:val="1"/>
        </w:rPr>
        <w:t xml:space="preserve"> </w:t>
      </w:r>
      <w:r>
        <w:t>wajib</w:t>
      </w:r>
      <w:r>
        <w:rPr>
          <w:spacing w:val="1"/>
        </w:rPr>
        <w:t xml:space="preserve"> </w:t>
      </w:r>
      <w:r>
        <w:t>setia dan</w:t>
      </w:r>
      <w:r>
        <w:rPr>
          <w:spacing w:val="1"/>
        </w:rPr>
        <w:t xml:space="preserve"> </w:t>
      </w:r>
      <w:r>
        <w:t>taat</w:t>
      </w:r>
      <w:r>
        <w:rPr>
          <w:spacing w:val="1"/>
        </w:rPr>
        <w:t xml:space="preserve"> </w:t>
      </w:r>
      <w:r>
        <w:t>kepada</w:t>
      </w:r>
      <w:r>
        <w:rPr>
          <w:spacing w:val="1"/>
        </w:rPr>
        <w:t xml:space="preserve"> </w:t>
      </w:r>
      <w:r>
        <w:t>Pancasila,</w:t>
      </w:r>
      <w:r>
        <w:rPr>
          <w:spacing w:val="1"/>
        </w:rPr>
        <w:t xml:space="preserve"> </w:t>
      </w:r>
      <w:r>
        <w:t>Undang -Undang Dasar 1945, Negara dan pemerintah serta wajib menjaga</w:t>
      </w:r>
      <w:r>
        <w:rPr>
          <w:spacing w:val="1"/>
        </w:rPr>
        <w:t xml:space="preserve"> </w:t>
      </w:r>
      <w:r>
        <w:t>persatuan dan kesatuan bangsa dalam Negara Kesatuan Republik Indonesia.</w:t>
      </w:r>
      <w:r>
        <w:rPr>
          <w:spacing w:val="1"/>
        </w:rPr>
        <w:t xml:space="preserve"> </w:t>
      </w:r>
      <w:r>
        <w:t>Integritas yang baik akan menciptakan pemerintahan yang baik (</w:t>
      </w:r>
      <w:r>
        <w:rPr>
          <w:i/>
          <w:iCs/>
        </w:rPr>
        <w:t>good public</w:t>
      </w:r>
      <w:r>
        <w:rPr>
          <w:i/>
          <w:iCs/>
          <w:spacing w:val="1"/>
        </w:rPr>
        <w:t xml:space="preserve"> </w:t>
      </w:r>
      <w:r>
        <w:rPr>
          <w:i/>
          <w:iCs/>
        </w:rPr>
        <w:t>governance</w:t>
      </w:r>
      <w:r>
        <w:t>).</w:t>
      </w:r>
      <w:r>
        <w:rPr>
          <w:spacing w:val="1"/>
        </w:rPr>
        <w:t xml:space="preserve"> </w:t>
      </w:r>
      <w:r>
        <w:t>Pemerintahan</w:t>
      </w:r>
      <w:r>
        <w:rPr>
          <w:spacing w:val="1"/>
        </w:rPr>
        <w:t xml:space="preserve"> </w:t>
      </w:r>
      <w:r>
        <w:t>yang baik ini</w:t>
      </w:r>
      <w:r>
        <w:rPr>
          <w:spacing w:val="1"/>
        </w:rPr>
        <w:t xml:space="preserve"> </w:t>
      </w:r>
      <w:r>
        <w:t>akan</w:t>
      </w:r>
      <w:r>
        <w:rPr>
          <w:spacing w:val="1"/>
        </w:rPr>
        <w:t xml:space="preserve"> </w:t>
      </w:r>
      <w:r>
        <w:t>meningkatkan</w:t>
      </w:r>
      <w:r>
        <w:rPr>
          <w:spacing w:val="1"/>
        </w:rPr>
        <w:t xml:space="preserve"> </w:t>
      </w:r>
      <w:r>
        <w:t>kepercayaan</w:t>
      </w:r>
      <w:r>
        <w:rPr>
          <w:spacing w:val="1"/>
        </w:rPr>
        <w:t xml:space="preserve"> </w:t>
      </w:r>
      <w:r>
        <w:t>masyarakat</w:t>
      </w:r>
      <w:r>
        <w:rPr>
          <w:spacing w:val="-1"/>
        </w:rPr>
        <w:t xml:space="preserve"> </w:t>
      </w:r>
      <w:r>
        <w:t>terhadap</w:t>
      </w:r>
      <w:r>
        <w:rPr>
          <w:spacing w:val="-5"/>
        </w:rPr>
        <w:t xml:space="preserve"> </w:t>
      </w:r>
      <w:r>
        <w:t>pelayanan</w:t>
      </w:r>
      <w:r>
        <w:rPr>
          <w:spacing w:val="-1"/>
        </w:rPr>
        <w:t xml:space="preserve"> </w:t>
      </w:r>
      <w:r>
        <w:t>pemerintah</w:t>
      </w:r>
      <w:r>
        <w:rPr>
          <w:spacing w:val="-1"/>
        </w:rPr>
        <w:t xml:space="preserve"> </w:t>
      </w:r>
      <w:r>
        <w:t>terhadap warganya.</w:t>
      </w:r>
    </w:p>
    <w:p w14:paraId="24B0DBD8">
      <w:pPr>
        <w:pStyle w:val="9"/>
        <w:tabs>
          <w:tab w:val="left" w:pos="0"/>
        </w:tabs>
        <w:spacing w:line="360" w:lineRule="auto"/>
        <w:ind w:right="426"/>
        <w:jc w:val="both"/>
      </w:pPr>
      <w:r>
        <w:tab/>
      </w:r>
      <w:r>
        <w:t>Untuk</w:t>
      </w:r>
      <w:r>
        <w:rPr>
          <w:spacing w:val="1"/>
        </w:rPr>
        <w:t xml:space="preserve"> </w:t>
      </w:r>
      <w:r>
        <w:t>kegiatan</w:t>
      </w:r>
      <w:r>
        <w:rPr>
          <w:spacing w:val="1"/>
        </w:rPr>
        <w:t xml:space="preserve"> </w:t>
      </w:r>
      <w:r>
        <w:t>aksi</w:t>
      </w:r>
      <w:r>
        <w:rPr>
          <w:spacing w:val="1"/>
        </w:rPr>
        <w:t xml:space="preserve"> </w:t>
      </w:r>
      <w:r>
        <w:t>perubahan</w:t>
      </w:r>
      <w:r>
        <w:rPr>
          <w:spacing w:val="1"/>
        </w:rPr>
        <w:t xml:space="preserve"> </w:t>
      </w:r>
      <w:r>
        <w:t>ini</w:t>
      </w:r>
      <w:r>
        <w:rPr>
          <w:spacing w:val="1"/>
        </w:rPr>
        <w:t xml:space="preserve"> </w:t>
      </w:r>
      <w:r>
        <w:t>yaitu</w:t>
      </w:r>
      <w:r>
        <w:rPr>
          <w:spacing w:val="1"/>
        </w:rPr>
        <w:t xml:space="preserve"> </w:t>
      </w:r>
      <w:r>
        <w:rPr>
          <w:lang w:val="en-US"/>
        </w:rPr>
        <w:t>Efektifitas Pengelolan Data Dalam Rangka Percepatan Penyaluran Bantuan Sarana dan Prasarana Perikanan Tangkap Di</w:t>
      </w:r>
      <w:r>
        <w:rPr>
          <w:spacing w:val="1"/>
        </w:rPr>
        <w:t xml:space="preserve"> </w:t>
      </w:r>
      <w:r>
        <w:t>Dinas</w:t>
      </w:r>
      <w:r>
        <w:rPr>
          <w:spacing w:val="1"/>
        </w:rPr>
        <w:t xml:space="preserve"> </w:t>
      </w:r>
      <w:r>
        <w:rPr>
          <w:lang w:val="en-US"/>
        </w:rPr>
        <w:t xml:space="preserve">Kelautan dan Perikanan </w:t>
      </w:r>
      <w:r>
        <w:t>Provinsi</w:t>
      </w:r>
      <w:r>
        <w:rPr>
          <w:spacing w:val="1"/>
        </w:rPr>
        <w:t xml:space="preserve"> </w:t>
      </w:r>
      <w:r>
        <w:t>Sumatera</w:t>
      </w:r>
      <w:r>
        <w:rPr>
          <w:spacing w:val="1"/>
        </w:rPr>
        <w:t xml:space="preserve"> </w:t>
      </w:r>
      <w:r>
        <w:t>Selatan</w:t>
      </w:r>
      <w:r>
        <w:rPr>
          <w:spacing w:val="1"/>
        </w:rPr>
        <w:t xml:space="preserve"> </w:t>
      </w:r>
      <w:r>
        <w:t>dalam</w:t>
      </w:r>
      <w:r>
        <w:rPr>
          <w:spacing w:val="1"/>
        </w:rPr>
        <w:t xml:space="preserve"> </w:t>
      </w:r>
      <w:r>
        <w:t>pelaksanaan pelayanan</w:t>
      </w:r>
      <w:r>
        <w:rPr>
          <w:lang w:val="en-US"/>
        </w:rPr>
        <w:t xml:space="preserve"> publik </w:t>
      </w:r>
      <w:r>
        <w:t>diperlukan integritas yang baik serta membangun</w:t>
      </w:r>
      <w:r>
        <w:rPr>
          <w:spacing w:val="1"/>
        </w:rPr>
        <w:t xml:space="preserve"> </w:t>
      </w:r>
      <w:r>
        <w:t>integritas</w:t>
      </w:r>
      <w:r>
        <w:rPr>
          <w:spacing w:val="-1"/>
        </w:rPr>
        <w:t xml:space="preserve"> </w:t>
      </w:r>
      <w:r>
        <w:t>yang</w:t>
      </w:r>
      <w:r>
        <w:rPr>
          <w:spacing w:val="-4"/>
        </w:rPr>
        <w:t xml:space="preserve"> </w:t>
      </w:r>
      <w:r>
        <w:t>lebih</w:t>
      </w:r>
      <w:r>
        <w:rPr>
          <w:spacing w:val="-4"/>
        </w:rPr>
        <w:t xml:space="preserve"> </w:t>
      </w:r>
      <w:r>
        <w:t>baik dari para pelaksana</w:t>
      </w:r>
      <w:r>
        <w:rPr>
          <w:spacing w:val="-4"/>
        </w:rPr>
        <w:t xml:space="preserve"> </w:t>
      </w:r>
      <w:r>
        <w:t>kegiatan</w:t>
      </w:r>
      <w:r>
        <w:rPr>
          <w:spacing w:val="-4"/>
        </w:rPr>
        <w:t xml:space="preserve"> </w:t>
      </w:r>
      <w:r>
        <w:t>ini.</w:t>
      </w:r>
    </w:p>
    <w:p w14:paraId="29A8A64C">
      <w:pPr>
        <w:pStyle w:val="9"/>
        <w:tabs>
          <w:tab w:val="left" w:pos="0"/>
        </w:tabs>
        <w:spacing w:line="360" w:lineRule="auto"/>
        <w:ind w:right="426"/>
        <w:jc w:val="both"/>
      </w:pPr>
      <w:r>
        <w:tab/>
      </w:r>
      <w:r>
        <w:t>Proses</w:t>
      </w:r>
      <w:r>
        <w:rPr>
          <w:spacing w:val="1"/>
        </w:rPr>
        <w:t xml:space="preserve"> </w:t>
      </w:r>
      <w:r>
        <w:rPr>
          <w:lang w:val="en-US"/>
        </w:rPr>
        <w:t>pengelolaan data kelompok calon penerima bantuan</w:t>
      </w:r>
      <w:r>
        <w:t xml:space="preserve"> adalah suatu bentuk kegiatan pelayanan publik yang dapat</w:t>
      </w:r>
      <w:r>
        <w:rPr>
          <w:spacing w:val="-64"/>
        </w:rPr>
        <w:t xml:space="preserve"> </w:t>
      </w:r>
      <w:r>
        <w:t>terlaksana</w:t>
      </w:r>
      <w:r>
        <w:rPr>
          <w:spacing w:val="1"/>
        </w:rPr>
        <w:t xml:space="preserve"> </w:t>
      </w:r>
      <w:r>
        <w:t>karena</w:t>
      </w:r>
      <w:r>
        <w:rPr>
          <w:spacing w:val="1"/>
        </w:rPr>
        <w:t xml:space="preserve"> </w:t>
      </w:r>
      <w:r>
        <w:t>adanya</w:t>
      </w:r>
      <w:r>
        <w:rPr>
          <w:spacing w:val="1"/>
        </w:rPr>
        <w:t xml:space="preserve"> </w:t>
      </w:r>
      <w:r>
        <w:t>integritas</w:t>
      </w:r>
      <w:r>
        <w:rPr>
          <w:spacing w:val="1"/>
        </w:rPr>
        <w:t xml:space="preserve"> </w:t>
      </w:r>
      <w:r>
        <w:t>dan</w:t>
      </w:r>
      <w:r>
        <w:rPr>
          <w:spacing w:val="1"/>
        </w:rPr>
        <w:t xml:space="preserve"> </w:t>
      </w:r>
      <w:r>
        <w:t>salah</w:t>
      </w:r>
      <w:r>
        <w:rPr>
          <w:spacing w:val="1"/>
        </w:rPr>
        <w:t xml:space="preserve"> </w:t>
      </w:r>
      <w:r>
        <w:t>satu</w:t>
      </w:r>
      <w:r>
        <w:rPr>
          <w:spacing w:val="1"/>
        </w:rPr>
        <w:t xml:space="preserve"> </w:t>
      </w:r>
      <w:r>
        <w:t>langkah</w:t>
      </w:r>
      <w:r>
        <w:rPr>
          <w:spacing w:val="1"/>
        </w:rPr>
        <w:t xml:space="preserve"> </w:t>
      </w:r>
      <w:r>
        <w:t>membangun</w:t>
      </w:r>
      <w:r>
        <w:rPr>
          <w:spacing w:val="1"/>
        </w:rPr>
        <w:t xml:space="preserve"> </w:t>
      </w:r>
      <w:r>
        <w:t>integritas</w:t>
      </w:r>
      <w:r>
        <w:rPr>
          <w:spacing w:val="1"/>
        </w:rPr>
        <w:t xml:space="preserve"> </w:t>
      </w:r>
      <w:r>
        <w:t>yang lebih</w:t>
      </w:r>
      <w:r>
        <w:rPr>
          <w:spacing w:val="1"/>
        </w:rPr>
        <w:t xml:space="preserve"> </w:t>
      </w:r>
      <w:r>
        <w:t>baik lagi.</w:t>
      </w:r>
      <w:r>
        <w:rPr>
          <w:spacing w:val="1"/>
        </w:rPr>
        <w:t xml:space="preserve"> </w:t>
      </w:r>
      <w:r>
        <w:t>Hal</w:t>
      </w:r>
      <w:r>
        <w:rPr>
          <w:spacing w:val="1"/>
        </w:rPr>
        <w:t xml:space="preserve"> </w:t>
      </w:r>
      <w:r>
        <w:t>Integritas</w:t>
      </w:r>
      <w:r>
        <w:rPr>
          <w:spacing w:val="1"/>
        </w:rPr>
        <w:t xml:space="preserve"> </w:t>
      </w:r>
      <w:r>
        <w:t>ini</w:t>
      </w:r>
      <w:r>
        <w:rPr>
          <w:spacing w:val="1"/>
        </w:rPr>
        <w:t xml:space="preserve"> </w:t>
      </w:r>
      <w:r>
        <w:t>dapat</w:t>
      </w:r>
      <w:r>
        <w:rPr>
          <w:spacing w:val="1"/>
        </w:rPr>
        <w:t xml:space="preserve"> </w:t>
      </w:r>
      <w:r>
        <w:t>dilihat dari</w:t>
      </w:r>
      <w:r>
        <w:rPr>
          <w:spacing w:val="1"/>
        </w:rPr>
        <w:t xml:space="preserve"> </w:t>
      </w:r>
      <w:r>
        <w:t>tahapan</w:t>
      </w:r>
      <w:r>
        <w:rPr>
          <w:spacing w:val="1"/>
        </w:rPr>
        <w:t xml:space="preserve"> </w:t>
      </w:r>
      <w:r>
        <w:t>kegiatan</w:t>
      </w:r>
      <w:r>
        <w:rPr>
          <w:spacing w:val="-1"/>
        </w:rPr>
        <w:t xml:space="preserve"> </w:t>
      </w:r>
      <w:r>
        <w:t>yang sudah dilaksanakan yaitu</w:t>
      </w:r>
      <w:r>
        <w:rPr>
          <w:spacing w:val="-4"/>
        </w:rPr>
        <w:t xml:space="preserve"> </w:t>
      </w:r>
      <w:r>
        <w:t>:</w:t>
      </w:r>
    </w:p>
    <w:p w14:paraId="462140D7">
      <w:pPr>
        <w:pStyle w:val="9"/>
        <w:numPr>
          <w:ilvl w:val="1"/>
          <w:numId w:val="68"/>
        </w:numPr>
        <w:tabs>
          <w:tab w:val="left" w:pos="0"/>
        </w:tabs>
        <w:spacing w:line="360" w:lineRule="auto"/>
        <w:ind w:left="426" w:right="426" w:hanging="426"/>
        <w:jc w:val="both"/>
      </w:pPr>
      <w:r>
        <w:t>Tahapan</w:t>
      </w:r>
      <w:r>
        <w:rPr>
          <w:spacing w:val="-3"/>
        </w:rPr>
        <w:t xml:space="preserve"> </w:t>
      </w:r>
      <w:r>
        <w:t>Persiapan</w:t>
      </w:r>
      <w:r>
        <w:rPr>
          <w:spacing w:val="-2"/>
        </w:rPr>
        <w:t xml:space="preserve"> </w:t>
      </w:r>
      <w:r>
        <w:t>yaitu</w:t>
      </w:r>
      <w:r>
        <w:rPr>
          <w:spacing w:val="-1"/>
        </w:rPr>
        <w:t xml:space="preserve"> </w:t>
      </w:r>
      <w:r>
        <w:t>:</w:t>
      </w:r>
    </w:p>
    <w:p w14:paraId="4103F30E">
      <w:pPr>
        <w:pStyle w:val="9"/>
        <w:numPr>
          <w:ilvl w:val="0"/>
          <w:numId w:val="69"/>
        </w:numPr>
        <w:tabs>
          <w:tab w:val="left" w:pos="0"/>
        </w:tabs>
        <w:spacing w:line="360" w:lineRule="auto"/>
        <w:ind w:left="709" w:right="426" w:hanging="283"/>
        <w:jc w:val="both"/>
        <w:rPr>
          <w:lang w:val="en-US"/>
        </w:rPr>
      </w:pPr>
      <w:r>
        <w:t>Persetujuan</w:t>
      </w:r>
      <w:r>
        <w:rPr>
          <w:spacing w:val="1"/>
        </w:rPr>
        <w:t xml:space="preserve"> </w:t>
      </w:r>
      <w:r>
        <w:t>dan</w:t>
      </w:r>
      <w:r>
        <w:rPr>
          <w:spacing w:val="1"/>
        </w:rPr>
        <w:t xml:space="preserve"> </w:t>
      </w:r>
      <w:r>
        <w:t>dukungan</w:t>
      </w:r>
      <w:r>
        <w:rPr>
          <w:spacing w:val="1"/>
        </w:rPr>
        <w:t xml:space="preserve"> </w:t>
      </w:r>
      <w:r>
        <w:t>Kepala</w:t>
      </w:r>
      <w:r>
        <w:rPr>
          <w:spacing w:val="1"/>
        </w:rPr>
        <w:t xml:space="preserve"> </w:t>
      </w:r>
      <w:r>
        <w:t>Dinas</w:t>
      </w:r>
      <w:r>
        <w:rPr>
          <w:spacing w:val="1"/>
        </w:rPr>
        <w:t xml:space="preserve"> </w:t>
      </w:r>
      <w:r>
        <w:t>untuk</w:t>
      </w:r>
      <w:r>
        <w:rPr>
          <w:spacing w:val="1"/>
        </w:rPr>
        <w:t xml:space="preserve"> </w:t>
      </w:r>
      <w:r>
        <w:t>melaksanakan</w:t>
      </w:r>
      <w:r>
        <w:rPr>
          <w:spacing w:val="1"/>
        </w:rPr>
        <w:t xml:space="preserve"> </w:t>
      </w:r>
      <w:r>
        <w:rPr>
          <w:lang w:val="en-US"/>
        </w:rPr>
        <w:t>pengelolaan data dalam rangka percepatan pelaksanaan penyaluran bantuan sarana dan prasarana perikanan tangkap di Dinas Kelautan dan Perikanan</w:t>
      </w:r>
      <w:r>
        <w:rPr>
          <w:spacing w:val="-9"/>
        </w:rPr>
        <w:t xml:space="preserve"> </w:t>
      </w:r>
      <w:r>
        <w:t>Pro</w:t>
      </w:r>
      <w:r>
        <w:rPr>
          <w:lang w:val="en-US"/>
        </w:rPr>
        <w:t>vinsi Sumatera Selatan.</w:t>
      </w:r>
    </w:p>
    <w:p w14:paraId="10E328AE">
      <w:pPr>
        <w:pStyle w:val="9"/>
        <w:numPr>
          <w:ilvl w:val="0"/>
          <w:numId w:val="69"/>
        </w:numPr>
        <w:tabs>
          <w:tab w:val="left" w:pos="0"/>
        </w:tabs>
        <w:spacing w:line="360" w:lineRule="auto"/>
        <w:ind w:left="709" w:right="426" w:hanging="283"/>
        <w:jc w:val="both"/>
        <w:rPr>
          <w:lang w:val="en-US"/>
        </w:rPr>
      </w:pPr>
      <w:r>
        <w:t xml:space="preserve">Dukungan kepala bidang </w:t>
      </w:r>
      <w:r>
        <w:rPr>
          <w:lang w:val="en-US"/>
        </w:rPr>
        <w:t xml:space="preserve">Perikanan Tangkap Dinas kelautan dan Perikanan </w:t>
      </w:r>
      <w:r>
        <w:t>Provinsi Sumatera Selatan selaku mentor dalam</w:t>
      </w:r>
      <w:r>
        <w:rPr>
          <w:spacing w:val="-64"/>
        </w:rPr>
        <w:t xml:space="preserve"> </w:t>
      </w:r>
      <w:r>
        <w:t>pengembangan</w:t>
      </w:r>
      <w:r>
        <w:rPr>
          <w:spacing w:val="-1"/>
        </w:rPr>
        <w:t xml:space="preserve"> </w:t>
      </w:r>
      <w:r>
        <w:t>aplikasi</w:t>
      </w:r>
      <w:r>
        <w:rPr>
          <w:spacing w:val="-1"/>
        </w:rPr>
        <w:t xml:space="preserve"> </w:t>
      </w:r>
      <w:r>
        <w:t>ini.</w:t>
      </w:r>
    </w:p>
    <w:p w14:paraId="63A2EBCA">
      <w:pPr>
        <w:pStyle w:val="9"/>
        <w:numPr>
          <w:ilvl w:val="0"/>
          <w:numId w:val="69"/>
        </w:numPr>
        <w:tabs>
          <w:tab w:val="left" w:pos="0"/>
        </w:tabs>
        <w:spacing w:line="360" w:lineRule="auto"/>
        <w:ind w:left="709" w:right="426" w:hanging="283"/>
        <w:jc w:val="both"/>
        <w:rPr>
          <w:lang w:val="en-US"/>
        </w:rPr>
      </w:pPr>
      <w:r>
        <w:t>Dukungan</w:t>
      </w:r>
      <w:r>
        <w:rPr>
          <w:spacing w:val="1"/>
        </w:rPr>
        <w:t xml:space="preserve"> </w:t>
      </w:r>
      <w:r>
        <w:t>stakeholder</w:t>
      </w:r>
      <w:r>
        <w:rPr>
          <w:lang w:val="en-US"/>
        </w:rPr>
        <w:t xml:space="preserve"> Dinas Perikanan</w:t>
      </w:r>
      <w:r>
        <w:rPr>
          <w:spacing w:val="1"/>
        </w:rPr>
        <w:t xml:space="preserve"> </w:t>
      </w:r>
      <w:r>
        <w:rPr>
          <w:lang w:val="en-US"/>
        </w:rPr>
        <w:t>Pemerintah kab/Kota</w:t>
      </w:r>
      <w:r>
        <w:rPr>
          <w:spacing w:val="1"/>
        </w:rPr>
        <w:t xml:space="preserve"> </w:t>
      </w:r>
      <w:r>
        <w:t>terhadap</w:t>
      </w:r>
      <w:r>
        <w:rPr>
          <w:spacing w:val="-1"/>
        </w:rPr>
        <w:t xml:space="preserve"> </w:t>
      </w:r>
      <w:r>
        <w:rPr>
          <w:lang w:val="en-US"/>
        </w:rPr>
        <w:t>efektifitas Pengelolaan data dalam rangka percepatan penyaluran bantuan sarana dan prasarana perikanan tangkap di Dinas Kelautan dan Perikanan Provinsi Sumatera Selatan</w:t>
      </w:r>
      <w:r>
        <w:t>.</w:t>
      </w:r>
    </w:p>
    <w:p w14:paraId="48DB745E">
      <w:pPr>
        <w:pStyle w:val="29"/>
        <w:widowControl w:val="0"/>
        <w:numPr>
          <w:ilvl w:val="1"/>
          <w:numId w:val="68"/>
        </w:numPr>
        <w:autoSpaceDE w:val="0"/>
        <w:autoSpaceDN w:val="0"/>
        <w:spacing w:line="360" w:lineRule="auto"/>
        <w:ind w:left="426" w:right="426" w:hanging="426"/>
        <w:jc w:val="both"/>
        <w:rPr>
          <w:rFonts w:ascii="Arial" w:hAnsi="Arial" w:cs="Arial"/>
        </w:rPr>
      </w:pPr>
      <w:r>
        <w:rPr>
          <w:rFonts w:ascii="Arial" w:hAnsi="Arial" w:cs="Arial"/>
        </w:rPr>
        <w:t>Tahap</w:t>
      </w:r>
      <w:r>
        <w:rPr>
          <w:rFonts w:ascii="Arial" w:hAnsi="Arial" w:cs="Arial"/>
          <w:spacing w:val="1"/>
        </w:rPr>
        <w:t xml:space="preserve"> </w:t>
      </w:r>
      <w:r>
        <w:rPr>
          <w:rFonts w:ascii="Arial" w:hAnsi="Arial" w:cs="Arial"/>
        </w:rPr>
        <w:t>pembuatan formulir pengumpulan data melalui google form pada Dinas Kelautan dan Perikanan Provinsi Sumatera Selatan yaitu tersedianya link formulir pengumpulan data.</w:t>
      </w:r>
    </w:p>
    <w:p w14:paraId="7E8D129A">
      <w:pPr>
        <w:pStyle w:val="29"/>
        <w:widowControl w:val="0"/>
        <w:numPr>
          <w:ilvl w:val="1"/>
          <w:numId w:val="68"/>
        </w:numPr>
        <w:autoSpaceDE w:val="0"/>
        <w:autoSpaceDN w:val="0"/>
        <w:spacing w:line="360" w:lineRule="auto"/>
        <w:ind w:left="426" w:right="426" w:hanging="426"/>
        <w:jc w:val="both"/>
        <w:rPr>
          <w:rFonts w:ascii="Arial" w:hAnsi="Arial" w:cs="Arial"/>
        </w:rPr>
      </w:pPr>
      <w:r>
        <w:rPr>
          <w:rFonts w:ascii="Arial" w:hAnsi="Arial" w:cs="Arial"/>
        </w:rPr>
        <w:t>Tahap</w:t>
      </w:r>
      <w:r>
        <w:rPr>
          <w:rFonts w:ascii="Arial" w:hAnsi="Arial" w:cs="Arial"/>
          <w:spacing w:val="1"/>
        </w:rPr>
        <w:t xml:space="preserve"> </w:t>
      </w:r>
      <w:r>
        <w:rPr>
          <w:rFonts w:ascii="Arial" w:hAnsi="Arial" w:cs="Arial"/>
        </w:rPr>
        <w:t>pelaksanaan</w:t>
      </w:r>
      <w:r>
        <w:rPr>
          <w:rFonts w:ascii="Arial" w:hAnsi="Arial" w:cs="Arial"/>
          <w:spacing w:val="1"/>
        </w:rPr>
        <w:t xml:space="preserve"> </w:t>
      </w:r>
      <w:r>
        <w:rPr>
          <w:rFonts w:ascii="Arial" w:hAnsi="Arial" w:cs="Arial"/>
        </w:rPr>
        <w:t>yaitu</w:t>
      </w:r>
      <w:r>
        <w:rPr>
          <w:rFonts w:ascii="Arial" w:hAnsi="Arial" w:cs="Arial"/>
          <w:spacing w:val="1"/>
        </w:rPr>
        <w:t xml:space="preserve"> sosialisasi pengumpulan data keliompok calon penerima bantuan melalui google form yang dapat </w:t>
      </w:r>
      <w:r>
        <w:rPr>
          <w:rFonts w:ascii="Arial" w:hAnsi="Arial" w:cs="Arial"/>
        </w:rPr>
        <w:t>dimanfaatkan oleh Dinas Perikanan Kab/Kota, penyuluh dan kelompok usaha bersama.</w:t>
      </w:r>
    </w:p>
    <w:p w14:paraId="67017F44">
      <w:pPr>
        <w:pStyle w:val="29"/>
        <w:widowControl w:val="0"/>
        <w:autoSpaceDE w:val="0"/>
        <w:autoSpaceDN w:val="0"/>
        <w:spacing w:line="360" w:lineRule="auto"/>
        <w:ind w:left="426" w:right="426"/>
        <w:jc w:val="both"/>
        <w:rPr>
          <w:rFonts w:ascii="Arial" w:hAnsi="Arial" w:cs="Arial"/>
        </w:rPr>
      </w:pPr>
    </w:p>
    <w:p w14:paraId="21058F0B">
      <w:pPr>
        <w:pStyle w:val="29"/>
        <w:widowControl w:val="0"/>
        <w:numPr>
          <w:ilvl w:val="0"/>
          <w:numId w:val="68"/>
        </w:numPr>
        <w:autoSpaceDE w:val="0"/>
        <w:autoSpaceDN w:val="0"/>
        <w:spacing w:line="360" w:lineRule="auto"/>
        <w:ind w:left="426" w:right="426" w:hanging="426"/>
        <w:jc w:val="both"/>
        <w:rPr>
          <w:rFonts w:ascii="Arial" w:hAnsi="Arial" w:cs="Arial"/>
          <w:b/>
          <w:bCs/>
        </w:rPr>
      </w:pPr>
      <w:r>
        <w:rPr>
          <w:rFonts w:ascii="Arial" w:hAnsi="Arial" w:cs="Arial"/>
          <w:b/>
          <w:bCs/>
        </w:rPr>
        <w:t>Pengelolaan Budaya Pelayanan (Pemanfaatan TI)</w:t>
      </w:r>
    </w:p>
    <w:p w14:paraId="0F598FB0">
      <w:pPr>
        <w:pStyle w:val="29"/>
        <w:widowControl w:val="0"/>
        <w:autoSpaceDE w:val="0"/>
        <w:autoSpaceDN w:val="0"/>
        <w:spacing w:line="360" w:lineRule="auto"/>
        <w:ind w:left="0" w:right="426" w:firstLine="709"/>
        <w:jc w:val="both"/>
        <w:rPr>
          <w:rFonts w:ascii="Arial" w:hAnsi="Arial" w:cs="Arial"/>
        </w:rPr>
      </w:pPr>
      <w:r>
        <w:rPr>
          <w:rFonts w:ascii="Arial" w:hAnsi="Arial" w:cs="Arial"/>
        </w:rPr>
        <w:t>Memberikan</w:t>
      </w:r>
      <w:r>
        <w:rPr>
          <w:rFonts w:ascii="Arial" w:hAnsi="Arial" w:cs="Arial"/>
          <w:spacing w:val="1"/>
        </w:rPr>
        <w:t xml:space="preserve"> </w:t>
      </w:r>
      <w:r>
        <w:rPr>
          <w:rFonts w:ascii="Arial" w:hAnsi="Arial" w:cs="Arial"/>
        </w:rPr>
        <w:t>pelayanan</w:t>
      </w:r>
      <w:r>
        <w:rPr>
          <w:rFonts w:ascii="Arial" w:hAnsi="Arial" w:cs="Arial"/>
          <w:spacing w:val="1"/>
        </w:rPr>
        <w:t xml:space="preserve"> </w:t>
      </w:r>
      <w:r>
        <w:rPr>
          <w:rFonts w:ascii="Arial" w:hAnsi="Arial" w:cs="Arial"/>
        </w:rPr>
        <w:t>publik</w:t>
      </w:r>
      <w:r>
        <w:rPr>
          <w:rFonts w:ascii="Arial" w:hAnsi="Arial" w:cs="Arial"/>
          <w:spacing w:val="1"/>
        </w:rPr>
        <w:t xml:space="preserve"> </w:t>
      </w:r>
      <w:r>
        <w:rPr>
          <w:rFonts w:ascii="Arial" w:hAnsi="Arial" w:cs="Arial"/>
        </w:rPr>
        <w:t>yang</w:t>
      </w:r>
      <w:r>
        <w:rPr>
          <w:rFonts w:ascii="Arial" w:hAnsi="Arial" w:cs="Arial"/>
          <w:spacing w:val="1"/>
        </w:rPr>
        <w:t xml:space="preserve"> </w:t>
      </w:r>
      <w:r>
        <w:rPr>
          <w:rFonts w:ascii="Arial" w:hAnsi="Arial" w:cs="Arial"/>
        </w:rPr>
        <w:t>prima</w:t>
      </w:r>
      <w:r>
        <w:rPr>
          <w:rFonts w:ascii="Arial" w:hAnsi="Arial" w:cs="Arial"/>
          <w:spacing w:val="1"/>
        </w:rPr>
        <w:t xml:space="preserve"> </w:t>
      </w:r>
      <w:r>
        <w:rPr>
          <w:rFonts w:ascii="Arial" w:hAnsi="Arial" w:cs="Arial"/>
        </w:rPr>
        <w:t>merupakan</w:t>
      </w:r>
      <w:r>
        <w:rPr>
          <w:rFonts w:ascii="Arial" w:hAnsi="Arial" w:cs="Arial"/>
          <w:spacing w:val="1"/>
        </w:rPr>
        <w:t xml:space="preserve"> </w:t>
      </w:r>
      <w:r>
        <w:rPr>
          <w:rFonts w:ascii="Arial" w:hAnsi="Arial" w:cs="Arial"/>
        </w:rPr>
        <w:t>tujuan</w:t>
      </w:r>
      <w:r>
        <w:rPr>
          <w:rFonts w:ascii="Arial" w:hAnsi="Arial" w:cs="Arial"/>
          <w:spacing w:val="1"/>
        </w:rPr>
        <w:t xml:space="preserve"> </w:t>
      </w:r>
      <w:r>
        <w:rPr>
          <w:rFonts w:ascii="Arial" w:hAnsi="Arial" w:cs="Arial"/>
        </w:rPr>
        <w:t>setiap</w:t>
      </w:r>
      <w:r>
        <w:rPr>
          <w:rFonts w:ascii="Arial" w:hAnsi="Arial" w:cs="Arial"/>
          <w:spacing w:val="1"/>
        </w:rPr>
        <w:t xml:space="preserve"> </w:t>
      </w:r>
      <w:r>
        <w:rPr>
          <w:rFonts w:ascii="Arial" w:hAnsi="Arial" w:cs="Arial"/>
        </w:rPr>
        <w:t>Pemerintah Daerah. Pemerintah Daerah saat ini berlomba-lomba menerapkan</w:t>
      </w:r>
      <w:r>
        <w:rPr>
          <w:rFonts w:ascii="Arial" w:hAnsi="Arial" w:cs="Arial"/>
          <w:spacing w:val="1"/>
        </w:rPr>
        <w:t xml:space="preserve"> </w:t>
      </w:r>
      <w:r>
        <w:rPr>
          <w:rFonts w:ascii="Arial" w:hAnsi="Arial" w:cs="Arial"/>
        </w:rPr>
        <w:t>dan</w:t>
      </w:r>
      <w:r>
        <w:rPr>
          <w:rFonts w:ascii="Arial" w:hAnsi="Arial" w:cs="Arial"/>
          <w:spacing w:val="1"/>
        </w:rPr>
        <w:t xml:space="preserve"> </w:t>
      </w:r>
      <w:r>
        <w:rPr>
          <w:rFonts w:ascii="Arial" w:hAnsi="Arial" w:cs="Arial"/>
        </w:rPr>
        <w:t>memanfaatkan</w:t>
      </w:r>
      <w:r>
        <w:rPr>
          <w:rFonts w:ascii="Arial" w:hAnsi="Arial" w:cs="Arial"/>
          <w:spacing w:val="1"/>
        </w:rPr>
        <w:t xml:space="preserve"> </w:t>
      </w:r>
      <w:r>
        <w:rPr>
          <w:rFonts w:ascii="Arial" w:hAnsi="Arial" w:cs="Arial"/>
        </w:rPr>
        <w:t>kemajuan</w:t>
      </w:r>
      <w:r>
        <w:rPr>
          <w:rFonts w:ascii="Arial" w:hAnsi="Arial" w:cs="Arial"/>
          <w:spacing w:val="1"/>
        </w:rPr>
        <w:t xml:space="preserve"> </w:t>
      </w:r>
      <w:r>
        <w:rPr>
          <w:rFonts w:ascii="Arial" w:hAnsi="Arial" w:cs="Arial"/>
        </w:rPr>
        <w:t>teknologi</w:t>
      </w:r>
      <w:r>
        <w:rPr>
          <w:rFonts w:ascii="Arial" w:hAnsi="Arial" w:cs="Arial"/>
          <w:spacing w:val="1"/>
        </w:rPr>
        <w:t xml:space="preserve"> </w:t>
      </w:r>
      <w:r>
        <w:rPr>
          <w:rFonts w:ascii="Arial" w:hAnsi="Arial" w:cs="Arial"/>
        </w:rPr>
        <w:t>informasi</w:t>
      </w:r>
      <w:r>
        <w:rPr>
          <w:rFonts w:ascii="Arial" w:hAnsi="Arial" w:cs="Arial"/>
          <w:spacing w:val="1"/>
        </w:rPr>
        <w:t xml:space="preserve"> </w:t>
      </w:r>
      <w:r>
        <w:rPr>
          <w:rFonts w:ascii="Arial" w:hAnsi="Arial" w:cs="Arial"/>
        </w:rPr>
        <w:t>untuk</w:t>
      </w:r>
      <w:r>
        <w:rPr>
          <w:rFonts w:ascii="Arial" w:hAnsi="Arial" w:cs="Arial"/>
          <w:spacing w:val="1"/>
        </w:rPr>
        <w:t xml:space="preserve"> </w:t>
      </w:r>
      <w:r>
        <w:rPr>
          <w:rFonts w:ascii="Arial" w:hAnsi="Arial" w:cs="Arial"/>
        </w:rPr>
        <w:t>dapat</w:t>
      </w:r>
      <w:r>
        <w:rPr>
          <w:rFonts w:ascii="Arial" w:hAnsi="Arial" w:cs="Arial"/>
          <w:spacing w:val="1"/>
        </w:rPr>
        <w:t xml:space="preserve"> </w:t>
      </w:r>
      <w:r>
        <w:rPr>
          <w:rFonts w:ascii="Arial" w:hAnsi="Arial" w:cs="Arial"/>
        </w:rPr>
        <w:t>membantu</w:t>
      </w:r>
      <w:r>
        <w:rPr>
          <w:rFonts w:ascii="Arial" w:hAnsi="Arial" w:cs="Arial"/>
          <w:spacing w:val="1"/>
        </w:rPr>
        <w:t xml:space="preserve"> </w:t>
      </w:r>
      <w:r>
        <w:rPr>
          <w:rFonts w:ascii="Arial" w:hAnsi="Arial" w:cs="Arial"/>
        </w:rPr>
        <w:t>mewujudkannya. Pemanfaatan teknologi informasi tersebut mencakup aktivitas</w:t>
      </w:r>
      <w:r>
        <w:rPr>
          <w:rFonts w:ascii="Arial" w:hAnsi="Arial" w:cs="Arial"/>
          <w:spacing w:val="-64"/>
        </w:rPr>
        <w:t xml:space="preserve"> </w:t>
      </w:r>
      <w:r>
        <w:rPr>
          <w:rFonts w:ascii="Arial" w:hAnsi="Arial" w:cs="Arial"/>
        </w:rPr>
        <w:t>yang</w:t>
      </w:r>
      <w:r>
        <w:rPr>
          <w:rFonts w:ascii="Arial" w:hAnsi="Arial" w:cs="Arial"/>
          <w:spacing w:val="-7"/>
        </w:rPr>
        <w:t xml:space="preserve"> </w:t>
      </w:r>
      <w:r>
        <w:rPr>
          <w:rFonts w:ascii="Arial" w:hAnsi="Arial" w:cs="Arial"/>
        </w:rPr>
        <w:t>saling</w:t>
      </w:r>
      <w:r>
        <w:rPr>
          <w:rFonts w:ascii="Arial" w:hAnsi="Arial" w:cs="Arial"/>
          <w:spacing w:val="-6"/>
        </w:rPr>
        <w:t xml:space="preserve"> </w:t>
      </w:r>
      <w:r>
        <w:rPr>
          <w:rFonts w:ascii="Arial" w:hAnsi="Arial" w:cs="Arial"/>
        </w:rPr>
        <w:t>berkaitan</w:t>
      </w:r>
      <w:r>
        <w:rPr>
          <w:rFonts w:ascii="Arial" w:hAnsi="Arial" w:cs="Arial"/>
          <w:spacing w:val="-7"/>
        </w:rPr>
        <w:t xml:space="preserve"> </w:t>
      </w:r>
      <w:r>
        <w:rPr>
          <w:rFonts w:ascii="Arial" w:hAnsi="Arial" w:cs="Arial"/>
        </w:rPr>
        <w:t>yaitu</w:t>
      </w:r>
      <w:r>
        <w:rPr>
          <w:rFonts w:ascii="Arial" w:hAnsi="Arial" w:cs="Arial"/>
          <w:spacing w:val="-10"/>
        </w:rPr>
        <w:t xml:space="preserve"> </w:t>
      </w:r>
      <w:r>
        <w:rPr>
          <w:rFonts w:ascii="Arial" w:hAnsi="Arial" w:cs="Arial"/>
        </w:rPr>
        <w:t>pengolahan</w:t>
      </w:r>
      <w:r>
        <w:rPr>
          <w:rFonts w:ascii="Arial" w:hAnsi="Arial" w:cs="Arial"/>
          <w:spacing w:val="-6"/>
        </w:rPr>
        <w:t xml:space="preserve"> </w:t>
      </w:r>
      <w:r>
        <w:rPr>
          <w:rFonts w:ascii="Arial" w:hAnsi="Arial" w:cs="Arial"/>
        </w:rPr>
        <w:t>data,</w:t>
      </w:r>
      <w:r>
        <w:rPr>
          <w:rFonts w:ascii="Arial" w:hAnsi="Arial" w:cs="Arial"/>
          <w:spacing w:val="-12"/>
        </w:rPr>
        <w:t xml:space="preserve"> </w:t>
      </w:r>
      <w:r>
        <w:rPr>
          <w:rFonts w:ascii="Arial" w:hAnsi="Arial" w:cs="Arial"/>
        </w:rPr>
        <w:t>pengelolaan</w:t>
      </w:r>
      <w:r>
        <w:rPr>
          <w:rFonts w:ascii="Arial" w:hAnsi="Arial" w:cs="Arial"/>
          <w:spacing w:val="-11"/>
        </w:rPr>
        <w:t xml:space="preserve"> </w:t>
      </w:r>
      <w:r>
        <w:rPr>
          <w:rFonts w:ascii="Arial" w:hAnsi="Arial" w:cs="Arial"/>
        </w:rPr>
        <w:t>informasi,</w:t>
      </w:r>
      <w:r>
        <w:rPr>
          <w:rFonts w:ascii="Arial" w:hAnsi="Arial" w:cs="Arial"/>
          <w:spacing w:val="-6"/>
        </w:rPr>
        <w:t xml:space="preserve"> </w:t>
      </w:r>
      <w:r>
        <w:rPr>
          <w:rFonts w:ascii="Arial" w:hAnsi="Arial" w:cs="Arial"/>
        </w:rPr>
        <w:t>dan</w:t>
      </w:r>
      <w:r>
        <w:rPr>
          <w:rFonts w:ascii="Arial" w:hAnsi="Arial" w:cs="Arial"/>
          <w:spacing w:val="-7"/>
        </w:rPr>
        <w:t xml:space="preserve"> </w:t>
      </w:r>
      <w:r>
        <w:rPr>
          <w:rFonts w:ascii="Arial" w:hAnsi="Arial" w:cs="Arial"/>
        </w:rPr>
        <w:t>sistem</w:t>
      </w:r>
      <w:r>
        <w:rPr>
          <w:rFonts w:ascii="Arial" w:hAnsi="Arial" w:cs="Arial"/>
          <w:spacing w:val="-64"/>
        </w:rPr>
        <w:t xml:space="preserve"> </w:t>
      </w:r>
      <w:r>
        <w:rPr>
          <w:rFonts w:ascii="Arial" w:hAnsi="Arial" w:cs="Arial"/>
        </w:rPr>
        <w:t>manajemen. Perkembangan teknologi informasi serta penerapan konektivitas</w:t>
      </w:r>
      <w:r>
        <w:rPr>
          <w:rFonts w:ascii="Arial" w:hAnsi="Arial" w:cs="Arial"/>
          <w:spacing w:val="1"/>
        </w:rPr>
        <w:t xml:space="preserve"> </w:t>
      </w:r>
      <w:r>
        <w:rPr>
          <w:rFonts w:ascii="Arial" w:hAnsi="Arial" w:cs="Arial"/>
          <w:spacing w:val="-1"/>
        </w:rPr>
        <w:t>internet</w:t>
      </w:r>
      <w:r>
        <w:rPr>
          <w:rFonts w:ascii="Arial" w:hAnsi="Arial" w:cs="Arial"/>
          <w:spacing w:val="-19"/>
        </w:rPr>
        <w:t xml:space="preserve"> </w:t>
      </w:r>
      <w:r>
        <w:rPr>
          <w:rFonts w:ascii="Arial" w:hAnsi="Arial" w:cs="Arial"/>
          <w:spacing w:val="-1"/>
        </w:rPr>
        <w:t>ke</w:t>
      </w:r>
      <w:r>
        <w:rPr>
          <w:rFonts w:ascii="Arial" w:hAnsi="Arial" w:cs="Arial"/>
          <w:spacing w:val="-14"/>
        </w:rPr>
        <w:t xml:space="preserve"> </w:t>
      </w:r>
      <w:r>
        <w:rPr>
          <w:rFonts w:ascii="Arial" w:hAnsi="Arial" w:cs="Arial"/>
          <w:spacing w:val="-1"/>
        </w:rPr>
        <w:t>dalam</w:t>
      </w:r>
      <w:r>
        <w:rPr>
          <w:rFonts w:ascii="Arial" w:hAnsi="Arial" w:cs="Arial"/>
          <w:spacing w:val="-22"/>
        </w:rPr>
        <w:t xml:space="preserve"> </w:t>
      </w:r>
      <w:r>
        <w:rPr>
          <w:rFonts w:ascii="Arial" w:hAnsi="Arial" w:cs="Arial"/>
          <w:spacing w:val="-1"/>
        </w:rPr>
        <w:t>tata</w:t>
      </w:r>
      <w:r>
        <w:rPr>
          <w:rFonts w:ascii="Arial" w:hAnsi="Arial" w:cs="Arial"/>
          <w:spacing w:val="-12"/>
        </w:rPr>
        <w:t xml:space="preserve"> </w:t>
      </w:r>
      <w:r>
        <w:rPr>
          <w:rFonts w:ascii="Arial" w:hAnsi="Arial" w:cs="Arial"/>
          <w:spacing w:val="-1"/>
        </w:rPr>
        <w:t>kelola</w:t>
      </w:r>
      <w:r>
        <w:rPr>
          <w:rFonts w:ascii="Arial" w:hAnsi="Arial" w:cs="Arial"/>
          <w:spacing w:val="-14"/>
        </w:rPr>
        <w:t xml:space="preserve"> </w:t>
      </w:r>
      <w:r>
        <w:rPr>
          <w:rFonts w:ascii="Arial" w:hAnsi="Arial" w:cs="Arial"/>
          <w:spacing w:val="-1"/>
        </w:rPr>
        <w:t>pemerintah</w:t>
      </w:r>
      <w:r>
        <w:rPr>
          <w:rFonts w:ascii="Arial" w:hAnsi="Arial" w:cs="Arial"/>
          <w:spacing w:val="-13"/>
        </w:rPr>
        <w:t xml:space="preserve"> </w:t>
      </w:r>
      <w:r>
        <w:rPr>
          <w:rFonts w:ascii="Arial" w:hAnsi="Arial" w:cs="Arial"/>
          <w:spacing w:val="-1"/>
        </w:rPr>
        <w:t>diharapkan</w:t>
      </w:r>
      <w:r>
        <w:rPr>
          <w:rFonts w:ascii="Arial" w:hAnsi="Arial" w:cs="Arial"/>
          <w:spacing w:val="-14"/>
        </w:rPr>
        <w:t xml:space="preserve"> </w:t>
      </w:r>
      <w:r>
        <w:rPr>
          <w:rFonts w:ascii="Arial" w:hAnsi="Arial" w:cs="Arial"/>
        </w:rPr>
        <w:t>mampu</w:t>
      </w:r>
      <w:r>
        <w:rPr>
          <w:rFonts w:ascii="Arial" w:hAnsi="Arial" w:cs="Arial"/>
          <w:spacing w:val="-9"/>
        </w:rPr>
        <w:t xml:space="preserve"> </w:t>
      </w:r>
      <w:r>
        <w:rPr>
          <w:rFonts w:ascii="Arial" w:hAnsi="Arial" w:cs="Arial"/>
        </w:rPr>
        <w:t>mengatasi</w:t>
      </w:r>
      <w:r>
        <w:rPr>
          <w:rFonts w:ascii="Arial" w:hAnsi="Arial" w:cs="Arial"/>
          <w:spacing w:val="-9"/>
        </w:rPr>
        <w:t xml:space="preserve"> </w:t>
      </w:r>
      <w:r>
        <w:rPr>
          <w:rFonts w:ascii="Arial" w:hAnsi="Arial" w:cs="Arial"/>
        </w:rPr>
        <w:t>berbagai</w:t>
      </w:r>
      <w:r>
        <w:rPr>
          <w:rFonts w:ascii="Arial" w:hAnsi="Arial" w:cs="Arial"/>
          <w:spacing w:val="-65"/>
        </w:rPr>
        <w:t xml:space="preserve"> </w:t>
      </w:r>
      <w:r>
        <w:rPr>
          <w:rFonts w:ascii="Arial" w:hAnsi="Arial" w:cs="Arial"/>
        </w:rPr>
        <w:t>macam</w:t>
      </w:r>
      <w:r>
        <w:rPr>
          <w:rFonts w:ascii="Arial" w:hAnsi="Arial" w:cs="Arial"/>
          <w:spacing w:val="1"/>
        </w:rPr>
        <w:t xml:space="preserve"> </w:t>
      </w:r>
      <w:r>
        <w:rPr>
          <w:rFonts w:ascii="Arial" w:hAnsi="Arial" w:cs="Arial"/>
        </w:rPr>
        <w:t>persoalan</w:t>
      </w:r>
      <w:r>
        <w:rPr>
          <w:rFonts w:ascii="Arial" w:hAnsi="Arial" w:cs="Arial"/>
          <w:spacing w:val="1"/>
        </w:rPr>
        <w:t xml:space="preserve"> </w:t>
      </w:r>
      <w:r>
        <w:rPr>
          <w:rFonts w:ascii="Arial" w:hAnsi="Arial" w:cs="Arial"/>
        </w:rPr>
        <w:t>melalui</w:t>
      </w:r>
      <w:r>
        <w:rPr>
          <w:rFonts w:ascii="Arial" w:hAnsi="Arial" w:cs="Arial"/>
          <w:spacing w:val="1"/>
        </w:rPr>
        <w:t xml:space="preserve"> </w:t>
      </w:r>
      <w:r>
        <w:rPr>
          <w:rFonts w:ascii="Arial" w:hAnsi="Arial" w:cs="Arial"/>
        </w:rPr>
        <w:t>peningkatan</w:t>
      </w:r>
      <w:r>
        <w:rPr>
          <w:rFonts w:ascii="Arial" w:hAnsi="Arial" w:cs="Arial"/>
          <w:spacing w:val="1"/>
        </w:rPr>
        <w:t xml:space="preserve"> </w:t>
      </w:r>
      <w:r>
        <w:rPr>
          <w:rFonts w:ascii="Arial" w:hAnsi="Arial" w:cs="Arial"/>
        </w:rPr>
        <w:t>efisiensi,</w:t>
      </w:r>
      <w:r>
        <w:rPr>
          <w:rFonts w:ascii="Arial" w:hAnsi="Arial" w:cs="Arial"/>
          <w:spacing w:val="1"/>
        </w:rPr>
        <w:t xml:space="preserve"> </w:t>
      </w:r>
      <w:r>
        <w:rPr>
          <w:rFonts w:ascii="Arial" w:hAnsi="Arial" w:cs="Arial"/>
        </w:rPr>
        <w:t>inovasi,</w:t>
      </w:r>
      <w:r>
        <w:rPr>
          <w:rFonts w:ascii="Arial" w:hAnsi="Arial" w:cs="Arial"/>
          <w:spacing w:val="1"/>
        </w:rPr>
        <w:t xml:space="preserve"> </w:t>
      </w:r>
      <w:r>
        <w:rPr>
          <w:rFonts w:ascii="Arial" w:hAnsi="Arial" w:cs="Arial"/>
        </w:rPr>
        <w:t>produktivitas,</w:t>
      </w:r>
      <w:r>
        <w:rPr>
          <w:rFonts w:ascii="Arial" w:hAnsi="Arial" w:cs="Arial"/>
          <w:spacing w:val="1"/>
        </w:rPr>
        <w:t xml:space="preserve"> </w:t>
      </w:r>
      <w:r>
        <w:rPr>
          <w:rFonts w:ascii="Arial" w:hAnsi="Arial" w:cs="Arial"/>
        </w:rPr>
        <w:t>perluasan</w:t>
      </w:r>
      <w:r>
        <w:rPr>
          <w:rFonts w:ascii="Arial" w:hAnsi="Arial" w:cs="Arial"/>
          <w:spacing w:val="-5"/>
        </w:rPr>
        <w:t xml:space="preserve"> </w:t>
      </w:r>
      <w:r>
        <w:rPr>
          <w:rFonts w:ascii="Arial" w:hAnsi="Arial" w:cs="Arial"/>
        </w:rPr>
        <w:t>jangkauan dan penghematan</w:t>
      </w:r>
      <w:r>
        <w:rPr>
          <w:rFonts w:ascii="Arial" w:hAnsi="Arial" w:cs="Arial"/>
          <w:spacing w:val="-1"/>
        </w:rPr>
        <w:t xml:space="preserve"> </w:t>
      </w:r>
      <w:r>
        <w:rPr>
          <w:rFonts w:ascii="Arial" w:hAnsi="Arial" w:cs="Arial"/>
        </w:rPr>
        <w:t>biaya.</w:t>
      </w:r>
    </w:p>
    <w:p w14:paraId="7C80180A">
      <w:pPr>
        <w:pStyle w:val="29"/>
        <w:widowControl w:val="0"/>
        <w:autoSpaceDE w:val="0"/>
        <w:autoSpaceDN w:val="0"/>
        <w:spacing w:line="360" w:lineRule="auto"/>
        <w:ind w:left="0" w:right="426" w:firstLine="709"/>
        <w:jc w:val="both"/>
        <w:rPr>
          <w:rFonts w:ascii="Arial" w:hAnsi="Arial" w:cs="Arial"/>
        </w:rPr>
      </w:pPr>
      <w:r>
        <w:rPr>
          <w:rFonts w:ascii="Arial" w:hAnsi="Arial" w:cs="Arial"/>
        </w:rPr>
        <w:t>Pelayanan</w:t>
      </w:r>
      <w:r>
        <w:rPr>
          <w:rFonts w:ascii="Arial" w:hAnsi="Arial" w:cs="Arial"/>
          <w:spacing w:val="1"/>
        </w:rPr>
        <w:t xml:space="preserve"> </w:t>
      </w:r>
      <w:r>
        <w:rPr>
          <w:rFonts w:ascii="Arial" w:hAnsi="Arial" w:cs="Arial"/>
        </w:rPr>
        <w:t>publik</w:t>
      </w:r>
      <w:r>
        <w:rPr>
          <w:rFonts w:ascii="Arial" w:hAnsi="Arial" w:cs="Arial"/>
          <w:spacing w:val="1"/>
        </w:rPr>
        <w:t xml:space="preserve"> </w:t>
      </w:r>
      <w:r>
        <w:rPr>
          <w:rFonts w:ascii="Arial" w:hAnsi="Arial" w:cs="Arial"/>
        </w:rPr>
        <w:t>yang</w:t>
      </w:r>
      <w:r>
        <w:rPr>
          <w:rFonts w:ascii="Arial" w:hAnsi="Arial" w:cs="Arial"/>
          <w:spacing w:val="1"/>
        </w:rPr>
        <w:t xml:space="preserve"> </w:t>
      </w:r>
      <w:r>
        <w:rPr>
          <w:rFonts w:ascii="Arial" w:hAnsi="Arial" w:cs="Arial"/>
        </w:rPr>
        <w:t>prima</w:t>
      </w:r>
      <w:r>
        <w:rPr>
          <w:rFonts w:ascii="Arial" w:hAnsi="Arial" w:cs="Arial"/>
          <w:spacing w:val="1"/>
        </w:rPr>
        <w:t xml:space="preserve"> </w:t>
      </w:r>
      <w:r>
        <w:rPr>
          <w:rFonts w:ascii="Arial" w:hAnsi="Arial" w:cs="Arial"/>
        </w:rPr>
        <w:t>bukan</w:t>
      </w:r>
      <w:r>
        <w:rPr>
          <w:rFonts w:ascii="Arial" w:hAnsi="Arial" w:cs="Arial"/>
          <w:spacing w:val="1"/>
        </w:rPr>
        <w:t xml:space="preserve"> </w:t>
      </w:r>
      <w:r>
        <w:rPr>
          <w:rFonts w:ascii="Arial" w:hAnsi="Arial" w:cs="Arial"/>
        </w:rPr>
        <w:t>sekedar</w:t>
      </w:r>
      <w:r>
        <w:rPr>
          <w:rFonts w:ascii="Arial" w:hAnsi="Arial" w:cs="Arial"/>
          <w:spacing w:val="1"/>
        </w:rPr>
        <w:t xml:space="preserve"> </w:t>
      </w:r>
      <w:r>
        <w:rPr>
          <w:rFonts w:ascii="Arial" w:hAnsi="Arial" w:cs="Arial"/>
        </w:rPr>
        <w:t>mengikuti</w:t>
      </w:r>
      <w:r>
        <w:rPr>
          <w:rFonts w:ascii="Arial" w:hAnsi="Arial" w:cs="Arial"/>
          <w:spacing w:val="1"/>
        </w:rPr>
        <w:t xml:space="preserve"> </w:t>
      </w:r>
      <w:r>
        <w:rPr>
          <w:rFonts w:ascii="Arial" w:hAnsi="Arial" w:cs="Arial"/>
          <w:i/>
          <w:iCs/>
        </w:rPr>
        <w:t>trend</w:t>
      </w:r>
      <w:r>
        <w:rPr>
          <w:rFonts w:ascii="Arial" w:hAnsi="Arial" w:cs="Arial"/>
          <w:i/>
          <w:iCs/>
          <w:spacing w:val="1"/>
        </w:rPr>
        <w:t xml:space="preserve"> </w:t>
      </w:r>
      <w:r>
        <w:rPr>
          <w:rFonts w:ascii="Arial" w:hAnsi="Arial" w:cs="Arial"/>
          <w:i/>
          <w:iCs/>
        </w:rPr>
        <w:t>global</w:t>
      </w:r>
      <w:r>
        <w:rPr>
          <w:rFonts w:ascii="Arial" w:hAnsi="Arial" w:cs="Arial"/>
        </w:rPr>
        <w:t>,</w:t>
      </w:r>
      <w:r>
        <w:rPr>
          <w:rFonts w:ascii="Arial" w:hAnsi="Arial" w:cs="Arial"/>
          <w:spacing w:val="-64"/>
        </w:rPr>
        <w:t xml:space="preserve"> </w:t>
      </w:r>
      <w:r>
        <w:rPr>
          <w:rFonts w:ascii="Arial" w:hAnsi="Arial" w:cs="Arial"/>
        </w:rPr>
        <w:t>melainkan</w:t>
      </w:r>
      <w:r>
        <w:rPr>
          <w:rFonts w:ascii="Arial" w:hAnsi="Arial" w:cs="Arial"/>
          <w:spacing w:val="1"/>
        </w:rPr>
        <w:t xml:space="preserve"> </w:t>
      </w:r>
      <w:r>
        <w:rPr>
          <w:rFonts w:ascii="Arial" w:hAnsi="Arial" w:cs="Arial"/>
        </w:rPr>
        <w:t>diarahkan</w:t>
      </w:r>
      <w:r>
        <w:rPr>
          <w:rFonts w:ascii="Arial" w:hAnsi="Arial" w:cs="Arial"/>
          <w:spacing w:val="1"/>
        </w:rPr>
        <w:t xml:space="preserve"> </w:t>
      </w:r>
      <w:r>
        <w:rPr>
          <w:rFonts w:ascii="Arial" w:hAnsi="Arial" w:cs="Arial"/>
        </w:rPr>
        <w:t>untuk</w:t>
      </w:r>
      <w:r>
        <w:rPr>
          <w:rFonts w:ascii="Arial" w:hAnsi="Arial" w:cs="Arial"/>
          <w:spacing w:val="1"/>
        </w:rPr>
        <w:t xml:space="preserve"> </w:t>
      </w:r>
      <w:r>
        <w:rPr>
          <w:rFonts w:ascii="Arial" w:hAnsi="Arial" w:cs="Arial"/>
        </w:rPr>
        <w:t>mewujudkan</w:t>
      </w:r>
      <w:r>
        <w:rPr>
          <w:rFonts w:ascii="Arial" w:hAnsi="Arial" w:cs="Arial"/>
          <w:spacing w:val="1"/>
        </w:rPr>
        <w:t xml:space="preserve"> </w:t>
      </w:r>
      <w:r>
        <w:rPr>
          <w:rFonts w:ascii="Arial" w:hAnsi="Arial" w:cs="Arial"/>
          <w:i/>
          <w:iCs/>
        </w:rPr>
        <w:t>good</w:t>
      </w:r>
      <w:r>
        <w:rPr>
          <w:rFonts w:ascii="Arial" w:hAnsi="Arial" w:cs="Arial"/>
          <w:i/>
          <w:iCs/>
          <w:spacing w:val="1"/>
        </w:rPr>
        <w:t xml:space="preserve"> </w:t>
      </w:r>
      <w:r>
        <w:rPr>
          <w:rFonts w:ascii="Arial" w:hAnsi="Arial" w:cs="Arial"/>
          <w:i/>
          <w:iCs/>
        </w:rPr>
        <w:t>governance</w:t>
      </w:r>
      <w:r>
        <w:rPr>
          <w:rFonts w:ascii="Arial" w:hAnsi="Arial" w:cs="Arial"/>
        </w:rPr>
        <w:t>,</w:t>
      </w:r>
      <w:r>
        <w:rPr>
          <w:rFonts w:ascii="Arial" w:hAnsi="Arial" w:cs="Arial"/>
          <w:spacing w:val="1"/>
        </w:rPr>
        <w:t xml:space="preserve"> </w:t>
      </w:r>
      <w:r>
        <w:rPr>
          <w:rFonts w:ascii="Arial" w:hAnsi="Arial" w:cs="Arial"/>
        </w:rPr>
        <w:t>yakni</w:t>
      </w:r>
      <w:r>
        <w:rPr>
          <w:rFonts w:ascii="Arial" w:hAnsi="Arial" w:cs="Arial"/>
          <w:spacing w:val="1"/>
        </w:rPr>
        <w:t xml:space="preserve"> </w:t>
      </w:r>
      <w:r>
        <w:rPr>
          <w:rFonts w:ascii="Arial" w:hAnsi="Arial" w:cs="Arial"/>
        </w:rPr>
        <w:t>tata</w:t>
      </w:r>
      <w:r>
        <w:rPr>
          <w:rFonts w:ascii="Arial" w:hAnsi="Arial" w:cs="Arial"/>
          <w:spacing w:val="1"/>
        </w:rPr>
        <w:t xml:space="preserve"> </w:t>
      </w:r>
      <w:r>
        <w:rPr>
          <w:rFonts w:ascii="Arial" w:hAnsi="Arial" w:cs="Arial"/>
        </w:rPr>
        <w:t>pemerintahan</w:t>
      </w:r>
      <w:r>
        <w:rPr>
          <w:rFonts w:ascii="Arial" w:hAnsi="Arial" w:cs="Arial"/>
          <w:spacing w:val="1"/>
        </w:rPr>
        <w:t xml:space="preserve"> </w:t>
      </w:r>
      <w:r>
        <w:rPr>
          <w:rFonts w:ascii="Arial" w:hAnsi="Arial" w:cs="Arial"/>
        </w:rPr>
        <w:t>yang</w:t>
      </w:r>
      <w:r>
        <w:rPr>
          <w:rFonts w:ascii="Arial" w:hAnsi="Arial" w:cs="Arial"/>
          <w:spacing w:val="1"/>
        </w:rPr>
        <w:t xml:space="preserve"> </w:t>
      </w:r>
      <w:r>
        <w:rPr>
          <w:rFonts w:ascii="Arial" w:hAnsi="Arial" w:cs="Arial"/>
        </w:rPr>
        <w:t>baik,</w:t>
      </w:r>
      <w:r>
        <w:rPr>
          <w:rFonts w:ascii="Arial" w:hAnsi="Arial" w:cs="Arial"/>
          <w:spacing w:val="1"/>
        </w:rPr>
        <w:t xml:space="preserve"> </w:t>
      </w:r>
      <w:r>
        <w:rPr>
          <w:rFonts w:ascii="Arial" w:hAnsi="Arial" w:cs="Arial"/>
        </w:rPr>
        <w:t>transparansi</w:t>
      </w:r>
      <w:r>
        <w:rPr>
          <w:rFonts w:ascii="Arial" w:hAnsi="Arial" w:cs="Arial"/>
          <w:spacing w:val="1"/>
        </w:rPr>
        <w:t xml:space="preserve"> </w:t>
      </w:r>
      <w:r>
        <w:rPr>
          <w:rFonts w:ascii="Arial" w:hAnsi="Arial" w:cs="Arial"/>
        </w:rPr>
        <w:t>serta</w:t>
      </w:r>
      <w:r>
        <w:rPr>
          <w:rFonts w:ascii="Arial" w:hAnsi="Arial" w:cs="Arial"/>
          <w:spacing w:val="1"/>
        </w:rPr>
        <w:t xml:space="preserve"> </w:t>
      </w:r>
      <w:r>
        <w:rPr>
          <w:rFonts w:ascii="Arial" w:hAnsi="Arial" w:cs="Arial"/>
        </w:rPr>
        <w:t>akuntabilitas</w:t>
      </w:r>
      <w:r>
        <w:rPr>
          <w:rFonts w:ascii="Arial" w:hAnsi="Arial" w:cs="Arial"/>
          <w:spacing w:val="1"/>
        </w:rPr>
        <w:t xml:space="preserve"> </w:t>
      </w:r>
      <w:r>
        <w:rPr>
          <w:rFonts w:ascii="Arial" w:hAnsi="Arial" w:cs="Arial"/>
        </w:rPr>
        <w:t>dalam</w:t>
      </w:r>
      <w:r>
        <w:rPr>
          <w:rFonts w:ascii="Arial" w:hAnsi="Arial" w:cs="Arial"/>
          <w:spacing w:val="1"/>
        </w:rPr>
        <w:t xml:space="preserve"> </w:t>
      </w:r>
      <w:r>
        <w:rPr>
          <w:rFonts w:ascii="Arial" w:hAnsi="Arial" w:cs="Arial"/>
        </w:rPr>
        <w:t>proses</w:t>
      </w:r>
      <w:r>
        <w:rPr>
          <w:rFonts w:ascii="Arial" w:hAnsi="Arial" w:cs="Arial"/>
          <w:spacing w:val="1"/>
        </w:rPr>
        <w:t xml:space="preserve"> </w:t>
      </w:r>
      <w:r>
        <w:rPr>
          <w:rFonts w:ascii="Arial" w:hAnsi="Arial" w:cs="Arial"/>
        </w:rPr>
        <w:t>pemerintahan.</w:t>
      </w:r>
      <w:r>
        <w:rPr>
          <w:rFonts w:ascii="Arial" w:hAnsi="Arial" w:cs="Arial"/>
          <w:spacing w:val="1"/>
        </w:rPr>
        <w:t xml:space="preserve"> </w:t>
      </w:r>
      <w:r>
        <w:rPr>
          <w:rFonts w:ascii="Arial" w:hAnsi="Arial" w:cs="Arial"/>
        </w:rPr>
        <w:t>Penerapan</w:t>
      </w:r>
      <w:r>
        <w:rPr>
          <w:rFonts w:ascii="Arial" w:hAnsi="Arial" w:cs="Arial"/>
          <w:spacing w:val="1"/>
        </w:rPr>
        <w:t xml:space="preserve"> </w:t>
      </w:r>
      <w:r>
        <w:rPr>
          <w:rFonts w:ascii="Arial" w:hAnsi="Arial" w:cs="Arial"/>
        </w:rPr>
        <w:t>teknologi</w:t>
      </w:r>
      <w:r>
        <w:rPr>
          <w:rFonts w:ascii="Arial" w:hAnsi="Arial" w:cs="Arial"/>
          <w:spacing w:val="1"/>
        </w:rPr>
        <w:t xml:space="preserve"> </w:t>
      </w:r>
      <w:r>
        <w:rPr>
          <w:rFonts w:ascii="Arial" w:hAnsi="Arial" w:cs="Arial"/>
        </w:rPr>
        <w:t>informasi</w:t>
      </w:r>
      <w:r>
        <w:rPr>
          <w:rFonts w:ascii="Arial" w:hAnsi="Arial" w:cs="Arial"/>
          <w:spacing w:val="1"/>
        </w:rPr>
        <w:t xml:space="preserve"> </w:t>
      </w:r>
      <w:r>
        <w:rPr>
          <w:rFonts w:ascii="Arial" w:hAnsi="Arial" w:cs="Arial"/>
        </w:rPr>
        <w:t>juga</w:t>
      </w:r>
      <w:r>
        <w:rPr>
          <w:rFonts w:ascii="Arial" w:hAnsi="Arial" w:cs="Arial"/>
          <w:spacing w:val="1"/>
        </w:rPr>
        <w:t xml:space="preserve"> </w:t>
      </w:r>
      <w:r>
        <w:rPr>
          <w:rFonts w:ascii="Arial" w:hAnsi="Arial" w:cs="Arial"/>
        </w:rPr>
        <w:t>diharapkan</w:t>
      </w:r>
      <w:r>
        <w:rPr>
          <w:rFonts w:ascii="Arial" w:hAnsi="Arial" w:cs="Arial"/>
          <w:spacing w:val="1"/>
        </w:rPr>
        <w:t xml:space="preserve"> </w:t>
      </w:r>
      <w:r>
        <w:rPr>
          <w:rFonts w:ascii="Arial" w:hAnsi="Arial" w:cs="Arial"/>
        </w:rPr>
        <w:t>mampu</w:t>
      </w:r>
      <w:r>
        <w:rPr>
          <w:rFonts w:ascii="Arial" w:hAnsi="Arial" w:cs="Arial"/>
          <w:spacing w:val="1"/>
        </w:rPr>
        <w:t xml:space="preserve"> </w:t>
      </w:r>
      <w:r>
        <w:rPr>
          <w:rFonts w:ascii="Arial" w:hAnsi="Arial" w:cs="Arial"/>
        </w:rPr>
        <w:t>memberikan</w:t>
      </w:r>
      <w:r>
        <w:rPr>
          <w:rFonts w:ascii="Arial" w:hAnsi="Arial" w:cs="Arial"/>
          <w:spacing w:val="26"/>
        </w:rPr>
        <w:t xml:space="preserve"> </w:t>
      </w:r>
      <w:r>
        <w:rPr>
          <w:rFonts w:ascii="Arial" w:hAnsi="Arial" w:cs="Arial"/>
        </w:rPr>
        <w:t>pelayan</w:t>
      </w:r>
      <w:r>
        <w:rPr>
          <w:rFonts w:ascii="Arial" w:hAnsi="Arial" w:cs="Arial"/>
          <w:spacing w:val="22"/>
        </w:rPr>
        <w:t xml:space="preserve"> </w:t>
      </w:r>
      <w:r>
        <w:rPr>
          <w:rFonts w:ascii="Arial" w:hAnsi="Arial" w:cs="Arial"/>
        </w:rPr>
        <w:t>yang</w:t>
      </w:r>
      <w:r>
        <w:rPr>
          <w:rFonts w:ascii="Arial" w:hAnsi="Arial" w:cs="Arial"/>
          <w:spacing w:val="23"/>
        </w:rPr>
        <w:t xml:space="preserve"> </w:t>
      </w:r>
      <w:r>
        <w:rPr>
          <w:rFonts w:ascii="Arial" w:hAnsi="Arial" w:cs="Arial"/>
        </w:rPr>
        <w:t>efektif</w:t>
      </w:r>
      <w:r>
        <w:rPr>
          <w:rFonts w:ascii="Arial" w:hAnsi="Arial" w:cs="Arial"/>
          <w:spacing w:val="26"/>
        </w:rPr>
        <w:t xml:space="preserve"> </w:t>
      </w:r>
      <w:r>
        <w:rPr>
          <w:rFonts w:ascii="Arial" w:hAnsi="Arial" w:cs="Arial"/>
        </w:rPr>
        <w:t>serta</w:t>
      </w:r>
      <w:r>
        <w:rPr>
          <w:rFonts w:ascii="Arial" w:hAnsi="Arial" w:cs="Arial"/>
          <w:spacing w:val="22"/>
        </w:rPr>
        <w:t xml:space="preserve"> </w:t>
      </w:r>
      <w:r>
        <w:rPr>
          <w:rFonts w:ascii="Arial" w:hAnsi="Arial" w:cs="Arial"/>
        </w:rPr>
        <w:t>efisien</w:t>
      </w:r>
      <w:r>
        <w:rPr>
          <w:rFonts w:ascii="Arial" w:hAnsi="Arial" w:cs="Arial"/>
          <w:spacing w:val="26"/>
        </w:rPr>
        <w:t xml:space="preserve"> </w:t>
      </w:r>
      <w:r>
        <w:rPr>
          <w:rFonts w:ascii="Arial" w:hAnsi="Arial" w:cs="Arial"/>
        </w:rPr>
        <w:t>terhadap</w:t>
      </w:r>
      <w:r>
        <w:rPr>
          <w:rFonts w:ascii="Arial" w:hAnsi="Arial" w:cs="Arial"/>
          <w:spacing w:val="23"/>
        </w:rPr>
        <w:t xml:space="preserve"> </w:t>
      </w:r>
      <w:r>
        <w:rPr>
          <w:rFonts w:ascii="Arial" w:hAnsi="Arial" w:cs="Arial"/>
        </w:rPr>
        <w:t>masyarakat,</w:t>
      </w:r>
      <w:r>
        <w:rPr>
          <w:rFonts w:ascii="Arial" w:hAnsi="Arial" w:cs="Arial"/>
          <w:spacing w:val="26"/>
        </w:rPr>
        <w:t xml:space="preserve"> </w:t>
      </w:r>
      <w:r>
        <w:rPr>
          <w:rFonts w:ascii="Arial" w:hAnsi="Arial" w:cs="Arial"/>
        </w:rPr>
        <w:t>tentu</w:t>
      </w:r>
      <w:r>
        <w:rPr>
          <w:rFonts w:ascii="Arial" w:hAnsi="Arial" w:cs="Arial"/>
          <w:spacing w:val="18"/>
        </w:rPr>
        <w:t xml:space="preserve"> </w:t>
      </w:r>
      <w:r>
        <w:rPr>
          <w:rFonts w:ascii="Arial" w:hAnsi="Arial" w:cs="Arial"/>
        </w:rPr>
        <w:t>ini merupakan langkah yang strategis. Namun dalam penerapannya tentu tidak</w:t>
      </w:r>
      <w:r>
        <w:rPr>
          <w:rFonts w:ascii="Arial" w:hAnsi="Arial" w:cs="Arial"/>
          <w:spacing w:val="1"/>
        </w:rPr>
        <w:t xml:space="preserve"> </w:t>
      </w:r>
      <w:r>
        <w:rPr>
          <w:rFonts w:ascii="Arial" w:hAnsi="Arial" w:cs="Arial"/>
        </w:rPr>
        <w:t>mudah,</w:t>
      </w:r>
      <w:r>
        <w:rPr>
          <w:rFonts w:ascii="Arial" w:hAnsi="Arial" w:cs="Arial"/>
          <w:spacing w:val="-2"/>
        </w:rPr>
        <w:t xml:space="preserve"> </w:t>
      </w:r>
      <w:r>
        <w:rPr>
          <w:rFonts w:ascii="Arial" w:hAnsi="Arial" w:cs="Arial"/>
        </w:rPr>
        <w:t>perlu</w:t>
      </w:r>
      <w:r>
        <w:rPr>
          <w:rFonts w:ascii="Arial" w:hAnsi="Arial" w:cs="Arial"/>
          <w:spacing w:val="-5"/>
        </w:rPr>
        <w:t xml:space="preserve"> </w:t>
      </w:r>
      <w:r>
        <w:rPr>
          <w:rFonts w:ascii="Arial" w:hAnsi="Arial" w:cs="Arial"/>
        </w:rPr>
        <w:t>proses,</w:t>
      </w:r>
      <w:r>
        <w:rPr>
          <w:rFonts w:ascii="Arial" w:hAnsi="Arial" w:cs="Arial"/>
          <w:spacing w:val="-1"/>
        </w:rPr>
        <w:t xml:space="preserve"> </w:t>
      </w:r>
      <w:r>
        <w:rPr>
          <w:rFonts w:ascii="Arial" w:hAnsi="Arial" w:cs="Arial"/>
        </w:rPr>
        <w:t>waktu,</w:t>
      </w:r>
      <w:r>
        <w:rPr>
          <w:rFonts w:ascii="Arial" w:hAnsi="Arial" w:cs="Arial"/>
          <w:spacing w:val="-2"/>
        </w:rPr>
        <w:t xml:space="preserve"> </w:t>
      </w:r>
      <w:r>
        <w:rPr>
          <w:rFonts w:ascii="Arial" w:hAnsi="Arial" w:cs="Arial"/>
        </w:rPr>
        <w:t>dan</w:t>
      </w:r>
      <w:r>
        <w:rPr>
          <w:rFonts w:ascii="Arial" w:hAnsi="Arial" w:cs="Arial"/>
          <w:spacing w:val="-1"/>
        </w:rPr>
        <w:t xml:space="preserve"> </w:t>
      </w:r>
      <w:r>
        <w:rPr>
          <w:rFonts w:ascii="Arial" w:hAnsi="Arial" w:cs="Arial"/>
        </w:rPr>
        <w:t>tahapan</w:t>
      </w:r>
      <w:r>
        <w:rPr>
          <w:rFonts w:ascii="Arial" w:hAnsi="Arial" w:cs="Arial"/>
          <w:spacing w:val="-1"/>
        </w:rPr>
        <w:t xml:space="preserve"> </w:t>
      </w:r>
      <w:r>
        <w:rPr>
          <w:rFonts w:ascii="Arial" w:hAnsi="Arial" w:cs="Arial"/>
        </w:rPr>
        <w:t>yang</w:t>
      </w:r>
      <w:r>
        <w:rPr>
          <w:rFonts w:ascii="Arial" w:hAnsi="Arial" w:cs="Arial"/>
          <w:spacing w:val="-2"/>
        </w:rPr>
        <w:t xml:space="preserve"> </w:t>
      </w:r>
      <w:r>
        <w:rPr>
          <w:rFonts w:ascii="Arial" w:hAnsi="Arial" w:cs="Arial"/>
        </w:rPr>
        <w:t>berkesinambungan.</w:t>
      </w:r>
    </w:p>
    <w:p w14:paraId="1660234B">
      <w:pPr>
        <w:pStyle w:val="29"/>
        <w:widowControl w:val="0"/>
        <w:autoSpaceDE w:val="0"/>
        <w:autoSpaceDN w:val="0"/>
        <w:spacing w:line="360" w:lineRule="auto"/>
        <w:ind w:left="0" w:right="426" w:firstLine="709"/>
        <w:jc w:val="both"/>
        <w:rPr>
          <w:rFonts w:ascii="Arial" w:hAnsi="Arial" w:cs="Arial"/>
        </w:rPr>
      </w:pPr>
      <w:r>
        <w:rPr>
          <w:rFonts w:ascii="Arial" w:hAnsi="Arial" w:cs="Arial"/>
        </w:rPr>
        <w:t>Penerapan teknologi</w:t>
      </w:r>
      <w:r>
        <w:rPr>
          <w:rFonts w:ascii="Arial" w:hAnsi="Arial" w:cs="Arial"/>
          <w:spacing w:val="1"/>
        </w:rPr>
        <w:t xml:space="preserve"> </w:t>
      </w:r>
      <w:r>
        <w:rPr>
          <w:rFonts w:ascii="Arial" w:hAnsi="Arial" w:cs="Arial"/>
        </w:rPr>
        <w:t>informasi</w:t>
      </w:r>
      <w:r>
        <w:rPr>
          <w:rFonts w:ascii="Arial" w:hAnsi="Arial" w:cs="Arial"/>
          <w:spacing w:val="1"/>
        </w:rPr>
        <w:t xml:space="preserve"> </w:t>
      </w:r>
      <w:r>
        <w:rPr>
          <w:rFonts w:ascii="Arial" w:hAnsi="Arial" w:cs="Arial"/>
        </w:rPr>
        <w:t>dalam meningkatkan</w:t>
      </w:r>
      <w:r>
        <w:rPr>
          <w:rFonts w:ascii="Arial" w:hAnsi="Arial" w:cs="Arial"/>
          <w:spacing w:val="1"/>
        </w:rPr>
        <w:t xml:space="preserve"> </w:t>
      </w:r>
      <w:r>
        <w:rPr>
          <w:rFonts w:ascii="Arial" w:hAnsi="Arial" w:cs="Arial"/>
        </w:rPr>
        <w:t>pelayanan</w:t>
      </w:r>
      <w:r>
        <w:rPr>
          <w:rFonts w:ascii="Arial" w:hAnsi="Arial" w:cs="Arial"/>
          <w:spacing w:val="1"/>
        </w:rPr>
        <w:t xml:space="preserve"> </w:t>
      </w:r>
      <w:r>
        <w:rPr>
          <w:rFonts w:ascii="Arial" w:hAnsi="Arial" w:cs="Arial"/>
        </w:rPr>
        <w:t>publik</w:t>
      </w:r>
      <w:r>
        <w:rPr>
          <w:rFonts w:ascii="Arial" w:hAnsi="Arial" w:cs="Arial"/>
          <w:spacing w:val="1"/>
        </w:rPr>
        <w:t xml:space="preserve"> </w:t>
      </w:r>
      <w:r>
        <w:rPr>
          <w:rFonts w:ascii="Arial" w:hAnsi="Arial" w:cs="Arial"/>
        </w:rPr>
        <w:t>juga memberikan peluang yang sangat besar bagi pengembangan daerah.</w:t>
      </w:r>
      <w:r>
        <w:rPr>
          <w:rFonts w:ascii="Arial" w:hAnsi="Arial" w:cs="Arial"/>
          <w:spacing w:val="1"/>
        </w:rPr>
        <w:t xml:space="preserve"> </w:t>
      </w:r>
      <w:r>
        <w:rPr>
          <w:rFonts w:ascii="Arial" w:hAnsi="Arial" w:cs="Arial"/>
        </w:rPr>
        <w:t>Dimana daerah dapat menggunakan teknologi informasi untuk mempermudah</w:t>
      </w:r>
      <w:r>
        <w:rPr>
          <w:rFonts w:ascii="Arial" w:hAnsi="Arial" w:cs="Arial"/>
          <w:spacing w:val="1"/>
        </w:rPr>
        <w:t xml:space="preserve"> </w:t>
      </w:r>
      <w:r>
        <w:rPr>
          <w:rFonts w:ascii="Arial" w:hAnsi="Arial" w:cs="Arial"/>
        </w:rPr>
        <w:t>proses</w:t>
      </w:r>
      <w:r>
        <w:rPr>
          <w:rFonts w:ascii="Arial" w:hAnsi="Arial" w:cs="Arial"/>
          <w:spacing w:val="1"/>
        </w:rPr>
        <w:t xml:space="preserve"> </w:t>
      </w:r>
      <w:r>
        <w:rPr>
          <w:rFonts w:ascii="Arial" w:hAnsi="Arial" w:cs="Arial"/>
        </w:rPr>
        <w:t>pelayanan,</w:t>
      </w:r>
      <w:r>
        <w:rPr>
          <w:rFonts w:ascii="Arial" w:hAnsi="Arial" w:cs="Arial"/>
          <w:spacing w:val="1"/>
        </w:rPr>
        <w:t xml:space="preserve"> </w:t>
      </w:r>
      <w:r>
        <w:rPr>
          <w:rFonts w:ascii="Arial" w:hAnsi="Arial" w:cs="Arial"/>
        </w:rPr>
        <w:t>memperkenalkan</w:t>
      </w:r>
      <w:r>
        <w:rPr>
          <w:rFonts w:ascii="Arial" w:hAnsi="Arial" w:cs="Arial"/>
          <w:spacing w:val="1"/>
        </w:rPr>
        <w:t xml:space="preserve"> </w:t>
      </w:r>
      <w:r>
        <w:rPr>
          <w:rFonts w:ascii="Arial" w:hAnsi="Arial" w:cs="Arial"/>
        </w:rPr>
        <w:t>potensi</w:t>
      </w:r>
      <w:r>
        <w:rPr>
          <w:rFonts w:ascii="Arial" w:hAnsi="Arial" w:cs="Arial"/>
          <w:spacing w:val="1"/>
        </w:rPr>
        <w:t xml:space="preserve"> </w:t>
      </w:r>
      <w:r>
        <w:rPr>
          <w:rFonts w:ascii="Arial" w:hAnsi="Arial" w:cs="Arial"/>
        </w:rPr>
        <w:t>daerah,</w:t>
      </w:r>
      <w:r>
        <w:rPr>
          <w:rFonts w:ascii="Arial" w:hAnsi="Arial" w:cs="Arial"/>
          <w:spacing w:val="1"/>
        </w:rPr>
        <w:t xml:space="preserve"> </w:t>
      </w:r>
      <w:r>
        <w:rPr>
          <w:rFonts w:ascii="Arial" w:hAnsi="Arial" w:cs="Arial"/>
        </w:rPr>
        <w:t>serta</w:t>
      </w:r>
      <w:r>
        <w:rPr>
          <w:rFonts w:ascii="Arial" w:hAnsi="Arial" w:cs="Arial"/>
          <w:spacing w:val="1"/>
        </w:rPr>
        <w:t xml:space="preserve"> </w:t>
      </w:r>
      <w:r>
        <w:rPr>
          <w:rFonts w:ascii="Arial" w:hAnsi="Arial" w:cs="Arial"/>
        </w:rPr>
        <w:t>meningkatkan</w:t>
      </w:r>
      <w:r>
        <w:rPr>
          <w:rFonts w:ascii="Arial" w:hAnsi="Arial" w:cs="Arial"/>
          <w:spacing w:val="1"/>
        </w:rPr>
        <w:t xml:space="preserve"> </w:t>
      </w:r>
      <w:r>
        <w:rPr>
          <w:rFonts w:ascii="Arial" w:hAnsi="Arial" w:cs="Arial"/>
        </w:rPr>
        <w:t>interaksi dengan masyarakat, penyuluh perikanan dan Dinas Perikanan Kab/Kota.</w:t>
      </w:r>
    </w:p>
    <w:p w14:paraId="5E137D8A">
      <w:pPr>
        <w:pStyle w:val="29"/>
        <w:widowControl w:val="0"/>
        <w:autoSpaceDE w:val="0"/>
        <w:autoSpaceDN w:val="0"/>
        <w:spacing w:line="360" w:lineRule="auto"/>
        <w:ind w:left="0" w:right="426" w:firstLine="709"/>
        <w:jc w:val="both"/>
        <w:rPr>
          <w:rFonts w:ascii="Arial" w:hAnsi="Arial" w:cs="Arial"/>
        </w:rPr>
      </w:pPr>
      <w:r>
        <w:rPr>
          <w:rFonts w:ascii="Arial" w:hAnsi="Arial" w:cs="Arial"/>
        </w:rPr>
        <w:t>Revolusi teknologi informasi dan komunikasi memberikan peluang bagi</w:t>
      </w:r>
      <w:r>
        <w:rPr>
          <w:rFonts w:ascii="Arial" w:hAnsi="Arial" w:cs="Arial"/>
          <w:spacing w:val="1"/>
        </w:rPr>
        <w:t xml:space="preserve"> </w:t>
      </w:r>
      <w:r>
        <w:rPr>
          <w:rFonts w:ascii="Arial" w:hAnsi="Arial" w:cs="Arial"/>
        </w:rPr>
        <w:t>Pemerintah untuk melakukan inovasi pembangunan aparatur negara melalui</w:t>
      </w:r>
      <w:r>
        <w:rPr>
          <w:rFonts w:ascii="Arial" w:hAnsi="Arial" w:cs="Arial"/>
          <w:spacing w:val="1"/>
        </w:rPr>
        <w:t xml:space="preserve"> </w:t>
      </w:r>
      <w:r>
        <w:rPr>
          <w:rFonts w:ascii="Arial" w:hAnsi="Arial" w:cs="Arial"/>
        </w:rPr>
        <w:t>penerapan</w:t>
      </w:r>
      <w:r>
        <w:rPr>
          <w:rFonts w:ascii="Arial" w:hAnsi="Arial" w:cs="Arial"/>
          <w:spacing w:val="1"/>
        </w:rPr>
        <w:t xml:space="preserve"> </w:t>
      </w:r>
      <w:r>
        <w:rPr>
          <w:rFonts w:ascii="Arial" w:hAnsi="Arial" w:cs="Arial"/>
        </w:rPr>
        <w:t>Sistem</w:t>
      </w:r>
      <w:r>
        <w:rPr>
          <w:rFonts w:ascii="Arial" w:hAnsi="Arial" w:cs="Arial"/>
          <w:spacing w:val="1"/>
        </w:rPr>
        <w:t xml:space="preserve"> </w:t>
      </w:r>
      <w:r>
        <w:rPr>
          <w:rFonts w:ascii="Arial" w:hAnsi="Arial" w:cs="Arial"/>
        </w:rPr>
        <w:t>Pemerintahan</w:t>
      </w:r>
      <w:r>
        <w:rPr>
          <w:rFonts w:ascii="Arial" w:hAnsi="Arial" w:cs="Arial"/>
          <w:spacing w:val="1"/>
        </w:rPr>
        <w:t xml:space="preserve"> </w:t>
      </w:r>
      <w:r>
        <w:rPr>
          <w:rFonts w:ascii="Arial" w:hAnsi="Arial" w:cs="Arial"/>
        </w:rPr>
        <w:t>Berbasis</w:t>
      </w:r>
      <w:r>
        <w:rPr>
          <w:rFonts w:ascii="Arial" w:hAnsi="Arial" w:cs="Arial"/>
          <w:spacing w:val="1"/>
        </w:rPr>
        <w:t xml:space="preserve"> </w:t>
      </w:r>
      <w:r>
        <w:rPr>
          <w:rFonts w:ascii="Arial" w:hAnsi="Arial" w:cs="Arial"/>
        </w:rPr>
        <w:t>Elektronik</w:t>
      </w:r>
      <w:r>
        <w:rPr>
          <w:rFonts w:ascii="Arial" w:hAnsi="Arial" w:cs="Arial"/>
          <w:spacing w:val="1"/>
        </w:rPr>
        <w:t xml:space="preserve"> </w:t>
      </w:r>
      <w:r>
        <w:rPr>
          <w:rFonts w:ascii="Arial" w:hAnsi="Arial" w:cs="Arial"/>
        </w:rPr>
        <w:t>(SPBE)</w:t>
      </w:r>
      <w:r>
        <w:rPr>
          <w:rFonts w:ascii="Arial" w:hAnsi="Arial" w:cs="Arial"/>
          <w:spacing w:val="1"/>
        </w:rPr>
        <w:t xml:space="preserve"> </w:t>
      </w:r>
      <w:r>
        <w:rPr>
          <w:rFonts w:ascii="Arial" w:hAnsi="Arial" w:cs="Arial"/>
        </w:rPr>
        <w:t>atau</w:t>
      </w:r>
      <w:r>
        <w:rPr>
          <w:rFonts w:ascii="Arial" w:hAnsi="Arial" w:cs="Arial"/>
          <w:spacing w:val="1"/>
        </w:rPr>
        <w:t xml:space="preserve"> </w:t>
      </w:r>
      <w:r>
        <w:rPr>
          <w:rFonts w:ascii="Arial" w:hAnsi="Arial" w:cs="Arial"/>
          <w:i/>
          <w:iCs/>
        </w:rPr>
        <w:t>e</w:t>
      </w:r>
      <w:r>
        <w:rPr>
          <w:rFonts w:ascii="Arial" w:hAnsi="Arial" w:cs="Arial"/>
          <w:i/>
          <w:iCs/>
          <w:spacing w:val="1"/>
        </w:rPr>
        <w:t xml:space="preserve"> </w:t>
      </w:r>
      <w:r>
        <w:rPr>
          <w:rFonts w:ascii="Arial" w:hAnsi="Arial" w:cs="Arial"/>
          <w:i/>
          <w:iCs/>
        </w:rPr>
        <w:t>-</w:t>
      </w:r>
      <w:r>
        <w:rPr>
          <w:rFonts w:ascii="Arial" w:hAnsi="Arial" w:cs="Arial"/>
          <w:i/>
          <w:iCs/>
          <w:spacing w:val="1"/>
        </w:rPr>
        <w:t xml:space="preserve"> </w:t>
      </w:r>
      <w:r>
        <w:rPr>
          <w:rFonts w:ascii="Arial" w:hAnsi="Arial" w:cs="Arial"/>
          <w:i/>
          <w:iCs/>
        </w:rPr>
        <w:t>Goverment</w:t>
      </w:r>
      <w:r>
        <w:rPr>
          <w:rFonts w:ascii="Arial" w:hAnsi="Arial" w:cs="Arial"/>
        </w:rPr>
        <w:t xml:space="preserve"> yaitu penyelenggaraan Pemerintahan yang memanfaatkan TIK</w:t>
      </w:r>
      <w:r>
        <w:rPr>
          <w:rFonts w:ascii="Arial" w:hAnsi="Arial" w:cs="Arial"/>
          <w:spacing w:val="1"/>
        </w:rPr>
        <w:t xml:space="preserve"> </w:t>
      </w:r>
      <w:r>
        <w:rPr>
          <w:rFonts w:ascii="Arial" w:hAnsi="Arial" w:cs="Arial"/>
        </w:rPr>
        <w:t>untuk memberikan layanan kepada instansi pemerintah, aparatur sipil negara, masyarakat dan pihak-pihak lainnya. SPBE memberi peluang</w:t>
      </w:r>
      <w:r>
        <w:rPr>
          <w:rFonts w:ascii="Arial" w:hAnsi="Arial" w:cs="Arial"/>
          <w:spacing w:val="1"/>
        </w:rPr>
        <w:t xml:space="preserve"> </w:t>
      </w:r>
      <w:r>
        <w:rPr>
          <w:rFonts w:ascii="Arial" w:hAnsi="Arial" w:cs="Arial"/>
        </w:rPr>
        <w:t>untuk</w:t>
      </w:r>
      <w:r>
        <w:rPr>
          <w:rFonts w:ascii="Arial" w:hAnsi="Arial" w:cs="Arial"/>
          <w:spacing w:val="1"/>
        </w:rPr>
        <w:t xml:space="preserve"> </w:t>
      </w:r>
      <w:r>
        <w:rPr>
          <w:rFonts w:ascii="Arial" w:hAnsi="Arial" w:cs="Arial"/>
        </w:rPr>
        <w:t>mendorong</w:t>
      </w:r>
      <w:r>
        <w:rPr>
          <w:rFonts w:ascii="Arial" w:hAnsi="Arial" w:cs="Arial"/>
          <w:spacing w:val="1"/>
        </w:rPr>
        <w:t xml:space="preserve"> </w:t>
      </w:r>
      <w:r>
        <w:rPr>
          <w:rFonts w:ascii="Arial" w:hAnsi="Arial" w:cs="Arial"/>
        </w:rPr>
        <w:t>dan</w:t>
      </w:r>
      <w:r>
        <w:rPr>
          <w:rFonts w:ascii="Arial" w:hAnsi="Arial" w:cs="Arial"/>
          <w:spacing w:val="1"/>
        </w:rPr>
        <w:t xml:space="preserve"> </w:t>
      </w:r>
      <w:r>
        <w:rPr>
          <w:rFonts w:ascii="Arial" w:hAnsi="Arial" w:cs="Arial"/>
        </w:rPr>
        <w:t>mewujudkan</w:t>
      </w:r>
      <w:r>
        <w:rPr>
          <w:rFonts w:ascii="Arial" w:hAnsi="Arial" w:cs="Arial"/>
          <w:spacing w:val="1"/>
        </w:rPr>
        <w:t xml:space="preserve"> </w:t>
      </w:r>
      <w:r>
        <w:rPr>
          <w:rFonts w:ascii="Arial" w:hAnsi="Arial" w:cs="Arial"/>
        </w:rPr>
        <w:t>penyelenggaraan</w:t>
      </w:r>
      <w:r>
        <w:rPr>
          <w:rFonts w:ascii="Arial" w:hAnsi="Arial" w:cs="Arial"/>
          <w:spacing w:val="1"/>
        </w:rPr>
        <w:t xml:space="preserve"> </w:t>
      </w:r>
      <w:r>
        <w:rPr>
          <w:rFonts w:ascii="Arial" w:hAnsi="Arial" w:cs="Arial"/>
        </w:rPr>
        <w:t>pemerintahan</w:t>
      </w:r>
      <w:r>
        <w:rPr>
          <w:rFonts w:ascii="Arial" w:hAnsi="Arial" w:cs="Arial"/>
          <w:spacing w:val="1"/>
        </w:rPr>
        <w:t xml:space="preserve"> </w:t>
      </w:r>
      <w:r>
        <w:rPr>
          <w:rFonts w:ascii="Arial" w:hAnsi="Arial" w:cs="Arial"/>
        </w:rPr>
        <w:t>yang</w:t>
      </w:r>
      <w:r>
        <w:rPr>
          <w:rFonts w:ascii="Arial" w:hAnsi="Arial" w:cs="Arial"/>
          <w:spacing w:val="1"/>
        </w:rPr>
        <w:t xml:space="preserve"> </w:t>
      </w:r>
      <w:r>
        <w:rPr>
          <w:rFonts w:ascii="Arial" w:hAnsi="Arial" w:cs="Arial"/>
        </w:rPr>
        <w:t>terbuka, partisipatif, inovatif, dan akuntabel, meningkatkan</w:t>
      </w:r>
      <w:r>
        <w:rPr>
          <w:rFonts w:ascii="Arial" w:hAnsi="Arial" w:cs="Arial"/>
          <w:spacing w:val="1"/>
        </w:rPr>
        <w:t xml:space="preserve"> </w:t>
      </w:r>
      <w:r>
        <w:rPr>
          <w:rFonts w:ascii="Arial" w:hAnsi="Arial" w:cs="Arial"/>
        </w:rPr>
        <w:t>kolaborasi</w:t>
      </w:r>
      <w:r>
        <w:rPr>
          <w:rFonts w:ascii="Arial" w:hAnsi="Arial" w:cs="Arial"/>
          <w:spacing w:val="1"/>
        </w:rPr>
        <w:t xml:space="preserve"> </w:t>
      </w:r>
      <w:r>
        <w:rPr>
          <w:rFonts w:ascii="Arial" w:hAnsi="Arial" w:cs="Arial"/>
        </w:rPr>
        <w:t>antar</w:t>
      </w:r>
      <w:r>
        <w:rPr>
          <w:rFonts w:ascii="Arial" w:hAnsi="Arial" w:cs="Arial"/>
          <w:spacing w:val="1"/>
        </w:rPr>
        <w:t xml:space="preserve"> </w:t>
      </w:r>
      <w:r>
        <w:rPr>
          <w:rFonts w:ascii="Arial" w:hAnsi="Arial" w:cs="Arial"/>
          <w:spacing w:val="-1"/>
        </w:rPr>
        <w:t>instansi</w:t>
      </w:r>
      <w:r>
        <w:rPr>
          <w:rFonts w:ascii="Arial" w:hAnsi="Arial" w:cs="Arial"/>
          <w:spacing w:val="-10"/>
        </w:rPr>
        <w:t xml:space="preserve"> </w:t>
      </w:r>
      <w:r>
        <w:rPr>
          <w:rFonts w:ascii="Arial" w:hAnsi="Arial" w:cs="Arial"/>
          <w:spacing w:val="-1"/>
        </w:rPr>
        <w:t>pemerintah</w:t>
      </w:r>
      <w:r>
        <w:rPr>
          <w:rFonts w:ascii="Arial" w:hAnsi="Arial" w:cs="Arial"/>
          <w:spacing w:val="-14"/>
        </w:rPr>
        <w:t xml:space="preserve"> </w:t>
      </w:r>
      <w:r>
        <w:rPr>
          <w:rFonts w:ascii="Arial" w:hAnsi="Arial" w:cs="Arial"/>
          <w:spacing w:val="-1"/>
        </w:rPr>
        <w:t>daiam</w:t>
      </w:r>
      <w:r>
        <w:rPr>
          <w:rFonts w:ascii="Arial" w:hAnsi="Arial" w:cs="Arial"/>
          <w:spacing w:val="-17"/>
        </w:rPr>
        <w:t xml:space="preserve"> </w:t>
      </w:r>
      <w:r>
        <w:rPr>
          <w:rFonts w:ascii="Arial" w:hAnsi="Arial" w:cs="Arial"/>
        </w:rPr>
        <w:t>melaksanakan</w:t>
      </w:r>
      <w:r>
        <w:rPr>
          <w:rFonts w:ascii="Arial" w:hAnsi="Arial" w:cs="Arial"/>
          <w:spacing w:val="-13"/>
        </w:rPr>
        <w:t xml:space="preserve"> </w:t>
      </w:r>
      <w:r>
        <w:rPr>
          <w:rFonts w:ascii="Arial" w:hAnsi="Arial" w:cs="Arial"/>
        </w:rPr>
        <w:t>urusan</w:t>
      </w:r>
      <w:r>
        <w:rPr>
          <w:rFonts w:ascii="Arial" w:hAnsi="Arial" w:cs="Arial"/>
          <w:spacing w:val="-14"/>
        </w:rPr>
        <w:t xml:space="preserve"> </w:t>
      </w:r>
      <w:r>
        <w:rPr>
          <w:rFonts w:ascii="Arial" w:hAnsi="Arial" w:cs="Arial"/>
        </w:rPr>
        <w:t>dan</w:t>
      </w:r>
      <w:r>
        <w:rPr>
          <w:rFonts w:ascii="Arial" w:hAnsi="Arial" w:cs="Arial"/>
          <w:spacing w:val="-14"/>
        </w:rPr>
        <w:t xml:space="preserve"> </w:t>
      </w:r>
      <w:r>
        <w:rPr>
          <w:rFonts w:ascii="Arial" w:hAnsi="Arial" w:cs="Arial"/>
        </w:rPr>
        <w:t>tugas</w:t>
      </w:r>
      <w:r>
        <w:rPr>
          <w:rFonts w:ascii="Arial" w:hAnsi="Arial" w:cs="Arial"/>
          <w:spacing w:val="-14"/>
        </w:rPr>
        <w:t xml:space="preserve"> </w:t>
      </w:r>
      <w:r>
        <w:rPr>
          <w:rFonts w:ascii="Arial" w:hAnsi="Arial" w:cs="Arial"/>
        </w:rPr>
        <w:t>pemerintahan</w:t>
      </w:r>
      <w:r>
        <w:rPr>
          <w:rFonts w:ascii="Arial" w:hAnsi="Arial" w:cs="Arial"/>
          <w:spacing w:val="-13"/>
        </w:rPr>
        <w:t xml:space="preserve"> </w:t>
      </w:r>
      <w:r>
        <w:rPr>
          <w:rFonts w:ascii="Arial" w:hAnsi="Arial" w:cs="Arial"/>
        </w:rPr>
        <w:t>untuk</w:t>
      </w:r>
      <w:r>
        <w:rPr>
          <w:rFonts w:ascii="Arial" w:hAnsi="Arial" w:cs="Arial"/>
          <w:spacing w:val="-65"/>
        </w:rPr>
        <w:t xml:space="preserve"> </w:t>
      </w:r>
      <w:r>
        <w:rPr>
          <w:rFonts w:ascii="Arial" w:hAnsi="Arial" w:cs="Arial"/>
        </w:rPr>
        <w:t>mencapai tujuan bersama, meningkatkan kualitas dan jangkauan pelayanan</w:t>
      </w:r>
      <w:r>
        <w:rPr>
          <w:rFonts w:ascii="Arial" w:hAnsi="Arial" w:cs="Arial"/>
          <w:spacing w:val="1"/>
        </w:rPr>
        <w:t xml:space="preserve"> </w:t>
      </w:r>
      <w:r>
        <w:rPr>
          <w:rFonts w:ascii="Arial" w:hAnsi="Arial" w:cs="Arial"/>
        </w:rPr>
        <w:t>publik</w:t>
      </w:r>
      <w:r>
        <w:rPr>
          <w:rFonts w:ascii="Arial" w:hAnsi="Arial" w:cs="Arial"/>
          <w:spacing w:val="1"/>
        </w:rPr>
        <w:t xml:space="preserve"> </w:t>
      </w:r>
      <w:r>
        <w:rPr>
          <w:rFonts w:ascii="Arial" w:hAnsi="Arial" w:cs="Arial"/>
        </w:rPr>
        <w:t>kepada</w:t>
      </w:r>
      <w:r>
        <w:rPr>
          <w:rFonts w:ascii="Arial" w:hAnsi="Arial" w:cs="Arial"/>
          <w:spacing w:val="1"/>
        </w:rPr>
        <w:t xml:space="preserve"> </w:t>
      </w:r>
      <w:r>
        <w:rPr>
          <w:rFonts w:ascii="Arial" w:hAnsi="Arial" w:cs="Arial"/>
        </w:rPr>
        <w:t>masyarakat</w:t>
      </w:r>
      <w:r>
        <w:rPr>
          <w:rFonts w:ascii="Arial" w:hAnsi="Arial" w:cs="Arial"/>
          <w:spacing w:val="1"/>
        </w:rPr>
        <w:t xml:space="preserve"> </w:t>
      </w:r>
      <w:r>
        <w:rPr>
          <w:rFonts w:ascii="Arial" w:hAnsi="Arial" w:cs="Arial"/>
        </w:rPr>
        <w:t>luas,</w:t>
      </w:r>
      <w:r>
        <w:rPr>
          <w:rFonts w:ascii="Arial" w:hAnsi="Arial" w:cs="Arial"/>
          <w:spacing w:val="1"/>
        </w:rPr>
        <w:t xml:space="preserve"> </w:t>
      </w:r>
      <w:r>
        <w:rPr>
          <w:rFonts w:ascii="Arial" w:hAnsi="Arial" w:cs="Arial"/>
        </w:rPr>
        <w:t>dan</w:t>
      </w:r>
      <w:r>
        <w:rPr>
          <w:rFonts w:ascii="Arial" w:hAnsi="Arial" w:cs="Arial"/>
          <w:spacing w:val="1"/>
        </w:rPr>
        <w:t xml:space="preserve"> </w:t>
      </w:r>
      <w:r>
        <w:rPr>
          <w:rFonts w:ascii="Arial" w:hAnsi="Arial" w:cs="Arial"/>
        </w:rPr>
        <w:t>menekan</w:t>
      </w:r>
      <w:r>
        <w:rPr>
          <w:rFonts w:ascii="Arial" w:hAnsi="Arial" w:cs="Arial"/>
          <w:spacing w:val="1"/>
        </w:rPr>
        <w:t xml:space="preserve"> </w:t>
      </w:r>
      <w:r>
        <w:rPr>
          <w:rFonts w:ascii="Arial" w:hAnsi="Arial" w:cs="Arial"/>
        </w:rPr>
        <w:t>tingkat</w:t>
      </w:r>
      <w:r>
        <w:rPr>
          <w:rFonts w:ascii="Arial" w:hAnsi="Arial" w:cs="Arial"/>
          <w:spacing w:val="1"/>
        </w:rPr>
        <w:t xml:space="preserve"> </w:t>
      </w:r>
      <w:r>
        <w:rPr>
          <w:rFonts w:ascii="Arial" w:hAnsi="Arial" w:cs="Arial"/>
        </w:rPr>
        <w:t>penyalahgunaan</w:t>
      </w:r>
      <w:r>
        <w:rPr>
          <w:rFonts w:ascii="Arial" w:hAnsi="Arial" w:cs="Arial"/>
          <w:spacing w:val="1"/>
        </w:rPr>
        <w:t xml:space="preserve"> </w:t>
      </w:r>
      <w:r>
        <w:rPr>
          <w:rFonts w:ascii="Arial" w:hAnsi="Arial" w:cs="Arial"/>
        </w:rPr>
        <w:t>kewenangan</w:t>
      </w:r>
      <w:r>
        <w:rPr>
          <w:rFonts w:ascii="Arial" w:hAnsi="Arial" w:cs="Arial"/>
          <w:spacing w:val="-1"/>
        </w:rPr>
        <w:t xml:space="preserve"> </w:t>
      </w:r>
      <w:r>
        <w:rPr>
          <w:rFonts w:ascii="Arial" w:hAnsi="Arial" w:cs="Arial"/>
        </w:rPr>
        <w:t>dalam</w:t>
      </w:r>
      <w:r>
        <w:rPr>
          <w:rFonts w:ascii="Arial" w:hAnsi="Arial" w:cs="Arial"/>
          <w:spacing w:val="-8"/>
        </w:rPr>
        <w:t xml:space="preserve"> </w:t>
      </w:r>
      <w:r>
        <w:rPr>
          <w:rFonts w:ascii="Arial" w:hAnsi="Arial" w:cs="Arial"/>
        </w:rPr>
        <w:t>bentuk</w:t>
      </w:r>
      <w:r>
        <w:rPr>
          <w:rFonts w:ascii="Arial" w:hAnsi="Arial" w:cs="Arial"/>
          <w:spacing w:val="-1"/>
        </w:rPr>
        <w:t xml:space="preserve"> </w:t>
      </w:r>
      <w:r>
        <w:rPr>
          <w:rFonts w:ascii="Arial" w:hAnsi="Arial" w:cs="Arial"/>
        </w:rPr>
        <w:t>kolusi,</w:t>
      </w:r>
      <w:r>
        <w:rPr>
          <w:rFonts w:ascii="Arial" w:hAnsi="Arial" w:cs="Arial"/>
          <w:spacing w:val="-1"/>
        </w:rPr>
        <w:t xml:space="preserve"> </w:t>
      </w:r>
      <w:r>
        <w:rPr>
          <w:rFonts w:ascii="Arial" w:hAnsi="Arial" w:cs="Arial"/>
        </w:rPr>
        <w:t>korupsi, dan</w:t>
      </w:r>
      <w:r>
        <w:rPr>
          <w:rFonts w:ascii="Arial" w:hAnsi="Arial" w:cs="Arial"/>
          <w:spacing w:val="-1"/>
        </w:rPr>
        <w:t xml:space="preserve"> </w:t>
      </w:r>
      <w:r>
        <w:rPr>
          <w:rFonts w:ascii="Arial" w:hAnsi="Arial" w:cs="Arial"/>
        </w:rPr>
        <w:t>nepotisme.</w:t>
      </w:r>
    </w:p>
    <w:p w14:paraId="6A5B05B0">
      <w:pPr>
        <w:pStyle w:val="29"/>
        <w:widowControl w:val="0"/>
        <w:autoSpaceDE w:val="0"/>
        <w:autoSpaceDN w:val="0"/>
        <w:spacing w:line="360" w:lineRule="auto"/>
        <w:ind w:left="0" w:right="426" w:firstLine="709"/>
        <w:jc w:val="both"/>
        <w:rPr>
          <w:rFonts w:ascii="Arial" w:hAnsi="Arial" w:cs="Arial"/>
        </w:rPr>
      </w:pPr>
    </w:p>
    <w:p w14:paraId="05944687">
      <w:pPr>
        <w:pStyle w:val="29"/>
        <w:widowControl w:val="0"/>
        <w:autoSpaceDE w:val="0"/>
        <w:autoSpaceDN w:val="0"/>
        <w:spacing w:line="360" w:lineRule="auto"/>
        <w:ind w:left="0" w:right="426" w:firstLine="709"/>
        <w:jc w:val="both"/>
        <w:rPr>
          <w:rFonts w:ascii="Arial" w:hAnsi="Arial" w:cs="Arial"/>
        </w:rPr>
      </w:pPr>
      <w:r>
        <w:rPr>
          <w:rFonts w:ascii="Arial" w:hAnsi="Arial" w:cs="Arial"/>
        </w:rPr>
        <w:t>Salah satu contoh penerapan pemanfaatan teknologi informasi dalam</w:t>
      </w:r>
      <w:r>
        <w:rPr>
          <w:rFonts w:ascii="Arial" w:hAnsi="Arial" w:cs="Arial"/>
          <w:spacing w:val="1"/>
        </w:rPr>
        <w:t xml:space="preserve"> </w:t>
      </w:r>
      <w:r>
        <w:rPr>
          <w:rFonts w:ascii="Arial" w:hAnsi="Arial" w:cs="Arial"/>
        </w:rPr>
        <w:t>pelayanan publik adalah tersedia media sosial sebagai pusat informasi dan</w:t>
      </w:r>
      <w:r>
        <w:rPr>
          <w:rFonts w:ascii="Arial" w:hAnsi="Arial" w:cs="Arial"/>
          <w:spacing w:val="1"/>
        </w:rPr>
        <w:t xml:space="preserve"> </w:t>
      </w:r>
      <w:r>
        <w:rPr>
          <w:rFonts w:ascii="Arial" w:hAnsi="Arial" w:cs="Arial"/>
        </w:rPr>
        <w:t>pelayanan</w:t>
      </w:r>
      <w:r>
        <w:rPr>
          <w:rFonts w:ascii="Arial" w:hAnsi="Arial" w:cs="Arial"/>
          <w:spacing w:val="-5"/>
        </w:rPr>
        <w:t xml:space="preserve"> </w:t>
      </w:r>
      <w:r>
        <w:rPr>
          <w:rFonts w:ascii="Arial" w:hAnsi="Arial" w:cs="Arial"/>
        </w:rPr>
        <w:t>penyediaan informasi bantuan sarana dan prasarana perikanan tangkap.</w:t>
      </w:r>
    </w:p>
    <w:p w14:paraId="77FA8C22">
      <w:pPr>
        <w:pStyle w:val="29"/>
        <w:widowControl w:val="0"/>
        <w:autoSpaceDE w:val="0"/>
        <w:autoSpaceDN w:val="0"/>
        <w:spacing w:line="360" w:lineRule="auto"/>
        <w:ind w:left="0" w:right="426" w:firstLine="709"/>
        <w:jc w:val="both"/>
        <w:rPr>
          <w:rFonts w:ascii="Arial" w:hAnsi="Arial" w:cs="Arial"/>
        </w:rPr>
      </w:pPr>
      <w:r>
        <w:rPr>
          <w:rFonts w:ascii="Arial" w:hAnsi="Arial" w:cs="Arial"/>
        </w:rPr>
        <w:t>Pemerintah</w:t>
      </w:r>
      <w:r>
        <w:rPr>
          <w:rFonts w:ascii="Arial" w:hAnsi="Arial" w:cs="Arial"/>
          <w:spacing w:val="1"/>
        </w:rPr>
        <w:t xml:space="preserve"> </w:t>
      </w:r>
      <w:r>
        <w:rPr>
          <w:rFonts w:ascii="Arial" w:hAnsi="Arial" w:cs="Arial"/>
        </w:rPr>
        <w:t>Provinsi</w:t>
      </w:r>
      <w:r>
        <w:rPr>
          <w:rFonts w:ascii="Arial" w:hAnsi="Arial" w:cs="Arial"/>
          <w:spacing w:val="1"/>
        </w:rPr>
        <w:t xml:space="preserve"> </w:t>
      </w:r>
      <w:r>
        <w:rPr>
          <w:rFonts w:ascii="Arial" w:hAnsi="Arial" w:cs="Arial"/>
        </w:rPr>
        <w:t>Sumatera</w:t>
      </w:r>
      <w:r>
        <w:rPr>
          <w:rFonts w:ascii="Arial" w:hAnsi="Arial" w:cs="Arial"/>
          <w:spacing w:val="1"/>
        </w:rPr>
        <w:t xml:space="preserve"> </w:t>
      </w:r>
      <w:r>
        <w:rPr>
          <w:rFonts w:ascii="Arial" w:hAnsi="Arial" w:cs="Arial"/>
        </w:rPr>
        <w:t>Selatan</w:t>
      </w:r>
      <w:r>
        <w:rPr>
          <w:rFonts w:ascii="Arial" w:hAnsi="Arial" w:cs="Arial"/>
          <w:spacing w:val="1"/>
        </w:rPr>
        <w:t xml:space="preserve"> </w:t>
      </w:r>
      <w:r>
        <w:rPr>
          <w:rFonts w:ascii="Arial" w:hAnsi="Arial" w:cs="Arial"/>
        </w:rPr>
        <w:t>mulai</w:t>
      </w:r>
      <w:r>
        <w:rPr>
          <w:rFonts w:ascii="Arial" w:hAnsi="Arial" w:cs="Arial"/>
          <w:spacing w:val="1"/>
        </w:rPr>
        <w:t xml:space="preserve"> </w:t>
      </w:r>
      <w:r>
        <w:rPr>
          <w:rFonts w:ascii="Arial" w:hAnsi="Arial" w:cs="Arial"/>
        </w:rPr>
        <w:t>memberikan</w:t>
      </w:r>
      <w:r>
        <w:rPr>
          <w:rFonts w:ascii="Arial" w:hAnsi="Arial" w:cs="Arial"/>
          <w:spacing w:val="1"/>
        </w:rPr>
        <w:t xml:space="preserve"> </w:t>
      </w:r>
      <w:r>
        <w:rPr>
          <w:rFonts w:ascii="Arial" w:hAnsi="Arial" w:cs="Arial"/>
        </w:rPr>
        <w:t>edukasi</w:t>
      </w:r>
      <w:r>
        <w:rPr>
          <w:rFonts w:ascii="Arial" w:hAnsi="Arial" w:cs="Arial"/>
          <w:spacing w:val="1"/>
        </w:rPr>
        <w:t xml:space="preserve"> </w:t>
      </w:r>
      <w:r>
        <w:rPr>
          <w:rFonts w:ascii="Arial" w:hAnsi="Arial" w:cs="Arial"/>
        </w:rPr>
        <w:t>kepada</w:t>
      </w:r>
      <w:r>
        <w:rPr>
          <w:rFonts w:ascii="Arial" w:hAnsi="Arial" w:cs="Arial"/>
          <w:spacing w:val="-8"/>
        </w:rPr>
        <w:t xml:space="preserve"> Dinas Perikanan kab/Kota, penyuluh perikanan dan kelompok usaha bersama</w:t>
      </w:r>
      <w:r>
        <w:rPr>
          <w:rFonts w:ascii="Arial" w:hAnsi="Arial" w:cs="Arial"/>
          <w:spacing w:val="-12"/>
        </w:rPr>
        <w:t xml:space="preserve"> </w:t>
      </w:r>
      <w:r>
        <w:rPr>
          <w:rFonts w:ascii="Arial" w:hAnsi="Arial" w:cs="Arial"/>
        </w:rPr>
        <w:t>terkait</w:t>
      </w:r>
      <w:r>
        <w:rPr>
          <w:rFonts w:ascii="Arial" w:hAnsi="Arial" w:cs="Arial"/>
          <w:spacing w:val="-12"/>
        </w:rPr>
        <w:t xml:space="preserve"> </w:t>
      </w:r>
      <w:r>
        <w:rPr>
          <w:rFonts w:ascii="Arial" w:hAnsi="Arial" w:cs="Arial"/>
        </w:rPr>
        <w:t>pelayanan</w:t>
      </w:r>
      <w:r>
        <w:rPr>
          <w:rFonts w:ascii="Arial" w:hAnsi="Arial" w:cs="Arial"/>
          <w:spacing w:val="-13"/>
        </w:rPr>
        <w:t xml:space="preserve"> </w:t>
      </w:r>
      <w:r>
        <w:rPr>
          <w:rFonts w:ascii="Arial" w:hAnsi="Arial" w:cs="Arial"/>
        </w:rPr>
        <w:t xml:space="preserve">penyampaian usulan bantuan kelompok calon penerima bantuan sarana dan prasarana perikanan tangkap melalui </w:t>
      </w:r>
      <w:r>
        <w:rPr>
          <w:rFonts w:ascii="Arial" w:hAnsi="Arial" w:cs="Arial"/>
          <w:i/>
          <w:iCs/>
        </w:rPr>
        <w:t>google form</w:t>
      </w:r>
      <w:r>
        <w:rPr>
          <w:rFonts w:ascii="Arial" w:hAnsi="Arial" w:cs="Arial"/>
        </w:rPr>
        <w:t xml:space="preserve"> yang menghasilkan layanan</w:t>
      </w:r>
      <w:r>
        <w:rPr>
          <w:rFonts w:ascii="Arial" w:hAnsi="Arial" w:cs="Arial"/>
          <w:spacing w:val="1"/>
        </w:rPr>
        <w:t xml:space="preserve"> </w:t>
      </w:r>
      <w:r>
        <w:rPr>
          <w:rFonts w:ascii="Arial" w:hAnsi="Arial" w:cs="Arial"/>
        </w:rPr>
        <w:t>berupa penyampaian usulan proposal bantuan sarana dan prasarana perikanan tangkap yang bersifat cepat, efisien dan efektif.</w:t>
      </w:r>
      <w:r>
        <w:rPr>
          <w:rFonts w:ascii="Arial" w:hAnsi="Arial" w:cs="Arial"/>
          <w:spacing w:val="1"/>
        </w:rPr>
        <w:t xml:space="preserve"> Laptop dan </w:t>
      </w:r>
      <w:r>
        <w:rPr>
          <w:rFonts w:ascii="Arial" w:hAnsi="Arial" w:cs="Arial"/>
        </w:rPr>
        <w:t>Android dapat digunakan sebagai sarana untuk edukasi kepada masyarakat</w:t>
      </w:r>
      <w:r>
        <w:rPr>
          <w:rFonts w:ascii="Arial" w:hAnsi="Arial" w:cs="Arial"/>
          <w:spacing w:val="1"/>
        </w:rPr>
        <w:t xml:space="preserve"> </w:t>
      </w:r>
      <w:r>
        <w:rPr>
          <w:rFonts w:ascii="Arial" w:hAnsi="Arial" w:cs="Arial"/>
        </w:rPr>
        <w:t>terkait</w:t>
      </w:r>
      <w:r>
        <w:rPr>
          <w:rFonts w:ascii="Arial" w:hAnsi="Arial" w:cs="Arial"/>
          <w:spacing w:val="-11"/>
        </w:rPr>
        <w:t xml:space="preserve"> </w:t>
      </w:r>
      <w:r>
        <w:rPr>
          <w:rFonts w:ascii="Arial" w:hAnsi="Arial" w:cs="Arial"/>
        </w:rPr>
        <w:t>penggunaan</w:t>
      </w:r>
      <w:r>
        <w:rPr>
          <w:rFonts w:ascii="Arial" w:hAnsi="Arial" w:cs="Arial"/>
          <w:spacing w:val="-11"/>
        </w:rPr>
        <w:t xml:space="preserve"> </w:t>
      </w:r>
      <w:r>
        <w:rPr>
          <w:rFonts w:ascii="Arial" w:hAnsi="Arial" w:cs="Arial"/>
        </w:rPr>
        <w:t>teknologi</w:t>
      </w:r>
      <w:r>
        <w:rPr>
          <w:rFonts w:ascii="Arial" w:hAnsi="Arial" w:cs="Arial"/>
          <w:spacing w:val="-12"/>
        </w:rPr>
        <w:t xml:space="preserve"> </w:t>
      </w:r>
      <w:r>
        <w:rPr>
          <w:rFonts w:ascii="Arial" w:hAnsi="Arial" w:cs="Arial"/>
        </w:rPr>
        <w:t>informasi</w:t>
      </w:r>
      <w:r>
        <w:rPr>
          <w:rFonts w:ascii="Arial" w:hAnsi="Arial" w:cs="Arial"/>
          <w:spacing w:val="-8"/>
        </w:rPr>
        <w:t xml:space="preserve"> </w:t>
      </w:r>
      <w:r>
        <w:rPr>
          <w:rFonts w:ascii="Arial" w:hAnsi="Arial" w:cs="Arial"/>
        </w:rPr>
        <w:t>yang</w:t>
      </w:r>
      <w:r>
        <w:rPr>
          <w:rFonts w:ascii="Arial" w:hAnsi="Arial" w:cs="Arial"/>
          <w:spacing w:val="-11"/>
        </w:rPr>
        <w:t xml:space="preserve"> </w:t>
      </w:r>
      <w:r>
        <w:rPr>
          <w:rFonts w:ascii="Arial" w:hAnsi="Arial" w:cs="Arial"/>
        </w:rPr>
        <w:t>bermanfaat</w:t>
      </w:r>
      <w:r>
        <w:rPr>
          <w:rFonts w:ascii="Arial" w:hAnsi="Arial" w:cs="Arial"/>
          <w:spacing w:val="-11"/>
        </w:rPr>
        <w:t xml:space="preserve"> </w:t>
      </w:r>
      <w:r>
        <w:rPr>
          <w:rFonts w:ascii="Arial" w:hAnsi="Arial" w:cs="Arial"/>
        </w:rPr>
        <w:t>bagi</w:t>
      </w:r>
      <w:r>
        <w:rPr>
          <w:rFonts w:ascii="Arial" w:hAnsi="Arial" w:cs="Arial"/>
          <w:spacing w:val="-7"/>
        </w:rPr>
        <w:t xml:space="preserve"> </w:t>
      </w:r>
      <w:r>
        <w:rPr>
          <w:rFonts w:ascii="Arial" w:hAnsi="Arial" w:cs="Arial"/>
        </w:rPr>
        <w:t>kehidupan</w:t>
      </w:r>
      <w:r>
        <w:rPr>
          <w:rFonts w:ascii="Arial" w:hAnsi="Arial" w:cs="Arial"/>
          <w:spacing w:val="-11"/>
        </w:rPr>
        <w:t xml:space="preserve"> </w:t>
      </w:r>
      <w:r>
        <w:rPr>
          <w:rFonts w:ascii="Arial" w:hAnsi="Arial" w:cs="Arial"/>
        </w:rPr>
        <w:t>sehari-</w:t>
      </w:r>
      <w:r>
        <w:rPr>
          <w:rFonts w:ascii="Arial" w:hAnsi="Arial" w:cs="Arial"/>
          <w:spacing w:val="-64"/>
        </w:rPr>
        <w:t xml:space="preserve"> </w:t>
      </w:r>
      <w:r>
        <w:rPr>
          <w:rFonts w:ascii="Arial" w:hAnsi="Arial" w:cs="Arial"/>
        </w:rPr>
        <w:t>hari.</w:t>
      </w:r>
    </w:p>
    <w:p w14:paraId="15FEED6F">
      <w:pPr>
        <w:pStyle w:val="29"/>
        <w:widowControl w:val="0"/>
        <w:tabs>
          <w:tab w:val="left" w:pos="2385"/>
        </w:tabs>
        <w:autoSpaceDE w:val="0"/>
        <w:autoSpaceDN w:val="0"/>
        <w:spacing w:line="360" w:lineRule="auto"/>
        <w:ind w:left="0" w:right="426" w:firstLine="709"/>
        <w:jc w:val="both"/>
        <w:rPr>
          <w:rFonts w:ascii="Arial" w:hAnsi="Arial" w:cs="Arial"/>
        </w:rPr>
      </w:pPr>
      <w:r>
        <w:rPr>
          <w:rFonts w:ascii="Arial" w:hAnsi="Arial" w:cs="Arial"/>
        </w:rPr>
        <w:tab/>
      </w:r>
    </w:p>
    <w:p w14:paraId="1AC76A3B">
      <w:pPr>
        <w:pStyle w:val="3"/>
        <w:numPr>
          <w:ilvl w:val="0"/>
          <w:numId w:val="68"/>
        </w:numPr>
        <w:tabs>
          <w:tab w:val="left" w:pos="567"/>
        </w:tabs>
        <w:spacing w:line="360" w:lineRule="auto"/>
        <w:ind w:left="426" w:hanging="426"/>
        <w:jc w:val="left"/>
        <w:rPr>
          <w:rFonts w:ascii="Arial" w:hAnsi="Arial" w:cs="Arial"/>
          <w:sz w:val="24"/>
        </w:rPr>
      </w:pPr>
      <w:r>
        <w:rPr>
          <w:rFonts w:ascii="Arial" w:hAnsi="Arial" w:cs="Arial"/>
          <w:sz w:val="24"/>
          <w:lang w:val="en-US"/>
        </w:rPr>
        <w:t>P</w:t>
      </w:r>
      <w:r>
        <w:rPr>
          <w:rFonts w:ascii="Arial" w:hAnsi="Arial" w:cs="Arial"/>
          <w:sz w:val="24"/>
        </w:rPr>
        <w:t>engelolaan</w:t>
      </w:r>
      <w:r>
        <w:rPr>
          <w:rFonts w:ascii="Arial" w:hAnsi="Arial" w:cs="Arial"/>
          <w:spacing w:val="-5"/>
          <w:sz w:val="24"/>
        </w:rPr>
        <w:t xml:space="preserve"> </w:t>
      </w:r>
      <w:r>
        <w:rPr>
          <w:rFonts w:ascii="Arial" w:hAnsi="Arial" w:cs="Arial"/>
          <w:sz w:val="24"/>
        </w:rPr>
        <w:t>Tim</w:t>
      </w:r>
    </w:p>
    <w:p w14:paraId="00D0CEE2">
      <w:pPr>
        <w:pStyle w:val="9"/>
        <w:spacing w:before="61" w:line="360" w:lineRule="auto"/>
        <w:ind w:right="426" w:firstLine="720"/>
        <w:jc w:val="both"/>
      </w:pPr>
      <w:r>
        <w:rPr>
          <w:spacing w:val="-1"/>
        </w:rPr>
        <w:t>Dari</w:t>
      </w:r>
      <w:r>
        <w:rPr>
          <w:spacing w:val="-10"/>
        </w:rPr>
        <w:t xml:space="preserve"> </w:t>
      </w:r>
      <w:r>
        <w:rPr>
          <w:spacing w:val="-1"/>
        </w:rPr>
        <w:t>sisi</w:t>
      </w:r>
      <w:r>
        <w:rPr>
          <w:spacing w:val="-10"/>
        </w:rPr>
        <w:t xml:space="preserve"> </w:t>
      </w:r>
      <w:r>
        <w:rPr>
          <w:spacing w:val="-1"/>
        </w:rPr>
        <w:t>definisi,</w:t>
      </w:r>
      <w:r>
        <w:rPr>
          <w:spacing w:val="-14"/>
        </w:rPr>
        <w:t xml:space="preserve"> </w:t>
      </w:r>
      <w:r>
        <w:rPr>
          <w:spacing w:val="-1"/>
        </w:rPr>
        <w:t>tim</w:t>
      </w:r>
      <w:r>
        <w:rPr>
          <w:spacing w:val="-22"/>
        </w:rPr>
        <w:t xml:space="preserve"> </w:t>
      </w:r>
      <w:r>
        <w:t>adalah</w:t>
      </w:r>
      <w:r>
        <w:rPr>
          <w:spacing w:val="-14"/>
        </w:rPr>
        <w:t xml:space="preserve"> </w:t>
      </w:r>
      <w:r>
        <w:t>sekumpulan</w:t>
      </w:r>
      <w:r>
        <w:rPr>
          <w:spacing w:val="-14"/>
        </w:rPr>
        <w:t xml:space="preserve"> </w:t>
      </w:r>
      <w:r>
        <w:t>orang</w:t>
      </w:r>
      <w:r>
        <w:rPr>
          <w:spacing w:val="-18"/>
        </w:rPr>
        <w:t xml:space="preserve"> </w:t>
      </w:r>
      <w:r>
        <w:t>yang</w:t>
      </w:r>
      <w:r>
        <w:rPr>
          <w:spacing w:val="-14"/>
        </w:rPr>
        <w:t xml:space="preserve"> </w:t>
      </w:r>
      <w:r>
        <w:t>memiliki keterampilan</w:t>
      </w:r>
      <w:r>
        <w:rPr>
          <w:spacing w:val="-64"/>
        </w:rPr>
        <w:t xml:space="preserve"> </w:t>
      </w:r>
      <w:r>
        <w:t>yang</w:t>
      </w:r>
      <w:r>
        <w:rPr>
          <w:spacing w:val="-13"/>
        </w:rPr>
        <w:t xml:space="preserve"> </w:t>
      </w:r>
      <w:r>
        <w:t>saling</w:t>
      </w:r>
      <w:r>
        <w:rPr>
          <w:spacing w:val="-13"/>
        </w:rPr>
        <w:t xml:space="preserve"> </w:t>
      </w:r>
      <w:r>
        <w:t>melengkapi</w:t>
      </w:r>
      <w:r>
        <w:rPr>
          <w:spacing w:val="-10"/>
        </w:rPr>
        <w:t xml:space="preserve"> </w:t>
      </w:r>
      <w:r>
        <w:t>dan</w:t>
      </w:r>
      <w:r>
        <w:rPr>
          <w:spacing w:val="-13"/>
        </w:rPr>
        <w:t xml:space="preserve"> </w:t>
      </w:r>
      <w:r>
        <w:t>memiliki</w:t>
      </w:r>
      <w:r>
        <w:rPr>
          <w:spacing w:val="-9"/>
        </w:rPr>
        <w:t xml:space="preserve"> </w:t>
      </w:r>
      <w:r>
        <w:t>komitmen</w:t>
      </w:r>
      <w:r>
        <w:rPr>
          <w:spacing w:val="-13"/>
        </w:rPr>
        <w:t xml:space="preserve"> </w:t>
      </w:r>
      <w:r>
        <w:t>untuk</w:t>
      </w:r>
      <w:r>
        <w:rPr>
          <w:spacing w:val="-14"/>
        </w:rPr>
        <w:t xml:space="preserve"> </w:t>
      </w:r>
      <w:r>
        <w:t>mencapai</w:t>
      </w:r>
      <w:r>
        <w:rPr>
          <w:spacing w:val="-9"/>
        </w:rPr>
        <w:t xml:space="preserve"> </w:t>
      </w:r>
      <w:r>
        <w:t>tujuan</w:t>
      </w:r>
      <w:r>
        <w:rPr>
          <w:spacing w:val="-13"/>
        </w:rPr>
        <w:t xml:space="preserve"> </w:t>
      </w:r>
      <w:r>
        <w:t>bersama dengan suatu proses kerjasama dan saling bertanggung jawab satu sama lain.</w:t>
      </w:r>
      <w:r>
        <w:rPr>
          <w:spacing w:val="-64"/>
        </w:rPr>
        <w:t xml:space="preserve"> </w:t>
      </w:r>
      <w:r>
        <w:t>Sedangkan pengertian efektif adalah usaha untuk mendapatkan tujuan sesuai</w:t>
      </w:r>
      <w:r>
        <w:rPr>
          <w:spacing w:val="1"/>
        </w:rPr>
        <w:t xml:space="preserve"> </w:t>
      </w:r>
      <w:r>
        <w:t>dengan waktu yang ditetapkan. Dengan kata lain efektif adalah upaya yang</w:t>
      </w:r>
      <w:r>
        <w:rPr>
          <w:spacing w:val="1"/>
        </w:rPr>
        <w:t xml:space="preserve"> </w:t>
      </w:r>
      <w:r>
        <w:t>membawa hasil atau berhasil guna. Dari definisi diatas, maka pengertian tim</w:t>
      </w:r>
      <w:r>
        <w:rPr>
          <w:spacing w:val="1"/>
        </w:rPr>
        <w:t xml:space="preserve"> </w:t>
      </w:r>
      <w:r>
        <w:t>efektif</w:t>
      </w:r>
      <w:r>
        <w:rPr>
          <w:spacing w:val="-2"/>
        </w:rPr>
        <w:t xml:space="preserve"> </w:t>
      </w:r>
      <w:r>
        <w:t>adalah</w:t>
      </w:r>
      <w:r>
        <w:rPr>
          <w:spacing w:val="-1"/>
        </w:rPr>
        <w:t xml:space="preserve"> </w:t>
      </w:r>
      <w:r>
        <w:t>tim</w:t>
      </w:r>
      <w:r>
        <w:rPr>
          <w:spacing w:val="-10"/>
        </w:rPr>
        <w:t xml:space="preserve"> </w:t>
      </w:r>
      <w:r>
        <w:t>yang</w:t>
      </w:r>
      <w:r>
        <w:rPr>
          <w:spacing w:val="-1"/>
        </w:rPr>
        <w:t xml:space="preserve"> </w:t>
      </w:r>
      <w:r>
        <w:t>berhasil</w:t>
      </w:r>
      <w:r>
        <w:rPr>
          <w:spacing w:val="2"/>
        </w:rPr>
        <w:t xml:space="preserve"> </w:t>
      </w:r>
      <w:r>
        <w:t>mencapai</w:t>
      </w:r>
      <w:r>
        <w:rPr>
          <w:spacing w:val="2"/>
        </w:rPr>
        <w:t xml:space="preserve"> </w:t>
      </w:r>
      <w:r>
        <w:t>tujuan</w:t>
      </w:r>
      <w:r>
        <w:rPr>
          <w:spacing w:val="-1"/>
        </w:rPr>
        <w:t xml:space="preserve"> </w:t>
      </w:r>
      <w:r>
        <w:t>yang</w:t>
      </w:r>
      <w:r>
        <w:rPr>
          <w:spacing w:val="-2"/>
        </w:rPr>
        <w:t xml:space="preserve"> </w:t>
      </w:r>
      <w:r>
        <w:t>telah ditetapkan.</w:t>
      </w:r>
    </w:p>
    <w:p w14:paraId="780BD7C5">
      <w:pPr>
        <w:pStyle w:val="9"/>
        <w:spacing w:line="360" w:lineRule="auto"/>
        <w:ind w:right="426" w:firstLine="720"/>
        <w:jc w:val="both"/>
      </w:pPr>
      <w:r>
        <w:t>Agar pekerjaan yang dilakukan tim berjalan dengan efektif sesuai dengan</w:t>
      </w:r>
      <w:r>
        <w:rPr>
          <w:spacing w:val="-65"/>
        </w:rPr>
        <w:t xml:space="preserve"> </w:t>
      </w:r>
      <w:r>
        <w:rPr>
          <w:spacing w:val="-1"/>
        </w:rPr>
        <w:t>tujuan</w:t>
      </w:r>
      <w:r>
        <w:rPr>
          <w:spacing w:val="-12"/>
        </w:rPr>
        <w:t xml:space="preserve"> </w:t>
      </w:r>
      <w:r>
        <w:rPr>
          <w:spacing w:val="-1"/>
        </w:rPr>
        <w:t>yang</w:t>
      </w:r>
      <w:r>
        <w:rPr>
          <w:spacing w:val="-12"/>
        </w:rPr>
        <w:t xml:space="preserve"> </w:t>
      </w:r>
      <w:r>
        <w:t>telah</w:t>
      </w:r>
      <w:r>
        <w:rPr>
          <w:spacing w:val="-16"/>
        </w:rPr>
        <w:t xml:space="preserve"> </w:t>
      </w:r>
      <w:r>
        <w:t>ditetapkan</w:t>
      </w:r>
      <w:r>
        <w:rPr>
          <w:spacing w:val="-12"/>
        </w:rPr>
        <w:t xml:space="preserve"> </w:t>
      </w:r>
      <w:r>
        <w:t>atas</w:t>
      </w:r>
      <w:r>
        <w:rPr>
          <w:spacing w:val="-16"/>
        </w:rPr>
        <w:t xml:space="preserve"> </w:t>
      </w:r>
      <w:r>
        <w:t>aksi</w:t>
      </w:r>
      <w:r>
        <w:rPr>
          <w:spacing w:val="-8"/>
        </w:rPr>
        <w:t xml:space="preserve"> </w:t>
      </w:r>
      <w:r>
        <w:t>perubahan</w:t>
      </w:r>
      <w:r>
        <w:rPr>
          <w:spacing w:val="-12"/>
        </w:rPr>
        <w:t xml:space="preserve"> </w:t>
      </w:r>
      <w:r>
        <w:t>ini,</w:t>
      </w:r>
      <w:r>
        <w:rPr>
          <w:spacing w:val="-11"/>
        </w:rPr>
        <w:t xml:space="preserve"> </w:t>
      </w:r>
      <w:r>
        <w:t>project</w:t>
      </w:r>
      <w:r>
        <w:rPr>
          <w:spacing w:val="-12"/>
        </w:rPr>
        <w:t xml:space="preserve"> </w:t>
      </w:r>
      <w:r>
        <w:t>leader</w:t>
      </w:r>
      <w:r>
        <w:rPr>
          <w:spacing w:val="-11"/>
        </w:rPr>
        <w:t xml:space="preserve"> </w:t>
      </w:r>
      <w:r>
        <w:t>menerapkan</w:t>
      </w:r>
      <w:r>
        <w:rPr>
          <w:spacing w:val="-64"/>
        </w:rPr>
        <w:t xml:space="preserve"> </w:t>
      </w:r>
      <w:r>
        <w:rPr>
          <w:spacing w:val="-1"/>
        </w:rPr>
        <w:t>prinsip</w:t>
      </w:r>
      <w:r>
        <w:rPr>
          <w:spacing w:val="-16"/>
        </w:rPr>
        <w:t xml:space="preserve"> </w:t>
      </w:r>
      <w:r>
        <w:rPr>
          <w:spacing w:val="-1"/>
        </w:rPr>
        <w:t>kepemimpinan</w:t>
      </w:r>
      <w:r>
        <w:rPr>
          <w:spacing w:val="-15"/>
        </w:rPr>
        <w:t xml:space="preserve"> </w:t>
      </w:r>
      <w:r>
        <w:t>dengan</w:t>
      </w:r>
      <w:r>
        <w:rPr>
          <w:spacing w:val="-16"/>
        </w:rPr>
        <w:t xml:space="preserve"> </w:t>
      </w:r>
      <w:r>
        <w:t>mengajak</w:t>
      </w:r>
      <w:r>
        <w:rPr>
          <w:spacing w:val="-15"/>
        </w:rPr>
        <w:t xml:space="preserve"> </w:t>
      </w:r>
      <w:r>
        <w:t>dan</w:t>
      </w:r>
      <w:r>
        <w:rPr>
          <w:spacing w:val="-15"/>
        </w:rPr>
        <w:t xml:space="preserve"> </w:t>
      </w:r>
      <w:r>
        <w:t>menggerakkan</w:t>
      </w:r>
      <w:r>
        <w:rPr>
          <w:spacing w:val="-16"/>
        </w:rPr>
        <w:t xml:space="preserve"> </w:t>
      </w:r>
      <w:r>
        <w:t>orang-orang</w:t>
      </w:r>
      <w:r>
        <w:rPr>
          <w:spacing w:val="-15"/>
        </w:rPr>
        <w:t xml:space="preserve"> </w:t>
      </w:r>
      <w:r>
        <w:t>dalam</w:t>
      </w:r>
      <w:r>
        <w:rPr>
          <w:spacing w:val="-64"/>
        </w:rPr>
        <w:t xml:space="preserve"> </w:t>
      </w:r>
      <w:r>
        <w:t>tim</w:t>
      </w:r>
      <w:r>
        <w:rPr>
          <w:spacing w:val="-11"/>
        </w:rPr>
        <w:t xml:space="preserve"> </w:t>
      </w:r>
      <w:r>
        <w:t>dengan</w:t>
      </w:r>
      <w:r>
        <w:rPr>
          <w:spacing w:val="-7"/>
        </w:rPr>
        <w:t xml:space="preserve"> </w:t>
      </w:r>
      <w:r>
        <w:t>beberapa</w:t>
      </w:r>
      <w:r>
        <w:rPr>
          <w:spacing w:val="-6"/>
        </w:rPr>
        <w:t xml:space="preserve"> </w:t>
      </w:r>
      <w:r>
        <w:t>upaya</w:t>
      </w:r>
      <w:r>
        <w:rPr>
          <w:spacing w:val="-3"/>
        </w:rPr>
        <w:t xml:space="preserve"> </w:t>
      </w:r>
      <w:r>
        <w:t>pengelolaan</w:t>
      </w:r>
      <w:r>
        <w:rPr>
          <w:spacing w:val="-3"/>
        </w:rPr>
        <w:t xml:space="preserve"> </w:t>
      </w:r>
      <w:r>
        <w:t>tim</w:t>
      </w:r>
      <w:r>
        <w:rPr>
          <w:spacing w:val="-10"/>
        </w:rPr>
        <w:t xml:space="preserve"> </w:t>
      </w:r>
      <w:r>
        <w:t>efektif</w:t>
      </w:r>
      <w:r>
        <w:rPr>
          <w:spacing w:val="-3"/>
        </w:rPr>
        <w:t xml:space="preserve"> </w:t>
      </w:r>
      <w:r>
        <w:t>dilakukan</w:t>
      </w:r>
      <w:r>
        <w:rPr>
          <w:spacing w:val="-3"/>
        </w:rPr>
        <w:t xml:space="preserve"> </w:t>
      </w:r>
      <w:r>
        <w:t>melalui</w:t>
      </w:r>
      <w:r>
        <w:rPr>
          <w:spacing w:val="-2"/>
        </w:rPr>
        <w:t xml:space="preserve"> </w:t>
      </w:r>
      <w:r>
        <w:t>beberapa</w:t>
      </w:r>
      <w:r>
        <w:rPr>
          <w:lang w:val="en-US"/>
        </w:rPr>
        <w:t xml:space="preserve"> </w:t>
      </w:r>
      <w:r>
        <w:rPr>
          <w:spacing w:val="-65"/>
        </w:rPr>
        <w:t xml:space="preserve"> </w:t>
      </w:r>
      <w:r>
        <w:t>tahap</w:t>
      </w:r>
      <w:r>
        <w:rPr>
          <w:spacing w:val="1"/>
        </w:rPr>
        <w:t xml:space="preserve"> </w:t>
      </w:r>
      <w:r>
        <w:t>yaitu:</w:t>
      </w:r>
    </w:p>
    <w:p w14:paraId="41A66301">
      <w:pPr>
        <w:pStyle w:val="29"/>
        <w:widowControl w:val="0"/>
        <w:numPr>
          <w:ilvl w:val="1"/>
          <w:numId w:val="68"/>
        </w:numPr>
        <w:tabs>
          <w:tab w:val="left" w:pos="426"/>
        </w:tabs>
        <w:autoSpaceDE w:val="0"/>
        <w:autoSpaceDN w:val="0"/>
        <w:spacing w:line="360" w:lineRule="auto"/>
        <w:ind w:left="426" w:hanging="426"/>
        <w:jc w:val="both"/>
        <w:rPr>
          <w:rFonts w:ascii="Arial" w:hAnsi="Arial" w:cs="Arial"/>
        </w:rPr>
      </w:pPr>
      <w:r>
        <w:rPr>
          <w:rFonts w:ascii="Arial" w:hAnsi="Arial" w:cs="Arial"/>
        </w:rPr>
        <w:t>Perencanaan</w:t>
      </w:r>
      <w:r>
        <w:rPr>
          <w:rFonts w:ascii="Arial" w:hAnsi="Arial" w:cs="Arial"/>
          <w:spacing w:val="-4"/>
        </w:rPr>
        <w:t xml:space="preserve"> </w:t>
      </w:r>
      <w:r>
        <w:rPr>
          <w:rFonts w:ascii="Arial" w:hAnsi="Arial" w:cs="Arial"/>
        </w:rPr>
        <w:t>aksi kegiatan</w:t>
      </w:r>
      <w:r>
        <w:rPr>
          <w:rFonts w:ascii="Arial" w:hAnsi="Arial" w:cs="Arial"/>
          <w:spacing w:val="-4"/>
        </w:rPr>
        <w:t xml:space="preserve"> </w:t>
      </w:r>
      <w:r>
        <w:rPr>
          <w:rFonts w:ascii="Arial" w:hAnsi="Arial" w:cs="Arial"/>
        </w:rPr>
        <w:t>dengan</w:t>
      </w:r>
      <w:r>
        <w:rPr>
          <w:rFonts w:ascii="Arial" w:hAnsi="Arial" w:cs="Arial"/>
          <w:spacing w:val="-3"/>
        </w:rPr>
        <w:t xml:space="preserve"> </w:t>
      </w:r>
      <w:r>
        <w:rPr>
          <w:rFonts w:ascii="Arial" w:hAnsi="Arial" w:cs="Arial"/>
        </w:rPr>
        <w:t>melibatkan</w:t>
      </w:r>
      <w:r>
        <w:rPr>
          <w:rFonts w:ascii="Arial" w:hAnsi="Arial" w:cs="Arial"/>
          <w:spacing w:val="-4"/>
        </w:rPr>
        <w:t xml:space="preserve"> </w:t>
      </w:r>
      <w:r>
        <w:rPr>
          <w:rFonts w:ascii="Arial" w:hAnsi="Arial" w:cs="Arial"/>
        </w:rPr>
        <w:t>Tim</w:t>
      </w:r>
    </w:p>
    <w:p w14:paraId="2A57922C">
      <w:pPr>
        <w:pStyle w:val="29"/>
        <w:widowControl w:val="0"/>
        <w:numPr>
          <w:ilvl w:val="0"/>
          <w:numId w:val="70"/>
        </w:numPr>
        <w:tabs>
          <w:tab w:val="left" w:pos="426"/>
        </w:tabs>
        <w:autoSpaceDE w:val="0"/>
        <w:autoSpaceDN w:val="0"/>
        <w:spacing w:line="360" w:lineRule="auto"/>
        <w:ind w:left="709" w:hanging="283"/>
        <w:jc w:val="both"/>
        <w:rPr>
          <w:rFonts w:ascii="Arial" w:hAnsi="Arial" w:cs="Arial"/>
        </w:rPr>
      </w:pPr>
      <w:r>
        <w:rPr>
          <w:rFonts w:ascii="Arial" w:hAnsi="Arial" w:cs="Arial"/>
        </w:rPr>
        <w:t>Penjadwalan</w:t>
      </w:r>
      <w:r>
        <w:rPr>
          <w:rFonts w:ascii="Arial" w:hAnsi="Arial" w:cs="Arial"/>
          <w:spacing w:val="-3"/>
        </w:rPr>
        <w:t xml:space="preserve"> </w:t>
      </w:r>
      <w:r>
        <w:rPr>
          <w:rFonts w:ascii="Arial" w:hAnsi="Arial" w:cs="Arial"/>
        </w:rPr>
        <w:t>kegiatan</w:t>
      </w:r>
      <w:r>
        <w:rPr>
          <w:rFonts w:ascii="Arial" w:hAnsi="Arial" w:cs="Arial"/>
          <w:spacing w:val="-3"/>
        </w:rPr>
        <w:t xml:space="preserve"> </w:t>
      </w:r>
      <w:r>
        <w:rPr>
          <w:rFonts w:ascii="Arial" w:hAnsi="Arial" w:cs="Arial"/>
        </w:rPr>
        <w:t>dan</w:t>
      </w:r>
      <w:r>
        <w:rPr>
          <w:rFonts w:ascii="Arial" w:hAnsi="Arial" w:cs="Arial"/>
          <w:spacing w:val="-3"/>
        </w:rPr>
        <w:t xml:space="preserve"> </w:t>
      </w:r>
      <w:r>
        <w:rPr>
          <w:rFonts w:ascii="Arial" w:hAnsi="Arial" w:cs="Arial"/>
        </w:rPr>
        <w:t>pemetaan</w:t>
      </w:r>
      <w:r>
        <w:rPr>
          <w:rFonts w:ascii="Arial" w:hAnsi="Arial" w:cs="Arial"/>
          <w:spacing w:val="-3"/>
        </w:rPr>
        <w:t xml:space="preserve"> </w:t>
      </w:r>
      <w:r>
        <w:rPr>
          <w:rFonts w:ascii="Arial" w:hAnsi="Arial" w:cs="Arial"/>
        </w:rPr>
        <w:t>sumber</w:t>
      </w:r>
      <w:r>
        <w:rPr>
          <w:rFonts w:ascii="Arial" w:hAnsi="Arial" w:cs="Arial"/>
          <w:spacing w:val="-2"/>
        </w:rPr>
        <w:t xml:space="preserve"> </w:t>
      </w:r>
      <w:r>
        <w:rPr>
          <w:rFonts w:ascii="Arial" w:hAnsi="Arial" w:cs="Arial"/>
        </w:rPr>
        <w:t>daya</w:t>
      </w:r>
      <w:r>
        <w:rPr>
          <w:rFonts w:ascii="Arial" w:hAnsi="Arial" w:cs="Arial"/>
          <w:spacing w:val="-3"/>
        </w:rPr>
        <w:t xml:space="preserve"> </w:t>
      </w:r>
      <w:r>
        <w:rPr>
          <w:rFonts w:ascii="Arial" w:hAnsi="Arial" w:cs="Arial"/>
        </w:rPr>
        <w:t>yang</w:t>
      </w:r>
      <w:r>
        <w:rPr>
          <w:rFonts w:ascii="Arial" w:hAnsi="Arial" w:cs="Arial"/>
          <w:spacing w:val="-7"/>
        </w:rPr>
        <w:t xml:space="preserve"> </w:t>
      </w:r>
      <w:r>
        <w:rPr>
          <w:rFonts w:ascii="Arial" w:hAnsi="Arial" w:cs="Arial"/>
        </w:rPr>
        <w:t>ada</w:t>
      </w:r>
    </w:p>
    <w:p w14:paraId="34D6ECC0">
      <w:pPr>
        <w:pStyle w:val="29"/>
        <w:widowControl w:val="0"/>
        <w:numPr>
          <w:ilvl w:val="0"/>
          <w:numId w:val="70"/>
        </w:numPr>
        <w:tabs>
          <w:tab w:val="left" w:pos="426"/>
        </w:tabs>
        <w:autoSpaceDE w:val="0"/>
        <w:autoSpaceDN w:val="0"/>
        <w:spacing w:line="360" w:lineRule="auto"/>
        <w:ind w:left="709" w:hanging="283"/>
        <w:jc w:val="both"/>
        <w:rPr>
          <w:rFonts w:ascii="Arial" w:hAnsi="Arial" w:cs="Arial"/>
        </w:rPr>
      </w:pPr>
      <w:r>
        <w:rPr>
          <w:rFonts w:ascii="Arial" w:hAnsi="Arial" w:cs="Arial"/>
        </w:rPr>
        <w:t>Mengorganisasikan</w:t>
      </w:r>
      <w:r>
        <w:rPr>
          <w:rFonts w:ascii="Arial" w:hAnsi="Arial" w:cs="Arial"/>
          <w:spacing w:val="-5"/>
        </w:rPr>
        <w:t xml:space="preserve"> </w:t>
      </w:r>
      <w:r>
        <w:rPr>
          <w:rFonts w:ascii="Arial" w:hAnsi="Arial" w:cs="Arial"/>
        </w:rPr>
        <w:t>tim</w:t>
      </w:r>
      <w:r>
        <w:rPr>
          <w:rFonts w:ascii="Arial" w:hAnsi="Arial" w:cs="Arial"/>
          <w:spacing w:val="-9"/>
        </w:rPr>
        <w:t xml:space="preserve"> </w:t>
      </w:r>
      <w:r>
        <w:rPr>
          <w:rFonts w:ascii="Arial" w:hAnsi="Arial" w:cs="Arial"/>
        </w:rPr>
        <w:t>dan</w:t>
      </w:r>
      <w:r>
        <w:rPr>
          <w:rFonts w:ascii="Arial" w:hAnsi="Arial" w:cs="Arial"/>
          <w:spacing w:val="-1"/>
        </w:rPr>
        <w:t xml:space="preserve"> </w:t>
      </w:r>
      <w:r>
        <w:rPr>
          <w:rFonts w:ascii="Arial" w:hAnsi="Arial" w:cs="Arial"/>
        </w:rPr>
        <w:t>sumber daya</w:t>
      </w:r>
    </w:p>
    <w:p w14:paraId="72AE5E97">
      <w:pPr>
        <w:pStyle w:val="29"/>
        <w:widowControl w:val="0"/>
        <w:numPr>
          <w:ilvl w:val="0"/>
          <w:numId w:val="70"/>
        </w:numPr>
        <w:tabs>
          <w:tab w:val="left" w:pos="426"/>
        </w:tabs>
        <w:autoSpaceDE w:val="0"/>
        <w:autoSpaceDN w:val="0"/>
        <w:spacing w:line="360" w:lineRule="auto"/>
        <w:ind w:left="709" w:hanging="283"/>
        <w:jc w:val="both"/>
        <w:rPr>
          <w:rFonts w:ascii="Arial" w:hAnsi="Arial" w:cs="Arial"/>
        </w:rPr>
      </w:pPr>
      <w:r>
        <w:rPr>
          <w:rFonts w:ascii="Arial" w:hAnsi="Arial" w:cs="Arial"/>
        </w:rPr>
        <w:t>Sosialisasi</w:t>
      </w:r>
      <w:r>
        <w:rPr>
          <w:rFonts w:ascii="Arial" w:hAnsi="Arial" w:cs="Arial"/>
          <w:spacing w:val="-1"/>
        </w:rPr>
        <w:t xml:space="preserve"> </w:t>
      </w:r>
      <w:r>
        <w:rPr>
          <w:rFonts w:ascii="Arial" w:hAnsi="Arial" w:cs="Arial"/>
        </w:rPr>
        <w:t>uraian</w:t>
      </w:r>
      <w:r>
        <w:rPr>
          <w:rFonts w:ascii="Arial" w:hAnsi="Arial" w:cs="Arial"/>
          <w:spacing w:val="-4"/>
        </w:rPr>
        <w:t xml:space="preserve"> </w:t>
      </w:r>
      <w:r>
        <w:rPr>
          <w:rFonts w:ascii="Arial" w:hAnsi="Arial" w:cs="Arial"/>
        </w:rPr>
        <w:t>tugas</w:t>
      </w:r>
      <w:r>
        <w:rPr>
          <w:rFonts w:ascii="Arial" w:hAnsi="Arial" w:cs="Arial"/>
          <w:spacing w:val="-4"/>
        </w:rPr>
        <w:t xml:space="preserve"> </w:t>
      </w:r>
      <w:r>
        <w:rPr>
          <w:rFonts w:ascii="Arial" w:hAnsi="Arial" w:cs="Arial"/>
        </w:rPr>
        <w:t>bagi setiap</w:t>
      </w:r>
      <w:r>
        <w:rPr>
          <w:rFonts w:ascii="Arial" w:hAnsi="Arial" w:cs="Arial"/>
          <w:spacing w:val="-4"/>
        </w:rPr>
        <w:t xml:space="preserve"> </w:t>
      </w:r>
      <w:r>
        <w:rPr>
          <w:rFonts w:ascii="Arial" w:hAnsi="Arial" w:cs="Arial"/>
        </w:rPr>
        <w:t>anggota</w:t>
      </w:r>
      <w:r>
        <w:rPr>
          <w:rFonts w:ascii="Arial" w:hAnsi="Arial" w:cs="Arial"/>
          <w:spacing w:val="-8"/>
        </w:rPr>
        <w:t xml:space="preserve"> </w:t>
      </w:r>
      <w:r>
        <w:rPr>
          <w:rFonts w:ascii="Arial" w:hAnsi="Arial" w:cs="Arial"/>
        </w:rPr>
        <w:t>tim</w:t>
      </w:r>
    </w:p>
    <w:p w14:paraId="385D1F6F">
      <w:pPr>
        <w:pStyle w:val="29"/>
        <w:widowControl w:val="0"/>
        <w:numPr>
          <w:ilvl w:val="1"/>
          <w:numId w:val="68"/>
        </w:numPr>
        <w:tabs>
          <w:tab w:val="left" w:pos="426"/>
        </w:tabs>
        <w:autoSpaceDE w:val="0"/>
        <w:autoSpaceDN w:val="0"/>
        <w:spacing w:line="360" w:lineRule="auto"/>
        <w:ind w:left="284" w:hanging="284"/>
        <w:rPr>
          <w:rFonts w:ascii="Arial" w:hAnsi="Arial" w:cs="Arial"/>
        </w:rPr>
      </w:pPr>
      <w:r>
        <w:rPr>
          <w:rFonts w:ascii="Arial" w:hAnsi="Arial" w:cs="Arial"/>
        </w:rPr>
        <w:t>Pelaksanaan</w:t>
      </w:r>
      <w:r>
        <w:rPr>
          <w:rFonts w:ascii="Arial" w:hAnsi="Arial" w:cs="Arial"/>
          <w:spacing w:val="-4"/>
        </w:rPr>
        <w:t xml:space="preserve"> </w:t>
      </w:r>
      <w:r>
        <w:rPr>
          <w:rFonts w:ascii="Arial" w:hAnsi="Arial" w:cs="Arial"/>
        </w:rPr>
        <w:t>Kegiatan</w:t>
      </w:r>
    </w:p>
    <w:p w14:paraId="05CA3E5E">
      <w:pPr>
        <w:pStyle w:val="29"/>
        <w:widowControl w:val="0"/>
        <w:numPr>
          <w:ilvl w:val="0"/>
          <w:numId w:val="70"/>
        </w:numPr>
        <w:autoSpaceDE w:val="0"/>
        <w:autoSpaceDN w:val="0"/>
        <w:spacing w:line="360" w:lineRule="auto"/>
        <w:ind w:left="851" w:hanging="425"/>
        <w:rPr>
          <w:rFonts w:ascii="Arial" w:hAnsi="Arial" w:cs="Arial"/>
        </w:rPr>
      </w:pPr>
      <w:r>
        <w:rPr>
          <w:rFonts w:ascii="Arial" w:hAnsi="Arial" w:cs="Arial"/>
        </w:rPr>
        <w:t>Menggerakan</w:t>
      </w:r>
      <w:r>
        <w:rPr>
          <w:rFonts w:ascii="Arial" w:hAnsi="Arial" w:cs="Arial"/>
          <w:spacing w:val="-5"/>
        </w:rPr>
        <w:t xml:space="preserve"> </w:t>
      </w:r>
      <w:r>
        <w:rPr>
          <w:rFonts w:ascii="Arial" w:hAnsi="Arial" w:cs="Arial"/>
        </w:rPr>
        <w:t>Tim</w:t>
      </w:r>
    </w:p>
    <w:p w14:paraId="3293C0B3">
      <w:pPr>
        <w:pStyle w:val="29"/>
        <w:widowControl w:val="0"/>
        <w:numPr>
          <w:ilvl w:val="0"/>
          <w:numId w:val="70"/>
        </w:numPr>
        <w:autoSpaceDE w:val="0"/>
        <w:autoSpaceDN w:val="0"/>
        <w:spacing w:line="360" w:lineRule="auto"/>
        <w:ind w:left="851" w:hanging="425"/>
        <w:rPr>
          <w:rFonts w:ascii="Arial" w:hAnsi="Arial" w:cs="Arial"/>
        </w:rPr>
      </w:pPr>
      <w:r>
        <w:rPr>
          <w:rFonts w:ascii="Arial" w:hAnsi="Arial" w:cs="Arial"/>
        </w:rPr>
        <w:t>Berkoordinasi</w:t>
      </w:r>
      <w:r>
        <w:rPr>
          <w:rFonts w:ascii="Arial" w:hAnsi="Arial" w:cs="Arial"/>
          <w:spacing w:val="-4"/>
        </w:rPr>
        <w:t xml:space="preserve"> </w:t>
      </w:r>
      <w:r>
        <w:rPr>
          <w:rFonts w:ascii="Arial" w:hAnsi="Arial" w:cs="Arial"/>
        </w:rPr>
        <w:t>dengan</w:t>
      </w:r>
      <w:r>
        <w:rPr>
          <w:rFonts w:ascii="Arial" w:hAnsi="Arial" w:cs="Arial"/>
          <w:spacing w:val="2"/>
        </w:rPr>
        <w:t xml:space="preserve"> </w:t>
      </w:r>
      <w:r>
        <w:rPr>
          <w:rFonts w:ascii="Arial" w:hAnsi="Arial" w:cs="Arial"/>
        </w:rPr>
        <w:t>Tim</w:t>
      </w:r>
    </w:p>
    <w:p w14:paraId="418C0B9E">
      <w:pPr>
        <w:pStyle w:val="29"/>
        <w:widowControl w:val="0"/>
        <w:numPr>
          <w:ilvl w:val="1"/>
          <w:numId w:val="68"/>
        </w:numPr>
        <w:autoSpaceDE w:val="0"/>
        <w:autoSpaceDN w:val="0"/>
        <w:spacing w:line="360" w:lineRule="auto"/>
        <w:ind w:left="426" w:hanging="426"/>
        <w:rPr>
          <w:rFonts w:ascii="Arial" w:hAnsi="Arial" w:cs="Arial"/>
        </w:rPr>
      </w:pPr>
      <w:r>
        <w:rPr>
          <w:rFonts w:ascii="Arial" w:hAnsi="Arial" w:cs="Arial"/>
        </w:rPr>
        <w:t>Monitoring</w:t>
      </w:r>
      <w:r>
        <w:rPr>
          <w:rFonts w:ascii="Arial" w:hAnsi="Arial" w:cs="Arial"/>
          <w:spacing w:val="-3"/>
        </w:rPr>
        <w:t xml:space="preserve"> </w:t>
      </w:r>
      <w:r>
        <w:rPr>
          <w:rFonts w:ascii="Arial" w:hAnsi="Arial" w:cs="Arial"/>
        </w:rPr>
        <w:t>dan</w:t>
      </w:r>
      <w:r>
        <w:rPr>
          <w:rFonts w:ascii="Arial" w:hAnsi="Arial" w:cs="Arial"/>
          <w:spacing w:val="-6"/>
        </w:rPr>
        <w:t xml:space="preserve"> </w:t>
      </w:r>
      <w:r>
        <w:rPr>
          <w:rFonts w:ascii="Arial" w:hAnsi="Arial" w:cs="Arial"/>
        </w:rPr>
        <w:t>evaluasi</w:t>
      </w:r>
    </w:p>
    <w:p w14:paraId="3D53241B">
      <w:pPr>
        <w:pStyle w:val="29"/>
        <w:widowControl w:val="0"/>
        <w:numPr>
          <w:ilvl w:val="0"/>
          <w:numId w:val="70"/>
        </w:numPr>
        <w:autoSpaceDE w:val="0"/>
        <w:autoSpaceDN w:val="0"/>
        <w:spacing w:line="360" w:lineRule="auto"/>
        <w:ind w:hanging="720"/>
        <w:rPr>
          <w:rFonts w:ascii="Arial" w:hAnsi="Arial" w:cs="Arial"/>
        </w:rPr>
      </w:pPr>
      <w:r>
        <w:rPr>
          <w:rFonts w:ascii="Arial" w:hAnsi="Arial" w:cs="Arial"/>
        </w:rPr>
        <w:t>Melakukan</w:t>
      </w:r>
      <w:r>
        <w:rPr>
          <w:rFonts w:ascii="Arial" w:hAnsi="Arial" w:cs="Arial"/>
          <w:spacing w:val="-4"/>
        </w:rPr>
        <w:t xml:space="preserve"> </w:t>
      </w:r>
      <w:r>
        <w:rPr>
          <w:rFonts w:ascii="Arial" w:hAnsi="Arial" w:cs="Arial"/>
        </w:rPr>
        <w:t>monitoring</w:t>
      </w:r>
      <w:r>
        <w:rPr>
          <w:rFonts w:ascii="Arial" w:hAnsi="Arial" w:cs="Arial"/>
          <w:spacing w:val="-4"/>
        </w:rPr>
        <w:t xml:space="preserve"> </w:t>
      </w:r>
      <w:r>
        <w:rPr>
          <w:rFonts w:ascii="Arial" w:hAnsi="Arial" w:cs="Arial"/>
        </w:rPr>
        <w:t>dan</w:t>
      </w:r>
      <w:r>
        <w:rPr>
          <w:rFonts w:ascii="Arial" w:hAnsi="Arial" w:cs="Arial"/>
          <w:spacing w:val="-4"/>
        </w:rPr>
        <w:t xml:space="preserve"> </w:t>
      </w:r>
      <w:r>
        <w:rPr>
          <w:rFonts w:ascii="Arial" w:hAnsi="Arial" w:cs="Arial"/>
        </w:rPr>
        <w:t>evaluasi kegiatan</w:t>
      </w:r>
    </w:p>
    <w:p w14:paraId="5F94412F">
      <w:pPr>
        <w:pStyle w:val="29"/>
        <w:widowControl w:val="0"/>
        <w:numPr>
          <w:ilvl w:val="0"/>
          <w:numId w:val="70"/>
        </w:numPr>
        <w:autoSpaceDE w:val="0"/>
        <w:autoSpaceDN w:val="0"/>
        <w:spacing w:line="360" w:lineRule="auto"/>
        <w:ind w:left="709" w:right="426" w:hanging="283"/>
        <w:rPr>
          <w:rFonts w:ascii="Arial" w:hAnsi="Arial" w:cs="Arial"/>
        </w:rPr>
      </w:pPr>
      <w:r>
        <w:rPr>
          <w:rFonts w:ascii="Arial" w:hAnsi="Arial" w:cs="Arial"/>
        </w:rPr>
        <w:t>Pemecahan</w:t>
      </w:r>
      <w:r>
        <w:rPr>
          <w:rFonts w:ascii="Arial" w:hAnsi="Arial" w:cs="Arial"/>
          <w:spacing w:val="-3"/>
        </w:rPr>
        <w:t xml:space="preserve"> </w:t>
      </w:r>
      <w:r>
        <w:rPr>
          <w:rFonts w:ascii="Arial" w:hAnsi="Arial" w:cs="Arial"/>
        </w:rPr>
        <w:t>masalah,</w:t>
      </w:r>
      <w:r>
        <w:rPr>
          <w:rFonts w:ascii="Arial" w:hAnsi="Arial" w:cs="Arial"/>
          <w:spacing w:val="-3"/>
        </w:rPr>
        <w:t xml:space="preserve"> </w:t>
      </w:r>
      <w:r>
        <w:rPr>
          <w:rFonts w:ascii="Arial" w:hAnsi="Arial" w:cs="Arial"/>
        </w:rPr>
        <w:t>mencari</w:t>
      </w:r>
      <w:r>
        <w:rPr>
          <w:rFonts w:ascii="Arial" w:hAnsi="Arial" w:cs="Arial"/>
          <w:spacing w:val="2"/>
        </w:rPr>
        <w:t xml:space="preserve"> </w:t>
      </w:r>
      <w:r>
        <w:rPr>
          <w:rFonts w:ascii="Arial" w:hAnsi="Arial" w:cs="Arial"/>
        </w:rPr>
        <w:t>alternatif</w:t>
      </w:r>
      <w:r>
        <w:rPr>
          <w:rFonts w:ascii="Arial" w:hAnsi="Arial" w:cs="Arial"/>
          <w:spacing w:val="-3"/>
        </w:rPr>
        <w:t xml:space="preserve"> </w:t>
      </w:r>
      <w:r>
        <w:rPr>
          <w:rFonts w:ascii="Arial" w:hAnsi="Arial" w:cs="Arial"/>
        </w:rPr>
        <w:t>solusi</w:t>
      </w:r>
      <w:r>
        <w:rPr>
          <w:rFonts w:ascii="Arial" w:hAnsi="Arial" w:cs="Arial"/>
          <w:spacing w:val="-2"/>
        </w:rPr>
        <w:t xml:space="preserve"> </w:t>
      </w:r>
      <w:r>
        <w:rPr>
          <w:rFonts w:ascii="Arial" w:hAnsi="Arial" w:cs="Arial"/>
        </w:rPr>
        <w:t>dan</w:t>
      </w:r>
      <w:r>
        <w:rPr>
          <w:rFonts w:ascii="Arial" w:hAnsi="Arial" w:cs="Arial"/>
          <w:spacing w:val="-3"/>
        </w:rPr>
        <w:t xml:space="preserve"> </w:t>
      </w:r>
      <w:r>
        <w:rPr>
          <w:rFonts w:ascii="Arial" w:hAnsi="Arial" w:cs="Arial"/>
        </w:rPr>
        <w:t>melakukan</w:t>
      </w:r>
      <w:r>
        <w:rPr>
          <w:rFonts w:ascii="Arial" w:hAnsi="Arial" w:cs="Arial"/>
          <w:spacing w:val="-3"/>
        </w:rPr>
        <w:t xml:space="preserve"> </w:t>
      </w:r>
      <w:r>
        <w:rPr>
          <w:rFonts w:ascii="Arial" w:hAnsi="Arial" w:cs="Arial"/>
        </w:rPr>
        <w:t>koreksi..</w:t>
      </w:r>
    </w:p>
    <w:p w14:paraId="11EB64AE">
      <w:pPr>
        <w:pStyle w:val="9"/>
        <w:spacing w:before="1" w:line="360" w:lineRule="auto"/>
        <w:ind w:right="426" w:firstLine="720"/>
        <w:jc w:val="both"/>
        <w:rPr>
          <w:lang w:val="en-US"/>
        </w:rPr>
      </w:pPr>
      <w:r>
        <w:t>Hal</w:t>
      </w:r>
      <w:r>
        <w:rPr>
          <w:spacing w:val="1"/>
        </w:rPr>
        <w:t xml:space="preserve"> </w:t>
      </w:r>
      <w:r>
        <w:t>ini</w:t>
      </w:r>
      <w:r>
        <w:rPr>
          <w:spacing w:val="1"/>
        </w:rPr>
        <w:t xml:space="preserve"> </w:t>
      </w:r>
      <w:r>
        <w:t>relevan diterapkan dalam pengelolaan</w:t>
      </w:r>
      <w:r>
        <w:rPr>
          <w:spacing w:val="1"/>
        </w:rPr>
        <w:t xml:space="preserve"> </w:t>
      </w:r>
      <w:r>
        <w:t>Tim,</w:t>
      </w:r>
      <w:r>
        <w:rPr>
          <w:spacing w:val="1"/>
        </w:rPr>
        <w:t xml:space="preserve"> </w:t>
      </w:r>
      <w:r>
        <w:t>yaitu</w:t>
      </w:r>
      <w:r>
        <w:rPr>
          <w:spacing w:val="1"/>
        </w:rPr>
        <w:t xml:space="preserve"> </w:t>
      </w:r>
      <w:r>
        <w:t>dimulai</w:t>
      </w:r>
      <w:r>
        <w:rPr>
          <w:spacing w:val="1"/>
        </w:rPr>
        <w:t xml:space="preserve"> </w:t>
      </w:r>
      <w:r>
        <w:t>dari</w:t>
      </w:r>
      <w:r>
        <w:rPr>
          <w:spacing w:val="1"/>
        </w:rPr>
        <w:t xml:space="preserve"> </w:t>
      </w:r>
      <w:r>
        <w:t xml:space="preserve">Perencanaan dimana </w:t>
      </w:r>
      <w:r>
        <w:rPr>
          <w:i/>
          <w:iCs/>
        </w:rPr>
        <w:t>Project Leader</w:t>
      </w:r>
      <w:r>
        <w:t xml:space="preserve"> harus memetakan kebutuhan dan potensi</w:t>
      </w:r>
      <w:r>
        <w:rPr>
          <w:spacing w:val="-64"/>
        </w:rPr>
        <w:t xml:space="preserve"> </w:t>
      </w:r>
      <w:r>
        <w:t>atau</w:t>
      </w:r>
      <w:r>
        <w:rPr>
          <w:spacing w:val="1"/>
        </w:rPr>
        <w:t xml:space="preserve"> </w:t>
      </w:r>
      <w:r>
        <w:t>kompetensi</w:t>
      </w:r>
      <w:r>
        <w:rPr>
          <w:spacing w:val="1"/>
        </w:rPr>
        <w:t xml:space="preserve"> </w:t>
      </w:r>
      <w:r>
        <w:t>sumber</w:t>
      </w:r>
      <w:r>
        <w:rPr>
          <w:spacing w:val="1"/>
        </w:rPr>
        <w:t xml:space="preserve"> </w:t>
      </w:r>
      <w:r>
        <w:t>daya</w:t>
      </w:r>
      <w:r>
        <w:rPr>
          <w:spacing w:val="1"/>
        </w:rPr>
        <w:t xml:space="preserve"> </w:t>
      </w:r>
      <w:r>
        <w:t>yang</w:t>
      </w:r>
      <w:r>
        <w:rPr>
          <w:spacing w:val="1"/>
        </w:rPr>
        <w:t xml:space="preserve"> </w:t>
      </w:r>
      <w:r>
        <w:t>ada</w:t>
      </w:r>
      <w:r>
        <w:rPr>
          <w:spacing w:val="1"/>
        </w:rPr>
        <w:t xml:space="preserve"> </w:t>
      </w:r>
      <w:r>
        <w:t>untuk</w:t>
      </w:r>
      <w:r>
        <w:rPr>
          <w:spacing w:val="1"/>
        </w:rPr>
        <w:t xml:space="preserve"> </w:t>
      </w:r>
      <w:r>
        <w:t>dapat</w:t>
      </w:r>
      <w:r>
        <w:rPr>
          <w:spacing w:val="1"/>
        </w:rPr>
        <w:t xml:space="preserve"> </w:t>
      </w:r>
      <w:r>
        <w:t>dioptimalkan</w:t>
      </w:r>
      <w:r>
        <w:rPr>
          <w:spacing w:val="1"/>
        </w:rPr>
        <w:t xml:space="preserve"> </w:t>
      </w:r>
      <w:r>
        <w:t>untuk</w:t>
      </w:r>
      <w:r>
        <w:rPr>
          <w:spacing w:val="1"/>
        </w:rPr>
        <w:t xml:space="preserve"> </w:t>
      </w:r>
      <w:r>
        <w:t>mendukung implementasi Aksi Perubahan. Pembagian tugas yang dilakukan</w:t>
      </w:r>
      <w:r>
        <w:rPr>
          <w:spacing w:val="1"/>
        </w:rPr>
        <w:t xml:space="preserve"> </w:t>
      </w:r>
      <w:r>
        <w:t>berdasarkan</w:t>
      </w:r>
      <w:r>
        <w:rPr>
          <w:spacing w:val="-8"/>
        </w:rPr>
        <w:t xml:space="preserve"> </w:t>
      </w:r>
      <w:r>
        <w:t>kompetensinya</w:t>
      </w:r>
      <w:r>
        <w:rPr>
          <w:spacing w:val="-8"/>
        </w:rPr>
        <w:t xml:space="preserve"> </w:t>
      </w:r>
      <w:r>
        <w:t>dapat</w:t>
      </w:r>
      <w:r>
        <w:rPr>
          <w:spacing w:val="-8"/>
        </w:rPr>
        <w:t xml:space="preserve"> </w:t>
      </w:r>
      <w:r>
        <w:t>meningkatkan</w:t>
      </w:r>
      <w:r>
        <w:rPr>
          <w:spacing w:val="-7"/>
        </w:rPr>
        <w:t xml:space="preserve"> </w:t>
      </w:r>
      <w:r>
        <w:t>peluang</w:t>
      </w:r>
      <w:r>
        <w:rPr>
          <w:spacing w:val="-8"/>
        </w:rPr>
        <w:t xml:space="preserve"> </w:t>
      </w:r>
      <w:r>
        <w:t>pekerjaan</w:t>
      </w:r>
      <w:r>
        <w:rPr>
          <w:spacing w:val="-8"/>
        </w:rPr>
        <w:t xml:space="preserve"> </w:t>
      </w:r>
      <w:r>
        <w:t>akan</w:t>
      </w:r>
      <w:r>
        <w:rPr>
          <w:spacing w:val="-7"/>
        </w:rPr>
        <w:t xml:space="preserve"> </w:t>
      </w:r>
      <w:r>
        <w:t>lebih</w:t>
      </w:r>
      <w:r>
        <w:rPr>
          <w:spacing w:val="-65"/>
        </w:rPr>
        <w:t xml:space="preserve"> </w:t>
      </w:r>
      <w:r>
        <w:t>mudah</w:t>
      </w:r>
      <w:r>
        <w:rPr>
          <w:spacing w:val="-8"/>
        </w:rPr>
        <w:t xml:space="preserve"> </w:t>
      </w:r>
      <w:r>
        <w:t>dan</w:t>
      </w:r>
      <w:r>
        <w:rPr>
          <w:spacing w:val="-8"/>
        </w:rPr>
        <w:t xml:space="preserve"> </w:t>
      </w:r>
      <w:r>
        <w:t>cepat</w:t>
      </w:r>
      <w:r>
        <w:rPr>
          <w:spacing w:val="-8"/>
        </w:rPr>
        <w:t xml:space="preserve"> </w:t>
      </w:r>
      <w:r>
        <w:t>diselesaikan</w:t>
      </w:r>
      <w:r>
        <w:rPr>
          <w:spacing w:val="-8"/>
        </w:rPr>
        <w:t xml:space="preserve"> </w:t>
      </w:r>
      <w:r>
        <w:t>apabila</w:t>
      </w:r>
      <w:r>
        <w:rPr>
          <w:spacing w:val="-8"/>
        </w:rPr>
        <w:t xml:space="preserve"> </w:t>
      </w:r>
      <w:r>
        <w:t>dikerjakan</w:t>
      </w:r>
      <w:r>
        <w:rPr>
          <w:spacing w:val="-7"/>
        </w:rPr>
        <w:t xml:space="preserve"> </w:t>
      </w:r>
      <w:r>
        <w:t>oleh</w:t>
      </w:r>
      <w:r>
        <w:rPr>
          <w:spacing w:val="-8"/>
        </w:rPr>
        <w:t xml:space="preserve"> </w:t>
      </w:r>
      <w:r>
        <w:t>seseorang</w:t>
      </w:r>
      <w:r>
        <w:rPr>
          <w:spacing w:val="-8"/>
        </w:rPr>
        <w:t xml:space="preserve"> </w:t>
      </w:r>
      <w:r>
        <w:t>yang</w:t>
      </w:r>
      <w:r>
        <w:rPr>
          <w:spacing w:val="-13"/>
        </w:rPr>
        <w:t xml:space="preserve"> </w:t>
      </w:r>
      <w:r>
        <w:t>memiliki</w:t>
      </w:r>
      <w:r>
        <w:rPr>
          <w:spacing w:val="-64"/>
        </w:rPr>
        <w:t xml:space="preserve"> </w:t>
      </w:r>
      <w:r>
        <w:t>kompetensi dibidang bisnis proses, teknologi dan informasi maupun memiliki</w:t>
      </w:r>
      <w:r>
        <w:rPr>
          <w:spacing w:val="1"/>
        </w:rPr>
        <w:t xml:space="preserve"> </w:t>
      </w:r>
      <w:r>
        <w:t>pengalaman</w:t>
      </w:r>
      <w:r>
        <w:rPr>
          <w:spacing w:val="1"/>
        </w:rPr>
        <w:t xml:space="preserve"> </w:t>
      </w:r>
      <w:r>
        <w:t>mengoperasikan</w:t>
      </w:r>
      <w:r>
        <w:rPr>
          <w:spacing w:val="1"/>
        </w:rPr>
        <w:t xml:space="preserve"> </w:t>
      </w:r>
      <w:r>
        <w:t>berbagai</w:t>
      </w:r>
      <w:r>
        <w:rPr>
          <w:spacing w:val="1"/>
        </w:rPr>
        <w:t xml:space="preserve"> </w:t>
      </w:r>
      <w:r>
        <w:t>sistem</w:t>
      </w:r>
      <w:r>
        <w:rPr>
          <w:spacing w:val="1"/>
        </w:rPr>
        <w:t xml:space="preserve"> </w:t>
      </w:r>
      <w:r>
        <w:t>informasi,</w:t>
      </w:r>
      <w:r>
        <w:rPr>
          <w:spacing w:val="1"/>
        </w:rPr>
        <w:t xml:space="preserve"> </w:t>
      </w:r>
      <w:r>
        <w:t>serta</w:t>
      </w:r>
      <w:r>
        <w:rPr>
          <w:spacing w:val="1"/>
        </w:rPr>
        <w:t xml:space="preserve"> </w:t>
      </w:r>
      <w:r>
        <w:t>anggota</w:t>
      </w:r>
      <w:r>
        <w:rPr>
          <w:spacing w:val="1"/>
        </w:rPr>
        <w:t xml:space="preserve"> </w:t>
      </w:r>
      <w:r>
        <w:rPr>
          <w:spacing w:val="-1"/>
        </w:rPr>
        <w:t>administrasi</w:t>
      </w:r>
      <w:r>
        <w:rPr>
          <w:spacing w:val="-10"/>
        </w:rPr>
        <w:t xml:space="preserve"> </w:t>
      </w:r>
      <w:r>
        <w:rPr>
          <w:spacing w:val="-1"/>
        </w:rPr>
        <w:t>memiliki</w:t>
      </w:r>
      <w:r>
        <w:rPr>
          <w:spacing w:val="-14"/>
        </w:rPr>
        <w:t xml:space="preserve"> </w:t>
      </w:r>
      <w:r>
        <w:rPr>
          <w:spacing w:val="-1"/>
        </w:rPr>
        <w:t>latar</w:t>
      </w:r>
      <w:r>
        <w:rPr>
          <w:spacing w:val="-13"/>
        </w:rPr>
        <w:t xml:space="preserve"> </w:t>
      </w:r>
      <w:r>
        <w:rPr>
          <w:spacing w:val="-1"/>
        </w:rPr>
        <w:t>belakang</w:t>
      </w:r>
      <w:r>
        <w:rPr>
          <w:spacing w:val="-13"/>
        </w:rPr>
        <w:t xml:space="preserve"> </w:t>
      </w:r>
      <w:r>
        <w:t>ketugasan</w:t>
      </w:r>
      <w:r>
        <w:rPr>
          <w:spacing w:val="-18"/>
        </w:rPr>
        <w:t xml:space="preserve"> </w:t>
      </w:r>
      <w:r>
        <w:t>yang</w:t>
      </w:r>
      <w:r>
        <w:rPr>
          <w:spacing w:val="-13"/>
        </w:rPr>
        <w:t xml:space="preserve"> </w:t>
      </w:r>
      <w:r>
        <w:t>sesuai</w:t>
      </w:r>
      <w:r>
        <w:rPr>
          <w:spacing w:val="-10"/>
        </w:rPr>
        <w:t xml:space="preserve"> </w:t>
      </w:r>
      <w:r>
        <w:t>dengan</w:t>
      </w:r>
      <w:r>
        <w:rPr>
          <w:spacing w:val="-13"/>
        </w:rPr>
        <w:t xml:space="preserve"> </w:t>
      </w:r>
      <w:r>
        <w:t>tugas</w:t>
      </w:r>
      <w:r>
        <w:rPr>
          <w:spacing w:val="-13"/>
        </w:rPr>
        <w:t xml:space="preserve"> </w:t>
      </w:r>
      <w:r>
        <w:t>dalam</w:t>
      </w:r>
      <w:r>
        <w:rPr>
          <w:spacing w:val="-65"/>
        </w:rPr>
        <w:t xml:space="preserve"> </w:t>
      </w:r>
      <w:r>
        <w:rPr>
          <w:spacing w:val="-65"/>
          <w:lang w:val="en-US"/>
        </w:rPr>
        <w:t xml:space="preserve">  </w:t>
      </w:r>
      <w:r>
        <w:rPr>
          <w:lang w:val="en-US"/>
        </w:rPr>
        <w:t xml:space="preserve"> keanggotaan tim.</w:t>
      </w:r>
    </w:p>
    <w:p w14:paraId="29BE2046">
      <w:pPr>
        <w:pStyle w:val="9"/>
        <w:spacing w:before="1" w:line="360" w:lineRule="auto"/>
        <w:ind w:right="426" w:firstLine="720"/>
        <w:jc w:val="both"/>
        <w:rPr>
          <w:lang w:val="en-US"/>
        </w:rPr>
      </w:pPr>
      <w:r>
        <w:t>Untuk pelaksanaan kegiatan aksi perubahan ini yaitu</w:t>
      </w:r>
      <w:r>
        <w:rPr>
          <w:spacing w:val="1"/>
        </w:rPr>
        <w:t xml:space="preserve"> </w:t>
      </w:r>
      <w:r>
        <w:rPr>
          <w:spacing w:val="1"/>
          <w:lang w:val="en-US"/>
        </w:rPr>
        <w:t xml:space="preserve">Efektivitas </w:t>
      </w:r>
      <w:r>
        <w:rPr>
          <w:lang w:val="en-US"/>
        </w:rPr>
        <w:t xml:space="preserve">pengelolaan data dalam rangka percepatan penyaluran bantuan sarana dan prasarana perikanan tangkap di Dinas Kelautan dan Perikanan Provinsi Sumatera Selatan </w:t>
      </w:r>
      <w:r>
        <w:t>telah dibentuk dan</w:t>
      </w:r>
      <w:r>
        <w:rPr>
          <w:spacing w:val="-64"/>
        </w:rPr>
        <w:t xml:space="preserve"> </w:t>
      </w:r>
      <w:r>
        <w:t>ditetapkan</w:t>
      </w:r>
      <w:r>
        <w:rPr>
          <w:spacing w:val="35"/>
        </w:rPr>
        <w:t xml:space="preserve"> </w:t>
      </w:r>
      <w:r>
        <w:t>Tim</w:t>
      </w:r>
      <w:r>
        <w:rPr>
          <w:spacing w:val="29"/>
        </w:rPr>
        <w:t xml:space="preserve"> </w:t>
      </w:r>
      <w:r>
        <w:t>Efektif</w:t>
      </w:r>
      <w:r>
        <w:rPr>
          <w:spacing w:val="36"/>
        </w:rPr>
        <w:t xml:space="preserve"> </w:t>
      </w:r>
      <w:r>
        <w:t>berdasarkan</w:t>
      </w:r>
      <w:r>
        <w:rPr>
          <w:spacing w:val="35"/>
        </w:rPr>
        <w:t xml:space="preserve"> </w:t>
      </w:r>
      <w:r>
        <w:t>Surat</w:t>
      </w:r>
      <w:r>
        <w:rPr>
          <w:spacing w:val="30"/>
        </w:rPr>
        <w:t xml:space="preserve"> </w:t>
      </w:r>
      <w:r>
        <w:t>Keputusan</w:t>
      </w:r>
      <w:r>
        <w:rPr>
          <w:spacing w:val="35"/>
        </w:rPr>
        <w:t xml:space="preserve"> </w:t>
      </w:r>
      <w:r>
        <w:t>(SK)</w:t>
      </w:r>
      <w:r>
        <w:rPr>
          <w:spacing w:val="36"/>
        </w:rPr>
        <w:t xml:space="preserve"> </w:t>
      </w:r>
      <w:r>
        <w:t>Kepala</w:t>
      </w:r>
      <w:r>
        <w:rPr>
          <w:spacing w:val="44"/>
        </w:rPr>
        <w:t xml:space="preserve"> </w:t>
      </w:r>
      <w:r>
        <w:t>Dinas</w:t>
      </w:r>
      <w:r>
        <w:rPr>
          <w:lang w:val="en-US"/>
        </w:rPr>
        <w:t xml:space="preserve"> Keluatan dan Perikanan Provinsi Sumatera Selatan Nomor : 050 /  55 / SK / II / Dislutkan / 2025 Tentang Pelaksanaan Kegiatan Efektivitas Pengelolaan Data Dalam Rangka Percepatan Penyaluran Bantuan Sarana dan Prasarana Perikanan Tangkap Di Dinas Kelautan dan Perikanan Provinsi Sumatera Selatan.</w:t>
      </w:r>
    </w:p>
    <w:p w14:paraId="56A83C11">
      <w:pPr>
        <w:pStyle w:val="9"/>
        <w:spacing w:before="1" w:line="360" w:lineRule="auto"/>
        <w:ind w:right="426" w:firstLine="720"/>
        <w:jc w:val="both"/>
        <w:rPr>
          <w:lang w:val="en-US"/>
        </w:rPr>
      </w:pPr>
    </w:p>
    <w:p w14:paraId="2B14566B">
      <w:pPr>
        <w:pStyle w:val="9"/>
        <w:spacing w:before="1" w:line="360" w:lineRule="auto"/>
        <w:ind w:right="426" w:firstLine="720"/>
        <w:jc w:val="both"/>
        <w:rPr>
          <w:lang w:val="en-US"/>
        </w:rPr>
      </w:pPr>
    </w:p>
    <w:p w14:paraId="6A04C9CA">
      <w:pPr>
        <w:pStyle w:val="9"/>
        <w:spacing w:before="1" w:line="360" w:lineRule="auto"/>
        <w:ind w:right="426" w:firstLine="720"/>
        <w:jc w:val="both"/>
        <w:rPr>
          <w:lang w:val="en-US"/>
        </w:rPr>
      </w:pPr>
    </w:p>
    <w:p w14:paraId="524AB5D7">
      <w:pPr>
        <w:pStyle w:val="9"/>
        <w:spacing w:before="1" w:line="360" w:lineRule="auto"/>
        <w:ind w:right="426"/>
        <w:jc w:val="both"/>
        <w:rPr>
          <w:lang w:val="en-US"/>
        </w:rPr>
      </w:pPr>
    </w:p>
    <w:p w14:paraId="5B2189CB">
      <w:pPr>
        <w:pStyle w:val="9"/>
        <w:spacing w:before="1" w:line="360" w:lineRule="auto"/>
        <w:ind w:right="426"/>
        <w:jc w:val="both"/>
        <w:rPr>
          <w:lang w:val="en-US"/>
        </w:rPr>
      </w:pPr>
    </w:p>
    <w:p w14:paraId="7E5625B0">
      <w:pPr>
        <w:pStyle w:val="9"/>
        <w:spacing w:before="1" w:line="360" w:lineRule="auto"/>
        <w:ind w:right="426" w:firstLine="720"/>
        <w:jc w:val="center"/>
        <w:rPr>
          <w:b/>
          <w:bCs/>
          <w:lang w:val="en-US"/>
        </w:rPr>
      </w:pPr>
      <w:r>
        <w:rPr>
          <w:b/>
          <w:bCs/>
          <w:lang w:val="en-US"/>
        </w:rPr>
        <w:t>BAB III. DESKRIPSI HASIL KEPEMIMPINAN</w:t>
      </w:r>
    </w:p>
    <w:p w14:paraId="139DDC0E">
      <w:pPr>
        <w:pStyle w:val="9"/>
        <w:spacing w:before="1" w:line="360" w:lineRule="auto"/>
        <w:ind w:right="426"/>
        <w:jc w:val="both"/>
        <w:rPr>
          <w:lang w:val="en-US"/>
        </w:rPr>
      </w:pPr>
    </w:p>
    <w:p w14:paraId="6884B10A">
      <w:pPr>
        <w:pStyle w:val="29"/>
        <w:widowControl w:val="0"/>
        <w:numPr>
          <w:ilvl w:val="0"/>
          <w:numId w:val="71"/>
        </w:numPr>
        <w:tabs>
          <w:tab w:val="left" w:pos="426"/>
        </w:tabs>
        <w:autoSpaceDE w:val="0"/>
        <w:autoSpaceDN w:val="0"/>
        <w:spacing w:line="360" w:lineRule="auto"/>
        <w:ind w:left="426" w:hanging="426"/>
        <w:rPr>
          <w:rFonts w:ascii="Arial"/>
          <w:b/>
        </w:rPr>
      </w:pPr>
      <w:r>
        <w:rPr>
          <w:rFonts w:ascii="Arial"/>
          <w:b/>
        </w:rPr>
        <w:t xml:space="preserve"> Capaian</w:t>
      </w:r>
      <w:r>
        <w:rPr>
          <w:rFonts w:ascii="Arial"/>
          <w:b/>
          <w:spacing w:val="-2"/>
        </w:rPr>
        <w:t xml:space="preserve"> </w:t>
      </w:r>
      <w:r>
        <w:rPr>
          <w:rFonts w:ascii="Arial"/>
          <w:b/>
        </w:rPr>
        <w:t>dan</w:t>
      </w:r>
      <w:r>
        <w:rPr>
          <w:rFonts w:ascii="Arial"/>
          <w:b/>
          <w:spacing w:val="-1"/>
        </w:rPr>
        <w:t xml:space="preserve"> </w:t>
      </w:r>
      <w:r>
        <w:rPr>
          <w:rFonts w:ascii="Arial"/>
          <w:b/>
        </w:rPr>
        <w:t>Perbaikan</w:t>
      </w:r>
      <w:r>
        <w:rPr>
          <w:rFonts w:ascii="Arial"/>
          <w:b/>
          <w:spacing w:val="-2"/>
        </w:rPr>
        <w:t xml:space="preserve"> </w:t>
      </w:r>
      <w:r>
        <w:rPr>
          <w:rFonts w:ascii="Arial"/>
          <w:b/>
        </w:rPr>
        <w:t>Kinerja Pelayanan</w:t>
      </w:r>
    </w:p>
    <w:p w14:paraId="4C0EB309">
      <w:pPr>
        <w:pStyle w:val="9"/>
        <w:tabs>
          <w:tab w:val="left" w:pos="284"/>
        </w:tabs>
        <w:spacing w:line="360" w:lineRule="auto"/>
        <w:ind w:right="426" w:firstLine="567"/>
        <w:jc w:val="both"/>
      </w:pPr>
      <w:r>
        <w:t>Tujuan</w:t>
      </w:r>
      <w:r>
        <w:rPr>
          <w:spacing w:val="1"/>
        </w:rPr>
        <w:t xml:space="preserve"> </w:t>
      </w:r>
      <w:r>
        <w:t>Penyelenggaraan</w:t>
      </w:r>
      <w:r>
        <w:rPr>
          <w:spacing w:val="1"/>
        </w:rPr>
        <w:t xml:space="preserve"> </w:t>
      </w:r>
      <w:r>
        <w:t>Diklat</w:t>
      </w:r>
      <w:r>
        <w:rPr>
          <w:spacing w:val="1"/>
        </w:rPr>
        <w:t xml:space="preserve"> </w:t>
      </w:r>
      <w:r>
        <w:t>Pelatihan</w:t>
      </w:r>
      <w:r>
        <w:rPr>
          <w:spacing w:val="1"/>
        </w:rPr>
        <w:t xml:space="preserve"> </w:t>
      </w:r>
      <w:r>
        <w:t>Kepemimpinan</w:t>
      </w:r>
      <w:r>
        <w:rPr>
          <w:spacing w:val="1"/>
        </w:rPr>
        <w:t xml:space="preserve"> </w:t>
      </w:r>
      <w:r>
        <w:t>Pengawas</w:t>
      </w:r>
      <w:r>
        <w:rPr>
          <w:spacing w:val="1"/>
        </w:rPr>
        <w:t xml:space="preserve"> </w:t>
      </w:r>
      <w:r>
        <w:t>adalah</w:t>
      </w:r>
      <w:r>
        <w:rPr>
          <w:spacing w:val="1"/>
        </w:rPr>
        <w:t xml:space="preserve"> </w:t>
      </w:r>
      <w:r>
        <w:t>membentuk</w:t>
      </w:r>
      <w:r>
        <w:rPr>
          <w:spacing w:val="1"/>
        </w:rPr>
        <w:t xml:space="preserve"> </w:t>
      </w:r>
      <w:r>
        <w:t>kompetensi</w:t>
      </w:r>
      <w:r>
        <w:rPr>
          <w:spacing w:val="1"/>
        </w:rPr>
        <w:t xml:space="preserve"> </w:t>
      </w:r>
      <w:r>
        <w:t>kepemimpinan</w:t>
      </w:r>
      <w:r>
        <w:rPr>
          <w:spacing w:val="1"/>
        </w:rPr>
        <w:t xml:space="preserve"> </w:t>
      </w:r>
      <w:r>
        <w:t>operasional</w:t>
      </w:r>
      <w:r>
        <w:rPr>
          <w:spacing w:val="1"/>
        </w:rPr>
        <w:t xml:space="preserve"> </w:t>
      </w:r>
      <w:r>
        <w:t>pada</w:t>
      </w:r>
      <w:r>
        <w:rPr>
          <w:spacing w:val="1"/>
        </w:rPr>
        <w:t xml:space="preserve"> </w:t>
      </w:r>
      <w:r>
        <w:t>pejabat</w:t>
      </w:r>
      <w:r>
        <w:rPr>
          <w:spacing w:val="1"/>
        </w:rPr>
        <w:t xml:space="preserve"> </w:t>
      </w:r>
      <w:r>
        <w:t>struktural</w:t>
      </w:r>
      <w:r>
        <w:rPr>
          <w:spacing w:val="-9"/>
        </w:rPr>
        <w:t xml:space="preserve"> </w:t>
      </w:r>
      <w:r>
        <w:t>Eselon</w:t>
      </w:r>
      <w:r>
        <w:rPr>
          <w:spacing w:val="-8"/>
        </w:rPr>
        <w:t xml:space="preserve"> </w:t>
      </w:r>
      <w:r>
        <w:t>IV</w:t>
      </w:r>
      <w:r>
        <w:rPr>
          <w:spacing w:val="-9"/>
        </w:rPr>
        <w:t xml:space="preserve"> </w:t>
      </w:r>
      <w:r>
        <w:t>yang</w:t>
      </w:r>
      <w:r>
        <w:rPr>
          <w:spacing w:val="-8"/>
        </w:rPr>
        <w:t xml:space="preserve"> </w:t>
      </w:r>
      <w:r>
        <w:t>akan</w:t>
      </w:r>
      <w:r>
        <w:rPr>
          <w:spacing w:val="-9"/>
        </w:rPr>
        <w:t xml:space="preserve"> </w:t>
      </w:r>
      <w:r>
        <w:t>melaksanakan</w:t>
      </w:r>
      <w:r>
        <w:rPr>
          <w:spacing w:val="-8"/>
        </w:rPr>
        <w:t xml:space="preserve"> </w:t>
      </w:r>
      <w:r>
        <w:t>tugas</w:t>
      </w:r>
      <w:r>
        <w:rPr>
          <w:spacing w:val="-9"/>
        </w:rPr>
        <w:t xml:space="preserve"> </w:t>
      </w:r>
      <w:r>
        <w:t>dan</w:t>
      </w:r>
      <w:r>
        <w:rPr>
          <w:spacing w:val="-10"/>
        </w:rPr>
        <w:t xml:space="preserve"> </w:t>
      </w:r>
      <w:r>
        <w:t>fungsi</w:t>
      </w:r>
      <w:r>
        <w:rPr>
          <w:spacing w:val="-9"/>
        </w:rPr>
        <w:t xml:space="preserve"> </w:t>
      </w:r>
      <w:r>
        <w:t>kepemerintahan</w:t>
      </w:r>
      <w:r>
        <w:rPr>
          <w:spacing w:val="-64"/>
        </w:rPr>
        <w:t xml:space="preserve"> </w:t>
      </w:r>
      <w:r>
        <w:t>di</w:t>
      </w:r>
      <w:r>
        <w:rPr>
          <w:spacing w:val="1"/>
        </w:rPr>
        <w:t xml:space="preserve"> </w:t>
      </w:r>
      <w:r>
        <w:t>intansinya</w:t>
      </w:r>
      <w:r>
        <w:rPr>
          <w:spacing w:val="1"/>
        </w:rPr>
        <w:t xml:space="preserve"> </w:t>
      </w:r>
      <w:r>
        <w:t>masing-masing.</w:t>
      </w:r>
      <w:r>
        <w:rPr>
          <w:spacing w:val="1"/>
        </w:rPr>
        <w:t xml:space="preserve"> </w:t>
      </w:r>
      <w:r>
        <w:t>Kurikulum</w:t>
      </w:r>
      <w:r>
        <w:rPr>
          <w:spacing w:val="1"/>
        </w:rPr>
        <w:t xml:space="preserve"> </w:t>
      </w:r>
      <w:r>
        <w:t>Diklat</w:t>
      </w:r>
      <w:r>
        <w:rPr>
          <w:spacing w:val="1"/>
        </w:rPr>
        <w:t xml:space="preserve"> </w:t>
      </w:r>
      <w:r>
        <w:t>Pelatihan</w:t>
      </w:r>
      <w:r>
        <w:rPr>
          <w:spacing w:val="1"/>
        </w:rPr>
        <w:t xml:space="preserve"> </w:t>
      </w:r>
      <w:r>
        <w:t>Kepemimpinan</w:t>
      </w:r>
      <w:r>
        <w:rPr>
          <w:spacing w:val="-64"/>
        </w:rPr>
        <w:t xml:space="preserve"> </w:t>
      </w:r>
      <w:r>
        <w:t>Pengawas yang baru mensyaratkan peserta untuk membuat aksi perubahan</w:t>
      </w:r>
      <w:r>
        <w:rPr>
          <w:spacing w:val="1"/>
        </w:rPr>
        <w:t xml:space="preserve"> </w:t>
      </w:r>
      <w:r>
        <w:t>pada</w:t>
      </w:r>
      <w:r>
        <w:rPr>
          <w:spacing w:val="1"/>
        </w:rPr>
        <w:t xml:space="preserve"> </w:t>
      </w:r>
      <w:r>
        <w:t>organisasinya</w:t>
      </w:r>
      <w:r>
        <w:rPr>
          <w:spacing w:val="1"/>
        </w:rPr>
        <w:t xml:space="preserve"> </w:t>
      </w:r>
      <w:r>
        <w:t>masing-masing.</w:t>
      </w:r>
      <w:r>
        <w:rPr>
          <w:spacing w:val="1"/>
        </w:rPr>
        <w:t xml:space="preserve"> </w:t>
      </w:r>
      <w:r>
        <w:t>Kelulusan</w:t>
      </w:r>
      <w:r>
        <w:rPr>
          <w:spacing w:val="1"/>
        </w:rPr>
        <w:t xml:space="preserve"> </w:t>
      </w:r>
      <w:r>
        <w:t>peserta</w:t>
      </w:r>
      <w:r>
        <w:rPr>
          <w:spacing w:val="1"/>
        </w:rPr>
        <w:t xml:space="preserve"> </w:t>
      </w:r>
      <w:r>
        <w:t>diklat</w:t>
      </w:r>
      <w:r>
        <w:rPr>
          <w:spacing w:val="1"/>
        </w:rPr>
        <w:t xml:space="preserve"> </w:t>
      </w:r>
      <w:r>
        <w:t>sangat</w:t>
      </w:r>
      <w:r>
        <w:rPr>
          <w:spacing w:val="1"/>
        </w:rPr>
        <w:t xml:space="preserve"> </w:t>
      </w:r>
      <w:r>
        <w:rPr>
          <w:spacing w:val="-1"/>
        </w:rPr>
        <w:t>dipengaruhi</w:t>
      </w:r>
      <w:r>
        <w:rPr>
          <w:spacing w:val="-16"/>
        </w:rPr>
        <w:t xml:space="preserve"> </w:t>
      </w:r>
      <w:r>
        <w:rPr>
          <w:spacing w:val="-1"/>
        </w:rPr>
        <w:t>oleh</w:t>
      </w:r>
      <w:r>
        <w:rPr>
          <w:spacing w:val="-16"/>
        </w:rPr>
        <w:t xml:space="preserve"> </w:t>
      </w:r>
      <w:r>
        <w:t>keberhasilan</w:t>
      </w:r>
      <w:r>
        <w:rPr>
          <w:spacing w:val="-15"/>
        </w:rPr>
        <w:t xml:space="preserve"> </w:t>
      </w:r>
      <w:r>
        <w:t>pelaksanaan</w:t>
      </w:r>
      <w:r>
        <w:rPr>
          <w:spacing w:val="-16"/>
        </w:rPr>
        <w:t xml:space="preserve"> </w:t>
      </w:r>
      <w:r>
        <w:t>aksi</w:t>
      </w:r>
      <w:r>
        <w:rPr>
          <w:spacing w:val="-15"/>
        </w:rPr>
        <w:t xml:space="preserve"> </w:t>
      </w:r>
      <w:r>
        <w:t>perubahan</w:t>
      </w:r>
      <w:r>
        <w:rPr>
          <w:spacing w:val="-16"/>
        </w:rPr>
        <w:t xml:space="preserve"> </w:t>
      </w:r>
      <w:r>
        <w:t>tersebut.</w:t>
      </w:r>
      <w:r>
        <w:rPr>
          <w:spacing w:val="-16"/>
        </w:rPr>
        <w:t xml:space="preserve"> </w:t>
      </w:r>
      <w:r>
        <w:t>Salah</w:t>
      </w:r>
      <w:r>
        <w:rPr>
          <w:spacing w:val="-16"/>
        </w:rPr>
        <w:t xml:space="preserve"> </w:t>
      </w:r>
      <w:r>
        <w:t>satu</w:t>
      </w:r>
      <w:r>
        <w:rPr>
          <w:spacing w:val="-64"/>
        </w:rPr>
        <w:t xml:space="preserve"> </w:t>
      </w:r>
      <w:r>
        <w:t>kunci keberhasilan aksi perubahan adalah disiplin dalam mengeksekusi dan</w:t>
      </w:r>
      <w:r>
        <w:rPr>
          <w:spacing w:val="1"/>
        </w:rPr>
        <w:t xml:space="preserve"> </w:t>
      </w:r>
      <w:r>
        <w:t>menerapkannya di intansi masing-masing.</w:t>
      </w:r>
    </w:p>
    <w:p w14:paraId="3CC4C726">
      <w:pPr>
        <w:pStyle w:val="9"/>
        <w:tabs>
          <w:tab w:val="left" w:pos="284"/>
        </w:tabs>
        <w:spacing w:line="360" w:lineRule="auto"/>
        <w:ind w:right="426" w:firstLine="567"/>
        <w:jc w:val="both"/>
      </w:pPr>
      <w:r>
        <w:t>Seorang pejabat eselon IV memainkan peran yang sangat menentukan</w:t>
      </w:r>
      <w:r>
        <w:rPr>
          <w:spacing w:val="1"/>
        </w:rPr>
        <w:t xml:space="preserve"> </w:t>
      </w:r>
      <w:r>
        <w:t>dalam</w:t>
      </w:r>
      <w:r>
        <w:rPr>
          <w:spacing w:val="1"/>
        </w:rPr>
        <w:t xml:space="preserve"> </w:t>
      </w:r>
      <w:r>
        <w:t>membuat</w:t>
      </w:r>
      <w:r>
        <w:rPr>
          <w:spacing w:val="1"/>
        </w:rPr>
        <w:t xml:space="preserve"> </w:t>
      </w:r>
      <w:r>
        <w:t>perencanaan</w:t>
      </w:r>
      <w:r>
        <w:rPr>
          <w:spacing w:val="1"/>
        </w:rPr>
        <w:t xml:space="preserve"> </w:t>
      </w:r>
      <w:r>
        <w:t>pelaksanaan</w:t>
      </w:r>
      <w:r>
        <w:rPr>
          <w:spacing w:val="1"/>
        </w:rPr>
        <w:t xml:space="preserve"> </w:t>
      </w:r>
      <w:r>
        <w:t>kegiatan-kegiatan</w:t>
      </w:r>
      <w:r>
        <w:rPr>
          <w:spacing w:val="1"/>
        </w:rPr>
        <w:t xml:space="preserve"> </w:t>
      </w:r>
      <w:r>
        <w:t>instansi,</w:t>
      </w:r>
      <w:r>
        <w:rPr>
          <w:spacing w:val="1"/>
        </w:rPr>
        <w:t xml:space="preserve"> </w:t>
      </w:r>
      <w:r>
        <w:t>memimpin</w:t>
      </w:r>
      <w:r>
        <w:rPr>
          <w:spacing w:val="-6"/>
        </w:rPr>
        <w:t xml:space="preserve"> </w:t>
      </w:r>
      <w:r>
        <w:t>staf</w:t>
      </w:r>
      <w:r>
        <w:rPr>
          <w:spacing w:val="-6"/>
        </w:rPr>
        <w:t xml:space="preserve"> </w:t>
      </w:r>
      <w:r>
        <w:t>dan</w:t>
      </w:r>
      <w:r>
        <w:rPr>
          <w:spacing w:val="-6"/>
        </w:rPr>
        <w:t xml:space="preserve"> </w:t>
      </w:r>
      <w:r>
        <w:t>mengajak</w:t>
      </w:r>
      <w:r>
        <w:rPr>
          <w:spacing w:val="-6"/>
        </w:rPr>
        <w:t xml:space="preserve"> </w:t>
      </w:r>
      <w:r>
        <w:t>seluruh</w:t>
      </w:r>
      <w:r>
        <w:rPr>
          <w:spacing w:val="-7"/>
        </w:rPr>
        <w:t xml:space="preserve"> </w:t>
      </w:r>
      <w:r>
        <w:t>stakeholder</w:t>
      </w:r>
      <w:r>
        <w:rPr>
          <w:lang w:val="en-US"/>
        </w:rPr>
        <w:t xml:space="preserve"> strategi </w:t>
      </w:r>
      <w:r>
        <w:rPr>
          <w:spacing w:val="-6"/>
        </w:rPr>
        <w:t xml:space="preserve"> </w:t>
      </w:r>
      <w:r>
        <w:t>untuk</w:t>
      </w:r>
      <w:r>
        <w:rPr>
          <w:spacing w:val="-6"/>
        </w:rPr>
        <w:t xml:space="preserve"> </w:t>
      </w:r>
      <w:r>
        <w:t>melaksanakan</w:t>
      </w:r>
      <w:r>
        <w:rPr>
          <w:spacing w:val="-65"/>
        </w:rPr>
        <w:t xml:space="preserve"> </w:t>
      </w:r>
      <w:r>
        <w:t>kegiatan-kegiatan</w:t>
      </w:r>
      <w:r>
        <w:rPr>
          <w:spacing w:val="1"/>
        </w:rPr>
        <w:t xml:space="preserve"> </w:t>
      </w:r>
      <w:r>
        <w:t>tersebut</w:t>
      </w:r>
      <w:r>
        <w:rPr>
          <w:spacing w:val="1"/>
        </w:rPr>
        <w:t xml:space="preserve"> </w:t>
      </w:r>
      <w:r>
        <w:t>secara</w:t>
      </w:r>
      <w:r>
        <w:rPr>
          <w:spacing w:val="1"/>
        </w:rPr>
        <w:t xml:space="preserve"> </w:t>
      </w:r>
      <w:r>
        <w:t>efektif</w:t>
      </w:r>
      <w:r>
        <w:rPr>
          <w:spacing w:val="1"/>
        </w:rPr>
        <w:t xml:space="preserve"> </w:t>
      </w:r>
      <w:r>
        <w:t>dan</w:t>
      </w:r>
      <w:r>
        <w:rPr>
          <w:spacing w:val="1"/>
        </w:rPr>
        <w:t xml:space="preserve"> </w:t>
      </w:r>
      <w:r>
        <w:t>efisien.</w:t>
      </w:r>
      <w:r>
        <w:rPr>
          <w:spacing w:val="1"/>
        </w:rPr>
        <w:t xml:space="preserve"> </w:t>
      </w:r>
      <w:r>
        <w:t>Tugas</w:t>
      </w:r>
      <w:r>
        <w:rPr>
          <w:spacing w:val="1"/>
        </w:rPr>
        <w:t xml:space="preserve"> </w:t>
      </w:r>
      <w:r>
        <w:t>ini</w:t>
      </w:r>
      <w:r>
        <w:rPr>
          <w:spacing w:val="1"/>
        </w:rPr>
        <w:t xml:space="preserve"> </w:t>
      </w:r>
      <w:r>
        <w:t>tentunya</w:t>
      </w:r>
      <w:r>
        <w:rPr>
          <w:spacing w:val="1"/>
        </w:rPr>
        <w:t xml:space="preserve"> </w:t>
      </w:r>
      <w:r>
        <w:t>menuntut</w:t>
      </w:r>
      <w:r>
        <w:rPr>
          <w:spacing w:val="1"/>
        </w:rPr>
        <w:t xml:space="preserve"> </w:t>
      </w:r>
      <w:r>
        <w:t>kompetensi</w:t>
      </w:r>
      <w:r>
        <w:rPr>
          <w:spacing w:val="1"/>
        </w:rPr>
        <w:t xml:space="preserve"> </w:t>
      </w:r>
      <w:r>
        <w:t>kepemimpinan,</w:t>
      </w:r>
      <w:r>
        <w:rPr>
          <w:spacing w:val="1"/>
        </w:rPr>
        <w:t xml:space="preserve"> </w:t>
      </w:r>
      <w:r>
        <w:t>yaitu</w:t>
      </w:r>
      <w:r>
        <w:rPr>
          <w:spacing w:val="1"/>
        </w:rPr>
        <w:t xml:space="preserve"> </w:t>
      </w:r>
      <w:r>
        <w:t>kemampuan</w:t>
      </w:r>
      <w:r>
        <w:rPr>
          <w:spacing w:val="1"/>
        </w:rPr>
        <w:t xml:space="preserve"> </w:t>
      </w:r>
      <w:r>
        <w:t>dalam</w:t>
      </w:r>
      <w:r>
        <w:rPr>
          <w:spacing w:val="1"/>
        </w:rPr>
        <w:t xml:space="preserve"> </w:t>
      </w:r>
      <w:r>
        <w:t>membuat</w:t>
      </w:r>
      <w:r>
        <w:rPr>
          <w:spacing w:val="1"/>
        </w:rPr>
        <w:t xml:space="preserve"> </w:t>
      </w:r>
      <w:r>
        <w:t>perencanaan</w:t>
      </w:r>
      <w:r>
        <w:rPr>
          <w:spacing w:val="1"/>
        </w:rPr>
        <w:t xml:space="preserve"> </w:t>
      </w:r>
      <w:r>
        <w:t>pelaksanaan</w:t>
      </w:r>
      <w:r>
        <w:rPr>
          <w:spacing w:val="1"/>
        </w:rPr>
        <w:t xml:space="preserve"> </w:t>
      </w:r>
      <w:r>
        <w:t>kegiatan</w:t>
      </w:r>
      <w:r>
        <w:rPr>
          <w:spacing w:val="1"/>
        </w:rPr>
        <w:t xml:space="preserve"> </w:t>
      </w:r>
      <w:r>
        <w:t>instansi,</w:t>
      </w:r>
      <w:r>
        <w:rPr>
          <w:spacing w:val="1"/>
        </w:rPr>
        <w:t xml:space="preserve"> </w:t>
      </w:r>
      <w:r>
        <w:t>kemudian</w:t>
      </w:r>
      <w:r>
        <w:rPr>
          <w:spacing w:val="1"/>
        </w:rPr>
        <w:t xml:space="preserve"> </w:t>
      </w:r>
      <w:r>
        <w:t>kemampuan</w:t>
      </w:r>
      <w:r>
        <w:rPr>
          <w:spacing w:val="1"/>
        </w:rPr>
        <w:t xml:space="preserve"> </w:t>
      </w:r>
      <w:r>
        <w:t>mempengaruhi serta memobilisasi staf dan stakeholder startejik lainnya dalam</w:t>
      </w:r>
      <w:r>
        <w:rPr>
          <w:spacing w:val="1"/>
        </w:rPr>
        <w:t xml:space="preserve"> </w:t>
      </w:r>
      <w:r>
        <w:t>melaksanakan</w:t>
      </w:r>
      <w:r>
        <w:rPr>
          <w:spacing w:val="-1"/>
        </w:rPr>
        <w:t xml:space="preserve"> </w:t>
      </w:r>
      <w:r>
        <w:t>kegiatan yang telah di</w:t>
      </w:r>
      <w:r>
        <w:rPr>
          <w:spacing w:val="-2"/>
        </w:rPr>
        <w:t xml:space="preserve"> </w:t>
      </w:r>
      <w:r>
        <w:t>rencanakan.</w:t>
      </w:r>
    </w:p>
    <w:p w14:paraId="4DC323EF">
      <w:pPr>
        <w:pStyle w:val="9"/>
        <w:tabs>
          <w:tab w:val="left" w:pos="284"/>
        </w:tabs>
        <w:spacing w:line="360" w:lineRule="auto"/>
        <w:ind w:right="426" w:firstLine="567"/>
        <w:jc w:val="both"/>
      </w:pPr>
      <w:r>
        <w:t>Penyelenggaraan</w:t>
      </w:r>
      <w:r>
        <w:rPr>
          <w:spacing w:val="37"/>
        </w:rPr>
        <w:t xml:space="preserve"> </w:t>
      </w:r>
      <w:r>
        <w:t>Diklat</w:t>
      </w:r>
      <w:r>
        <w:rPr>
          <w:spacing w:val="39"/>
        </w:rPr>
        <w:t xml:space="preserve"> </w:t>
      </w:r>
      <w:r>
        <w:t>Pelatihan</w:t>
      </w:r>
      <w:r>
        <w:rPr>
          <w:spacing w:val="40"/>
        </w:rPr>
        <w:t xml:space="preserve"> </w:t>
      </w:r>
      <w:r>
        <w:t>Kepemimpinan</w:t>
      </w:r>
      <w:r>
        <w:rPr>
          <w:spacing w:val="39"/>
        </w:rPr>
        <w:t xml:space="preserve"> </w:t>
      </w:r>
      <w:r>
        <w:t>Pengawas</w:t>
      </w:r>
      <w:r>
        <w:rPr>
          <w:spacing w:val="39"/>
        </w:rPr>
        <w:t xml:space="preserve"> </w:t>
      </w:r>
      <w:r>
        <w:t>pola</w:t>
      </w:r>
      <w:r>
        <w:rPr>
          <w:spacing w:val="39"/>
        </w:rPr>
        <w:t xml:space="preserve"> </w:t>
      </w:r>
      <w:r>
        <w:t>baru</w:t>
      </w:r>
      <w:r>
        <w:rPr>
          <w:spacing w:val="-63"/>
        </w:rPr>
        <w:t xml:space="preserve"> </w:t>
      </w:r>
      <w:r>
        <w:t>diharapkan</w:t>
      </w:r>
      <w:r>
        <w:rPr>
          <w:spacing w:val="23"/>
        </w:rPr>
        <w:t xml:space="preserve"> </w:t>
      </w:r>
      <w:r>
        <w:t>dapat</w:t>
      </w:r>
      <w:r>
        <w:rPr>
          <w:spacing w:val="23"/>
        </w:rPr>
        <w:t xml:space="preserve"> </w:t>
      </w:r>
      <w:r>
        <w:t>membentuk</w:t>
      </w:r>
      <w:r>
        <w:rPr>
          <w:spacing w:val="24"/>
        </w:rPr>
        <w:t xml:space="preserve"> </w:t>
      </w:r>
      <w:r>
        <w:t>sosok</w:t>
      </w:r>
      <w:r>
        <w:rPr>
          <w:spacing w:val="21"/>
        </w:rPr>
        <w:t xml:space="preserve"> </w:t>
      </w:r>
      <w:r>
        <w:t>pemimpin</w:t>
      </w:r>
      <w:r>
        <w:rPr>
          <w:spacing w:val="24"/>
        </w:rPr>
        <w:t xml:space="preserve"> </w:t>
      </w:r>
      <w:r>
        <w:t>dengan</w:t>
      </w:r>
      <w:r>
        <w:rPr>
          <w:spacing w:val="22"/>
        </w:rPr>
        <w:t xml:space="preserve"> </w:t>
      </w:r>
      <w:r>
        <w:t>kompetensi</w:t>
      </w:r>
      <w:r>
        <w:rPr>
          <w:spacing w:val="24"/>
        </w:rPr>
        <w:t xml:space="preserve"> </w:t>
      </w:r>
      <w:r>
        <w:t>pemimpin</w:t>
      </w:r>
      <w:r>
        <w:rPr>
          <w:spacing w:val="-64"/>
        </w:rPr>
        <w:t xml:space="preserve"> </w:t>
      </w:r>
      <w:r>
        <w:t>operasional</w:t>
      </w:r>
      <w:r>
        <w:rPr>
          <w:spacing w:val="1"/>
        </w:rPr>
        <w:t xml:space="preserve"> </w:t>
      </w:r>
      <w:r>
        <w:t>tersebut melalui</w:t>
      </w:r>
      <w:r>
        <w:rPr>
          <w:spacing w:val="2"/>
        </w:rPr>
        <w:t xml:space="preserve"> </w:t>
      </w:r>
      <w:r>
        <w:t>sebuah pendidikan</w:t>
      </w:r>
      <w:r>
        <w:rPr>
          <w:spacing w:val="1"/>
        </w:rPr>
        <w:t xml:space="preserve"> </w:t>
      </w:r>
      <w:r>
        <w:t>dan</w:t>
      </w:r>
      <w:r>
        <w:rPr>
          <w:spacing w:val="1"/>
        </w:rPr>
        <w:t xml:space="preserve"> </w:t>
      </w:r>
      <w:r>
        <w:t>pelatihan. Diklat</w:t>
      </w:r>
      <w:r>
        <w:rPr>
          <w:spacing w:val="1"/>
        </w:rPr>
        <w:t xml:space="preserve"> </w:t>
      </w:r>
      <w:r>
        <w:t>Pelatihan</w:t>
      </w:r>
      <w:r>
        <w:rPr>
          <w:spacing w:val="-64"/>
        </w:rPr>
        <w:t xml:space="preserve"> </w:t>
      </w:r>
      <w:r>
        <w:t>Kepemimpinan</w:t>
      </w:r>
      <w:r>
        <w:tab/>
      </w:r>
      <w:r>
        <w:t>Pengawas</w:t>
      </w:r>
      <w:r>
        <w:tab/>
      </w:r>
      <w:r>
        <w:t>pola</w:t>
      </w:r>
      <w:r>
        <w:tab/>
      </w:r>
      <w:r>
        <w:t>baru</w:t>
      </w:r>
      <w:r>
        <w:tab/>
      </w:r>
      <w:r>
        <w:t>pada</w:t>
      </w:r>
      <w:r>
        <w:tab/>
      </w:r>
      <w:r>
        <w:t>hakekatnya</w:t>
      </w:r>
      <w:r>
        <w:tab/>
      </w:r>
      <w:r>
        <w:t>adalah</w:t>
      </w:r>
      <w:r>
        <w:tab/>
      </w:r>
      <w:r>
        <w:t>sebuah</w:t>
      </w:r>
      <w:r>
        <w:rPr>
          <w:spacing w:val="-64"/>
        </w:rPr>
        <w:t xml:space="preserve"> </w:t>
      </w:r>
      <w:r>
        <w:t>penyelenggaraan</w:t>
      </w:r>
      <w:r>
        <w:rPr>
          <w:spacing w:val="27"/>
        </w:rPr>
        <w:t xml:space="preserve"> </w:t>
      </w:r>
      <w:r>
        <w:t>Diklat</w:t>
      </w:r>
      <w:r>
        <w:rPr>
          <w:spacing w:val="27"/>
        </w:rPr>
        <w:t xml:space="preserve"> </w:t>
      </w:r>
      <w:r>
        <w:t>yang</w:t>
      </w:r>
      <w:r>
        <w:rPr>
          <w:spacing w:val="27"/>
        </w:rPr>
        <w:t xml:space="preserve"> </w:t>
      </w:r>
      <w:r>
        <w:t>inovatif,</w:t>
      </w:r>
      <w:r>
        <w:rPr>
          <w:spacing w:val="26"/>
        </w:rPr>
        <w:t xml:space="preserve"> </w:t>
      </w:r>
      <w:r>
        <w:t>yaitu</w:t>
      </w:r>
      <w:r>
        <w:rPr>
          <w:spacing w:val="27"/>
        </w:rPr>
        <w:t xml:space="preserve"> </w:t>
      </w:r>
      <w:r>
        <w:t>penyelenggaraan</w:t>
      </w:r>
      <w:r>
        <w:rPr>
          <w:spacing w:val="28"/>
        </w:rPr>
        <w:t xml:space="preserve"> </w:t>
      </w:r>
      <w:r>
        <w:t>Diklat</w:t>
      </w:r>
      <w:r>
        <w:rPr>
          <w:spacing w:val="27"/>
        </w:rPr>
        <w:t xml:space="preserve"> </w:t>
      </w:r>
      <w:r>
        <w:t>yang</w:t>
      </w:r>
      <w:r>
        <w:rPr>
          <w:spacing w:val="-64"/>
        </w:rPr>
        <w:t xml:space="preserve"> </w:t>
      </w:r>
      <w:r>
        <w:rPr>
          <w:spacing w:val="-1"/>
        </w:rPr>
        <w:t>memungkinkan</w:t>
      </w:r>
      <w:r>
        <w:rPr>
          <w:spacing w:val="-14"/>
        </w:rPr>
        <w:t xml:space="preserve"> </w:t>
      </w:r>
      <w:r>
        <w:t>peserta</w:t>
      </w:r>
      <w:r>
        <w:rPr>
          <w:spacing w:val="-15"/>
        </w:rPr>
        <w:t xml:space="preserve"> </w:t>
      </w:r>
      <w:r>
        <w:t>mampu</w:t>
      </w:r>
      <w:r>
        <w:rPr>
          <w:spacing w:val="-14"/>
        </w:rPr>
        <w:t xml:space="preserve"> </w:t>
      </w:r>
      <w:r>
        <w:t>menerapkan</w:t>
      </w:r>
      <w:r>
        <w:rPr>
          <w:spacing w:val="-14"/>
        </w:rPr>
        <w:t xml:space="preserve"> </w:t>
      </w:r>
      <w:r>
        <w:t>kompetensi</w:t>
      </w:r>
      <w:r>
        <w:rPr>
          <w:spacing w:val="-16"/>
        </w:rPr>
        <w:t xml:space="preserve"> </w:t>
      </w:r>
      <w:r>
        <w:t>yang</w:t>
      </w:r>
      <w:r>
        <w:rPr>
          <w:spacing w:val="-14"/>
        </w:rPr>
        <w:t xml:space="preserve"> </w:t>
      </w:r>
      <w:r>
        <w:t>telah</w:t>
      </w:r>
      <w:r>
        <w:rPr>
          <w:spacing w:val="-15"/>
        </w:rPr>
        <w:t xml:space="preserve"> </w:t>
      </w:r>
      <w:r>
        <w:t>di</w:t>
      </w:r>
      <w:r>
        <w:rPr>
          <w:spacing w:val="-14"/>
        </w:rPr>
        <w:t xml:space="preserve"> </w:t>
      </w:r>
      <w:r>
        <w:t>milikinya.</w:t>
      </w:r>
      <w:r>
        <w:rPr>
          <w:spacing w:val="-64"/>
        </w:rPr>
        <w:t xml:space="preserve"> </w:t>
      </w:r>
      <w:r>
        <w:t>Tujuan</w:t>
      </w:r>
      <w:r>
        <w:rPr>
          <w:spacing w:val="67"/>
        </w:rPr>
        <w:t xml:space="preserve"> </w:t>
      </w:r>
      <w:r>
        <w:t>penyelenggaraan</w:t>
      </w:r>
      <w:r>
        <w:rPr>
          <w:spacing w:val="67"/>
        </w:rPr>
        <w:t xml:space="preserve"> </w:t>
      </w:r>
      <w:r>
        <w:t>Diklat   Pelatihan   Kepemimpinan   Pengawas</w:t>
      </w:r>
      <w:r>
        <w:rPr>
          <w:spacing w:val="1"/>
        </w:rPr>
        <w:t xml:space="preserve"> </w:t>
      </w:r>
      <w:r>
        <w:t>adalah</w:t>
      </w:r>
      <w:r>
        <w:rPr>
          <w:spacing w:val="46"/>
        </w:rPr>
        <w:t xml:space="preserve"> </w:t>
      </w:r>
      <w:r>
        <w:t>membentuk</w:t>
      </w:r>
      <w:r>
        <w:rPr>
          <w:spacing w:val="47"/>
        </w:rPr>
        <w:t xml:space="preserve"> </w:t>
      </w:r>
      <w:r>
        <w:t>kompetensi</w:t>
      </w:r>
      <w:r>
        <w:rPr>
          <w:spacing w:val="48"/>
        </w:rPr>
        <w:t xml:space="preserve"> </w:t>
      </w:r>
      <w:r>
        <w:t>kepemimpinan</w:t>
      </w:r>
      <w:r>
        <w:rPr>
          <w:spacing w:val="46"/>
        </w:rPr>
        <w:t xml:space="preserve"> </w:t>
      </w:r>
      <w:r>
        <w:t>operasional</w:t>
      </w:r>
      <w:r>
        <w:rPr>
          <w:spacing w:val="48"/>
        </w:rPr>
        <w:t xml:space="preserve"> </w:t>
      </w:r>
      <w:r>
        <w:t>pada</w:t>
      </w:r>
      <w:r>
        <w:rPr>
          <w:spacing w:val="48"/>
        </w:rPr>
        <w:t xml:space="preserve"> </w:t>
      </w:r>
      <w:r>
        <w:t>pejabat</w:t>
      </w:r>
      <w:r>
        <w:rPr>
          <w:spacing w:val="-64"/>
        </w:rPr>
        <w:t xml:space="preserve"> </w:t>
      </w:r>
      <w:r>
        <w:t>struktural</w:t>
      </w:r>
      <w:r>
        <w:rPr>
          <w:spacing w:val="-6"/>
        </w:rPr>
        <w:t xml:space="preserve"> </w:t>
      </w:r>
      <w:r>
        <w:t>eselon</w:t>
      </w:r>
      <w:r>
        <w:rPr>
          <w:spacing w:val="-4"/>
        </w:rPr>
        <w:t xml:space="preserve"> </w:t>
      </w:r>
      <w:r>
        <w:t>IV</w:t>
      </w:r>
      <w:r>
        <w:rPr>
          <w:spacing w:val="-6"/>
        </w:rPr>
        <w:t xml:space="preserve"> </w:t>
      </w:r>
      <w:r>
        <w:t>yang</w:t>
      </w:r>
      <w:r>
        <w:rPr>
          <w:spacing w:val="-5"/>
        </w:rPr>
        <w:t xml:space="preserve"> </w:t>
      </w:r>
      <w:r>
        <w:t>akan</w:t>
      </w:r>
      <w:r>
        <w:rPr>
          <w:spacing w:val="-6"/>
        </w:rPr>
        <w:t xml:space="preserve"> </w:t>
      </w:r>
      <w:r>
        <w:t>melaksanakan</w:t>
      </w:r>
      <w:r>
        <w:rPr>
          <w:spacing w:val="-4"/>
        </w:rPr>
        <w:t xml:space="preserve"> </w:t>
      </w:r>
      <w:r>
        <w:t>tugas</w:t>
      </w:r>
      <w:r>
        <w:rPr>
          <w:spacing w:val="-5"/>
        </w:rPr>
        <w:t xml:space="preserve"> </w:t>
      </w:r>
      <w:r>
        <w:t>dan</w:t>
      </w:r>
      <w:r>
        <w:rPr>
          <w:spacing w:val="-7"/>
        </w:rPr>
        <w:t xml:space="preserve"> </w:t>
      </w:r>
      <w:r>
        <w:t>fungsi</w:t>
      </w:r>
      <w:r>
        <w:rPr>
          <w:spacing w:val="-6"/>
        </w:rPr>
        <w:t xml:space="preserve"> </w:t>
      </w:r>
      <w:r>
        <w:t>pemerintahan</w:t>
      </w:r>
      <w:r>
        <w:rPr>
          <w:spacing w:val="-4"/>
        </w:rPr>
        <w:t xml:space="preserve"> </w:t>
      </w:r>
      <w:r>
        <w:t>di</w:t>
      </w:r>
      <w:r>
        <w:rPr>
          <w:spacing w:val="-63"/>
        </w:rPr>
        <w:t xml:space="preserve"> </w:t>
      </w:r>
      <w:r>
        <w:t>intansinya</w:t>
      </w:r>
      <w:r>
        <w:rPr>
          <w:spacing w:val="24"/>
        </w:rPr>
        <w:t xml:space="preserve"> </w:t>
      </w:r>
      <w:r>
        <w:t>masing-masing.</w:t>
      </w:r>
      <w:r>
        <w:rPr>
          <w:spacing w:val="23"/>
        </w:rPr>
        <w:t xml:space="preserve"> </w:t>
      </w:r>
      <w:r>
        <w:t>Kompetensi</w:t>
      </w:r>
      <w:r>
        <w:rPr>
          <w:spacing w:val="24"/>
        </w:rPr>
        <w:t xml:space="preserve"> </w:t>
      </w:r>
      <w:r>
        <w:t>yang</w:t>
      </w:r>
      <w:r>
        <w:rPr>
          <w:spacing w:val="24"/>
        </w:rPr>
        <w:t xml:space="preserve"> </w:t>
      </w:r>
      <w:r>
        <w:t>di</w:t>
      </w:r>
      <w:r>
        <w:rPr>
          <w:spacing w:val="24"/>
        </w:rPr>
        <w:t xml:space="preserve"> </w:t>
      </w:r>
      <w:r>
        <w:t>bangun</w:t>
      </w:r>
      <w:r>
        <w:rPr>
          <w:spacing w:val="25"/>
        </w:rPr>
        <w:t xml:space="preserve"> </w:t>
      </w:r>
      <w:r>
        <w:t>pada</w:t>
      </w:r>
      <w:r>
        <w:rPr>
          <w:spacing w:val="24"/>
        </w:rPr>
        <w:t xml:space="preserve"> </w:t>
      </w:r>
      <w:r>
        <w:t>Diklat</w:t>
      </w:r>
      <w:r>
        <w:rPr>
          <w:spacing w:val="24"/>
        </w:rPr>
        <w:t xml:space="preserve"> </w:t>
      </w:r>
      <w:r>
        <w:t>Pelatihan</w:t>
      </w:r>
      <w:r>
        <w:rPr>
          <w:spacing w:val="-63"/>
        </w:rPr>
        <w:t xml:space="preserve"> </w:t>
      </w:r>
      <w:r>
        <w:t>Kepemimpinan</w:t>
      </w:r>
      <w:r>
        <w:rPr>
          <w:spacing w:val="4"/>
        </w:rPr>
        <w:t xml:space="preserve"> </w:t>
      </w:r>
      <w:r>
        <w:t>Pengawas</w:t>
      </w:r>
      <w:r>
        <w:rPr>
          <w:spacing w:val="4"/>
        </w:rPr>
        <w:t xml:space="preserve"> </w:t>
      </w:r>
      <w:r>
        <w:t>adalah</w:t>
      </w:r>
      <w:r>
        <w:rPr>
          <w:spacing w:val="5"/>
        </w:rPr>
        <w:t xml:space="preserve"> </w:t>
      </w:r>
      <w:r>
        <w:t>kompetensi</w:t>
      </w:r>
      <w:r>
        <w:rPr>
          <w:spacing w:val="4"/>
        </w:rPr>
        <w:t xml:space="preserve"> </w:t>
      </w:r>
      <w:r>
        <w:t>kepemimpinan</w:t>
      </w:r>
      <w:r>
        <w:rPr>
          <w:spacing w:val="4"/>
        </w:rPr>
        <w:t xml:space="preserve"> </w:t>
      </w:r>
      <w:r>
        <w:t>operasional</w:t>
      </w:r>
      <w:r>
        <w:rPr>
          <w:spacing w:val="5"/>
        </w:rPr>
        <w:t xml:space="preserve"> </w:t>
      </w:r>
      <w:r>
        <w:t>yaitu</w:t>
      </w:r>
      <w:r>
        <w:rPr>
          <w:lang w:val="en-US"/>
        </w:rPr>
        <w:t xml:space="preserve"> </w:t>
      </w:r>
      <w:r>
        <w:t>kemampuan</w:t>
      </w:r>
      <w:r>
        <w:rPr>
          <w:spacing w:val="-2"/>
        </w:rPr>
        <w:t xml:space="preserve"> </w:t>
      </w:r>
      <w:r>
        <w:t>membuat</w:t>
      </w:r>
      <w:r>
        <w:rPr>
          <w:spacing w:val="-3"/>
        </w:rPr>
        <w:t xml:space="preserve"> </w:t>
      </w:r>
      <w:r>
        <w:t>perencanaan</w:t>
      </w:r>
      <w:r>
        <w:rPr>
          <w:spacing w:val="-3"/>
        </w:rPr>
        <w:t xml:space="preserve"> </w:t>
      </w:r>
      <w:r>
        <w:t>kegiatan</w:t>
      </w:r>
      <w:r>
        <w:rPr>
          <w:spacing w:val="-2"/>
        </w:rPr>
        <w:t xml:space="preserve"> </w:t>
      </w:r>
      <w:r>
        <w:t>intansi</w:t>
      </w:r>
      <w:r>
        <w:rPr>
          <w:spacing w:val="-1"/>
        </w:rPr>
        <w:t xml:space="preserve"> </w:t>
      </w:r>
      <w:r>
        <w:t>dan</w:t>
      </w:r>
      <w:r>
        <w:rPr>
          <w:spacing w:val="-2"/>
        </w:rPr>
        <w:t xml:space="preserve"> </w:t>
      </w:r>
      <w:r>
        <w:t>memimpin</w:t>
      </w:r>
      <w:r>
        <w:rPr>
          <w:lang w:val="en-US"/>
        </w:rPr>
        <w:t xml:space="preserve"> </w:t>
      </w:r>
      <w:r>
        <w:t>keberhasilan</w:t>
      </w:r>
      <w:r>
        <w:rPr>
          <w:spacing w:val="1"/>
        </w:rPr>
        <w:t xml:space="preserve"> </w:t>
      </w:r>
      <w:r>
        <w:t>implementasi</w:t>
      </w:r>
      <w:r>
        <w:rPr>
          <w:spacing w:val="1"/>
        </w:rPr>
        <w:t xml:space="preserve"> </w:t>
      </w:r>
      <w:r>
        <w:t>pelaksanaan</w:t>
      </w:r>
      <w:r>
        <w:rPr>
          <w:spacing w:val="1"/>
        </w:rPr>
        <w:t xml:space="preserve"> </w:t>
      </w:r>
      <w:r>
        <w:t>kegiatan</w:t>
      </w:r>
      <w:r>
        <w:rPr>
          <w:spacing w:val="1"/>
        </w:rPr>
        <w:t xml:space="preserve"> </w:t>
      </w:r>
      <w:r>
        <w:t>tersebut,</w:t>
      </w:r>
      <w:r>
        <w:rPr>
          <w:spacing w:val="1"/>
        </w:rPr>
        <w:t xml:space="preserve"> </w:t>
      </w:r>
      <w:r>
        <w:t>yang</w:t>
      </w:r>
      <w:r>
        <w:rPr>
          <w:spacing w:val="1"/>
        </w:rPr>
        <w:t xml:space="preserve"> </w:t>
      </w:r>
      <w:r>
        <w:t>diindikasikan dengan</w:t>
      </w:r>
      <w:r>
        <w:rPr>
          <w:spacing w:val="1"/>
        </w:rPr>
        <w:t xml:space="preserve"> </w:t>
      </w:r>
      <w:r>
        <w:t>kemampuan</w:t>
      </w:r>
      <w:r>
        <w:rPr>
          <w:spacing w:val="1"/>
        </w:rPr>
        <w:t xml:space="preserve"> </w:t>
      </w:r>
      <w:r>
        <w:t>antara lain :</w:t>
      </w:r>
    </w:p>
    <w:p w14:paraId="706DC78B">
      <w:pPr>
        <w:pStyle w:val="9"/>
        <w:numPr>
          <w:ilvl w:val="1"/>
          <w:numId w:val="71"/>
        </w:numPr>
        <w:tabs>
          <w:tab w:val="left" w:pos="426"/>
        </w:tabs>
        <w:spacing w:line="360" w:lineRule="auto"/>
        <w:ind w:left="426" w:right="426" w:hanging="426"/>
        <w:jc w:val="both"/>
      </w:pPr>
      <w:r>
        <w:t>Membangun karakter dan sikap perilaku integritas sesuai dengan peraturan</w:t>
      </w:r>
      <w:r>
        <w:rPr>
          <w:spacing w:val="-64"/>
        </w:rPr>
        <w:t xml:space="preserve"> </w:t>
      </w:r>
      <w:r>
        <w:rPr>
          <w:spacing w:val="-1"/>
        </w:rPr>
        <w:t>perundang-undangan</w:t>
      </w:r>
      <w:r>
        <w:rPr>
          <w:spacing w:val="-16"/>
        </w:rPr>
        <w:t xml:space="preserve"> </w:t>
      </w:r>
      <w:r>
        <w:t>yang</w:t>
      </w:r>
      <w:r>
        <w:rPr>
          <w:spacing w:val="-17"/>
        </w:rPr>
        <w:t xml:space="preserve"> </w:t>
      </w:r>
      <w:r>
        <w:t>berlaku</w:t>
      </w:r>
      <w:r>
        <w:rPr>
          <w:spacing w:val="-18"/>
        </w:rPr>
        <w:t xml:space="preserve"> </w:t>
      </w:r>
      <w:r>
        <w:t>dan</w:t>
      </w:r>
      <w:r>
        <w:rPr>
          <w:spacing w:val="-17"/>
        </w:rPr>
        <w:t xml:space="preserve"> </w:t>
      </w:r>
      <w:r>
        <w:t>kemampuan</w:t>
      </w:r>
      <w:r>
        <w:rPr>
          <w:spacing w:val="-16"/>
        </w:rPr>
        <w:t xml:space="preserve"> </w:t>
      </w:r>
      <w:r>
        <w:t>untuk</w:t>
      </w:r>
      <w:r>
        <w:rPr>
          <w:spacing w:val="-17"/>
        </w:rPr>
        <w:t xml:space="preserve"> </w:t>
      </w:r>
      <w:r>
        <w:t>menjunjung</w:t>
      </w:r>
      <w:r>
        <w:rPr>
          <w:spacing w:val="-16"/>
        </w:rPr>
        <w:t xml:space="preserve"> </w:t>
      </w:r>
      <w:r>
        <w:t>tinggi</w:t>
      </w:r>
      <w:r>
        <w:rPr>
          <w:spacing w:val="-65"/>
        </w:rPr>
        <w:t xml:space="preserve"> </w:t>
      </w:r>
      <w:r>
        <w:rPr>
          <w:spacing w:val="-1"/>
        </w:rPr>
        <w:t>etika</w:t>
      </w:r>
      <w:r>
        <w:rPr>
          <w:spacing w:val="-16"/>
        </w:rPr>
        <w:t xml:space="preserve"> </w:t>
      </w:r>
      <w:r>
        <w:rPr>
          <w:spacing w:val="-1"/>
        </w:rPr>
        <w:t>publik</w:t>
      </w:r>
      <w:r>
        <w:rPr>
          <w:spacing w:val="-16"/>
        </w:rPr>
        <w:t xml:space="preserve"> </w:t>
      </w:r>
      <w:r>
        <w:t>dan</w:t>
      </w:r>
      <w:r>
        <w:rPr>
          <w:spacing w:val="-17"/>
        </w:rPr>
        <w:t xml:space="preserve"> </w:t>
      </w:r>
      <w:r>
        <w:t>taat</w:t>
      </w:r>
      <w:r>
        <w:rPr>
          <w:spacing w:val="-17"/>
        </w:rPr>
        <w:t xml:space="preserve"> </w:t>
      </w:r>
      <w:r>
        <w:t>pada</w:t>
      </w:r>
      <w:r>
        <w:rPr>
          <w:spacing w:val="-16"/>
        </w:rPr>
        <w:t xml:space="preserve"> </w:t>
      </w:r>
      <w:r>
        <w:t>nilai-nilai,</w:t>
      </w:r>
      <w:r>
        <w:rPr>
          <w:spacing w:val="-17"/>
        </w:rPr>
        <w:t xml:space="preserve"> </w:t>
      </w:r>
      <w:r>
        <w:t>norma,</w:t>
      </w:r>
      <w:r>
        <w:rPr>
          <w:spacing w:val="-17"/>
        </w:rPr>
        <w:t xml:space="preserve"> </w:t>
      </w:r>
      <w:r>
        <w:t>moralitas</w:t>
      </w:r>
      <w:r>
        <w:rPr>
          <w:spacing w:val="-16"/>
        </w:rPr>
        <w:t xml:space="preserve"> </w:t>
      </w:r>
      <w:r>
        <w:t>dan</w:t>
      </w:r>
      <w:r>
        <w:rPr>
          <w:spacing w:val="-17"/>
        </w:rPr>
        <w:t xml:space="preserve"> </w:t>
      </w:r>
      <w:r>
        <w:t>bertanggung</w:t>
      </w:r>
      <w:r>
        <w:rPr>
          <w:spacing w:val="-16"/>
        </w:rPr>
        <w:t xml:space="preserve"> </w:t>
      </w:r>
      <w:r>
        <w:t>jawab</w:t>
      </w:r>
      <w:r>
        <w:rPr>
          <w:spacing w:val="-65"/>
        </w:rPr>
        <w:t xml:space="preserve"> </w:t>
      </w:r>
      <w:r>
        <w:t>dalam</w:t>
      </w:r>
      <w:r>
        <w:rPr>
          <w:spacing w:val="-1"/>
        </w:rPr>
        <w:t xml:space="preserve"> </w:t>
      </w:r>
      <w:r>
        <w:t>memimpin unit</w:t>
      </w:r>
      <w:r>
        <w:rPr>
          <w:spacing w:val="-2"/>
        </w:rPr>
        <w:t xml:space="preserve"> </w:t>
      </w:r>
      <w:r>
        <w:t>instansinya;</w:t>
      </w:r>
    </w:p>
    <w:p w14:paraId="32E70D3F">
      <w:pPr>
        <w:pStyle w:val="9"/>
        <w:numPr>
          <w:ilvl w:val="1"/>
          <w:numId w:val="71"/>
        </w:numPr>
        <w:tabs>
          <w:tab w:val="left" w:pos="426"/>
        </w:tabs>
        <w:spacing w:line="360" w:lineRule="auto"/>
        <w:ind w:left="426" w:right="426" w:hanging="426"/>
        <w:jc w:val="both"/>
      </w:pPr>
      <w:r>
        <w:t>Membuat</w:t>
      </w:r>
      <w:r>
        <w:rPr>
          <w:spacing w:val="-3"/>
        </w:rPr>
        <w:t xml:space="preserve"> </w:t>
      </w:r>
      <w:r>
        <w:t>perencanaan</w:t>
      </w:r>
      <w:r>
        <w:rPr>
          <w:spacing w:val="-1"/>
        </w:rPr>
        <w:t xml:space="preserve"> </w:t>
      </w:r>
      <w:r>
        <w:t>pelaksanaan</w:t>
      </w:r>
      <w:r>
        <w:rPr>
          <w:spacing w:val="-5"/>
        </w:rPr>
        <w:t xml:space="preserve"> </w:t>
      </w:r>
      <w:r>
        <w:t>kegiatan</w:t>
      </w:r>
      <w:r>
        <w:rPr>
          <w:spacing w:val="-2"/>
        </w:rPr>
        <w:t xml:space="preserve"> </w:t>
      </w:r>
      <w:r>
        <w:t>instansi;</w:t>
      </w:r>
    </w:p>
    <w:p w14:paraId="0FF8FB68">
      <w:pPr>
        <w:pStyle w:val="9"/>
        <w:numPr>
          <w:ilvl w:val="1"/>
          <w:numId w:val="71"/>
        </w:numPr>
        <w:tabs>
          <w:tab w:val="left" w:pos="426"/>
        </w:tabs>
        <w:spacing w:line="360" w:lineRule="auto"/>
        <w:ind w:left="426" w:right="426" w:hanging="426"/>
        <w:jc w:val="both"/>
      </w:pPr>
      <w:r>
        <w:t>Melakukan</w:t>
      </w:r>
      <w:r>
        <w:rPr>
          <w:spacing w:val="1"/>
        </w:rPr>
        <w:t xml:space="preserve"> </w:t>
      </w:r>
      <w:r>
        <w:t>kolaborasi</w:t>
      </w:r>
      <w:r>
        <w:rPr>
          <w:spacing w:val="1"/>
        </w:rPr>
        <w:t xml:space="preserve"> </w:t>
      </w:r>
      <w:r>
        <w:t>secara</w:t>
      </w:r>
      <w:r>
        <w:rPr>
          <w:spacing w:val="1"/>
        </w:rPr>
        <w:t xml:space="preserve"> </w:t>
      </w:r>
      <w:r>
        <w:t>internal</w:t>
      </w:r>
      <w:r>
        <w:rPr>
          <w:spacing w:val="1"/>
        </w:rPr>
        <w:t xml:space="preserve"> </w:t>
      </w:r>
      <w:r>
        <w:t>dan</w:t>
      </w:r>
      <w:r>
        <w:rPr>
          <w:spacing w:val="1"/>
        </w:rPr>
        <w:t xml:space="preserve"> </w:t>
      </w:r>
      <w:r>
        <w:t>eksternal</w:t>
      </w:r>
      <w:r>
        <w:rPr>
          <w:spacing w:val="1"/>
        </w:rPr>
        <w:t xml:space="preserve"> </w:t>
      </w:r>
      <w:r>
        <w:t>dan</w:t>
      </w:r>
      <w:r>
        <w:rPr>
          <w:spacing w:val="1"/>
        </w:rPr>
        <w:t xml:space="preserve"> </w:t>
      </w:r>
      <w:r>
        <w:t>efisiensi</w:t>
      </w:r>
      <w:r>
        <w:rPr>
          <w:spacing w:val="1"/>
        </w:rPr>
        <w:t xml:space="preserve"> </w:t>
      </w:r>
      <w:r>
        <w:t>pelaksanaan kegiatan instansi;</w:t>
      </w:r>
    </w:p>
    <w:p w14:paraId="5E79DC37">
      <w:pPr>
        <w:pStyle w:val="9"/>
        <w:numPr>
          <w:ilvl w:val="1"/>
          <w:numId w:val="71"/>
        </w:numPr>
        <w:tabs>
          <w:tab w:val="left" w:pos="426"/>
        </w:tabs>
        <w:spacing w:line="360" w:lineRule="auto"/>
        <w:ind w:left="426" w:right="426" w:hanging="426"/>
        <w:jc w:val="both"/>
      </w:pPr>
      <w:r>
        <w:t>Melakukan inovasi sesuai bidang tugasnya guna mewujudkan pelaksanaan</w:t>
      </w:r>
      <w:r>
        <w:rPr>
          <w:spacing w:val="1"/>
        </w:rPr>
        <w:t xml:space="preserve"> </w:t>
      </w:r>
      <w:r>
        <w:t>kegiatan</w:t>
      </w:r>
      <w:r>
        <w:rPr>
          <w:spacing w:val="-1"/>
        </w:rPr>
        <w:t xml:space="preserve"> </w:t>
      </w:r>
      <w:r>
        <w:t>yang lebih efektif</w:t>
      </w:r>
      <w:r>
        <w:rPr>
          <w:spacing w:val="-2"/>
        </w:rPr>
        <w:t xml:space="preserve"> </w:t>
      </w:r>
      <w:r>
        <w:t>dan efisien;</w:t>
      </w:r>
    </w:p>
    <w:p w14:paraId="5111BE20">
      <w:pPr>
        <w:pStyle w:val="9"/>
        <w:numPr>
          <w:ilvl w:val="1"/>
          <w:numId w:val="71"/>
        </w:numPr>
        <w:tabs>
          <w:tab w:val="left" w:pos="426"/>
        </w:tabs>
        <w:spacing w:line="360" w:lineRule="auto"/>
        <w:ind w:left="426" w:right="426" w:hanging="426"/>
        <w:jc w:val="both"/>
      </w:pPr>
      <w:r>
        <w:t>Mengoptimalkan</w:t>
      </w:r>
      <w:r>
        <w:rPr>
          <w:spacing w:val="1"/>
        </w:rPr>
        <w:t xml:space="preserve"> </w:t>
      </w:r>
      <w:r>
        <w:t>seluruh</w:t>
      </w:r>
      <w:r>
        <w:rPr>
          <w:spacing w:val="1"/>
        </w:rPr>
        <w:t xml:space="preserve"> </w:t>
      </w:r>
      <w:r>
        <w:t>potensi</w:t>
      </w:r>
      <w:r>
        <w:rPr>
          <w:spacing w:val="1"/>
        </w:rPr>
        <w:t xml:space="preserve"> </w:t>
      </w:r>
      <w:r>
        <w:t>sumber</w:t>
      </w:r>
      <w:r>
        <w:rPr>
          <w:spacing w:val="1"/>
        </w:rPr>
        <w:t xml:space="preserve"> </w:t>
      </w:r>
      <w:r>
        <w:t>daya</w:t>
      </w:r>
      <w:r>
        <w:rPr>
          <w:spacing w:val="1"/>
        </w:rPr>
        <w:t xml:space="preserve"> </w:t>
      </w:r>
      <w:r>
        <w:t>internal</w:t>
      </w:r>
      <w:r>
        <w:rPr>
          <w:spacing w:val="1"/>
        </w:rPr>
        <w:t xml:space="preserve"> </w:t>
      </w:r>
      <w:r>
        <w:t>dan</w:t>
      </w:r>
      <w:r>
        <w:rPr>
          <w:spacing w:val="1"/>
        </w:rPr>
        <w:t xml:space="preserve"> </w:t>
      </w:r>
      <w:r>
        <w:t>eksternal</w:t>
      </w:r>
      <w:r>
        <w:rPr>
          <w:spacing w:val="1"/>
        </w:rPr>
        <w:t xml:space="preserve"> </w:t>
      </w:r>
      <w:r>
        <w:t>organisasi</w:t>
      </w:r>
      <w:r>
        <w:rPr>
          <w:spacing w:val="-7"/>
        </w:rPr>
        <w:t xml:space="preserve"> </w:t>
      </w:r>
      <w:r>
        <w:t>dalam</w:t>
      </w:r>
      <w:r>
        <w:rPr>
          <w:spacing w:val="-7"/>
        </w:rPr>
        <w:t xml:space="preserve"> </w:t>
      </w:r>
      <w:r>
        <w:t>implementasi</w:t>
      </w:r>
      <w:r>
        <w:rPr>
          <w:spacing w:val="-7"/>
        </w:rPr>
        <w:t xml:space="preserve"> </w:t>
      </w:r>
      <w:r>
        <w:t>kegiatan</w:t>
      </w:r>
      <w:r>
        <w:rPr>
          <w:spacing w:val="-7"/>
        </w:rPr>
        <w:t xml:space="preserve"> </w:t>
      </w:r>
      <w:r>
        <w:t>unit</w:t>
      </w:r>
      <w:r>
        <w:rPr>
          <w:spacing w:val="-8"/>
        </w:rPr>
        <w:t xml:space="preserve"> </w:t>
      </w:r>
      <w:r>
        <w:t>instansi</w:t>
      </w:r>
      <w:r>
        <w:rPr>
          <w:spacing w:val="-7"/>
        </w:rPr>
        <w:t xml:space="preserve"> </w:t>
      </w:r>
      <w:r>
        <w:t>pada</w:t>
      </w:r>
      <w:r>
        <w:rPr>
          <w:spacing w:val="-1"/>
        </w:rPr>
        <w:t xml:space="preserve"> </w:t>
      </w:r>
      <w:r>
        <w:t>Bidang</w:t>
      </w:r>
      <w:r>
        <w:rPr>
          <w:spacing w:val="-7"/>
        </w:rPr>
        <w:t xml:space="preserve"> </w:t>
      </w:r>
      <w:r>
        <w:t>Penataan</w:t>
      </w:r>
      <w:r>
        <w:rPr>
          <w:spacing w:val="-65"/>
        </w:rPr>
        <w:t xml:space="preserve"> </w:t>
      </w:r>
      <w:r>
        <w:t>Ruang</w:t>
      </w:r>
      <w:r>
        <w:rPr>
          <w:spacing w:val="1"/>
        </w:rPr>
        <w:t xml:space="preserve"> </w:t>
      </w:r>
      <w:r>
        <w:t>Dinas</w:t>
      </w:r>
      <w:r>
        <w:rPr>
          <w:spacing w:val="1"/>
        </w:rPr>
        <w:t xml:space="preserve"> </w:t>
      </w:r>
      <w:r>
        <w:t>Pekerjaan</w:t>
      </w:r>
      <w:r>
        <w:rPr>
          <w:spacing w:val="1"/>
        </w:rPr>
        <w:t xml:space="preserve"> </w:t>
      </w:r>
      <w:r>
        <w:t>Umum</w:t>
      </w:r>
      <w:r>
        <w:rPr>
          <w:spacing w:val="1"/>
        </w:rPr>
        <w:t xml:space="preserve"> </w:t>
      </w:r>
      <w:r>
        <w:t>Bina</w:t>
      </w:r>
      <w:r>
        <w:rPr>
          <w:spacing w:val="1"/>
        </w:rPr>
        <w:t xml:space="preserve"> </w:t>
      </w:r>
      <w:r>
        <w:t>Marga</w:t>
      </w:r>
      <w:r>
        <w:rPr>
          <w:spacing w:val="1"/>
        </w:rPr>
        <w:t xml:space="preserve"> </w:t>
      </w:r>
      <w:r>
        <w:t>dan</w:t>
      </w:r>
      <w:r>
        <w:rPr>
          <w:spacing w:val="1"/>
        </w:rPr>
        <w:t xml:space="preserve"> </w:t>
      </w:r>
      <w:r>
        <w:t>Tata</w:t>
      </w:r>
      <w:r>
        <w:rPr>
          <w:spacing w:val="1"/>
        </w:rPr>
        <w:t xml:space="preserve"> </w:t>
      </w:r>
      <w:r>
        <w:t>Ruang</w:t>
      </w:r>
      <w:r>
        <w:rPr>
          <w:spacing w:val="1"/>
        </w:rPr>
        <w:t xml:space="preserve"> </w:t>
      </w:r>
      <w:r>
        <w:t>Provinsi</w:t>
      </w:r>
      <w:r>
        <w:rPr>
          <w:spacing w:val="1"/>
        </w:rPr>
        <w:t xml:space="preserve"> </w:t>
      </w:r>
      <w:r>
        <w:t>Sumatera Selatan.</w:t>
      </w:r>
    </w:p>
    <w:p w14:paraId="7CCAB7F4">
      <w:pPr>
        <w:pStyle w:val="9"/>
        <w:tabs>
          <w:tab w:val="left" w:pos="426"/>
        </w:tabs>
        <w:spacing w:line="360" w:lineRule="auto"/>
        <w:ind w:right="426"/>
        <w:jc w:val="both"/>
      </w:pPr>
      <w:r>
        <w:tab/>
      </w:r>
      <w:r>
        <w:tab/>
      </w:r>
      <w:r>
        <w:t>Tahap pertama kegiatan Diklat Pelatihan Kepemimpinan Pengawas yaitu</w:t>
      </w:r>
      <w:r>
        <w:rPr>
          <w:spacing w:val="-64"/>
        </w:rPr>
        <w:t xml:space="preserve"> </w:t>
      </w:r>
      <w:r>
        <w:t>pelaksanaan</w:t>
      </w:r>
      <w:r>
        <w:rPr>
          <w:spacing w:val="-17"/>
        </w:rPr>
        <w:t xml:space="preserve"> </w:t>
      </w:r>
      <w:r>
        <w:t>Diagnosa</w:t>
      </w:r>
      <w:r>
        <w:rPr>
          <w:spacing w:val="-14"/>
        </w:rPr>
        <w:t xml:space="preserve"> </w:t>
      </w:r>
      <w:r>
        <w:t>Perubahan</w:t>
      </w:r>
      <w:r>
        <w:rPr>
          <w:spacing w:val="-16"/>
        </w:rPr>
        <w:t xml:space="preserve"> </w:t>
      </w:r>
      <w:r>
        <w:t>Organisasi</w:t>
      </w:r>
      <w:r>
        <w:rPr>
          <w:spacing w:val="-15"/>
        </w:rPr>
        <w:t xml:space="preserve"> </w:t>
      </w:r>
      <w:r>
        <w:t>berupa</w:t>
      </w:r>
      <w:r>
        <w:rPr>
          <w:spacing w:val="-14"/>
        </w:rPr>
        <w:t xml:space="preserve"> </w:t>
      </w:r>
      <w:r>
        <w:t>pemberian</w:t>
      </w:r>
      <w:r>
        <w:rPr>
          <w:spacing w:val="-15"/>
        </w:rPr>
        <w:t xml:space="preserve"> </w:t>
      </w:r>
      <w:r>
        <w:t>materi</w:t>
      </w:r>
      <w:r>
        <w:rPr>
          <w:spacing w:val="-14"/>
        </w:rPr>
        <w:t xml:space="preserve"> </w:t>
      </w:r>
      <w:r>
        <w:t>dengan</w:t>
      </w:r>
      <w:r>
        <w:rPr>
          <w:spacing w:val="-64"/>
        </w:rPr>
        <w:t xml:space="preserve"> </w:t>
      </w:r>
      <w:r>
        <w:t xml:space="preserve">metode pembelajaran </w:t>
      </w:r>
      <w:r>
        <w:rPr>
          <w:i/>
        </w:rPr>
        <w:t>problem solving</w:t>
      </w:r>
      <w:r>
        <w:t>, diskusi dan tugas kelompok serta tanya</w:t>
      </w:r>
      <w:r>
        <w:rPr>
          <w:spacing w:val="-64"/>
        </w:rPr>
        <w:t xml:space="preserve"> </w:t>
      </w:r>
      <w:r>
        <w:t>jawab yang memberikan hasil yang signifikan bagi peserta diklat sehingga</w:t>
      </w:r>
      <w:r>
        <w:rPr>
          <w:spacing w:val="1"/>
        </w:rPr>
        <w:t xml:space="preserve"> </w:t>
      </w:r>
      <w:r>
        <w:t>mampu</w:t>
      </w:r>
      <w:r>
        <w:rPr>
          <w:spacing w:val="-11"/>
        </w:rPr>
        <w:t xml:space="preserve"> </w:t>
      </w:r>
      <w:r>
        <w:t>mendiagnosa</w:t>
      </w:r>
      <w:r>
        <w:rPr>
          <w:spacing w:val="-12"/>
        </w:rPr>
        <w:t xml:space="preserve"> </w:t>
      </w:r>
      <w:r>
        <w:t>organisasi</w:t>
      </w:r>
      <w:r>
        <w:rPr>
          <w:spacing w:val="-10"/>
        </w:rPr>
        <w:t xml:space="preserve"> </w:t>
      </w:r>
      <w:r>
        <w:t>serta</w:t>
      </w:r>
      <w:r>
        <w:rPr>
          <w:spacing w:val="-14"/>
        </w:rPr>
        <w:t xml:space="preserve"> </w:t>
      </w:r>
      <w:r>
        <w:t>dapat</w:t>
      </w:r>
      <w:r>
        <w:rPr>
          <w:spacing w:val="-12"/>
        </w:rPr>
        <w:t xml:space="preserve"> </w:t>
      </w:r>
      <w:r>
        <w:t>mengidentifikasi</w:t>
      </w:r>
      <w:r>
        <w:rPr>
          <w:spacing w:val="-11"/>
        </w:rPr>
        <w:t xml:space="preserve"> </w:t>
      </w:r>
      <w:r>
        <w:t>area</w:t>
      </w:r>
      <w:r>
        <w:rPr>
          <w:spacing w:val="-11"/>
        </w:rPr>
        <w:t xml:space="preserve"> </w:t>
      </w:r>
      <w:r>
        <w:t>dari</w:t>
      </w:r>
      <w:r>
        <w:rPr>
          <w:spacing w:val="-12"/>
        </w:rPr>
        <w:t xml:space="preserve"> </w:t>
      </w:r>
      <w:r>
        <w:t>program</w:t>
      </w:r>
      <w:r>
        <w:rPr>
          <w:spacing w:val="-64"/>
        </w:rPr>
        <w:t xml:space="preserve"> </w:t>
      </w:r>
      <w:r>
        <w:t>organisasi yang perlu dibenahi.</w:t>
      </w:r>
    </w:p>
    <w:p w14:paraId="21279262">
      <w:pPr>
        <w:pStyle w:val="9"/>
        <w:tabs>
          <w:tab w:val="left" w:pos="284"/>
        </w:tabs>
        <w:spacing w:line="360" w:lineRule="auto"/>
        <w:ind w:right="426" w:firstLine="567"/>
        <w:jc w:val="both"/>
      </w:pPr>
      <w:r>
        <w:t>Pada tahap kedua (</w:t>
      </w:r>
      <w:r>
        <w:rPr>
          <w:i/>
        </w:rPr>
        <w:t xml:space="preserve">breakthrough </w:t>
      </w:r>
      <w:r>
        <w:t xml:space="preserve">I) dilakukan tahapan </w:t>
      </w:r>
      <w:r>
        <w:rPr>
          <w:i/>
        </w:rPr>
        <w:t>taking ownership</w:t>
      </w:r>
      <w:r>
        <w:rPr>
          <w:i/>
          <w:spacing w:val="1"/>
        </w:rPr>
        <w:t xml:space="preserve"> </w:t>
      </w:r>
      <w:r>
        <w:t xml:space="preserve">(Membangun Komitmen Bersama) di Dinas </w:t>
      </w:r>
      <w:r>
        <w:rPr>
          <w:lang w:val="en-US"/>
        </w:rPr>
        <w:t>Kelautan dan Perikanan</w:t>
      </w:r>
      <w:r>
        <w:t xml:space="preserve"> Provinsi Sumatera Selatan. Pada tahap awal dilakukan diskusi</w:t>
      </w:r>
      <w:r>
        <w:rPr>
          <w:spacing w:val="1"/>
        </w:rPr>
        <w:t xml:space="preserve"> </w:t>
      </w:r>
      <w:r>
        <w:t xml:space="preserve">bersama Kepala Bidang </w:t>
      </w:r>
      <w:r>
        <w:rPr>
          <w:lang w:val="en-US"/>
        </w:rPr>
        <w:t>Perikanan Tangkap Dinas Kelautan dan Perikanan Provinsi Sumatera Selatan</w:t>
      </w:r>
      <w:r>
        <w:t xml:space="preserve"> selaku mentor aksi perubahan serta masukan dari staf dan</w:t>
      </w:r>
      <w:r>
        <w:rPr>
          <w:spacing w:val="1"/>
        </w:rPr>
        <w:t xml:space="preserve"> </w:t>
      </w:r>
      <w:r>
        <w:t>rekan</w:t>
      </w:r>
      <w:r>
        <w:rPr>
          <w:spacing w:val="-12"/>
        </w:rPr>
        <w:t xml:space="preserve"> </w:t>
      </w:r>
      <w:r>
        <w:t>sesama</w:t>
      </w:r>
      <w:r>
        <w:rPr>
          <w:spacing w:val="-11"/>
        </w:rPr>
        <w:t xml:space="preserve"> </w:t>
      </w:r>
      <w:r>
        <w:t>di</w:t>
      </w:r>
      <w:r>
        <w:rPr>
          <w:spacing w:val="-12"/>
        </w:rPr>
        <w:t xml:space="preserve"> </w:t>
      </w:r>
      <w:r>
        <w:t>Bidang</w:t>
      </w:r>
      <w:r>
        <w:rPr>
          <w:spacing w:val="-11"/>
        </w:rPr>
        <w:t xml:space="preserve"> </w:t>
      </w:r>
      <w:r>
        <w:rPr>
          <w:lang w:val="en-US"/>
        </w:rPr>
        <w:t>Perikanan Tangkap</w:t>
      </w:r>
      <w:r>
        <w:rPr>
          <w:spacing w:val="-11"/>
        </w:rPr>
        <w:t xml:space="preserve"> </w:t>
      </w:r>
      <w:r>
        <w:t>yang</w:t>
      </w:r>
      <w:r>
        <w:rPr>
          <w:spacing w:val="-12"/>
        </w:rPr>
        <w:t xml:space="preserve"> </w:t>
      </w:r>
      <w:r>
        <w:t>tergabung</w:t>
      </w:r>
      <w:r>
        <w:rPr>
          <w:spacing w:val="-11"/>
        </w:rPr>
        <w:t xml:space="preserve"> </w:t>
      </w:r>
      <w:r>
        <w:t>dalam</w:t>
      </w:r>
      <w:r>
        <w:rPr>
          <w:spacing w:val="-12"/>
        </w:rPr>
        <w:t xml:space="preserve"> </w:t>
      </w:r>
      <w:r>
        <w:t>tim</w:t>
      </w:r>
      <w:r>
        <w:rPr>
          <w:spacing w:val="-12"/>
        </w:rPr>
        <w:t xml:space="preserve"> </w:t>
      </w:r>
      <w:r>
        <w:t>kerja,</w:t>
      </w:r>
      <w:r>
        <w:rPr>
          <w:spacing w:val="-11"/>
        </w:rPr>
        <w:t xml:space="preserve"> </w:t>
      </w:r>
      <w:r>
        <w:t>dari</w:t>
      </w:r>
      <w:r>
        <w:rPr>
          <w:spacing w:val="-65"/>
        </w:rPr>
        <w:t xml:space="preserve"> </w:t>
      </w:r>
      <w:r>
        <w:t xml:space="preserve">hasil diskusi tersebut ditemukan isu utama yang menjadi masalah di </w:t>
      </w:r>
      <w:r>
        <w:rPr>
          <w:lang w:val="en-US"/>
        </w:rPr>
        <w:t xml:space="preserve">Seksi Sarana dan Prasarana Perikanan Tangkap </w:t>
      </w:r>
      <w:r>
        <w:t>Bidang</w:t>
      </w:r>
      <w:r>
        <w:rPr>
          <w:spacing w:val="1"/>
        </w:rPr>
        <w:t xml:space="preserve"> </w:t>
      </w:r>
      <w:r>
        <w:rPr>
          <w:lang w:val="en-US"/>
        </w:rPr>
        <w:t>Perikanan Tangkap</w:t>
      </w:r>
      <w:r>
        <w:t xml:space="preserve">. Dengan menggunakan </w:t>
      </w:r>
      <w:r>
        <w:rPr>
          <w:lang w:val="en-US"/>
        </w:rPr>
        <w:t>USG</w:t>
      </w:r>
      <w:r>
        <w:t xml:space="preserve">, diperoleh </w:t>
      </w:r>
      <w:r>
        <w:rPr>
          <w:spacing w:val="1"/>
        </w:rPr>
        <w:t>“</w:t>
      </w:r>
      <w:r>
        <w:rPr>
          <w:rStyle w:val="16"/>
        </w:rPr>
        <w:t>Belum optimalnya pengumpulan data kelompok calon penerima bantuan sarana dan prasarana perikanan tangkap”</w:t>
      </w:r>
      <w:r>
        <w:rPr>
          <w:rStyle w:val="16"/>
          <w:lang w:val="en-US"/>
        </w:rPr>
        <w:t xml:space="preserve"> </w:t>
      </w:r>
      <w:r>
        <w:t>yang menjadi salah</w:t>
      </w:r>
      <w:r>
        <w:rPr>
          <w:spacing w:val="1"/>
        </w:rPr>
        <w:t xml:space="preserve"> </w:t>
      </w:r>
      <w:r>
        <w:t>satu penyebab belum optimalnya pelayanan</w:t>
      </w:r>
      <w:r>
        <w:rPr>
          <w:lang w:val="en-US"/>
        </w:rPr>
        <w:t xml:space="preserve"> penyaluran bantuan sarana dan prasarana perikanan tangkap</w:t>
      </w:r>
      <w:r>
        <w:t xml:space="preserve"> di Bidang </w:t>
      </w:r>
      <w:r>
        <w:rPr>
          <w:lang w:val="en-US"/>
        </w:rPr>
        <w:t>Perikanan Tangkap</w:t>
      </w:r>
      <w:r>
        <w:t xml:space="preserve"> Dinas</w:t>
      </w:r>
      <w:r>
        <w:rPr>
          <w:spacing w:val="1"/>
        </w:rPr>
        <w:t xml:space="preserve"> </w:t>
      </w:r>
      <w:r>
        <w:rPr>
          <w:lang w:val="en-US"/>
        </w:rPr>
        <w:t>Kelautan dan Perikanan</w:t>
      </w:r>
      <w:r>
        <w:t xml:space="preserve"> Provinsi</w:t>
      </w:r>
      <w:r>
        <w:rPr>
          <w:spacing w:val="-1"/>
        </w:rPr>
        <w:t xml:space="preserve"> </w:t>
      </w:r>
      <w:r>
        <w:t>Sumatera Selatan.</w:t>
      </w:r>
    </w:p>
    <w:p w14:paraId="77EB5D42">
      <w:pPr>
        <w:pStyle w:val="9"/>
        <w:tabs>
          <w:tab w:val="left" w:pos="284"/>
        </w:tabs>
        <w:spacing w:line="360" w:lineRule="auto"/>
        <w:ind w:right="426" w:firstLine="567"/>
        <w:jc w:val="both"/>
      </w:pPr>
      <w:r>
        <w:t>Dengan</w:t>
      </w:r>
      <w:r>
        <w:rPr>
          <w:spacing w:val="1"/>
        </w:rPr>
        <w:t xml:space="preserve"> </w:t>
      </w:r>
      <w:r>
        <w:t>melihat</w:t>
      </w:r>
      <w:r>
        <w:rPr>
          <w:spacing w:val="1"/>
        </w:rPr>
        <w:t xml:space="preserve"> </w:t>
      </w:r>
      <w:r>
        <w:t>kondisi</w:t>
      </w:r>
      <w:r>
        <w:rPr>
          <w:spacing w:val="1"/>
        </w:rPr>
        <w:t xml:space="preserve"> </w:t>
      </w:r>
      <w:r>
        <w:t>tesebut</w:t>
      </w:r>
      <w:r>
        <w:rPr>
          <w:spacing w:val="1"/>
        </w:rPr>
        <w:t xml:space="preserve"> </w:t>
      </w:r>
      <w:r>
        <w:t>diatas,</w:t>
      </w:r>
      <w:r>
        <w:rPr>
          <w:spacing w:val="1"/>
        </w:rPr>
        <w:t xml:space="preserve"> </w:t>
      </w:r>
      <w:r>
        <w:t>aksi</w:t>
      </w:r>
      <w:r>
        <w:rPr>
          <w:spacing w:val="1"/>
        </w:rPr>
        <w:t xml:space="preserve"> </w:t>
      </w:r>
      <w:r>
        <w:t>perubahan</w:t>
      </w:r>
      <w:r>
        <w:rPr>
          <w:spacing w:val="1"/>
        </w:rPr>
        <w:t xml:space="preserve"> </w:t>
      </w:r>
      <w:r>
        <w:t>yang</w:t>
      </w:r>
      <w:r>
        <w:rPr>
          <w:spacing w:val="1"/>
        </w:rPr>
        <w:t xml:space="preserve"> </w:t>
      </w:r>
      <w:r>
        <w:t>akan</w:t>
      </w:r>
      <w:r>
        <w:rPr>
          <w:spacing w:val="1"/>
        </w:rPr>
        <w:t xml:space="preserve"> </w:t>
      </w:r>
      <w:r>
        <w:t>dilaksanakan pada masa</w:t>
      </w:r>
      <w:r>
        <w:rPr>
          <w:spacing w:val="1"/>
        </w:rPr>
        <w:t xml:space="preserve"> </w:t>
      </w:r>
      <w:r>
        <w:rPr>
          <w:i/>
        </w:rPr>
        <w:t xml:space="preserve">breaktrough </w:t>
      </w:r>
      <w:r>
        <w:t>II atau implementasi aksi perubahan</w:t>
      </w:r>
      <w:r>
        <w:rPr>
          <w:spacing w:val="1"/>
        </w:rPr>
        <w:t xml:space="preserve"> </w:t>
      </w:r>
      <w:r>
        <w:t>adalah</w:t>
      </w:r>
      <w:r>
        <w:rPr>
          <w:spacing w:val="-8"/>
        </w:rPr>
        <w:t xml:space="preserve"> </w:t>
      </w:r>
      <w:r>
        <w:t>“</w:t>
      </w:r>
      <w:r>
        <w:rPr>
          <w:lang w:val="en-US"/>
        </w:rPr>
        <w:t>Efektifitas Pengelolaan Data Dalam Rangka Percepatan Penyaluran Bantuan Sarana dan Prasarana Perikanan Tangkap Di Dinas Kelautan dan Perikanan Provinsi sumatera Selatan</w:t>
      </w:r>
      <w:r>
        <w:t>”.</w:t>
      </w:r>
    </w:p>
    <w:p w14:paraId="432F65A5">
      <w:pPr>
        <w:pStyle w:val="9"/>
        <w:tabs>
          <w:tab w:val="left" w:pos="284"/>
        </w:tabs>
        <w:spacing w:line="360" w:lineRule="auto"/>
        <w:ind w:right="426" w:firstLine="567"/>
        <w:jc w:val="both"/>
      </w:pPr>
      <w:r>
        <w:t>Berbekal dari pengalaman yang di dapat pada pendidikan dan pelatihan</w:t>
      </w:r>
      <w:r>
        <w:rPr>
          <w:spacing w:val="1"/>
        </w:rPr>
        <w:t xml:space="preserve"> </w:t>
      </w:r>
      <w:r>
        <w:t>Kepemimpinan Pengawas baik yang di sampaikan oleh widyaiswara maupun</w:t>
      </w:r>
      <w:r>
        <w:rPr>
          <w:spacing w:val="1"/>
        </w:rPr>
        <w:t xml:space="preserve"> </w:t>
      </w:r>
      <w:r>
        <w:t>hasil</w:t>
      </w:r>
      <w:r>
        <w:rPr>
          <w:spacing w:val="-5"/>
        </w:rPr>
        <w:t xml:space="preserve"> </w:t>
      </w:r>
      <w:r>
        <w:t>dari</w:t>
      </w:r>
      <w:r>
        <w:rPr>
          <w:spacing w:val="-4"/>
        </w:rPr>
        <w:t xml:space="preserve"> </w:t>
      </w:r>
      <w:r>
        <w:t>kegiatan</w:t>
      </w:r>
      <w:r>
        <w:rPr>
          <w:spacing w:val="-2"/>
        </w:rPr>
        <w:t xml:space="preserve"> </w:t>
      </w:r>
      <w:r>
        <w:rPr>
          <w:i/>
        </w:rPr>
        <w:t>Benchmarking</w:t>
      </w:r>
      <w:r>
        <w:rPr>
          <w:i/>
          <w:spacing w:val="-3"/>
        </w:rPr>
        <w:t xml:space="preserve"> </w:t>
      </w:r>
      <w:r>
        <w:rPr>
          <w:i/>
        </w:rPr>
        <w:t>to</w:t>
      </w:r>
      <w:r>
        <w:rPr>
          <w:i/>
          <w:spacing w:val="-4"/>
        </w:rPr>
        <w:t xml:space="preserve"> </w:t>
      </w:r>
      <w:r>
        <w:rPr>
          <w:i/>
        </w:rPr>
        <w:t>Best</w:t>
      </w:r>
      <w:r>
        <w:rPr>
          <w:i/>
          <w:spacing w:val="-4"/>
        </w:rPr>
        <w:t xml:space="preserve"> </w:t>
      </w:r>
      <w:r>
        <w:rPr>
          <w:i/>
        </w:rPr>
        <w:t>Practice</w:t>
      </w:r>
      <w:r>
        <w:rPr>
          <w:i/>
          <w:spacing w:val="-2"/>
        </w:rPr>
        <w:t xml:space="preserve"> </w:t>
      </w:r>
      <w:r>
        <w:t>dengan</w:t>
      </w:r>
      <w:r>
        <w:rPr>
          <w:spacing w:val="-4"/>
        </w:rPr>
        <w:t xml:space="preserve"> </w:t>
      </w:r>
      <w:r>
        <w:t>peserta</w:t>
      </w:r>
      <w:r>
        <w:rPr>
          <w:spacing w:val="-4"/>
        </w:rPr>
        <w:t xml:space="preserve"> </w:t>
      </w:r>
      <w:r>
        <w:t>lainnya</w:t>
      </w:r>
      <w:r>
        <w:rPr>
          <w:spacing w:val="-3"/>
        </w:rPr>
        <w:t xml:space="preserve"> </w:t>
      </w:r>
      <w:r>
        <w:t>serta</w:t>
      </w:r>
      <w:r>
        <w:rPr>
          <w:spacing w:val="-65"/>
        </w:rPr>
        <w:t xml:space="preserve"> </w:t>
      </w:r>
      <w:r>
        <w:t>coach.</w:t>
      </w:r>
      <w:r>
        <w:rPr>
          <w:spacing w:val="1"/>
        </w:rPr>
        <w:t xml:space="preserve"> </w:t>
      </w:r>
      <w:r>
        <w:t>Tahap</w:t>
      </w:r>
      <w:r>
        <w:rPr>
          <w:spacing w:val="1"/>
        </w:rPr>
        <w:t xml:space="preserve"> </w:t>
      </w:r>
      <w:r>
        <w:t>Terakhir</w:t>
      </w:r>
      <w:r>
        <w:rPr>
          <w:spacing w:val="1"/>
        </w:rPr>
        <w:t xml:space="preserve"> </w:t>
      </w:r>
      <w:r>
        <w:t>kegiatan</w:t>
      </w:r>
      <w:r>
        <w:rPr>
          <w:spacing w:val="1"/>
        </w:rPr>
        <w:t xml:space="preserve"> </w:t>
      </w:r>
      <w:r>
        <w:t>kepemimpinan</w:t>
      </w:r>
      <w:r>
        <w:rPr>
          <w:spacing w:val="1"/>
        </w:rPr>
        <w:t xml:space="preserve"> </w:t>
      </w:r>
      <w:r>
        <w:t>(</w:t>
      </w:r>
      <w:r>
        <w:rPr>
          <w:i/>
        </w:rPr>
        <w:t>breaktrough</w:t>
      </w:r>
      <w:r>
        <w:rPr>
          <w:i/>
          <w:spacing w:val="1"/>
        </w:rPr>
        <w:t xml:space="preserve"> </w:t>
      </w:r>
      <w:r>
        <w:t>II)</w:t>
      </w:r>
      <w:r>
        <w:rPr>
          <w:spacing w:val="1"/>
        </w:rPr>
        <w:t xml:space="preserve"> </w:t>
      </w:r>
      <w:r>
        <w:t>yang</w:t>
      </w:r>
      <w:r>
        <w:rPr>
          <w:spacing w:val="1"/>
        </w:rPr>
        <w:t xml:space="preserve"> </w:t>
      </w:r>
      <w:r>
        <w:t>berlangsung selama 60 (enam puluh) hari kerja, maka ada beberapa tahapan</w:t>
      </w:r>
      <w:r>
        <w:rPr>
          <w:spacing w:val="1"/>
        </w:rPr>
        <w:t xml:space="preserve"> </w:t>
      </w:r>
      <w:r>
        <w:t>yang harus dilaksanakan selama pelaksanaan implementasi aksi perubahan</w:t>
      </w:r>
      <w:r>
        <w:rPr>
          <w:spacing w:val="1"/>
        </w:rPr>
        <w:t xml:space="preserve"> </w:t>
      </w:r>
      <w:r>
        <w:t>tersebut</w:t>
      </w:r>
      <w:r>
        <w:rPr>
          <w:spacing w:val="-1"/>
        </w:rPr>
        <w:t xml:space="preserve"> </w:t>
      </w:r>
      <w:r>
        <w:t>yaitu</w:t>
      </w:r>
      <w:r>
        <w:rPr>
          <w:spacing w:val="-1"/>
        </w:rPr>
        <w:t xml:space="preserve"> </w:t>
      </w:r>
      <w:r>
        <w:t>:</w:t>
      </w:r>
    </w:p>
    <w:p w14:paraId="64DED40E">
      <w:pPr>
        <w:pStyle w:val="9"/>
        <w:tabs>
          <w:tab w:val="left" w:pos="284"/>
        </w:tabs>
        <w:spacing w:line="360" w:lineRule="auto"/>
        <w:ind w:right="426" w:firstLine="567"/>
        <w:jc w:val="both"/>
      </w:pPr>
    </w:p>
    <w:p w14:paraId="3D06D499">
      <w:pPr>
        <w:pStyle w:val="3"/>
        <w:numPr>
          <w:ilvl w:val="0"/>
          <w:numId w:val="72"/>
        </w:numPr>
        <w:tabs>
          <w:tab w:val="left" w:pos="426"/>
        </w:tabs>
        <w:spacing w:line="360" w:lineRule="auto"/>
        <w:ind w:left="426" w:hanging="426"/>
        <w:jc w:val="left"/>
        <w:rPr>
          <w:rFonts w:ascii="Arial" w:hAnsi="Arial" w:cs="Arial"/>
          <w:sz w:val="24"/>
        </w:rPr>
      </w:pPr>
      <w:r>
        <w:rPr>
          <w:rFonts w:ascii="Arial" w:hAnsi="Arial" w:cs="Arial"/>
          <w:sz w:val="24"/>
        </w:rPr>
        <w:t>Tahapan</w:t>
      </w:r>
      <w:r>
        <w:rPr>
          <w:rFonts w:ascii="Arial" w:hAnsi="Arial" w:cs="Arial"/>
          <w:spacing w:val="-1"/>
          <w:sz w:val="24"/>
        </w:rPr>
        <w:t xml:space="preserve"> </w:t>
      </w:r>
      <w:r>
        <w:rPr>
          <w:rFonts w:ascii="Arial" w:hAnsi="Arial" w:cs="Arial"/>
          <w:sz w:val="24"/>
        </w:rPr>
        <w:t>Pertama</w:t>
      </w:r>
    </w:p>
    <w:p w14:paraId="67572400">
      <w:pPr>
        <w:pStyle w:val="29"/>
        <w:widowControl w:val="0"/>
        <w:numPr>
          <w:ilvl w:val="0"/>
          <w:numId w:val="70"/>
        </w:numPr>
        <w:tabs>
          <w:tab w:val="left" w:pos="851"/>
        </w:tabs>
        <w:autoSpaceDE w:val="0"/>
        <w:autoSpaceDN w:val="0"/>
        <w:spacing w:line="360" w:lineRule="auto"/>
        <w:ind w:left="851"/>
        <w:jc w:val="both"/>
        <w:rPr>
          <w:rFonts w:ascii="Arial" w:hAnsi="Arial" w:cs="Arial"/>
        </w:rPr>
      </w:pPr>
      <w:r>
        <w:rPr>
          <w:rFonts w:ascii="Arial" w:hAnsi="Arial" w:cs="Arial"/>
        </w:rPr>
        <w:t>Melakukan</w:t>
      </w:r>
      <w:r>
        <w:rPr>
          <w:rFonts w:ascii="Arial" w:hAnsi="Arial" w:cs="Arial"/>
          <w:spacing w:val="-2"/>
        </w:rPr>
        <w:t xml:space="preserve"> </w:t>
      </w:r>
      <w:r>
        <w:rPr>
          <w:rFonts w:ascii="Arial" w:hAnsi="Arial" w:cs="Arial"/>
        </w:rPr>
        <w:t>koordinasi</w:t>
      </w:r>
      <w:r>
        <w:rPr>
          <w:rFonts w:ascii="Arial" w:hAnsi="Arial" w:cs="Arial"/>
          <w:spacing w:val="-1"/>
        </w:rPr>
        <w:t xml:space="preserve"> </w:t>
      </w:r>
      <w:r>
        <w:rPr>
          <w:rFonts w:ascii="Arial" w:hAnsi="Arial" w:cs="Arial"/>
        </w:rPr>
        <w:t>dengan</w:t>
      </w:r>
      <w:r>
        <w:rPr>
          <w:rFonts w:ascii="Arial" w:hAnsi="Arial" w:cs="Arial"/>
          <w:spacing w:val="-1"/>
        </w:rPr>
        <w:t xml:space="preserve"> </w:t>
      </w:r>
      <w:r>
        <w:rPr>
          <w:rFonts w:ascii="Arial" w:hAnsi="Arial" w:cs="Arial"/>
        </w:rPr>
        <w:t>mentor</w:t>
      </w:r>
    </w:p>
    <w:p w14:paraId="30B14712">
      <w:pPr>
        <w:pStyle w:val="29"/>
        <w:widowControl w:val="0"/>
        <w:tabs>
          <w:tab w:val="left" w:pos="851"/>
        </w:tabs>
        <w:autoSpaceDE w:val="0"/>
        <w:autoSpaceDN w:val="0"/>
        <w:spacing w:line="360" w:lineRule="auto"/>
        <w:ind w:left="851"/>
        <w:jc w:val="both"/>
        <w:rPr>
          <w:rFonts w:ascii="Arial" w:hAnsi="Arial" w:cs="Arial"/>
        </w:rPr>
      </w:pPr>
      <w:r>
        <w:rPr>
          <w:rFonts w:ascii="Arial" w:hAnsi="Arial" w:cs="Arial"/>
        </w:rPr>
        <w:t>Untuk menjelaskan tentang rencana aksi perubahan serta memperoleh</w:t>
      </w:r>
      <w:r>
        <w:rPr>
          <w:rFonts w:ascii="Arial" w:hAnsi="Arial" w:cs="Arial"/>
          <w:spacing w:val="1"/>
        </w:rPr>
        <w:t xml:space="preserve"> </w:t>
      </w:r>
      <w:r>
        <w:rPr>
          <w:rFonts w:ascii="Arial" w:hAnsi="Arial" w:cs="Arial"/>
        </w:rPr>
        <w:t>dukungan serta arahan, hal ini menjadi hal yang sangat penting dalam</w:t>
      </w:r>
      <w:r>
        <w:rPr>
          <w:rFonts w:ascii="Arial" w:hAnsi="Arial" w:cs="Arial"/>
          <w:spacing w:val="1"/>
        </w:rPr>
        <w:t xml:space="preserve"> </w:t>
      </w:r>
      <w:r>
        <w:rPr>
          <w:rFonts w:ascii="Arial" w:hAnsi="Arial" w:cs="Arial"/>
        </w:rPr>
        <w:t>menjamin keberlangsungan implementasi aksi perubahan kedepannya.</w:t>
      </w:r>
      <w:r>
        <w:rPr>
          <w:rFonts w:ascii="Arial" w:hAnsi="Arial" w:cs="Arial"/>
          <w:spacing w:val="1"/>
        </w:rPr>
        <w:t xml:space="preserve"> </w:t>
      </w:r>
      <w:r>
        <w:rPr>
          <w:rFonts w:ascii="Arial" w:hAnsi="Arial" w:cs="Arial"/>
        </w:rPr>
        <w:t>Koordinasi ini</w:t>
      </w:r>
      <w:r>
        <w:rPr>
          <w:rFonts w:ascii="Arial" w:hAnsi="Arial" w:cs="Arial"/>
          <w:spacing w:val="-1"/>
        </w:rPr>
        <w:t xml:space="preserve"> </w:t>
      </w:r>
      <w:r>
        <w:rPr>
          <w:rFonts w:ascii="Arial" w:hAnsi="Arial" w:cs="Arial"/>
        </w:rPr>
        <w:t>dilaksanakan pada hari</w:t>
      </w:r>
      <w:r>
        <w:rPr>
          <w:rFonts w:ascii="Arial" w:hAnsi="Arial" w:cs="Arial"/>
          <w:spacing w:val="1"/>
        </w:rPr>
        <w:t xml:space="preserve"> </w:t>
      </w:r>
      <w:r>
        <w:rPr>
          <w:rFonts w:ascii="Arial" w:hAnsi="Arial" w:cs="Arial"/>
        </w:rPr>
        <w:t>Rabu</w:t>
      </w:r>
      <w:r>
        <w:rPr>
          <w:rFonts w:ascii="Arial" w:hAnsi="Arial" w:cs="Arial"/>
          <w:spacing w:val="-2"/>
        </w:rPr>
        <w:t xml:space="preserve"> </w:t>
      </w:r>
      <w:r>
        <w:rPr>
          <w:rFonts w:ascii="Arial" w:hAnsi="Arial" w:cs="Arial"/>
        </w:rPr>
        <w:t>tanggal 14 Mei 2025</w:t>
      </w:r>
    </w:p>
    <w:p w14:paraId="65C41175">
      <w:pPr>
        <w:pStyle w:val="29"/>
        <w:widowControl w:val="0"/>
        <w:tabs>
          <w:tab w:val="left" w:pos="851"/>
        </w:tabs>
        <w:autoSpaceDE w:val="0"/>
        <w:autoSpaceDN w:val="0"/>
        <w:spacing w:line="360" w:lineRule="auto"/>
        <w:ind w:left="851"/>
        <w:jc w:val="both"/>
        <w:rPr>
          <w:rFonts w:ascii="Arial" w:hAnsi="Arial" w:cs="Arial"/>
        </w:rPr>
      </w:pPr>
    </w:p>
    <w:p w14:paraId="16C2CA39">
      <w:pPr>
        <w:pStyle w:val="29"/>
        <w:widowControl w:val="0"/>
        <w:tabs>
          <w:tab w:val="left" w:pos="851"/>
        </w:tabs>
        <w:autoSpaceDE w:val="0"/>
        <w:autoSpaceDN w:val="0"/>
        <w:spacing w:line="360" w:lineRule="auto"/>
        <w:ind w:left="851"/>
        <w:jc w:val="both"/>
        <w:rPr>
          <w:rFonts w:ascii="Arial" w:hAnsi="Arial" w:cs="Arial"/>
        </w:rPr>
      </w:pPr>
    </w:p>
    <w:p w14:paraId="4366B1CC">
      <w:pPr>
        <w:pStyle w:val="29"/>
        <w:widowControl w:val="0"/>
        <w:tabs>
          <w:tab w:val="left" w:pos="851"/>
        </w:tabs>
        <w:autoSpaceDE w:val="0"/>
        <w:autoSpaceDN w:val="0"/>
        <w:spacing w:line="360" w:lineRule="auto"/>
        <w:ind w:left="851"/>
        <w:jc w:val="both"/>
        <w:rPr>
          <w:rFonts w:ascii="Arial" w:hAnsi="Arial" w:cs="Arial"/>
        </w:rPr>
      </w:pPr>
    </w:p>
    <w:p w14:paraId="3F873798">
      <w:pPr>
        <w:pStyle w:val="29"/>
        <w:widowControl w:val="0"/>
        <w:tabs>
          <w:tab w:val="left" w:pos="851"/>
        </w:tabs>
        <w:autoSpaceDE w:val="0"/>
        <w:autoSpaceDN w:val="0"/>
        <w:spacing w:line="360" w:lineRule="auto"/>
        <w:ind w:left="851"/>
        <w:jc w:val="both"/>
        <w:rPr>
          <w:rFonts w:ascii="Arial" w:hAnsi="Arial" w:cs="Arial"/>
        </w:rPr>
      </w:pPr>
    </w:p>
    <w:p w14:paraId="23A4CC00">
      <w:pPr>
        <w:pStyle w:val="29"/>
        <w:widowControl w:val="0"/>
        <w:tabs>
          <w:tab w:val="left" w:pos="851"/>
        </w:tabs>
        <w:autoSpaceDE w:val="0"/>
        <w:autoSpaceDN w:val="0"/>
        <w:spacing w:line="360" w:lineRule="auto"/>
        <w:ind w:left="851"/>
        <w:jc w:val="both"/>
        <w:rPr>
          <w:rFonts w:ascii="Arial" w:hAnsi="Arial" w:cs="Arial"/>
        </w:rPr>
      </w:pPr>
    </w:p>
    <w:p w14:paraId="6F1F725E">
      <w:pPr>
        <w:pStyle w:val="29"/>
        <w:widowControl w:val="0"/>
        <w:tabs>
          <w:tab w:val="left" w:pos="851"/>
        </w:tabs>
        <w:autoSpaceDE w:val="0"/>
        <w:autoSpaceDN w:val="0"/>
        <w:spacing w:line="360" w:lineRule="auto"/>
        <w:ind w:left="851"/>
        <w:jc w:val="both"/>
        <w:rPr>
          <w:rFonts w:ascii="Arial" w:hAnsi="Arial" w:cs="Arial"/>
        </w:rPr>
      </w:pPr>
    </w:p>
    <w:p w14:paraId="2C3F2A11">
      <w:pPr>
        <w:pStyle w:val="29"/>
        <w:widowControl w:val="0"/>
        <w:tabs>
          <w:tab w:val="left" w:pos="851"/>
        </w:tabs>
        <w:autoSpaceDE w:val="0"/>
        <w:autoSpaceDN w:val="0"/>
        <w:spacing w:line="360" w:lineRule="auto"/>
        <w:ind w:left="851"/>
        <w:jc w:val="both"/>
        <w:rPr>
          <w:rFonts w:ascii="Arial" w:hAnsi="Arial" w:cs="Arial"/>
        </w:rPr>
      </w:pPr>
      <w:r>
        <w:rPr>
          <w:rFonts w:ascii="Arial" w:hAnsi="Arial" w:cs="Arial"/>
          <w:i/>
          <w:iCs/>
        </w:rPr>
        <w:t>Evidence</w:t>
      </w:r>
      <w:r>
        <w:rPr>
          <w:rFonts w:ascii="Arial" w:hAnsi="Arial" w:cs="Arial"/>
        </w:rPr>
        <w:t>:</w:t>
      </w:r>
    </w:p>
    <w:p w14:paraId="5702DE5A">
      <w:pPr>
        <w:pStyle w:val="29"/>
        <w:widowControl w:val="0"/>
        <w:tabs>
          <w:tab w:val="left" w:pos="851"/>
        </w:tabs>
        <w:autoSpaceDE w:val="0"/>
        <w:autoSpaceDN w:val="0"/>
        <w:spacing w:line="360" w:lineRule="auto"/>
        <w:ind w:left="851"/>
        <w:jc w:val="center"/>
        <w:rPr>
          <w:rFonts w:ascii="Arial" w:hAnsi="Arial" w:cs="Arial"/>
        </w:rPr>
      </w:pPr>
      <w:r>
        <w:drawing>
          <wp:inline distT="0" distB="0" distL="114300" distR="114300">
            <wp:extent cx="3511550" cy="2624455"/>
            <wp:effectExtent l="0" t="0" r="6350" b="4445"/>
            <wp:docPr id="3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11"/>
                    <pic:cNvPicPr>
                      <a:picLocks noChangeAspect="1"/>
                    </pic:cNvPicPr>
                  </pic:nvPicPr>
                  <pic:blipFill>
                    <a:blip r:embed="rId22"/>
                    <a:stretch>
                      <a:fillRect/>
                    </a:stretch>
                  </pic:blipFill>
                  <pic:spPr>
                    <a:xfrm>
                      <a:off x="0" y="0"/>
                      <a:ext cx="3511550" cy="2624455"/>
                    </a:xfrm>
                    <a:prstGeom prst="rect">
                      <a:avLst/>
                    </a:prstGeom>
                    <a:noFill/>
                    <a:ln>
                      <a:noFill/>
                    </a:ln>
                  </pic:spPr>
                </pic:pic>
              </a:graphicData>
            </a:graphic>
          </wp:inline>
        </w:drawing>
      </w:r>
    </w:p>
    <w:p w14:paraId="6BE29C48">
      <w:pPr>
        <w:pStyle w:val="9"/>
        <w:tabs>
          <w:tab w:val="left" w:pos="0"/>
        </w:tabs>
        <w:spacing w:line="360" w:lineRule="auto"/>
        <w:jc w:val="center"/>
        <w:rPr>
          <w:lang w:val="en-US"/>
        </w:rPr>
      </w:pPr>
      <w:r>
        <w:rPr>
          <w:lang w:val="en-US"/>
        </w:rPr>
        <w:t>Gambar 3.1. Koordinasi dengan mentor</w:t>
      </w:r>
    </w:p>
    <w:p w14:paraId="0B390320">
      <w:pPr>
        <w:pStyle w:val="3"/>
        <w:numPr>
          <w:ilvl w:val="0"/>
          <w:numId w:val="72"/>
        </w:numPr>
        <w:tabs>
          <w:tab w:val="left" w:pos="426"/>
        </w:tabs>
        <w:spacing w:line="360" w:lineRule="auto"/>
        <w:ind w:left="426" w:hanging="426"/>
        <w:jc w:val="left"/>
        <w:rPr>
          <w:rFonts w:ascii="Arial" w:hAnsi="Arial" w:cs="Arial"/>
          <w:sz w:val="24"/>
        </w:rPr>
      </w:pPr>
      <w:r>
        <w:rPr>
          <w:rFonts w:ascii="Arial" w:hAnsi="Arial" w:cs="Arial"/>
          <w:sz w:val="24"/>
        </w:rPr>
        <w:t>Tahapan</w:t>
      </w:r>
      <w:r>
        <w:rPr>
          <w:rFonts w:ascii="Arial" w:hAnsi="Arial" w:cs="Arial"/>
          <w:sz w:val="24"/>
          <w:lang w:val="en-US"/>
        </w:rPr>
        <w:t xml:space="preserve"> Kedua</w:t>
      </w:r>
    </w:p>
    <w:p w14:paraId="786C0AF4">
      <w:pPr>
        <w:pStyle w:val="9"/>
        <w:numPr>
          <w:ilvl w:val="0"/>
          <w:numId w:val="70"/>
        </w:numPr>
        <w:tabs>
          <w:tab w:val="left" w:pos="0"/>
        </w:tabs>
        <w:spacing w:line="360" w:lineRule="auto"/>
        <w:ind w:hanging="579"/>
        <w:rPr>
          <w:lang w:val="en-US"/>
        </w:rPr>
      </w:pPr>
      <w:r>
        <w:rPr>
          <w:lang w:val="en-US"/>
        </w:rPr>
        <w:t xml:space="preserve">  </w:t>
      </w:r>
      <w:r>
        <w:t>Pembentukan</w:t>
      </w:r>
      <w:r>
        <w:rPr>
          <w:spacing w:val="1"/>
        </w:rPr>
        <w:t xml:space="preserve"> </w:t>
      </w:r>
      <w:r>
        <w:t>Tim</w:t>
      </w:r>
      <w:r>
        <w:rPr>
          <w:spacing w:val="1"/>
        </w:rPr>
        <w:t xml:space="preserve"> </w:t>
      </w:r>
      <w:r>
        <w:t>Efektif</w:t>
      </w:r>
      <w:r>
        <w:rPr>
          <w:spacing w:val="1"/>
        </w:rPr>
        <w:t xml:space="preserve"> </w:t>
      </w:r>
    </w:p>
    <w:p w14:paraId="5F67567A">
      <w:pPr>
        <w:pStyle w:val="9"/>
        <w:tabs>
          <w:tab w:val="left" w:pos="0"/>
        </w:tabs>
        <w:spacing w:line="360" w:lineRule="auto"/>
        <w:ind w:left="851" w:right="426"/>
        <w:jc w:val="both"/>
      </w:pPr>
      <w:r>
        <w:rPr>
          <w:spacing w:val="1"/>
          <w:lang w:val="en-US"/>
        </w:rPr>
        <w:t xml:space="preserve">Pembetntukan Tim Efektif </w:t>
      </w:r>
      <w:r>
        <w:t>adalah</w:t>
      </w:r>
      <w:r>
        <w:rPr>
          <w:spacing w:val="1"/>
        </w:rPr>
        <w:t xml:space="preserve"> </w:t>
      </w:r>
      <w:r>
        <w:t>kunci</w:t>
      </w:r>
      <w:r>
        <w:rPr>
          <w:spacing w:val="1"/>
        </w:rPr>
        <w:t xml:space="preserve"> </w:t>
      </w:r>
      <w:r>
        <w:t>dalam</w:t>
      </w:r>
      <w:r>
        <w:rPr>
          <w:spacing w:val="1"/>
        </w:rPr>
        <w:t xml:space="preserve"> </w:t>
      </w:r>
      <w:r>
        <w:t>menjalankan</w:t>
      </w:r>
      <w:r>
        <w:rPr>
          <w:spacing w:val="1"/>
        </w:rPr>
        <w:t xml:space="preserve"> </w:t>
      </w:r>
      <w:r>
        <w:t>aksi</w:t>
      </w:r>
      <w:r>
        <w:rPr>
          <w:spacing w:val="-64"/>
        </w:rPr>
        <w:t xml:space="preserve"> </w:t>
      </w:r>
      <w:r>
        <w:t>perubahan agar dapat terlaksana dengan sukses. Tim yang solid dapat</w:t>
      </w:r>
      <w:r>
        <w:rPr>
          <w:spacing w:val="1"/>
        </w:rPr>
        <w:t xml:space="preserve"> </w:t>
      </w:r>
      <w:r>
        <w:t>mengatasi</w:t>
      </w:r>
      <w:r>
        <w:rPr>
          <w:spacing w:val="1"/>
        </w:rPr>
        <w:t xml:space="preserve"> </w:t>
      </w:r>
      <w:r>
        <w:t>tantangan,</w:t>
      </w:r>
      <w:r>
        <w:rPr>
          <w:spacing w:val="1"/>
        </w:rPr>
        <w:t xml:space="preserve"> </w:t>
      </w:r>
      <w:r>
        <w:t>mencapai</w:t>
      </w:r>
      <w:r>
        <w:rPr>
          <w:spacing w:val="1"/>
        </w:rPr>
        <w:t xml:space="preserve"> </w:t>
      </w:r>
      <w:r>
        <w:t>tujuan</w:t>
      </w:r>
      <w:r>
        <w:rPr>
          <w:spacing w:val="1"/>
        </w:rPr>
        <w:t xml:space="preserve"> </w:t>
      </w:r>
      <w:r>
        <w:t>dengan</w:t>
      </w:r>
      <w:r>
        <w:rPr>
          <w:spacing w:val="1"/>
        </w:rPr>
        <w:t xml:space="preserve"> </w:t>
      </w:r>
      <w:r>
        <w:t>lebih</w:t>
      </w:r>
      <w:r>
        <w:rPr>
          <w:spacing w:val="1"/>
        </w:rPr>
        <w:t xml:space="preserve"> </w:t>
      </w:r>
      <w:r>
        <w:t>efisien,</w:t>
      </w:r>
      <w:r>
        <w:rPr>
          <w:spacing w:val="1"/>
        </w:rPr>
        <w:t xml:space="preserve"> </w:t>
      </w:r>
      <w:r>
        <w:t>dan</w:t>
      </w:r>
      <w:r>
        <w:rPr>
          <w:spacing w:val="1"/>
        </w:rPr>
        <w:t xml:space="preserve"> </w:t>
      </w:r>
      <w:r>
        <w:t>menghasilkan</w:t>
      </w:r>
      <w:r>
        <w:rPr>
          <w:spacing w:val="-1"/>
        </w:rPr>
        <w:t xml:space="preserve"> </w:t>
      </w:r>
      <w:r>
        <w:t>hasil</w:t>
      </w:r>
      <w:r>
        <w:rPr>
          <w:spacing w:val="-2"/>
        </w:rPr>
        <w:t xml:space="preserve"> </w:t>
      </w:r>
      <w:r>
        <w:t>yang lebih</w:t>
      </w:r>
      <w:r>
        <w:rPr>
          <w:spacing w:val="-1"/>
        </w:rPr>
        <w:t xml:space="preserve"> </w:t>
      </w:r>
      <w:r>
        <w:t>baik</w:t>
      </w:r>
    </w:p>
    <w:p w14:paraId="555929BB">
      <w:pPr>
        <w:pStyle w:val="29"/>
        <w:widowControl w:val="0"/>
        <w:tabs>
          <w:tab w:val="left" w:pos="851"/>
        </w:tabs>
        <w:autoSpaceDE w:val="0"/>
        <w:autoSpaceDN w:val="0"/>
        <w:spacing w:line="360" w:lineRule="auto"/>
        <w:ind w:left="851"/>
        <w:jc w:val="both"/>
        <w:rPr>
          <w:rFonts w:ascii="Arial" w:hAnsi="Arial" w:cs="Arial"/>
        </w:rPr>
      </w:pPr>
      <w:r>
        <w:rPr>
          <w:rFonts w:ascii="Arial" w:hAnsi="Arial" w:cs="Arial"/>
          <w:i/>
          <w:iCs/>
        </w:rPr>
        <w:t>Evidence</w:t>
      </w:r>
      <w:r>
        <w:rPr>
          <w:rFonts w:ascii="Arial" w:hAnsi="Arial" w:cs="Arial"/>
        </w:rPr>
        <w:t>:</w:t>
      </w:r>
    </w:p>
    <w:p w14:paraId="1EF42BE4">
      <w:pPr>
        <w:pStyle w:val="9"/>
        <w:tabs>
          <w:tab w:val="left" w:pos="0"/>
        </w:tabs>
        <w:spacing w:line="360" w:lineRule="auto"/>
        <w:ind w:left="284"/>
      </w:pPr>
      <w:r>
        <w:drawing>
          <wp:inline distT="0" distB="0" distL="114300" distR="114300">
            <wp:extent cx="1640205" cy="2309495"/>
            <wp:effectExtent l="0" t="0" r="10795" b="1905"/>
            <wp:docPr id="3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12"/>
                    <pic:cNvPicPr>
                      <a:picLocks noChangeAspect="1"/>
                    </pic:cNvPicPr>
                  </pic:nvPicPr>
                  <pic:blipFill>
                    <a:blip r:embed="rId23"/>
                    <a:stretch>
                      <a:fillRect/>
                    </a:stretch>
                  </pic:blipFill>
                  <pic:spPr>
                    <a:xfrm>
                      <a:off x="0" y="0"/>
                      <a:ext cx="1640205" cy="2309495"/>
                    </a:xfrm>
                    <a:prstGeom prst="rect">
                      <a:avLst/>
                    </a:prstGeom>
                    <a:noFill/>
                    <a:ln>
                      <a:noFill/>
                    </a:ln>
                  </pic:spPr>
                </pic:pic>
              </a:graphicData>
            </a:graphic>
          </wp:inline>
        </w:drawing>
      </w:r>
      <w:r>
        <w:drawing>
          <wp:inline distT="0" distB="0" distL="114300" distR="114300">
            <wp:extent cx="1670685" cy="2352040"/>
            <wp:effectExtent l="0" t="0" r="5715" b="10160"/>
            <wp:docPr id="3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13"/>
                    <pic:cNvPicPr>
                      <a:picLocks noChangeAspect="1"/>
                    </pic:cNvPicPr>
                  </pic:nvPicPr>
                  <pic:blipFill>
                    <a:blip r:embed="rId24"/>
                    <a:stretch>
                      <a:fillRect/>
                    </a:stretch>
                  </pic:blipFill>
                  <pic:spPr>
                    <a:xfrm>
                      <a:off x="0" y="0"/>
                      <a:ext cx="1670685" cy="2352040"/>
                    </a:xfrm>
                    <a:prstGeom prst="rect">
                      <a:avLst/>
                    </a:prstGeom>
                    <a:noFill/>
                    <a:ln>
                      <a:noFill/>
                    </a:ln>
                  </pic:spPr>
                </pic:pic>
              </a:graphicData>
            </a:graphic>
          </wp:inline>
        </w:drawing>
      </w:r>
      <w:r>
        <w:drawing>
          <wp:inline distT="0" distB="0" distL="114300" distR="114300">
            <wp:extent cx="1632585" cy="2309495"/>
            <wp:effectExtent l="0" t="0" r="5715" b="1905"/>
            <wp:docPr id="3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14"/>
                    <pic:cNvPicPr>
                      <a:picLocks noChangeAspect="1"/>
                    </pic:cNvPicPr>
                  </pic:nvPicPr>
                  <pic:blipFill>
                    <a:blip r:embed="rId25"/>
                    <a:stretch>
                      <a:fillRect/>
                    </a:stretch>
                  </pic:blipFill>
                  <pic:spPr>
                    <a:xfrm>
                      <a:off x="0" y="0"/>
                      <a:ext cx="1632585" cy="2309495"/>
                    </a:xfrm>
                    <a:prstGeom prst="rect">
                      <a:avLst/>
                    </a:prstGeom>
                    <a:noFill/>
                    <a:ln>
                      <a:noFill/>
                    </a:ln>
                  </pic:spPr>
                </pic:pic>
              </a:graphicData>
            </a:graphic>
          </wp:inline>
        </w:drawing>
      </w:r>
    </w:p>
    <w:p w14:paraId="3DBF5EF0">
      <w:pPr>
        <w:pStyle w:val="9"/>
        <w:tabs>
          <w:tab w:val="left" w:pos="0"/>
        </w:tabs>
        <w:spacing w:line="360" w:lineRule="auto"/>
        <w:ind w:left="851"/>
      </w:pPr>
    </w:p>
    <w:p w14:paraId="01AFBCB1">
      <w:pPr>
        <w:pStyle w:val="9"/>
        <w:tabs>
          <w:tab w:val="left" w:pos="0"/>
        </w:tabs>
        <w:spacing w:line="360" w:lineRule="auto"/>
        <w:jc w:val="center"/>
        <w:rPr>
          <w:lang w:val="en-US"/>
        </w:rPr>
      </w:pPr>
      <w:r>
        <w:rPr>
          <w:lang w:val="en-US"/>
        </w:rPr>
        <w:t>Gambar 3.2. Surat Keputusan Tentang Pembentukan Tim</w:t>
      </w:r>
    </w:p>
    <w:p w14:paraId="4D696178">
      <w:pPr>
        <w:pStyle w:val="9"/>
        <w:tabs>
          <w:tab w:val="left" w:pos="0"/>
        </w:tabs>
        <w:spacing w:line="360" w:lineRule="auto"/>
        <w:ind w:left="851"/>
      </w:pPr>
    </w:p>
    <w:p w14:paraId="23D66851">
      <w:pPr>
        <w:pStyle w:val="9"/>
        <w:tabs>
          <w:tab w:val="left" w:pos="0"/>
        </w:tabs>
        <w:spacing w:line="360" w:lineRule="auto"/>
      </w:pPr>
    </w:p>
    <w:p w14:paraId="0BDAB1E5">
      <w:pPr>
        <w:pStyle w:val="9"/>
        <w:tabs>
          <w:tab w:val="left" w:pos="0"/>
        </w:tabs>
        <w:spacing w:line="360" w:lineRule="auto"/>
        <w:jc w:val="center"/>
        <w:rPr>
          <w:lang w:val="en-US"/>
        </w:rPr>
      </w:pPr>
      <w:r>
        <w:drawing>
          <wp:inline distT="0" distB="0" distL="114300" distR="114300">
            <wp:extent cx="3699510" cy="2074545"/>
            <wp:effectExtent l="0" t="0" r="8890" b="8255"/>
            <wp:docPr id="3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15"/>
                    <pic:cNvPicPr>
                      <a:picLocks noChangeAspect="1"/>
                    </pic:cNvPicPr>
                  </pic:nvPicPr>
                  <pic:blipFill>
                    <a:blip r:embed="rId26"/>
                    <a:stretch>
                      <a:fillRect/>
                    </a:stretch>
                  </pic:blipFill>
                  <pic:spPr>
                    <a:xfrm>
                      <a:off x="0" y="0"/>
                      <a:ext cx="3699510" cy="2074545"/>
                    </a:xfrm>
                    <a:prstGeom prst="rect">
                      <a:avLst/>
                    </a:prstGeom>
                    <a:noFill/>
                    <a:ln>
                      <a:noFill/>
                    </a:ln>
                  </pic:spPr>
                </pic:pic>
              </a:graphicData>
            </a:graphic>
          </wp:inline>
        </w:drawing>
      </w:r>
    </w:p>
    <w:p w14:paraId="377EDCB8">
      <w:pPr>
        <w:pStyle w:val="9"/>
        <w:tabs>
          <w:tab w:val="left" w:pos="0"/>
        </w:tabs>
        <w:spacing w:line="360" w:lineRule="auto"/>
        <w:jc w:val="center"/>
        <w:rPr>
          <w:lang w:val="en-US"/>
        </w:rPr>
      </w:pPr>
      <w:r>
        <w:rPr>
          <w:lang w:val="en-US"/>
        </w:rPr>
        <w:t>Gambar 3.3. Dokumentasi Pembentukan Tim Efektif</w:t>
      </w:r>
    </w:p>
    <w:p w14:paraId="7C4DCAA5">
      <w:pPr>
        <w:pStyle w:val="29"/>
        <w:widowControl w:val="0"/>
        <w:numPr>
          <w:ilvl w:val="0"/>
          <w:numId w:val="72"/>
        </w:numPr>
        <w:tabs>
          <w:tab w:val="left" w:pos="426"/>
        </w:tabs>
        <w:autoSpaceDE w:val="0"/>
        <w:autoSpaceDN w:val="0"/>
        <w:spacing w:line="360" w:lineRule="auto"/>
        <w:ind w:left="426" w:hanging="426"/>
        <w:rPr>
          <w:rFonts w:ascii="Arial" w:hAnsi="Arial" w:cs="Arial"/>
          <w:b/>
        </w:rPr>
      </w:pPr>
      <w:r>
        <w:rPr>
          <w:rFonts w:ascii="Arial" w:hAnsi="Arial" w:cs="Arial"/>
          <w:b/>
        </w:rPr>
        <w:t>Tahapan</w:t>
      </w:r>
      <w:r>
        <w:rPr>
          <w:rFonts w:ascii="Arial" w:hAnsi="Arial" w:cs="Arial"/>
          <w:b/>
          <w:spacing w:val="-2"/>
        </w:rPr>
        <w:t xml:space="preserve"> </w:t>
      </w:r>
      <w:r>
        <w:rPr>
          <w:rFonts w:ascii="Arial" w:hAnsi="Arial" w:cs="Arial"/>
          <w:b/>
        </w:rPr>
        <w:t>Ketiga</w:t>
      </w:r>
    </w:p>
    <w:p w14:paraId="1B9C7DB3">
      <w:pPr>
        <w:pStyle w:val="29"/>
        <w:widowControl w:val="0"/>
        <w:numPr>
          <w:ilvl w:val="0"/>
          <w:numId w:val="70"/>
        </w:numPr>
        <w:autoSpaceDE w:val="0"/>
        <w:autoSpaceDN w:val="0"/>
        <w:spacing w:line="360" w:lineRule="auto"/>
        <w:ind w:left="709" w:right="425" w:hanging="284"/>
        <w:jc w:val="both"/>
        <w:rPr>
          <w:rFonts w:ascii="Arial" w:hAnsi="Arial" w:cs="Arial"/>
        </w:rPr>
      </w:pPr>
      <w:r>
        <w:rPr>
          <w:rFonts w:ascii="Arial" w:hAnsi="Arial" w:cs="Arial"/>
        </w:rPr>
        <w:t>Melakukan rapat bersama tim efektif yang dilaksanakan pada hari selasa tanggal 20 Mei 2025. Kerja sama dan sinergi tim efektif sangat diperlukan dalam</w:t>
      </w:r>
      <w:r>
        <w:rPr>
          <w:rFonts w:ascii="Arial" w:hAnsi="Arial" w:cs="Arial"/>
          <w:spacing w:val="1"/>
        </w:rPr>
        <w:t xml:space="preserve"> </w:t>
      </w:r>
      <w:r>
        <w:rPr>
          <w:rFonts w:ascii="Arial" w:hAnsi="Arial" w:cs="Arial"/>
        </w:rPr>
        <w:t>implementasi</w:t>
      </w:r>
      <w:r>
        <w:rPr>
          <w:rFonts w:ascii="Arial" w:hAnsi="Arial" w:cs="Arial"/>
          <w:spacing w:val="1"/>
        </w:rPr>
        <w:t xml:space="preserve"> </w:t>
      </w:r>
      <w:r>
        <w:rPr>
          <w:rFonts w:ascii="Arial" w:hAnsi="Arial" w:cs="Arial"/>
        </w:rPr>
        <w:t>aksi</w:t>
      </w:r>
      <w:r>
        <w:rPr>
          <w:rFonts w:ascii="Arial" w:hAnsi="Arial" w:cs="Arial"/>
          <w:spacing w:val="1"/>
        </w:rPr>
        <w:t xml:space="preserve"> </w:t>
      </w:r>
      <w:r>
        <w:rPr>
          <w:rFonts w:ascii="Arial" w:hAnsi="Arial" w:cs="Arial"/>
        </w:rPr>
        <w:t>perubahan</w:t>
      </w:r>
      <w:r>
        <w:rPr>
          <w:rFonts w:ascii="Arial" w:hAnsi="Arial" w:cs="Arial"/>
          <w:spacing w:val="1"/>
        </w:rPr>
        <w:t xml:space="preserve"> </w:t>
      </w:r>
      <w:r>
        <w:rPr>
          <w:rFonts w:ascii="Arial" w:hAnsi="Arial" w:cs="Arial"/>
        </w:rPr>
        <w:t>ini</w:t>
      </w:r>
      <w:r>
        <w:rPr>
          <w:rFonts w:ascii="Arial" w:hAnsi="Arial" w:cs="Arial"/>
          <w:spacing w:val="1"/>
        </w:rPr>
        <w:t xml:space="preserve"> </w:t>
      </w:r>
      <w:r>
        <w:rPr>
          <w:rFonts w:ascii="Arial" w:hAnsi="Arial" w:cs="Arial"/>
        </w:rPr>
        <w:t>sehingga</w:t>
      </w:r>
      <w:r>
        <w:rPr>
          <w:rFonts w:ascii="Arial" w:hAnsi="Arial" w:cs="Arial"/>
          <w:spacing w:val="1"/>
        </w:rPr>
        <w:t xml:space="preserve"> </w:t>
      </w:r>
      <w:r>
        <w:rPr>
          <w:rFonts w:ascii="Arial" w:hAnsi="Arial" w:cs="Arial"/>
        </w:rPr>
        <w:t>sangat</w:t>
      </w:r>
      <w:r>
        <w:rPr>
          <w:rFonts w:ascii="Arial" w:hAnsi="Arial" w:cs="Arial"/>
          <w:spacing w:val="1"/>
        </w:rPr>
        <w:t xml:space="preserve"> </w:t>
      </w:r>
      <w:r>
        <w:rPr>
          <w:rFonts w:ascii="Arial" w:hAnsi="Arial" w:cs="Arial"/>
        </w:rPr>
        <w:t>perlu</w:t>
      </w:r>
      <w:r>
        <w:rPr>
          <w:rFonts w:ascii="Arial" w:hAnsi="Arial" w:cs="Arial"/>
          <w:spacing w:val="1"/>
        </w:rPr>
        <w:t xml:space="preserve"> </w:t>
      </w:r>
      <w:r>
        <w:rPr>
          <w:rFonts w:ascii="Arial" w:hAnsi="Arial" w:cs="Arial"/>
        </w:rPr>
        <w:t>memberikan</w:t>
      </w:r>
      <w:r>
        <w:rPr>
          <w:rFonts w:ascii="Arial" w:hAnsi="Arial" w:cs="Arial"/>
          <w:spacing w:val="-64"/>
        </w:rPr>
        <w:t xml:space="preserve"> </w:t>
      </w:r>
      <w:r>
        <w:rPr>
          <w:rFonts w:ascii="Arial" w:hAnsi="Arial" w:cs="Arial"/>
        </w:rPr>
        <w:t>penjelasan</w:t>
      </w:r>
      <w:r>
        <w:rPr>
          <w:rFonts w:ascii="Arial" w:hAnsi="Arial" w:cs="Arial"/>
          <w:spacing w:val="-5"/>
        </w:rPr>
        <w:t xml:space="preserve"> </w:t>
      </w:r>
      <w:r>
        <w:rPr>
          <w:rFonts w:ascii="Arial" w:hAnsi="Arial" w:cs="Arial"/>
        </w:rPr>
        <w:t>dan</w:t>
      </w:r>
      <w:r>
        <w:rPr>
          <w:rFonts w:ascii="Arial" w:hAnsi="Arial" w:cs="Arial"/>
          <w:spacing w:val="-4"/>
        </w:rPr>
        <w:t xml:space="preserve"> </w:t>
      </w:r>
      <w:r>
        <w:rPr>
          <w:rFonts w:ascii="Arial" w:hAnsi="Arial" w:cs="Arial"/>
        </w:rPr>
        <w:t>pemahaman</w:t>
      </w:r>
      <w:r>
        <w:rPr>
          <w:rFonts w:ascii="Arial" w:hAnsi="Arial" w:cs="Arial"/>
          <w:spacing w:val="-7"/>
        </w:rPr>
        <w:t xml:space="preserve"> </w:t>
      </w:r>
      <w:r>
        <w:rPr>
          <w:rFonts w:ascii="Arial" w:hAnsi="Arial" w:cs="Arial"/>
        </w:rPr>
        <w:t>pada</w:t>
      </w:r>
      <w:r>
        <w:rPr>
          <w:rFonts w:ascii="Arial" w:hAnsi="Arial" w:cs="Arial"/>
          <w:spacing w:val="-3"/>
        </w:rPr>
        <w:t xml:space="preserve"> </w:t>
      </w:r>
      <w:r>
        <w:rPr>
          <w:rFonts w:ascii="Arial" w:hAnsi="Arial" w:cs="Arial"/>
        </w:rPr>
        <w:t>masing-masing</w:t>
      </w:r>
      <w:r>
        <w:rPr>
          <w:rFonts w:ascii="Arial" w:hAnsi="Arial" w:cs="Arial"/>
          <w:spacing w:val="-4"/>
        </w:rPr>
        <w:t xml:space="preserve"> </w:t>
      </w:r>
      <w:r>
        <w:rPr>
          <w:rFonts w:ascii="Arial" w:hAnsi="Arial" w:cs="Arial"/>
        </w:rPr>
        <w:t>tim</w:t>
      </w:r>
      <w:r>
        <w:rPr>
          <w:rFonts w:ascii="Arial" w:hAnsi="Arial" w:cs="Arial"/>
          <w:spacing w:val="-4"/>
        </w:rPr>
        <w:t xml:space="preserve"> </w:t>
      </w:r>
      <w:r>
        <w:rPr>
          <w:rFonts w:ascii="Arial" w:hAnsi="Arial" w:cs="Arial"/>
        </w:rPr>
        <w:t>efektif</w:t>
      </w:r>
      <w:r>
        <w:rPr>
          <w:rFonts w:ascii="Arial" w:hAnsi="Arial" w:cs="Arial"/>
          <w:spacing w:val="-6"/>
        </w:rPr>
        <w:t xml:space="preserve"> </w:t>
      </w:r>
      <w:r>
        <w:rPr>
          <w:rFonts w:ascii="Arial" w:hAnsi="Arial" w:cs="Arial"/>
        </w:rPr>
        <w:t>untuk</w:t>
      </w:r>
      <w:r>
        <w:rPr>
          <w:rFonts w:ascii="Arial" w:hAnsi="Arial" w:cs="Arial"/>
          <w:spacing w:val="-4"/>
        </w:rPr>
        <w:t xml:space="preserve"> </w:t>
      </w:r>
      <w:r>
        <w:rPr>
          <w:rFonts w:ascii="Arial" w:hAnsi="Arial" w:cs="Arial"/>
        </w:rPr>
        <w:t>dapat</w:t>
      </w:r>
      <w:r>
        <w:rPr>
          <w:rFonts w:ascii="Arial" w:hAnsi="Arial" w:cs="Arial"/>
          <w:spacing w:val="-64"/>
        </w:rPr>
        <w:t xml:space="preserve"> </w:t>
      </w:r>
      <w:r>
        <w:rPr>
          <w:rFonts w:ascii="Arial" w:hAnsi="Arial" w:cs="Arial"/>
        </w:rPr>
        <w:t>melaksanakan</w:t>
      </w:r>
      <w:r>
        <w:rPr>
          <w:rFonts w:ascii="Arial" w:hAnsi="Arial" w:cs="Arial"/>
          <w:spacing w:val="1"/>
        </w:rPr>
        <w:t xml:space="preserve"> </w:t>
      </w:r>
      <w:r>
        <w:rPr>
          <w:rFonts w:ascii="Arial" w:hAnsi="Arial" w:cs="Arial"/>
        </w:rPr>
        <w:t>tugasnya</w:t>
      </w:r>
      <w:r>
        <w:rPr>
          <w:rFonts w:ascii="Arial" w:hAnsi="Arial" w:cs="Arial"/>
          <w:spacing w:val="1"/>
        </w:rPr>
        <w:t xml:space="preserve"> </w:t>
      </w:r>
      <w:r>
        <w:rPr>
          <w:rFonts w:ascii="Arial" w:hAnsi="Arial" w:cs="Arial"/>
        </w:rPr>
        <w:t>dalam</w:t>
      </w:r>
      <w:r>
        <w:rPr>
          <w:rFonts w:ascii="Arial" w:hAnsi="Arial" w:cs="Arial"/>
          <w:spacing w:val="1"/>
        </w:rPr>
        <w:t xml:space="preserve"> </w:t>
      </w:r>
      <w:r>
        <w:rPr>
          <w:rFonts w:ascii="Arial" w:hAnsi="Arial" w:cs="Arial"/>
        </w:rPr>
        <w:t>mendukung</w:t>
      </w:r>
      <w:r>
        <w:rPr>
          <w:rFonts w:ascii="Arial" w:hAnsi="Arial" w:cs="Arial"/>
          <w:spacing w:val="1"/>
        </w:rPr>
        <w:t xml:space="preserve"> </w:t>
      </w:r>
      <w:r>
        <w:rPr>
          <w:rFonts w:ascii="Arial" w:hAnsi="Arial" w:cs="Arial"/>
        </w:rPr>
        <w:t>implementasi</w:t>
      </w:r>
      <w:r>
        <w:rPr>
          <w:rFonts w:ascii="Arial" w:hAnsi="Arial" w:cs="Arial"/>
          <w:spacing w:val="1"/>
        </w:rPr>
        <w:t xml:space="preserve"> </w:t>
      </w:r>
      <w:r>
        <w:rPr>
          <w:rFonts w:ascii="Arial" w:hAnsi="Arial" w:cs="Arial"/>
        </w:rPr>
        <w:t>aksi</w:t>
      </w:r>
      <w:r>
        <w:rPr>
          <w:rFonts w:ascii="Arial" w:hAnsi="Arial" w:cs="Arial"/>
          <w:spacing w:val="1"/>
        </w:rPr>
        <w:t xml:space="preserve"> </w:t>
      </w:r>
      <w:r>
        <w:rPr>
          <w:rFonts w:ascii="Arial" w:hAnsi="Arial" w:cs="Arial"/>
        </w:rPr>
        <w:t>perubahan. Dalam rapat ini juga menjelaskan bahwa tim kerja terbentuk</w:t>
      </w:r>
      <w:r>
        <w:rPr>
          <w:rFonts w:ascii="Arial" w:hAnsi="Arial" w:cs="Arial"/>
          <w:spacing w:val="1"/>
        </w:rPr>
        <w:t xml:space="preserve"> </w:t>
      </w:r>
      <w:r>
        <w:rPr>
          <w:rFonts w:ascii="Arial" w:hAnsi="Arial" w:cs="Arial"/>
        </w:rPr>
        <w:t>berdasarkan Surat Keputusan Kepala Dinas Kelautan dan Perikanan</w:t>
      </w:r>
      <w:r>
        <w:rPr>
          <w:rFonts w:ascii="Arial" w:hAnsi="Arial" w:cs="Arial"/>
          <w:spacing w:val="1"/>
        </w:rPr>
        <w:t xml:space="preserve"> </w:t>
      </w:r>
      <w:r>
        <w:rPr>
          <w:rFonts w:ascii="Arial" w:hAnsi="Arial" w:cs="Arial"/>
        </w:rPr>
        <w:t>Provinsi</w:t>
      </w:r>
      <w:r>
        <w:rPr>
          <w:rFonts w:ascii="Arial" w:hAnsi="Arial" w:cs="Arial"/>
          <w:spacing w:val="1"/>
        </w:rPr>
        <w:t xml:space="preserve"> </w:t>
      </w:r>
      <w:r>
        <w:rPr>
          <w:rFonts w:ascii="Arial" w:hAnsi="Arial" w:cs="Arial"/>
        </w:rPr>
        <w:t>Sumatera</w:t>
      </w:r>
      <w:r>
        <w:rPr>
          <w:rFonts w:ascii="Arial" w:hAnsi="Arial" w:cs="Arial"/>
          <w:spacing w:val="1"/>
        </w:rPr>
        <w:t xml:space="preserve"> </w:t>
      </w:r>
      <w:r>
        <w:rPr>
          <w:rFonts w:ascii="Arial" w:hAnsi="Arial" w:cs="Arial"/>
        </w:rPr>
        <w:t>Selatan</w:t>
      </w:r>
      <w:r>
        <w:rPr>
          <w:rFonts w:ascii="Arial" w:hAnsi="Arial" w:cs="Arial"/>
          <w:spacing w:val="1"/>
        </w:rPr>
        <w:t xml:space="preserve"> </w:t>
      </w:r>
      <w:r>
        <w:rPr>
          <w:rFonts w:ascii="Arial" w:hAnsi="Arial" w:cs="Arial"/>
        </w:rPr>
        <w:t>serta</w:t>
      </w:r>
      <w:r>
        <w:rPr>
          <w:rFonts w:ascii="Arial" w:hAnsi="Arial" w:cs="Arial"/>
          <w:spacing w:val="1"/>
        </w:rPr>
        <w:t xml:space="preserve"> </w:t>
      </w:r>
      <w:r>
        <w:rPr>
          <w:rFonts w:ascii="Arial" w:hAnsi="Arial" w:cs="Arial"/>
        </w:rPr>
        <w:t>penjelasan</w:t>
      </w:r>
      <w:r>
        <w:rPr>
          <w:rFonts w:ascii="Arial" w:hAnsi="Arial" w:cs="Arial"/>
          <w:spacing w:val="1"/>
        </w:rPr>
        <w:t xml:space="preserve"> </w:t>
      </w:r>
      <w:r>
        <w:rPr>
          <w:rFonts w:ascii="Arial" w:hAnsi="Arial" w:cs="Arial"/>
        </w:rPr>
        <w:t>tentang</w:t>
      </w:r>
      <w:r>
        <w:rPr>
          <w:rFonts w:ascii="Arial" w:hAnsi="Arial" w:cs="Arial"/>
          <w:spacing w:val="1"/>
        </w:rPr>
        <w:t xml:space="preserve"> </w:t>
      </w:r>
      <w:r>
        <w:rPr>
          <w:rFonts w:ascii="Arial" w:hAnsi="Arial" w:cs="Arial"/>
        </w:rPr>
        <w:t>rencana</w:t>
      </w:r>
      <w:r>
        <w:rPr>
          <w:rFonts w:ascii="Arial" w:hAnsi="Arial" w:cs="Arial"/>
          <w:spacing w:val="-64"/>
        </w:rPr>
        <w:t xml:space="preserve"> </w:t>
      </w:r>
      <w:r>
        <w:rPr>
          <w:rFonts w:ascii="Arial" w:hAnsi="Arial" w:cs="Arial"/>
        </w:rPr>
        <w:t>kegiatan</w:t>
      </w:r>
      <w:r>
        <w:rPr>
          <w:rFonts w:ascii="Arial" w:hAnsi="Arial" w:cs="Arial"/>
          <w:spacing w:val="-3"/>
        </w:rPr>
        <w:t xml:space="preserve"> </w:t>
      </w:r>
      <w:r>
        <w:rPr>
          <w:rFonts w:ascii="Arial" w:hAnsi="Arial" w:cs="Arial"/>
        </w:rPr>
        <w:t>yang</w:t>
      </w:r>
      <w:r>
        <w:rPr>
          <w:rFonts w:ascii="Arial" w:hAnsi="Arial" w:cs="Arial"/>
          <w:spacing w:val="-2"/>
        </w:rPr>
        <w:t xml:space="preserve"> </w:t>
      </w:r>
      <w:r>
        <w:rPr>
          <w:rFonts w:ascii="Arial" w:hAnsi="Arial" w:cs="Arial"/>
        </w:rPr>
        <w:t>akan</w:t>
      </w:r>
      <w:r>
        <w:rPr>
          <w:rFonts w:ascii="Arial" w:hAnsi="Arial" w:cs="Arial"/>
          <w:spacing w:val="-2"/>
        </w:rPr>
        <w:t xml:space="preserve"> </w:t>
      </w:r>
      <w:r>
        <w:rPr>
          <w:rFonts w:ascii="Arial" w:hAnsi="Arial" w:cs="Arial"/>
        </w:rPr>
        <w:t>dilaksanakan</w:t>
      </w:r>
      <w:r>
        <w:rPr>
          <w:rFonts w:ascii="Arial" w:hAnsi="Arial" w:cs="Arial"/>
          <w:spacing w:val="-1"/>
        </w:rPr>
        <w:t xml:space="preserve"> </w:t>
      </w:r>
      <w:r>
        <w:rPr>
          <w:rFonts w:ascii="Arial" w:hAnsi="Arial" w:cs="Arial"/>
        </w:rPr>
        <w:t>selama</w:t>
      </w:r>
      <w:r>
        <w:rPr>
          <w:rFonts w:ascii="Arial" w:hAnsi="Arial" w:cs="Arial"/>
          <w:spacing w:val="-2"/>
        </w:rPr>
        <w:t xml:space="preserve"> </w:t>
      </w:r>
      <w:r>
        <w:rPr>
          <w:rFonts w:ascii="Arial" w:hAnsi="Arial" w:cs="Arial"/>
        </w:rPr>
        <w:t>60</w:t>
      </w:r>
      <w:r>
        <w:rPr>
          <w:rFonts w:ascii="Arial" w:hAnsi="Arial" w:cs="Arial"/>
          <w:spacing w:val="-3"/>
        </w:rPr>
        <w:t xml:space="preserve"> </w:t>
      </w:r>
      <w:r>
        <w:rPr>
          <w:rFonts w:ascii="Arial" w:hAnsi="Arial" w:cs="Arial"/>
        </w:rPr>
        <w:t>(enam</w:t>
      </w:r>
      <w:r>
        <w:rPr>
          <w:rFonts w:ascii="Arial" w:hAnsi="Arial" w:cs="Arial"/>
          <w:spacing w:val="-2"/>
        </w:rPr>
        <w:t xml:space="preserve"> </w:t>
      </w:r>
      <w:r>
        <w:rPr>
          <w:rFonts w:ascii="Arial" w:hAnsi="Arial" w:cs="Arial"/>
        </w:rPr>
        <w:t>puluh)</w:t>
      </w:r>
      <w:r>
        <w:rPr>
          <w:rFonts w:ascii="Arial" w:hAnsi="Arial" w:cs="Arial"/>
          <w:spacing w:val="-2"/>
        </w:rPr>
        <w:t xml:space="preserve"> </w:t>
      </w:r>
      <w:r>
        <w:rPr>
          <w:rFonts w:ascii="Arial" w:hAnsi="Arial" w:cs="Arial"/>
        </w:rPr>
        <w:t>hari</w:t>
      </w:r>
      <w:r>
        <w:rPr>
          <w:rFonts w:ascii="Arial" w:hAnsi="Arial" w:cs="Arial"/>
          <w:spacing w:val="-2"/>
        </w:rPr>
        <w:t xml:space="preserve"> </w:t>
      </w:r>
      <w:r>
        <w:rPr>
          <w:rFonts w:ascii="Arial" w:hAnsi="Arial" w:cs="Arial"/>
        </w:rPr>
        <w:t>kedepan.</w:t>
      </w:r>
    </w:p>
    <w:p w14:paraId="14C3336E">
      <w:pPr>
        <w:spacing w:before="1"/>
        <w:ind w:firstLine="709"/>
        <w:rPr>
          <w:rFonts w:ascii="Arial" w:hAnsi="Arial" w:cs="Arial"/>
        </w:rPr>
      </w:pPr>
      <w:r>
        <w:rPr>
          <w:rFonts w:ascii="Arial" w:hAnsi="Arial" w:cs="Arial"/>
          <w:i/>
        </w:rPr>
        <w:t>Evidence</w:t>
      </w:r>
      <w:r>
        <w:rPr>
          <w:rFonts w:ascii="Arial" w:hAnsi="Arial" w:cs="Arial"/>
          <w:i/>
          <w:spacing w:val="-1"/>
        </w:rPr>
        <w:t xml:space="preserve"> </w:t>
      </w:r>
      <w:r>
        <w:rPr>
          <w:rFonts w:ascii="Arial" w:hAnsi="Arial" w:cs="Arial"/>
        </w:rPr>
        <w:t>:</w:t>
      </w:r>
    </w:p>
    <w:p w14:paraId="226E5A31">
      <w:pPr>
        <w:spacing w:before="1"/>
        <w:ind w:firstLine="709"/>
        <w:rPr>
          <w:rFonts w:ascii="Arial" w:hAnsi="Arial" w:cs="Arial"/>
        </w:rPr>
      </w:pPr>
    </w:p>
    <w:p w14:paraId="45F75129">
      <w:pPr>
        <w:spacing w:before="1"/>
      </w:pPr>
      <w:r>
        <w:drawing>
          <wp:inline distT="0" distB="0" distL="114300" distR="114300">
            <wp:extent cx="1670685" cy="2362835"/>
            <wp:effectExtent l="0" t="0" r="5715" b="12065"/>
            <wp:docPr id="3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16"/>
                    <pic:cNvPicPr>
                      <a:picLocks noChangeAspect="1"/>
                    </pic:cNvPicPr>
                  </pic:nvPicPr>
                  <pic:blipFill>
                    <a:blip r:embed="rId27"/>
                    <a:stretch>
                      <a:fillRect/>
                    </a:stretch>
                  </pic:blipFill>
                  <pic:spPr>
                    <a:xfrm>
                      <a:off x="0" y="0"/>
                      <a:ext cx="1670685" cy="2362835"/>
                    </a:xfrm>
                    <a:prstGeom prst="rect">
                      <a:avLst/>
                    </a:prstGeom>
                    <a:noFill/>
                    <a:ln>
                      <a:noFill/>
                    </a:ln>
                  </pic:spPr>
                </pic:pic>
              </a:graphicData>
            </a:graphic>
          </wp:inline>
        </w:drawing>
      </w:r>
      <w:r>
        <w:drawing>
          <wp:inline distT="0" distB="0" distL="114300" distR="114300">
            <wp:extent cx="1652270" cy="2322830"/>
            <wp:effectExtent l="0" t="0" r="11430" b="1270"/>
            <wp:docPr id="4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17"/>
                    <pic:cNvPicPr>
                      <a:picLocks noChangeAspect="1"/>
                    </pic:cNvPicPr>
                  </pic:nvPicPr>
                  <pic:blipFill>
                    <a:blip r:embed="rId28"/>
                    <a:stretch>
                      <a:fillRect/>
                    </a:stretch>
                  </pic:blipFill>
                  <pic:spPr>
                    <a:xfrm>
                      <a:off x="0" y="0"/>
                      <a:ext cx="1652270" cy="2322830"/>
                    </a:xfrm>
                    <a:prstGeom prst="rect">
                      <a:avLst/>
                    </a:prstGeom>
                    <a:noFill/>
                    <a:ln>
                      <a:noFill/>
                    </a:ln>
                  </pic:spPr>
                </pic:pic>
              </a:graphicData>
            </a:graphic>
          </wp:inline>
        </w:drawing>
      </w:r>
      <w:r>
        <w:t xml:space="preserve"> </w:t>
      </w:r>
      <w:r>
        <w:drawing>
          <wp:inline distT="0" distB="0" distL="114300" distR="114300">
            <wp:extent cx="1678305" cy="2373630"/>
            <wp:effectExtent l="0" t="0" r="10795" b="1270"/>
            <wp:docPr id="4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18"/>
                    <pic:cNvPicPr>
                      <a:picLocks noChangeAspect="1"/>
                    </pic:cNvPicPr>
                  </pic:nvPicPr>
                  <pic:blipFill>
                    <a:blip r:embed="rId29"/>
                    <a:stretch>
                      <a:fillRect/>
                    </a:stretch>
                  </pic:blipFill>
                  <pic:spPr>
                    <a:xfrm>
                      <a:off x="0" y="0"/>
                      <a:ext cx="1678305" cy="2373630"/>
                    </a:xfrm>
                    <a:prstGeom prst="rect">
                      <a:avLst/>
                    </a:prstGeom>
                    <a:noFill/>
                    <a:ln>
                      <a:noFill/>
                    </a:ln>
                  </pic:spPr>
                </pic:pic>
              </a:graphicData>
            </a:graphic>
          </wp:inline>
        </w:drawing>
      </w:r>
    </w:p>
    <w:p w14:paraId="46E67FA8">
      <w:pPr>
        <w:spacing w:before="1"/>
      </w:pPr>
    </w:p>
    <w:p w14:paraId="7A9ED19F">
      <w:pPr>
        <w:spacing w:before="1"/>
        <w:ind w:firstLine="709"/>
        <w:jc w:val="center"/>
        <w:rPr>
          <w:rFonts w:ascii="Arial" w:hAnsi="Arial" w:cs="Arial"/>
        </w:rPr>
      </w:pPr>
      <w:r>
        <w:drawing>
          <wp:inline distT="0" distB="0" distL="114300" distR="114300">
            <wp:extent cx="3108960" cy="2194560"/>
            <wp:effectExtent l="0" t="0" r="2540" b="2540"/>
            <wp:docPr id="4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19"/>
                    <pic:cNvPicPr>
                      <a:picLocks noChangeAspect="1"/>
                    </pic:cNvPicPr>
                  </pic:nvPicPr>
                  <pic:blipFill>
                    <a:blip r:embed="rId30"/>
                    <a:stretch>
                      <a:fillRect/>
                    </a:stretch>
                  </pic:blipFill>
                  <pic:spPr>
                    <a:xfrm>
                      <a:off x="0" y="0"/>
                      <a:ext cx="3108960" cy="2194560"/>
                    </a:xfrm>
                    <a:prstGeom prst="rect">
                      <a:avLst/>
                    </a:prstGeom>
                    <a:noFill/>
                    <a:ln>
                      <a:noFill/>
                    </a:ln>
                  </pic:spPr>
                </pic:pic>
              </a:graphicData>
            </a:graphic>
          </wp:inline>
        </w:drawing>
      </w:r>
    </w:p>
    <w:p w14:paraId="0913FF6E">
      <w:pPr>
        <w:spacing w:before="1"/>
        <w:ind w:firstLine="709"/>
        <w:rPr>
          <w:rFonts w:ascii="Arial" w:hAnsi="Arial" w:cs="Arial"/>
        </w:rPr>
      </w:pPr>
    </w:p>
    <w:p w14:paraId="6AA3F55F">
      <w:pPr>
        <w:pStyle w:val="9"/>
        <w:spacing w:before="6"/>
        <w:rPr>
          <w:sz w:val="7"/>
        </w:rPr>
      </w:pPr>
    </w:p>
    <w:p w14:paraId="702FFF36">
      <w:pPr>
        <w:pStyle w:val="9"/>
        <w:tabs>
          <w:tab w:val="left" w:pos="0"/>
        </w:tabs>
        <w:spacing w:line="360" w:lineRule="auto"/>
        <w:jc w:val="center"/>
      </w:pPr>
      <w:r>
        <w:t>Gambar</w:t>
      </w:r>
      <w:r>
        <w:rPr>
          <w:spacing w:val="-1"/>
        </w:rPr>
        <w:t xml:space="preserve"> </w:t>
      </w:r>
      <w:r>
        <w:t>3.</w:t>
      </w:r>
      <w:r>
        <w:rPr>
          <w:lang w:val="en-US"/>
        </w:rPr>
        <w:t>4</w:t>
      </w:r>
      <w:r>
        <w:rPr>
          <w:spacing w:val="-2"/>
        </w:rPr>
        <w:t xml:space="preserve"> </w:t>
      </w:r>
      <w:r>
        <w:t>Dokumentasi</w:t>
      </w:r>
      <w:r>
        <w:rPr>
          <w:spacing w:val="-2"/>
        </w:rPr>
        <w:t xml:space="preserve"> </w:t>
      </w:r>
      <w:r>
        <w:t>Rapat</w:t>
      </w:r>
      <w:r>
        <w:rPr>
          <w:spacing w:val="-2"/>
        </w:rPr>
        <w:t xml:space="preserve"> </w:t>
      </w:r>
      <w:r>
        <w:t>Internal</w:t>
      </w:r>
      <w:r>
        <w:rPr>
          <w:spacing w:val="-2"/>
        </w:rPr>
        <w:t xml:space="preserve"> </w:t>
      </w:r>
      <w:r>
        <w:t>Bersama Tim</w:t>
      </w:r>
      <w:r>
        <w:rPr>
          <w:spacing w:val="-1"/>
        </w:rPr>
        <w:t xml:space="preserve"> </w:t>
      </w:r>
      <w:r>
        <w:t>Efektif</w:t>
      </w:r>
    </w:p>
    <w:p w14:paraId="60F62E51">
      <w:pPr>
        <w:pStyle w:val="29"/>
        <w:widowControl w:val="0"/>
        <w:numPr>
          <w:ilvl w:val="0"/>
          <w:numId w:val="72"/>
        </w:numPr>
        <w:tabs>
          <w:tab w:val="left" w:pos="426"/>
        </w:tabs>
        <w:autoSpaceDE w:val="0"/>
        <w:autoSpaceDN w:val="0"/>
        <w:spacing w:line="360" w:lineRule="auto"/>
        <w:ind w:left="426" w:hanging="426"/>
        <w:rPr>
          <w:rFonts w:ascii="Arial" w:hAnsi="Arial" w:cs="Arial"/>
          <w:b/>
        </w:rPr>
      </w:pPr>
      <w:r>
        <w:rPr>
          <w:rFonts w:ascii="Arial" w:hAnsi="Arial" w:cs="Arial"/>
          <w:b/>
        </w:rPr>
        <w:t>Tahapan</w:t>
      </w:r>
      <w:r>
        <w:rPr>
          <w:rFonts w:ascii="Arial" w:hAnsi="Arial" w:cs="Arial"/>
          <w:b/>
          <w:spacing w:val="-2"/>
        </w:rPr>
        <w:t xml:space="preserve"> </w:t>
      </w:r>
      <w:r>
        <w:rPr>
          <w:rFonts w:ascii="Arial" w:hAnsi="Arial" w:cs="Arial"/>
          <w:b/>
        </w:rPr>
        <w:t>Keempat</w:t>
      </w:r>
    </w:p>
    <w:p w14:paraId="77AF22D9">
      <w:pPr>
        <w:pStyle w:val="29"/>
        <w:widowControl w:val="0"/>
        <w:numPr>
          <w:ilvl w:val="0"/>
          <w:numId w:val="70"/>
        </w:numPr>
        <w:tabs>
          <w:tab w:val="left" w:pos="709"/>
        </w:tabs>
        <w:autoSpaceDE w:val="0"/>
        <w:autoSpaceDN w:val="0"/>
        <w:spacing w:line="360" w:lineRule="auto"/>
        <w:ind w:left="709" w:right="426"/>
        <w:jc w:val="both"/>
        <w:rPr>
          <w:rFonts w:ascii="Arial" w:hAnsi="Arial" w:cs="Arial"/>
        </w:rPr>
      </w:pPr>
      <w:r>
        <w:rPr>
          <w:rFonts w:ascii="Arial" w:hAnsi="Arial" w:cs="Arial"/>
        </w:rPr>
        <w:t>Koordinasi dengan stakeholder</w:t>
      </w:r>
    </w:p>
    <w:p w14:paraId="5AAEA93C">
      <w:pPr>
        <w:pStyle w:val="29"/>
        <w:widowControl w:val="0"/>
        <w:tabs>
          <w:tab w:val="left" w:pos="709"/>
        </w:tabs>
        <w:autoSpaceDE w:val="0"/>
        <w:autoSpaceDN w:val="0"/>
        <w:spacing w:line="360" w:lineRule="auto"/>
        <w:ind w:left="709" w:right="426"/>
        <w:jc w:val="both"/>
        <w:rPr>
          <w:rFonts w:ascii="Arial" w:hAnsi="Arial" w:cs="Arial"/>
        </w:rPr>
      </w:pPr>
      <w:r>
        <w:rPr>
          <w:rFonts w:ascii="Arial" w:hAnsi="Arial" w:cs="Arial"/>
        </w:rPr>
        <w:t xml:space="preserve">Bersama tim efektif melaksanakan Kegiatan koordinasi dengan stakeholder hal ini dilaksanakan guna menginformasikan dan menyelarasakan program aksi perubahan Efektifitas Pengelolaan Data Dalam Rangka Percepatan Penyaluran Bantuan di Dinas Kelautan dan Perikanan Provinsi Sumatera Selatan yang akan dilaksanaan serta menjalin hubungan kerja dan komunikasi yang baik dengan </w:t>
      </w:r>
      <w:r>
        <w:rPr>
          <w:rFonts w:ascii="Arial" w:hAnsi="Arial" w:cs="Arial"/>
          <w:i/>
          <w:iCs/>
        </w:rPr>
        <w:t>stakeholder</w:t>
      </w:r>
      <w:r>
        <w:rPr>
          <w:rFonts w:ascii="Arial" w:hAnsi="Arial" w:cs="Arial"/>
        </w:rPr>
        <w:t>.</w:t>
      </w:r>
    </w:p>
    <w:p w14:paraId="26F93F8A">
      <w:pPr>
        <w:pStyle w:val="29"/>
        <w:widowControl w:val="0"/>
        <w:tabs>
          <w:tab w:val="left" w:pos="709"/>
        </w:tabs>
        <w:autoSpaceDE w:val="0"/>
        <w:autoSpaceDN w:val="0"/>
        <w:spacing w:line="360" w:lineRule="auto"/>
        <w:ind w:left="709" w:right="426"/>
        <w:jc w:val="both"/>
        <w:rPr>
          <w:rFonts w:ascii="Arial" w:hAnsi="Arial" w:cs="Arial"/>
        </w:rPr>
      </w:pPr>
      <w:r>
        <w:rPr>
          <w:rFonts w:ascii="Arial" w:hAnsi="Arial" w:cs="Arial"/>
          <w:i/>
          <w:iCs/>
        </w:rPr>
        <w:tab/>
      </w:r>
      <w:r>
        <w:rPr>
          <w:rFonts w:ascii="Arial" w:hAnsi="Arial" w:cs="Arial"/>
          <w:i/>
          <w:iCs/>
        </w:rPr>
        <w:t>Evidence</w:t>
      </w:r>
      <w:r>
        <w:rPr>
          <w:rFonts w:ascii="Arial" w:hAnsi="Arial" w:cs="Arial"/>
        </w:rPr>
        <w:t xml:space="preserve"> :</w:t>
      </w:r>
    </w:p>
    <w:p w14:paraId="1AA8FD5B">
      <w:pPr>
        <w:pStyle w:val="29"/>
        <w:widowControl w:val="0"/>
        <w:tabs>
          <w:tab w:val="left" w:pos="709"/>
        </w:tabs>
        <w:autoSpaceDE w:val="0"/>
        <w:autoSpaceDN w:val="0"/>
        <w:spacing w:line="360" w:lineRule="auto"/>
        <w:ind w:left="709" w:right="426"/>
        <w:jc w:val="both"/>
        <w:rPr>
          <w:rFonts w:ascii="Arial" w:hAnsi="Arial" w:cs="Arial"/>
        </w:rPr>
      </w:pPr>
    </w:p>
    <w:p w14:paraId="612DDEEE">
      <w:pPr>
        <w:pStyle w:val="29"/>
        <w:widowControl w:val="0"/>
        <w:tabs>
          <w:tab w:val="left" w:pos="709"/>
        </w:tabs>
        <w:autoSpaceDE w:val="0"/>
        <w:autoSpaceDN w:val="0"/>
        <w:spacing w:line="360" w:lineRule="auto"/>
        <w:ind w:left="709" w:right="426"/>
        <w:jc w:val="center"/>
        <w:rPr>
          <w:rFonts w:ascii="Arial" w:hAnsi="Arial" w:cs="Arial"/>
        </w:rPr>
      </w:pPr>
      <w:r>
        <w:drawing>
          <wp:inline distT="0" distB="0" distL="114300" distR="114300">
            <wp:extent cx="2353310" cy="1769110"/>
            <wp:effectExtent l="0" t="0" r="8890" b="8890"/>
            <wp:docPr id="4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20"/>
                    <pic:cNvPicPr>
                      <a:picLocks noChangeAspect="1"/>
                    </pic:cNvPicPr>
                  </pic:nvPicPr>
                  <pic:blipFill>
                    <a:blip r:embed="rId31"/>
                    <a:stretch>
                      <a:fillRect/>
                    </a:stretch>
                  </pic:blipFill>
                  <pic:spPr>
                    <a:xfrm>
                      <a:off x="0" y="0"/>
                      <a:ext cx="2353310" cy="1769110"/>
                    </a:xfrm>
                    <a:prstGeom prst="rect">
                      <a:avLst/>
                    </a:prstGeom>
                    <a:noFill/>
                    <a:ln>
                      <a:noFill/>
                    </a:ln>
                  </pic:spPr>
                </pic:pic>
              </a:graphicData>
            </a:graphic>
          </wp:inline>
        </w:drawing>
      </w:r>
      <w:r>
        <w:t xml:space="preserve"> </w:t>
      </w:r>
      <w:r>
        <w:drawing>
          <wp:inline distT="0" distB="0" distL="114300" distR="114300">
            <wp:extent cx="2133600" cy="1760220"/>
            <wp:effectExtent l="0" t="0" r="0" b="5080"/>
            <wp:docPr id="4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21"/>
                    <pic:cNvPicPr>
                      <a:picLocks noChangeAspect="1"/>
                    </pic:cNvPicPr>
                  </pic:nvPicPr>
                  <pic:blipFill>
                    <a:blip r:embed="rId32"/>
                    <a:stretch>
                      <a:fillRect/>
                    </a:stretch>
                  </pic:blipFill>
                  <pic:spPr>
                    <a:xfrm>
                      <a:off x="0" y="0"/>
                      <a:ext cx="2133600" cy="1760220"/>
                    </a:xfrm>
                    <a:prstGeom prst="rect">
                      <a:avLst/>
                    </a:prstGeom>
                    <a:noFill/>
                    <a:ln>
                      <a:noFill/>
                    </a:ln>
                  </pic:spPr>
                </pic:pic>
              </a:graphicData>
            </a:graphic>
          </wp:inline>
        </w:drawing>
      </w:r>
    </w:p>
    <w:p w14:paraId="11291EDF">
      <w:pPr>
        <w:pStyle w:val="9"/>
        <w:tabs>
          <w:tab w:val="left" w:pos="0"/>
        </w:tabs>
        <w:spacing w:line="360" w:lineRule="auto"/>
        <w:jc w:val="center"/>
        <w:rPr>
          <w:lang w:val="en-US"/>
        </w:rPr>
      </w:pPr>
      <w:r>
        <w:t>Gambar</w:t>
      </w:r>
      <w:r>
        <w:rPr>
          <w:spacing w:val="-1"/>
        </w:rPr>
        <w:t xml:space="preserve"> </w:t>
      </w:r>
      <w:r>
        <w:t>3.</w:t>
      </w:r>
      <w:r>
        <w:rPr>
          <w:lang w:val="en-US"/>
        </w:rPr>
        <w:t>5</w:t>
      </w:r>
      <w:r>
        <w:rPr>
          <w:spacing w:val="-2"/>
        </w:rPr>
        <w:t xml:space="preserve"> </w:t>
      </w:r>
      <w:r>
        <w:t>Dokumentasi</w:t>
      </w:r>
      <w:r>
        <w:rPr>
          <w:spacing w:val="-2"/>
        </w:rPr>
        <w:t xml:space="preserve"> </w:t>
      </w:r>
      <w:r>
        <w:rPr>
          <w:lang w:val="en-US"/>
        </w:rPr>
        <w:t>Koordinasi dengan Stakeholder</w:t>
      </w:r>
    </w:p>
    <w:p w14:paraId="29004B3C">
      <w:pPr>
        <w:pStyle w:val="29"/>
        <w:widowControl w:val="0"/>
        <w:tabs>
          <w:tab w:val="left" w:pos="709"/>
        </w:tabs>
        <w:autoSpaceDE w:val="0"/>
        <w:autoSpaceDN w:val="0"/>
        <w:spacing w:line="360" w:lineRule="auto"/>
        <w:ind w:left="709" w:right="426"/>
        <w:jc w:val="both"/>
        <w:rPr>
          <w:rFonts w:ascii="Arial" w:hAnsi="Arial" w:cs="Arial"/>
        </w:rPr>
      </w:pPr>
    </w:p>
    <w:p w14:paraId="6E9EED1B">
      <w:pPr>
        <w:pStyle w:val="29"/>
        <w:widowControl w:val="0"/>
        <w:tabs>
          <w:tab w:val="left" w:pos="426"/>
        </w:tabs>
        <w:autoSpaceDE w:val="0"/>
        <w:autoSpaceDN w:val="0"/>
        <w:spacing w:line="360" w:lineRule="auto"/>
        <w:ind w:left="0"/>
        <w:rPr>
          <w:rFonts w:ascii="Arial" w:hAnsi="Arial" w:cs="Arial"/>
        </w:rPr>
      </w:pPr>
    </w:p>
    <w:p w14:paraId="0F91016E">
      <w:pPr>
        <w:pStyle w:val="29"/>
        <w:widowControl w:val="0"/>
        <w:tabs>
          <w:tab w:val="left" w:pos="426"/>
        </w:tabs>
        <w:autoSpaceDE w:val="0"/>
        <w:autoSpaceDN w:val="0"/>
        <w:spacing w:line="360" w:lineRule="auto"/>
        <w:ind w:left="0"/>
        <w:rPr>
          <w:rFonts w:ascii="Arial" w:hAnsi="Arial" w:cs="Arial"/>
          <w:b/>
        </w:rPr>
      </w:pPr>
    </w:p>
    <w:p w14:paraId="13154917">
      <w:pPr>
        <w:pStyle w:val="29"/>
        <w:widowControl w:val="0"/>
        <w:numPr>
          <w:ilvl w:val="0"/>
          <w:numId w:val="72"/>
        </w:numPr>
        <w:tabs>
          <w:tab w:val="left" w:pos="426"/>
        </w:tabs>
        <w:autoSpaceDE w:val="0"/>
        <w:autoSpaceDN w:val="0"/>
        <w:spacing w:line="360" w:lineRule="auto"/>
        <w:ind w:left="426" w:hanging="426"/>
        <w:rPr>
          <w:rFonts w:ascii="Arial" w:hAnsi="Arial" w:cs="Arial"/>
          <w:b/>
        </w:rPr>
      </w:pPr>
      <w:r>
        <w:rPr>
          <w:rFonts w:ascii="Arial" w:hAnsi="Arial" w:cs="Arial"/>
          <w:b/>
        </w:rPr>
        <w:t>Tahapan</w:t>
      </w:r>
      <w:r>
        <w:rPr>
          <w:rFonts w:ascii="Arial" w:hAnsi="Arial" w:cs="Arial"/>
          <w:b/>
          <w:spacing w:val="-2"/>
        </w:rPr>
        <w:t xml:space="preserve"> </w:t>
      </w:r>
      <w:r>
        <w:rPr>
          <w:rFonts w:ascii="Arial" w:hAnsi="Arial" w:cs="Arial"/>
          <w:b/>
        </w:rPr>
        <w:t>Kelima</w:t>
      </w:r>
    </w:p>
    <w:p w14:paraId="30B0A416">
      <w:pPr>
        <w:pStyle w:val="29"/>
        <w:widowControl w:val="0"/>
        <w:numPr>
          <w:ilvl w:val="0"/>
          <w:numId w:val="70"/>
        </w:numPr>
        <w:tabs>
          <w:tab w:val="left" w:pos="709"/>
        </w:tabs>
        <w:autoSpaceDE w:val="0"/>
        <w:autoSpaceDN w:val="0"/>
        <w:spacing w:line="360" w:lineRule="auto"/>
        <w:ind w:left="709" w:right="426" w:hanging="283"/>
        <w:jc w:val="both"/>
        <w:rPr>
          <w:rFonts w:ascii="Arial" w:hAnsi="Arial" w:cs="Arial"/>
        </w:rPr>
      </w:pPr>
      <w:r>
        <w:rPr>
          <w:rFonts w:ascii="Arial" w:hAnsi="Arial" w:cs="Arial"/>
        </w:rPr>
        <w:t>Perencanaan</w:t>
      </w:r>
      <w:r>
        <w:rPr>
          <w:rFonts w:ascii="Arial" w:hAnsi="Arial" w:cs="Arial"/>
          <w:spacing w:val="-3"/>
        </w:rPr>
        <w:t xml:space="preserve"> </w:t>
      </w:r>
      <w:r>
        <w:rPr>
          <w:rFonts w:ascii="Arial" w:hAnsi="Arial" w:cs="Arial"/>
        </w:rPr>
        <w:t>dan</w:t>
      </w:r>
      <w:r>
        <w:rPr>
          <w:rFonts w:ascii="Arial" w:hAnsi="Arial" w:cs="Arial"/>
          <w:spacing w:val="-2"/>
        </w:rPr>
        <w:t xml:space="preserve"> </w:t>
      </w:r>
      <w:r>
        <w:rPr>
          <w:rFonts w:ascii="Arial" w:hAnsi="Arial" w:cs="Arial"/>
        </w:rPr>
        <w:t>pembuatan</w:t>
      </w:r>
      <w:r>
        <w:rPr>
          <w:rFonts w:ascii="Arial" w:hAnsi="Arial" w:cs="Arial"/>
          <w:spacing w:val="-3"/>
        </w:rPr>
        <w:t xml:space="preserve"> </w:t>
      </w:r>
      <w:r>
        <w:rPr>
          <w:rFonts w:ascii="Arial" w:hAnsi="Arial" w:cs="Arial"/>
        </w:rPr>
        <w:t>formulir usulan kelompok calon penerima bantuan</w:t>
      </w:r>
    </w:p>
    <w:p w14:paraId="4229082A">
      <w:pPr>
        <w:pStyle w:val="29"/>
        <w:widowControl w:val="0"/>
        <w:tabs>
          <w:tab w:val="left" w:pos="709"/>
        </w:tabs>
        <w:autoSpaceDE w:val="0"/>
        <w:autoSpaceDN w:val="0"/>
        <w:spacing w:line="360" w:lineRule="auto"/>
        <w:ind w:left="709" w:right="426"/>
        <w:jc w:val="both"/>
        <w:rPr>
          <w:rFonts w:ascii="Arial" w:hAnsi="Arial" w:cs="Arial"/>
        </w:rPr>
      </w:pPr>
      <w:r>
        <w:rPr>
          <w:rFonts w:ascii="Arial" w:hAnsi="Arial" w:cs="Arial"/>
        </w:rPr>
        <w:t>Bersama tim efektif</w:t>
      </w:r>
      <w:r>
        <w:rPr>
          <w:rFonts w:ascii="Arial" w:hAnsi="Arial" w:cs="Arial"/>
          <w:spacing w:val="1"/>
        </w:rPr>
        <w:t xml:space="preserve"> </w:t>
      </w:r>
      <w:r>
        <w:rPr>
          <w:rFonts w:ascii="Arial" w:hAnsi="Arial" w:cs="Arial"/>
        </w:rPr>
        <w:t>merencanakan bentuk formulir sesuai dengan kebutuhan data,</w:t>
      </w:r>
      <w:r>
        <w:rPr>
          <w:rFonts w:ascii="Arial" w:hAnsi="Arial" w:cs="Arial"/>
          <w:spacing w:val="1"/>
        </w:rPr>
        <w:t xml:space="preserve"> </w:t>
      </w:r>
      <w:r>
        <w:rPr>
          <w:rFonts w:ascii="Arial" w:hAnsi="Arial" w:cs="Arial"/>
        </w:rPr>
        <w:t xml:space="preserve">agar kelompok usaha bersama, penyuluh dan Dinas Perikanan Kabupaten / Kota mudah mengakses dan menggunakan </w:t>
      </w:r>
      <w:r>
        <w:rPr>
          <w:rFonts w:ascii="Arial" w:hAnsi="Arial" w:cs="Arial"/>
          <w:i/>
          <w:iCs/>
        </w:rPr>
        <w:t>google form</w:t>
      </w:r>
      <w:r>
        <w:rPr>
          <w:rFonts w:ascii="Arial" w:hAnsi="Arial" w:cs="Arial"/>
        </w:rPr>
        <w:t xml:space="preserve"> ini dalam menyampaikan usulan proposal.</w:t>
      </w:r>
      <w:r>
        <w:rPr>
          <w:rFonts w:ascii="Arial" w:hAnsi="Arial" w:cs="Arial"/>
          <w:spacing w:val="1"/>
        </w:rPr>
        <w:t xml:space="preserve"> </w:t>
      </w:r>
      <w:r>
        <w:rPr>
          <w:rFonts w:ascii="Arial" w:hAnsi="Arial" w:cs="Arial"/>
        </w:rPr>
        <w:t>Kegiatan</w:t>
      </w:r>
      <w:r>
        <w:rPr>
          <w:rFonts w:ascii="Arial" w:hAnsi="Arial" w:cs="Arial"/>
          <w:spacing w:val="-1"/>
        </w:rPr>
        <w:t xml:space="preserve"> </w:t>
      </w:r>
      <w:r>
        <w:rPr>
          <w:rFonts w:ascii="Arial" w:hAnsi="Arial" w:cs="Arial"/>
        </w:rPr>
        <w:t>ini</w:t>
      </w:r>
      <w:r>
        <w:rPr>
          <w:rFonts w:ascii="Arial" w:hAnsi="Arial" w:cs="Arial"/>
          <w:spacing w:val="1"/>
        </w:rPr>
        <w:t xml:space="preserve"> </w:t>
      </w:r>
      <w:r>
        <w:rPr>
          <w:rFonts w:ascii="Arial" w:hAnsi="Arial" w:cs="Arial"/>
        </w:rPr>
        <w:t>dilakukan pada hari</w:t>
      </w:r>
      <w:r>
        <w:rPr>
          <w:rFonts w:ascii="Arial" w:hAnsi="Arial" w:cs="Arial"/>
          <w:spacing w:val="1"/>
        </w:rPr>
        <w:t xml:space="preserve"> </w:t>
      </w:r>
      <w:r>
        <w:rPr>
          <w:rFonts w:ascii="Arial" w:hAnsi="Arial" w:cs="Arial"/>
        </w:rPr>
        <w:t>Rabu</w:t>
      </w:r>
      <w:r>
        <w:rPr>
          <w:rFonts w:ascii="Arial" w:hAnsi="Arial" w:cs="Arial"/>
          <w:spacing w:val="-1"/>
        </w:rPr>
        <w:t xml:space="preserve"> </w:t>
      </w:r>
      <w:r>
        <w:rPr>
          <w:rFonts w:ascii="Arial" w:hAnsi="Arial" w:cs="Arial"/>
        </w:rPr>
        <w:t>tanggal</w:t>
      </w:r>
      <w:r>
        <w:rPr>
          <w:rFonts w:ascii="Arial" w:hAnsi="Arial" w:cs="Arial"/>
          <w:spacing w:val="-1"/>
        </w:rPr>
        <w:t xml:space="preserve"> </w:t>
      </w:r>
      <w:r>
        <w:rPr>
          <w:rFonts w:ascii="Arial" w:hAnsi="Arial" w:cs="Arial"/>
        </w:rPr>
        <w:t>04 Juni</w:t>
      </w:r>
      <w:r>
        <w:rPr>
          <w:rFonts w:ascii="Arial" w:hAnsi="Arial" w:cs="Arial"/>
          <w:spacing w:val="-1"/>
        </w:rPr>
        <w:t xml:space="preserve"> </w:t>
      </w:r>
      <w:r>
        <w:rPr>
          <w:rFonts w:ascii="Arial" w:hAnsi="Arial" w:cs="Arial"/>
        </w:rPr>
        <w:t>2025.</w:t>
      </w:r>
    </w:p>
    <w:p w14:paraId="6927F86F">
      <w:pPr>
        <w:spacing w:before="1"/>
        <w:ind w:firstLine="709"/>
        <w:jc w:val="both"/>
      </w:pPr>
      <w:r>
        <w:rPr>
          <w:rFonts w:ascii="Arial"/>
          <w:i/>
        </w:rPr>
        <w:t>Evidence</w:t>
      </w:r>
      <w:r>
        <w:rPr>
          <w:rFonts w:ascii="Arial"/>
          <w:i/>
          <w:spacing w:val="-1"/>
        </w:rPr>
        <w:t xml:space="preserve"> </w:t>
      </w:r>
      <w:r>
        <w:t>:</w:t>
      </w:r>
    </w:p>
    <w:p w14:paraId="0462CD48">
      <w:pPr>
        <w:spacing w:before="1"/>
        <w:ind w:left="142"/>
        <w:jc w:val="both"/>
      </w:pPr>
      <w:r>
        <w:drawing>
          <wp:inline distT="0" distB="0" distL="114300" distR="114300">
            <wp:extent cx="2308225" cy="2735580"/>
            <wp:effectExtent l="0" t="0" r="3175" b="7620"/>
            <wp:docPr id="4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22"/>
                    <pic:cNvPicPr>
                      <a:picLocks noChangeAspect="1"/>
                    </pic:cNvPicPr>
                  </pic:nvPicPr>
                  <pic:blipFill>
                    <a:blip r:embed="rId33"/>
                    <a:stretch>
                      <a:fillRect/>
                    </a:stretch>
                  </pic:blipFill>
                  <pic:spPr>
                    <a:xfrm>
                      <a:off x="0" y="0"/>
                      <a:ext cx="2308225" cy="2735580"/>
                    </a:xfrm>
                    <a:prstGeom prst="rect">
                      <a:avLst/>
                    </a:prstGeom>
                    <a:noFill/>
                    <a:ln>
                      <a:noFill/>
                    </a:ln>
                  </pic:spPr>
                </pic:pic>
              </a:graphicData>
            </a:graphic>
          </wp:inline>
        </w:drawing>
      </w:r>
      <w:r>
        <w:drawing>
          <wp:inline distT="0" distB="0" distL="114300" distR="114300">
            <wp:extent cx="2743200" cy="2736215"/>
            <wp:effectExtent l="0" t="0" r="0" b="6985"/>
            <wp:docPr id="4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23"/>
                    <pic:cNvPicPr>
                      <a:picLocks noChangeAspect="1"/>
                    </pic:cNvPicPr>
                  </pic:nvPicPr>
                  <pic:blipFill>
                    <a:blip r:embed="rId34"/>
                    <a:stretch>
                      <a:fillRect/>
                    </a:stretch>
                  </pic:blipFill>
                  <pic:spPr>
                    <a:xfrm>
                      <a:off x="0" y="0"/>
                      <a:ext cx="2743200" cy="2736215"/>
                    </a:xfrm>
                    <a:prstGeom prst="rect">
                      <a:avLst/>
                    </a:prstGeom>
                    <a:noFill/>
                    <a:ln>
                      <a:noFill/>
                    </a:ln>
                  </pic:spPr>
                </pic:pic>
              </a:graphicData>
            </a:graphic>
          </wp:inline>
        </w:drawing>
      </w:r>
    </w:p>
    <w:p w14:paraId="6DCA939F">
      <w:pPr>
        <w:pStyle w:val="9"/>
        <w:spacing w:before="10"/>
        <w:rPr>
          <w:sz w:val="9"/>
        </w:rPr>
      </w:pPr>
    </w:p>
    <w:p w14:paraId="28348918">
      <w:pPr>
        <w:pStyle w:val="3"/>
        <w:spacing w:before="111"/>
        <w:rPr>
          <w:rFonts w:ascii="Arial" w:hAnsi="Arial" w:cs="Arial"/>
          <w:b w:val="0"/>
          <w:bCs/>
          <w:sz w:val="24"/>
          <w:lang w:val="en-US"/>
        </w:rPr>
      </w:pPr>
      <w:r>
        <w:rPr>
          <w:rFonts w:ascii="Arial" w:hAnsi="Arial" w:cs="Arial"/>
          <w:b w:val="0"/>
          <w:bCs/>
          <w:sz w:val="24"/>
        </w:rPr>
        <w:t>Gambar</w:t>
      </w:r>
      <w:r>
        <w:rPr>
          <w:rFonts w:ascii="Arial" w:hAnsi="Arial" w:cs="Arial"/>
          <w:b w:val="0"/>
          <w:bCs/>
          <w:spacing w:val="-1"/>
          <w:sz w:val="24"/>
        </w:rPr>
        <w:t xml:space="preserve"> </w:t>
      </w:r>
      <w:r>
        <w:rPr>
          <w:rFonts w:ascii="Arial" w:hAnsi="Arial" w:cs="Arial"/>
          <w:b w:val="0"/>
          <w:bCs/>
          <w:sz w:val="24"/>
        </w:rPr>
        <w:t>3.</w:t>
      </w:r>
      <w:r>
        <w:rPr>
          <w:rFonts w:ascii="Arial" w:hAnsi="Arial" w:cs="Arial"/>
          <w:b w:val="0"/>
          <w:bCs/>
          <w:sz w:val="24"/>
          <w:lang w:val="en-US"/>
        </w:rPr>
        <w:t>6</w:t>
      </w:r>
      <w:r>
        <w:rPr>
          <w:rFonts w:ascii="Arial" w:hAnsi="Arial" w:cs="Arial"/>
          <w:b w:val="0"/>
          <w:bCs/>
          <w:spacing w:val="-1"/>
          <w:sz w:val="24"/>
        </w:rPr>
        <w:t xml:space="preserve"> </w:t>
      </w:r>
      <w:r>
        <w:rPr>
          <w:rFonts w:ascii="Arial" w:hAnsi="Arial" w:cs="Arial"/>
          <w:b w:val="0"/>
          <w:bCs/>
          <w:sz w:val="24"/>
        </w:rPr>
        <w:t>Dokumentasi</w:t>
      </w:r>
      <w:r>
        <w:rPr>
          <w:rFonts w:ascii="Arial" w:hAnsi="Arial" w:cs="Arial"/>
          <w:b w:val="0"/>
          <w:bCs/>
          <w:spacing w:val="-2"/>
          <w:sz w:val="24"/>
        </w:rPr>
        <w:t xml:space="preserve"> </w:t>
      </w:r>
      <w:r>
        <w:rPr>
          <w:rFonts w:ascii="Arial" w:hAnsi="Arial" w:cs="Arial"/>
          <w:b w:val="0"/>
          <w:bCs/>
          <w:sz w:val="24"/>
        </w:rPr>
        <w:t>Rapat</w:t>
      </w:r>
      <w:r>
        <w:rPr>
          <w:rFonts w:ascii="Arial" w:hAnsi="Arial" w:cs="Arial"/>
          <w:b w:val="0"/>
          <w:bCs/>
          <w:spacing w:val="-1"/>
          <w:sz w:val="24"/>
        </w:rPr>
        <w:t xml:space="preserve"> </w:t>
      </w:r>
      <w:r>
        <w:rPr>
          <w:rFonts w:ascii="Arial" w:hAnsi="Arial" w:cs="Arial"/>
          <w:b w:val="0"/>
          <w:bCs/>
          <w:sz w:val="24"/>
        </w:rPr>
        <w:t>Perencanaan</w:t>
      </w:r>
      <w:r>
        <w:rPr>
          <w:rFonts w:ascii="Arial" w:hAnsi="Arial" w:cs="Arial"/>
          <w:b w:val="0"/>
          <w:bCs/>
          <w:spacing w:val="-3"/>
          <w:sz w:val="24"/>
        </w:rPr>
        <w:t xml:space="preserve"> </w:t>
      </w:r>
      <w:r>
        <w:rPr>
          <w:rFonts w:ascii="Arial" w:hAnsi="Arial" w:cs="Arial"/>
          <w:b w:val="0"/>
          <w:bCs/>
          <w:sz w:val="24"/>
          <w:lang w:val="en-US"/>
        </w:rPr>
        <w:t>Formulir Pengumpulan Data</w:t>
      </w:r>
    </w:p>
    <w:p w14:paraId="4A62AD4F">
      <w:pPr>
        <w:pStyle w:val="9"/>
        <w:rPr>
          <w:bCs/>
        </w:rPr>
      </w:pPr>
    </w:p>
    <w:p w14:paraId="32BFD291">
      <w:pPr>
        <w:pStyle w:val="9"/>
        <w:rPr>
          <w:bCs/>
        </w:rPr>
      </w:pPr>
    </w:p>
    <w:p w14:paraId="4F70B90A">
      <w:pPr>
        <w:pStyle w:val="29"/>
        <w:widowControl w:val="0"/>
        <w:numPr>
          <w:ilvl w:val="0"/>
          <w:numId w:val="72"/>
        </w:numPr>
        <w:tabs>
          <w:tab w:val="left" w:pos="426"/>
        </w:tabs>
        <w:autoSpaceDE w:val="0"/>
        <w:autoSpaceDN w:val="0"/>
        <w:spacing w:line="360" w:lineRule="auto"/>
        <w:ind w:left="426"/>
        <w:rPr>
          <w:rFonts w:ascii="Arial" w:hAnsi="Arial" w:cs="Arial"/>
          <w:b/>
        </w:rPr>
      </w:pPr>
      <w:r>
        <w:rPr>
          <w:rFonts w:ascii="Arial" w:hAnsi="Arial" w:cs="Arial"/>
          <w:b/>
        </w:rPr>
        <w:t>Tahapan</w:t>
      </w:r>
      <w:r>
        <w:rPr>
          <w:rFonts w:ascii="Arial" w:hAnsi="Arial" w:cs="Arial"/>
          <w:b/>
          <w:spacing w:val="-2"/>
        </w:rPr>
        <w:t xml:space="preserve"> </w:t>
      </w:r>
      <w:r>
        <w:rPr>
          <w:rFonts w:ascii="Arial" w:hAnsi="Arial" w:cs="Arial"/>
          <w:b/>
        </w:rPr>
        <w:t>Keenam</w:t>
      </w:r>
    </w:p>
    <w:p w14:paraId="7C48A45B">
      <w:pPr>
        <w:pStyle w:val="29"/>
        <w:widowControl w:val="0"/>
        <w:numPr>
          <w:ilvl w:val="0"/>
          <w:numId w:val="70"/>
        </w:numPr>
        <w:tabs>
          <w:tab w:val="left" w:pos="426"/>
        </w:tabs>
        <w:autoSpaceDE w:val="0"/>
        <w:autoSpaceDN w:val="0"/>
        <w:spacing w:line="360" w:lineRule="auto"/>
        <w:ind w:left="851" w:right="426" w:hanging="425"/>
        <w:rPr>
          <w:rFonts w:ascii="Arial" w:hAnsi="Arial" w:cs="Arial"/>
          <w:b/>
        </w:rPr>
      </w:pPr>
      <w:r>
        <w:rPr>
          <w:rFonts w:ascii="Arial" w:hAnsi="Arial" w:cs="Arial"/>
        </w:rPr>
        <w:t>Pembuatan</w:t>
      </w:r>
      <w:r>
        <w:rPr>
          <w:rFonts w:ascii="Arial" w:hAnsi="Arial" w:cs="Arial"/>
          <w:spacing w:val="-2"/>
        </w:rPr>
        <w:t xml:space="preserve"> SOP</w:t>
      </w:r>
      <w:r>
        <w:rPr>
          <w:rFonts w:ascii="Arial" w:hAnsi="Arial" w:cs="Arial"/>
        </w:rPr>
        <w:t xml:space="preserve"> </w:t>
      </w:r>
    </w:p>
    <w:p w14:paraId="585BFECF">
      <w:pPr>
        <w:pStyle w:val="29"/>
        <w:widowControl w:val="0"/>
        <w:tabs>
          <w:tab w:val="left" w:pos="426"/>
        </w:tabs>
        <w:autoSpaceDE w:val="0"/>
        <w:autoSpaceDN w:val="0"/>
        <w:spacing w:line="360" w:lineRule="auto"/>
        <w:ind w:left="709" w:right="426"/>
        <w:jc w:val="both"/>
        <w:rPr>
          <w:rFonts w:ascii="Arial" w:hAnsi="Arial" w:cs="Arial"/>
        </w:rPr>
      </w:pPr>
      <w:r>
        <w:rPr>
          <w:rFonts w:ascii="Arial" w:hAnsi="Arial" w:cs="Arial"/>
          <w:spacing w:val="-6"/>
        </w:rPr>
        <w:t xml:space="preserve">Penyusunan  SOP pelaksanan pengumpulan data kelompok calon penerima bantuan dengan menggunakan </w:t>
      </w:r>
      <w:r>
        <w:rPr>
          <w:rFonts w:ascii="Arial" w:hAnsi="Arial" w:cs="Arial"/>
          <w:i/>
          <w:iCs/>
          <w:spacing w:val="-6"/>
        </w:rPr>
        <w:t>google form</w:t>
      </w:r>
      <w:r>
        <w:rPr>
          <w:rFonts w:ascii="Arial" w:hAnsi="Arial" w:cs="Arial"/>
          <w:spacing w:val="-6"/>
        </w:rPr>
        <w:t xml:space="preserve"> dilaksanakan pada tanggal 9 s/d 13 Juni 2025. Diawali dengan menyusun draft SOP pengumpulan data bersama tim aksi perubahan, </w:t>
      </w:r>
      <w:r>
        <w:rPr>
          <w:rFonts w:ascii="Arial" w:hAnsi="Arial" w:cs="Arial"/>
        </w:rPr>
        <w:t xml:space="preserve">Dalam pelaksanaan sosialisasi ini </w:t>
      </w:r>
      <w:r>
        <w:rPr>
          <w:rFonts w:ascii="Arial" w:hAnsi="Arial" w:cs="Arial"/>
          <w:i/>
        </w:rPr>
        <w:t>Project Leader</w:t>
      </w:r>
      <w:r>
        <w:rPr>
          <w:rFonts w:ascii="Arial" w:hAnsi="Arial" w:cs="Arial"/>
        </w:rPr>
        <w:t xml:space="preserve"> banyak memperoleh masukan kiat-kiat sukses pelaksanaan aksi perubahan, sehingga diharapkan aksi perubahan tersebut berhasil sesuai dengan apa yang diharapkan.</w:t>
      </w:r>
      <w:r>
        <w:rPr>
          <w:rFonts w:ascii="Arial" w:hAnsi="Arial" w:cs="Arial"/>
          <w:b/>
        </w:rPr>
        <w:t xml:space="preserve"> </w:t>
      </w:r>
      <w:r>
        <w:rPr>
          <w:rFonts w:ascii="Arial" w:hAnsi="Arial" w:cs="Arial"/>
          <w:bCs/>
        </w:rPr>
        <w:t xml:space="preserve">Terlampir </w:t>
      </w:r>
      <w:r>
        <w:rPr>
          <w:rFonts w:ascii="Arial" w:hAnsi="Arial" w:cs="Arial"/>
        </w:rPr>
        <w:t>bukti fisik.</w:t>
      </w:r>
    </w:p>
    <w:p w14:paraId="093293B0">
      <w:pPr>
        <w:pStyle w:val="29"/>
        <w:widowControl w:val="0"/>
        <w:tabs>
          <w:tab w:val="left" w:pos="426"/>
        </w:tabs>
        <w:autoSpaceDE w:val="0"/>
        <w:autoSpaceDN w:val="0"/>
        <w:spacing w:line="360" w:lineRule="auto"/>
        <w:ind w:left="709" w:right="426"/>
        <w:jc w:val="center"/>
        <w:rPr>
          <w:rFonts w:ascii="Arial" w:hAnsi="Arial" w:cs="Arial"/>
          <w:spacing w:val="-6"/>
        </w:rPr>
      </w:pPr>
      <w:r>
        <w:drawing>
          <wp:inline distT="0" distB="0" distL="114300" distR="114300">
            <wp:extent cx="3507105" cy="2356485"/>
            <wp:effectExtent l="0" t="0" r="10795" b="5715"/>
            <wp:docPr id="4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24"/>
                    <pic:cNvPicPr>
                      <a:picLocks noChangeAspect="1"/>
                    </pic:cNvPicPr>
                  </pic:nvPicPr>
                  <pic:blipFill>
                    <a:blip r:embed="rId35"/>
                    <a:stretch>
                      <a:fillRect/>
                    </a:stretch>
                  </pic:blipFill>
                  <pic:spPr>
                    <a:xfrm>
                      <a:off x="0" y="0"/>
                      <a:ext cx="3507105" cy="2356485"/>
                    </a:xfrm>
                    <a:prstGeom prst="rect">
                      <a:avLst/>
                    </a:prstGeom>
                    <a:noFill/>
                    <a:ln>
                      <a:noFill/>
                    </a:ln>
                  </pic:spPr>
                </pic:pic>
              </a:graphicData>
            </a:graphic>
          </wp:inline>
        </w:drawing>
      </w:r>
    </w:p>
    <w:p w14:paraId="66A4CC92">
      <w:pPr>
        <w:pStyle w:val="29"/>
        <w:widowControl w:val="0"/>
        <w:tabs>
          <w:tab w:val="left" w:pos="426"/>
        </w:tabs>
        <w:autoSpaceDE w:val="0"/>
        <w:autoSpaceDN w:val="0"/>
        <w:spacing w:line="360" w:lineRule="auto"/>
        <w:ind w:right="426"/>
        <w:jc w:val="center"/>
        <w:rPr>
          <w:rFonts w:ascii="Arial" w:hAnsi="Arial" w:cs="Arial"/>
        </w:rPr>
      </w:pPr>
      <w:r>
        <w:rPr>
          <w:rFonts w:ascii="Arial" w:hAnsi="Arial" w:cs="Arial"/>
        </w:rPr>
        <w:t>Gambar</w:t>
      </w:r>
      <w:r>
        <w:rPr>
          <w:rFonts w:ascii="Arial" w:hAnsi="Arial" w:cs="Arial"/>
          <w:spacing w:val="-1"/>
        </w:rPr>
        <w:t xml:space="preserve"> </w:t>
      </w:r>
      <w:r>
        <w:rPr>
          <w:rFonts w:ascii="Arial" w:hAnsi="Arial" w:cs="Arial"/>
        </w:rPr>
        <w:t>3.7</w:t>
      </w:r>
      <w:r>
        <w:rPr>
          <w:rFonts w:ascii="Arial" w:hAnsi="Arial" w:cs="Arial"/>
          <w:spacing w:val="-1"/>
        </w:rPr>
        <w:t xml:space="preserve"> </w:t>
      </w:r>
      <w:r>
        <w:rPr>
          <w:rFonts w:ascii="Arial" w:hAnsi="Arial" w:cs="Arial"/>
        </w:rPr>
        <w:t>SOP Pengumpulan Data</w:t>
      </w:r>
    </w:p>
    <w:p w14:paraId="308BF147">
      <w:pPr>
        <w:pStyle w:val="29"/>
        <w:widowControl w:val="0"/>
        <w:numPr>
          <w:ilvl w:val="0"/>
          <w:numId w:val="72"/>
        </w:numPr>
        <w:tabs>
          <w:tab w:val="left" w:pos="426"/>
        </w:tabs>
        <w:autoSpaceDE w:val="0"/>
        <w:autoSpaceDN w:val="0"/>
        <w:spacing w:line="360" w:lineRule="auto"/>
        <w:ind w:left="426"/>
        <w:rPr>
          <w:rFonts w:ascii="Arial" w:hAnsi="Arial" w:cs="Arial"/>
          <w:b/>
        </w:rPr>
      </w:pPr>
      <w:r>
        <w:rPr>
          <w:rFonts w:ascii="Arial" w:hAnsi="Arial" w:cs="Arial"/>
          <w:b/>
        </w:rPr>
        <w:t>Tahapan</w:t>
      </w:r>
      <w:r>
        <w:rPr>
          <w:rFonts w:ascii="Arial" w:hAnsi="Arial" w:cs="Arial"/>
          <w:b/>
          <w:spacing w:val="-2"/>
        </w:rPr>
        <w:t xml:space="preserve"> </w:t>
      </w:r>
      <w:r>
        <w:rPr>
          <w:rFonts w:ascii="Arial" w:hAnsi="Arial" w:cs="Arial"/>
          <w:b/>
        </w:rPr>
        <w:t>Ketujuh</w:t>
      </w:r>
    </w:p>
    <w:p w14:paraId="1624FDC4">
      <w:pPr>
        <w:pStyle w:val="29"/>
        <w:widowControl w:val="0"/>
        <w:numPr>
          <w:ilvl w:val="0"/>
          <w:numId w:val="70"/>
        </w:numPr>
        <w:tabs>
          <w:tab w:val="left" w:pos="709"/>
        </w:tabs>
        <w:autoSpaceDE w:val="0"/>
        <w:autoSpaceDN w:val="0"/>
        <w:spacing w:line="360" w:lineRule="auto"/>
        <w:ind w:left="851" w:right="426" w:hanging="425"/>
        <w:jc w:val="both"/>
        <w:rPr>
          <w:rFonts w:ascii="Arial" w:hAnsi="Arial" w:cs="Arial"/>
        </w:rPr>
      </w:pPr>
      <w:r>
        <w:rPr>
          <w:rFonts w:ascii="Arial" w:hAnsi="Arial" w:cs="Arial"/>
        </w:rPr>
        <w:t xml:space="preserve">Pembuatan Formulir Pada </w:t>
      </w:r>
      <w:r>
        <w:rPr>
          <w:rFonts w:ascii="Arial" w:hAnsi="Arial" w:cs="Arial"/>
          <w:i/>
          <w:iCs/>
        </w:rPr>
        <w:t>Google Form</w:t>
      </w:r>
      <w:r>
        <w:rPr>
          <w:rFonts w:ascii="Arial" w:hAnsi="Arial" w:cs="Arial"/>
        </w:rPr>
        <w:t xml:space="preserve"> dan Sosialisasi</w:t>
      </w:r>
    </w:p>
    <w:p w14:paraId="596A6D34">
      <w:pPr>
        <w:pStyle w:val="29"/>
        <w:widowControl w:val="0"/>
        <w:tabs>
          <w:tab w:val="left" w:pos="709"/>
        </w:tabs>
        <w:autoSpaceDE w:val="0"/>
        <w:autoSpaceDN w:val="0"/>
        <w:spacing w:line="360" w:lineRule="auto"/>
        <w:ind w:left="709" w:right="426"/>
        <w:jc w:val="both"/>
        <w:rPr>
          <w:rFonts w:ascii="Arial" w:hAnsi="Arial" w:cs="Arial"/>
        </w:rPr>
      </w:pPr>
      <w:r>
        <w:rPr>
          <w:rFonts w:ascii="Arial" w:hAnsi="Arial" w:cs="Arial"/>
        </w:rPr>
        <w:tab/>
      </w:r>
      <w:r>
        <w:rPr>
          <w:rFonts w:ascii="Arial" w:hAnsi="Arial" w:cs="Arial"/>
        </w:rPr>
        <w:t xml:space="preserve">Pelaksanaan pembuatan formulir </w:t>
      </w:r>
      <w:r>
        <w:rPr>
          <w:rFonts w:ascii="Arial" w:hAnsi="Arial" w:cs="Arial"/>
          <w:i/>
          <w:iCs/>
        </w:rPr>
        <w:t>Google Form</w:t>
      </w:r>
      <w:r>
        <w:rPr>
          <w:rFonts w:ascii="Arial" w:hAnsi="Arial" w:cs="Arial"/>
        </w:rPr>
        <w:t xml:space="preserve"> dan sosialisasi dilaksanakan 16 s/d 20 Juni 2025. Kegiatan Sosialisasi Efektivitas Pengelolaan dilaksanakan di Aula Dinas Kelautan dan Perikanan Provinsi Sumatera Selatan.</w:t>
      </w:r>
    </w:p>
    <w:p w14:paraId="37C7FA3D">
      <w:pPr>
        <w:pStyle w:val="29"/>
        <w:widowControl w:val="0"/>
        <w:tabs>
          <w:tab w:val="left" w:pos="709"/>
        </w:tabs>
        <w:autoSpaceDE w:val="0"/>
        <w:autoSpaceDN w:val="0"/>
        <w:spacing w:line="360" w:lineRule="auto"/>
        <w:ind w:left="709" w:right="426"/>
        <w:jc w:val="both"/>
        <w:rPr>
          <w:rFonts w:ascii="Arial" w:hAnsi="Arial" w:cs="Arial"/>
        </w:rPr>
      </w:pPr>
      <w:r>
        <w:rPr>
          <w:rFonts w:ascii="Arial" w:hAnsi="Arial" w:cs="Arial"/>
          <w:i/>
          <w:iCs/>
        </w:rPr>
        <w:t>Evidence</w:t>
      </w:r>
      <w:r>
        <w:rPr>
          <w:rFonts w:ascii="Arial" w:hAnsi="Arial" w:cs="Arial"/>
        </w:rPr>
        <w:t xml:space="preserve"> :</w:t>
      </w:r>
    </w:p>
    <w:p w14:paraId="662EAD2A">
      <w:pPr>
        <w:pStyle w:val="9"/>
        <w:tabs>
          <w:tab w:val="left" w:pos="0"/>
        </w:tabs>
        <w:spacing w:line="360" w:lineRule="auto"/>
        <w:jc w:val="center"/>
      </w:pPr>
      <w:r>
        <w:drawing>
          <wp:inline distT="0" distB="0" distL="114300" distR="114300">
            <wp:extent cx="2340610" cy="1865630"/>
            <wp:effectExtent l="0" t="0" r="8890" b="1270"/>
            <wp:docPr id="4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25"/>
                    <pic:cNvPicPr>
                      <a:picLocks noChangeAspect="1"/>
                    </pic:cNvPicPr>
                  </pic:nvPicPr>
                  <pic:blipFill>
                    <a:blip r:embed="rId36"/>
                    <a:stretch>
                      <a:fillRect/>
                    </a:stretch>
                  </pic:blipFill>
                  <pic:spPr>
                    <a:xfrm>
                      <a:off x="0" y="0"/>
                      <a:ext cx="2340610" cy="1865630"/>
                    </a:xfrm>
                    <a:prstGeom prst="rect">
                      <a:avLst/>
                    </a:prstGeom>
                    <a:noFill/>
                    <a:ln>
                      <a:noFill/>
                    </a:ln>
                  </pic:spPr>
                </pic:pic>
              </a:graphicData>
            </a:graphic>
          </wp:inline>
        </w:drawing>
      </w:r>
      <w:r>
        <w:t xml:space="preserve"> </w:t>
      </w:r>
      <w:r>
        <w:drawing>
          <wp:inline distT="0" distB="0" distL="114300" distR="114300">
            <wp:extent cx="2340610" cy="1858645"/>
            <wp:effectExtent l="0" t="0" r="8890" b="8255"/>
            <wp:docPr id="4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26"/>
                    <pic:cNvPicPr>
                      <a:picLocks noChangeAspect="1"/>
                    </pic:cNvPicPr>
                  </pic:nvPicPr>
                  <pic:blipFill>
                    <a:blip r:embed="rId37"/>
                    <a:stretch>
                      <a:fillRect/>
                    </a:stretch>
                  </pic:blipFill>
                  <pic:spPr>
                    <a:xfrm>
                      <a:off x="0" y="0"/>
                      <a:ext cx="2340610" cy="1858645"/>
                    </a:xfrm>
                    <a:prstGeom prst="rect">
                      <a:avLst/>
                    </a:prstGeom>
                    <a:noFill/>
                    <a:ln>
                      <a:noFill/>
                    </a:ln>
                  </pic:spPr>
                </pic:pic>
              </a:graphicData>
            </a:graphic>
          </wp:inline>
        </w:drawing>
      </w:r>
      <w:r>
        <w:rPr>
          <w:lang w:val="en-US"/>
        </w:rPr>
        <w:t xml:space="preserve">  </w:t>
      </w:r>
    </w:p>
    <w:p w14:paraId="2E21794E">
      <w:pPr>
        <w:pStyle w:val="9"/>
        <w:tabs>
          <w:tab w:val="left" w:pos="0"/>
        </w:tabs>
        <w:spacing w:line="360" w:lineRule="auto"/>
      </w:pPr>
      <w:r>
        <w:fldChar w:fldCharType="begin"/>
      </w:r>
      <w:r>
        <w:instrText xml:space="preserve"> INCLUDEPICTURE "../../Users/User/Downloads/blob:https:/web.whatsapp.com/f68e00e2-dd8b-4a66-9a7c-f49c92e339d1" \* MERGEFORMAT </w:instrText>
      </w:r>
      <w:r>
        <w:fldChar w:fldCharType="separate"/>
      </w:r>
      <w:r>
        <mc:AlternateContent>
          <mc:Choice Requires="wps">
            <w:drawing>
              <wp:inline distT="0" distB="0" distL="114300" distR="114300">
                <wp:extent cx="304800" cy="304800"/>
                <wp:effectExtent l="0" t="0" r="0" b="0"/>
                <wp:docPr id="50" name="Picture 2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04800" cy="304800"/>
                        </a:xfrm>
                        <a:prstGeom prst="rect">
                          <a:avLst/>
                        </a:prstGeom>
                        <a:noFill/>
                        <a:ln>
                          <a:noFill/>
                        </a:ln>
                      </wps:spPr>
                      <wps:bodyPr wrap="square" upright="1"/>
                    </wps:wsp>
                  </a:graphicData>
                </a:graphic>
              </wp:inline>
            </w:drawing>
          </mc:Choice>
          <mc:Fallback>
            <w:pict>
              <v:rect id="Picture 27" o:spid="_x0000_s1026" o:spt="1" style="height:24pt;width:24pt;" filled="f" stroked="f" coordsize="21600,21600" o:gfxdata="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">
                <v:fill on="f" focussize="0,0"/>
                <v:stroke on="f"/>
                <v:imagedata o:title=""/>
                <o:lock v:ext="edit" aspectratio="t"/>
                <w10:wrap type="none"/>
                <w10:anchorlock/>
              </v:rect>
            </w:pict>
          </mc:Fallback>
        </mc:AlternateContent>
      </w:r>
      <w:r>
        <w:fldChar w:fldCharType="end"/>
      </w:r>
      <w:r>
        <w:drawing>
          <wp:inline distT="0" distB="0" distL="114300" distR="114300">
            <wp:extent cx="2385060" cy="1689735"/>
            <wp:effectExtent l="0" t="0" r="2540" b="12065"/>
            <wp:docPr id="51"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28"/>
                    <pic:cNvPicPr>
                      <a:picLocks noChangeAspect="1"/>
                    </pic:cNvPicPr>
                  </pic:nvPicPr>
                  <pic:blipFill>
                    <a:blip r:embed="rId38"/>
                    <a:stretch>
                      <a:fillRect/>
                    </a:stretch>
                  </pic:blipFill>
                  <pic:spPr>
                    <a:xfrm>
                      <a:off x="0" y="0"/>
                      <a:ext cx="2385060" cy="1689735"/>
                    </a:xfrm>
                    <a:prstGeom prst="rect">
                      <a:avLst/>
                    </a:prstGeom>
                    <a:noFill/>
                    <a:ln>
                      <a:noFill/>
                    </a:ln>
                  </pic:spPr>
                </pic:pic>
              </a:graphicData>
            </a:graphic>
          </wp:inline>
        </w:drawing>
      </w:r>
      <w:r>
        <w:rPr>
          <w:lang w:val="en-US"/>
        </w:rPr>
        <w:t xml:space="preserve"> </w:t>
      </w:r>
      <w:r>
        <w:drawing>
          <wp:inline distT="0" distB="0" distL="114300" distR="114300">
            <wp:extent cx="2340610" cy="1691640"/>
            <wp:effectExtent l="0" t="0" r="8890" b="10160"/>
            <wp:docPr id="5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29"/>
                    <pic:cNvPicPr>
                      <a:picLocks noChangeAspect="1"/>
                    </pic:cNvPicPr>
                  </pic:nvPicPr>
                  <pic:blipFill>
                    <a:blip r:embed="rId39"/>
                    <a:stretch>
                      <a:fillRect/>
                    </a:stretch>
                  </pic:blipFill>
                  <pic:spPr>
                    <a:xfrm>
                      <a:off x="0" y="0"/>
                      <a:ext cx="2340610" cy="1691640"/>
                    </a:xfrm>
                    <a:prstGeom prst="rect">
                      <a:avLst/>
                    </a:prstGeom>
                    <a:noFill/>
                    <a:ln>
                      <a:noFill/>
                    </a:ln>
                  </pic:spPr>
                </pic:pic>
              </a:graphicData>
            </a:graphic>
          </wp:inline>
        </w:drawing>
      </w:r>
    </w:p>
    <w:p w14:paraId="31C7A59F">
      <w:pPr>
        <w:pStyle w:val="9"/>
        <w:tabs>
          <w:tab w:val="left" w:pos="0"/>
        </w:tabs>
        <w:spacing w:line="360" w:lineRule="auto"/>
        <w:jc w:val="center"/>
        <w:rPr>
          <w:lang w:val="en-US"/>
        </w:rPr>
      </w:pPr>
      <w:r>
        <w:rPr>
          <w:lang w:val="en-US"/>
        </w:rPr>
        <w:t>Gambar 3.8. Dokumentasi Sosialisasi ke Kelompok Usaha Bersama</w:t>
      </w:r>
    </w:p>
    <w:p w14:paraId="01CF3BD6">
      <w:pPr>
        <w:pStyle w:val="9"/>
        <w:tabs>
          <w:tab w:val="left" w:pos="0"/>
        </w:tabs>
        <w:spacing w:line="360" w:lineRule="auto"/>
      </w:pPr>
      <w:r>
        <w:drawing>
          <wp:inline distT="0" distB="0" distL="114300" distR="114300">
            <wp:extent cx="1743710" cy="2348230"/>
            <wp:effectExtent l="0" t="0" r="8890" b="1270"/>
            <wp:docPr id="53"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30"/>
                    <pic:cNvPicPr>
                      <a:picLocks noChangeAspect="1"/>
                    </pic:cNvPicPr>
                  </pic:nvPicPr>
                  <pic:blipFill>
                    <a:blip r:embed="rId40"/>
                    <a:stretch>
                      <a:fillRect/>
                    </a:stretch>
                  </pic:blipFill>
                  <pic:spPr>
                    <a:xfrm>
                      <a:off x="0" y="0"/>
                      <a:ext cx="1743710" cy="2348230"/>
                    </a:xfrm>
                    <a:prstGeom prst="rect">
                      <a:avLst/>
                    </a:prstGeom>
                    <a:noFill/>
                    <a:ln>
                      <a:noFill/>
                    </a:ln>
                  </pic:spPr>
                </pic:pic>
              </a:graphicData>
            </a:graphic>
          </wp:inline>
        </w:drawing>
      </w:r>
      <w:r>
        <w:drawing>
          <wp:inline distT="0" distB="0" distL="114300" distR="114300">
            <wp:extent cx="1798320" cy="2354580"/>
            <wp:effectExtent l="0" t="0" r="5080" b="7620"/>
            <wp:docPr id="5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31"/>
                    <pic:cNvPicPr>
                      <a:picLocks noChangeAspect="1"/>
                    </pic:cNvPicPr>
                  </pic:nvPicPr>
                  <pic:blipFill>
                    <a:blip r:embed="rId41"/>
                    <a:stretch>
                      <a:fillRect/>
                    </a:stretch>
                  </pic:blipFill>
                  <pic:spPr>
                    <a:xfrm>
                      <a:off x="0" y="0"/>
                      <a:ext cx="1798320" cy="2354580"/>
                    </a:xfrm>
                    <a:prstGeom prst="rect">
                      <a:avLst/>
                    </a:prstGeom>
                    <a:noFill/>
                    <a:ln>
                      <a:noFill/>
                    </a:ln>
                  </pic:spPr>
                </pic:pic>
              </a:graphicData>
            </a:graphic>
          </wp:inline>
        </w:drawing>
      </w:r>
      <w:r>
        <w:drawing>
          <wp:inline distT="0" distB="0" distL="114300" distR="114300">
            <wp:extent cx="1621790" cy="2375535"/>
            <wp:effectExtent l="0" t="0" r="3810" b="12065"/>
            <wp:docPr id="55"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32"/>
                    <pic:cNvPicPr>
                      <a:picLocks noChangeAspect="1"/>
                    </pic:cNvPicPr>
                  </pic:nvPicPr>
                  <pic:blipFill>
                    <a:blip r:embed="rId42"/>
                    <a:stretch>
                      <a:fillRect/>
                    </a:stretch>
                  </pic:blipFill>
                  <pic:spPr>
                    <a:xfrm>
                      <a:off x="0" y="0"/>
                      <a:ext cx="1621790" cy="2375535"/>
                    </a:xfrm>
                    <a:prstGeom prst="rect">
                      <a:avLst/>
                    </a:prstGeom>
                    <a:noFill/>
                    <a:ln>
                      <a:noFill/>
                    </a:ln>
                  </pic:spPr>
                </pic:pic>
              </a:graphicData>
            </a:graphic>
          </wp:inline>
        </w:drawing>
      </w:r>
      <w:r>
        <w:t xml:space="preserve"> </w:t>
      </w:r>
      <w:r>
        <w:drawing>
          <wp:inline distT="0" distB="0" distL="114300" distR="114300">
            <wp:extent cx="1390650" cy="2108835"/>
            <wp:effectExtent l="0" t="0" r="6350" b="12065"/>
            <wp:docPr id="56"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33"/>
                    <pic:cNvPicPr>
                      <a:picLocks noChangeAspect="1"/>
                    </pic:cNvPicPr>
                  </pic:nvPicPr>
                  <pic:blipFill>
                    <a:blip r:embed="rId43"/>
                    <a:stretch>
                      <a:fillRect/>
                    </a:stretch>
                  </pic:blipFill>
                  <pic:spPr>
                    <a:xfrm>
                      <a:off x="0" y="0"/>
                      <a:ext cx="1390650" cy="2108835"/>
                    </a:xfrm>
                    <a:prstGeom prst="rect">
                      <a:avLst/>
                    </a:prstGeom>
                    <a:noFill/>
                    <a:ln>
                      <a:noFill/>
                    </a:ln>
                  </pic:spPr>
                </pic:pic>
              </a:graphicData>
            </a:graphic>
          </wp:inline>
        </w:drawing>
      </w:r>
      <w:r>
        <w:t xml:space="preserve"> </w:t>
      </w:r>
      <w:r>
        <w:drawing>
          <wp:inline distT="0" distB="0" distL="114300" distR="114300">
            <wp:extent cx="1301115" cy="2106295"/>
            <wp:effectExtent l="0" t="0" r="6985" b="1905"/>
            <wp:docPr id="57"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34"/>
                    <pic:cNvPicPr>
                      <a:picLocks noChangeAspect="1"/>
                    </pic:cNvPicPr>
                  </pic:nvPicPr>
                  <pic:blipFill>
                    <a:blip r:embed="rId44"/>
                    <a:stretch>
                      <a:fillRect/>
                    </a:stretch>
                  </pic:blipFill>
                  <pic:spPr>
                    <a:xfrm>
                      <a:off x="0" y="0"/>
                      <a:ext cx="1301115" cy="2106295"/>
                    </a:xfrm>
                    <a:prstGeom prst="rect">
                      <a:avLst/>
                    </a:prstGeom>
                    <a:noFill/>
                    <a:ln>
                      <a:noFill/>
                    </a:ln>
                  </pic:spPr>
                </pic:pic>
              </a:graphicData>
            </a:graphic>
          </wp:inline>
        </w:drawing>
      </w:r>
      <w:r>
        <w:drawing>
          <wp:inline distT="0" distB="0" distL="114300" distR="114300">
            <wp:extent cx="1467485" cy="2052955"/>
            <wp:effectExtent l="0" t="0" r="5715" b="4445"/>
            <wp:docPr id="58"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35"/>
                    <pic:cNvPicPr>
                      <a:picLocks noChangeAspect="1"/>
                    </pic:cNvPicPr>
                  </pic:nvPicPr>
                  <pic:blipFill>
                    <a:blip r:embed="rId45"/>
                    <a:stretch>
                      <a:fillRect/>
                    </a:stretch>
                  </pic:blipFill>
                  <pic:spPr>
                    <a:xfrm>
                      <a:off x="0" y="0"/>
                      <a:ext cx="1467485" cy="2052955"/>
                    </a:xfrm>
                    <a:prstGeom prst="rect">
                      <a:avLst/>
                    </a:prstGeom>
                    <a:noFill/>
                    <a:ln>
                      <a:noFill/>
                    </a:ln>
                  </pic:spPr>
                </pic:pic>
              </a:graphicData>
            </a:graphic>
          </wp:inline>
        </w:drawing>
      </w:r>
      <w:r>
        <w:drawing>
          <wp:inline distT="0" distB="0" distL="114300" distR="114300">
            <wp:extent cx="1051560" cy="1796415"/>
            <wp:effectExtent l="0" t="0" r="2540" b="6985"/>
            <wp:docPr id="5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36"/>
                    <pic:cNvPicPr>
                      <a:picLocks noChangeAspect="1"/>
                    </pic:cNvPicPr>
                  </pic:nvPicPr>
                  <pic:blipFill>
                    <a:blip r:embed="rId46"/>
                    <a:stretch>
                      <a:fillRect/>
                    </a:stretch>
                  </pic:blipFill>
                  <pic:spPr>
                    <a:xfrm>
                      <a:off x="0" y="0"/>
                      <a:ext cx="1051560" cy="1796415"/>
                    </a:xfrm>
                    <a:prstGeom prst="rect">
                      <a:avLst/>
                    </a:prstGeom>
                    <a:noFill/>
                    <a:ln>
                      <a:noFill/>
                    </a:ln>
                  </pic:spPr>
                </pic:pic>
              </a:graphicData>
            </a:graphic>
          </wp:inline>
        </w:drawing>
      </w:r>
    </w:p>
    <w:p w14:paraId="4BDBA206">
      <w:pPr>
        <w:rPr>
          <w:lang w:val="id-ID"/>
        </w:rPr>
      </w:pPr>
    </w:p>
    <w:p w14:paraId="55207D3A">
      <w:pPr>
        <w:pStyle w:val="3"/>
        <w:rPr>
          <w:rFonts w:ascii="Arial" w:hAnsi="Arial" w:cs="Arial"/>
          <w:b w:val="0"/>
          <w:bCs/>
          <w:sz w:val="24"/>
          <w:lang w:val="en-US"/>
        </w:rPr>
      </w:pPr>
      <w:r>
        <w:rPr>
          <w:rFonts w:ascii="Arial" w:hAnsi="Arial" w:cs="Arial"/>
          <w:b w:val="0"/>
          <w:bCs/>
          <w:sz w:val="24"/>
        </w:rPr>
        <w:t>Gambar</w:t>
      </w:r>
      <w:r>
        <w:rPr>
          <w:rFonts w:ascii="Arial" w:hAnsi="Arial" w:cs="Arial"/>
          <w:b w:val="0"/>
          <w:bCs/>
          <w:spacing w:val="-1"/>
          <w:sz w:val="24"/>
        </w:rPr>
        <w:t xml:space="preserve"> </w:t>
      </w:r>
      <w:r>
        <w:rPr>
          <w:rFonts w:ascii="Arial" w:hAnsi="Arial" w:cs="Arial"/>
          <w:b w:val="0"/>
          <w:bCs/>
          <w:sz w:val="24"/>
        </w:rPr>
        <w:t>3.</w:t>
      </w:r>
      <w:r>
        <w:rPr>
          <w:rFonts w:ascii="Arial" w:hAnsi="Arial" w:cs="Arial"/>
          <w:b w:val="0"/>
          <w:bCs/>
          <w:sz w:val="24"/>
          <w:lang w:val="en-US"/>
        </w:rPr>
        <w:t xml:space="preserve">9. </w:t>
      </w:r>
      <w:r>
        <w:rPr>
          <w:rFonts w:ascii="Arial" w:hAnsi="Arial" w:cs="Arial"/>
          <w:b w:val="0"/>
          <w:bCs/>
          <w:sz w:val="24"/>
        </w:rPr>
        <w:t>Dokumentasi</w:t>
      </w:r>
      <w:r>
        <w:rPr>
          <w:rFonts w:ascii="Arial" w:hAnsi="Arial" w:cs="Arial"/>
          <w:b w:val="0"/>
          <w:bCs/>
          <w:spacing w:val="-2"/>
          <w:sz w:val="24"/>
        </w:rPr>
        <w:t xml:space="preserve"> </w:t>
      </w:r>
      <w:r>
        <w:rPr>
          <w:rFonts w:ascii="Arial" w:hAnsi="Arial" w:cs="Arial"/>
          <w:b w:val="0"/>
          <w:bCs/>
          <w:sz w:val="24"/>
          <w:lang w:val="en-US"/>
        </w:rPr>
        <w:t xml:space="preserve">Sosialisasi Penyuluh Pendamping </w:t>
      </w:r>
    </w:p>
    <w:p w14:paraId="50F1C850">
      <w:pPr>
        <w:pStyle w:val="3"/>
        <w:ind w:left="2160"/>
        <w:jc w:val="left"/>
        <w:rPr>
          <w:rFonts w:ascii="Arial" w:hAnsi="Arial" w:cs="Arial"/>
          <w:b w:val="0"/>
          <w:bCs/>
          <w:sz w:val="24"/>
          <w:lang w:val="en-US"/>
        </w:rPr>
      </w:pPr>
      <w:r>
        <w:rPr>
          <w:rFonts w:ascii="Arial" w:hAnsi="Arial" w:cs="Arial"/>
          <w:b w:val="0"/>
          <w:bCs/>
          <w:sz w:val="24"/>
          <w:lang w:val="en-US"/>
        </w:rPr>
        <w:t xml:space="preserve">   Teknis Kelautan dan Perikanan</w:t>
      </w:r>
    </w:p>
    <w:p w14:paraId="4D6B6B36"/>
    <w:p w14:paraId="5C619A31">
      <w:pPr>
        <w:pStyle w:val="14"/>
        <w:spacing w:before="0" w:beforeAutospacing="0" w:after="0" w:afterAutospacing="0" w:line="360" w:lineRule="auto"/>
        <w:ind w:right="425" w:firstLine="720"/>
        <w:jc w:val="both"/>
        <w:rPr>
          <w:rFonts w:ascii="Arial" w:hAnsi="Arial" w:eastAsia="Times New Roman" w:cs="Arial"/>
          <w:lang w:val="en-ID" w:eastAsia="en-ID"/>
        </w:rPr>
      </w:pPr>
      <w:r>
        <w:t>Memberikan informasi dan pemahaman dalam menyampaikan usulan proposal kelompok calon penerima bantuan dengan menggunakan google form menjadi hal yang</w:t>
      </w:r>
      <w:r>
        <w:rPr>
          <w:spacing w:val="-64"/>
        </w:rPr>
        <w:t xml:space="preserve"> </w:t>
      </w:r>
      <w:r>
        <w:t>sangat penting dalam keberlanjutan aksi perubahan ini, khususnya bagi Dinas Perikanan Kab/kota, penyuluh perikanan dan kelompok usaha bersama</w:t>
      </w:r>
      <w:r>
        <w:rPr>
          <w:spacing w:val="1"/>
        </w:rPr>
        <w:t xml:space="preserve"> </w:t>
      </w:r>
      <w:r>
        <w:t>terkait</w:t>
      </w:r>
      <w:r>
        <w:rPr>
          <w:spacing w:val="1"/>
        </w:rPr>
        <w:t xml:space="preserve"> </w:t>
      </w:r>
      <w:r>
        <w:t>yang</w:t>
      </w:r>
      <w:r>
        <w:rPr>
          <w:spacing w:val="1"/>
        </w:rPr>
        <w:t xml:space="preserve"> </w:t>
      </w:r>
      <w:r>
        <w:t>menyampaikan usulan kelompok calon penerima bantuan</w:t>
      </w:r>
      <w:r>
        <w:rPr>
          <w:spacing w:val="1"/>
        </w:rPr>
        <w:t xml:space="preserve"> </w:t>
      </w:r>
      <w:r>
        <w:t>sebagai</w:t>
      </w:r>
      <w:r>
        <w:rPr>
          <w:spacing w:val="1"/>
        </w:rPr>
        <w:t xml:space="preserve"> </w:t>
      </w:r>
      <w:r>
        <w:t>pemanfaat</w:t>
      </w:r>
      <w:r>
        <w:rPr>
          <w:spacing w:val="1"/>
        </w:rPr>
        <w:t xml:space="preserve"> </w:t>
      </w:r>
      <w:r>
        <w:t>utama</w:t>
      </w:r>
      <w:r>
        <w:rPr>
          <w:spacing w:val="1"/>
        </w:rPr>
        <w:t xml:space="preserve"> </w:t>
      </w:r>
      <w:r>
        <w:t>pelaksanaan</w:t>
      </w:r>
      <w:r>
        <w:rPr>
          <w:spacing w:val="1"/>
        </w:rPr>
        <w:t xml:space="preserve"> </w:t>
      </w:r>
      <w:r>
        <w:t>aksi</w:t>
      </w:r>
      <w:r>
        <w:rPr>
          <w:spacing w:val="1"/>
        </w:rPr>
        <w:t xml:space="preserve"> </w:t>
      </w:r>
      <w:r>
        <w:t>perubahan</w:t>
      </w:r>
      <w:r>
        <w:rPr>
          <w:spacing w:val="1"/>
        </w:rPr>
        <w:t xml:space="preserve"> </w:t>
      </w:r>
      <w:r>
        <w:t>yang</w:t>
      </w:r>
      <w:r>
        <w:rPr>
          <w:spacing w:val="1"/>
        </w:rPr>
        <w:t xml:space="preserve"> </w:t>
      </w:r>
      <w:r>
        <w:t>diimplementasikan.</w:t>
      </w:r>
      <w:r>
        <w:rPr>
          <w:rFonts w:ascii="Arial" w:hAnsi="Arial" w:cs="Arial"/>
        </w:rPr>
        <w:t xml:space="preserve"> Berdasarakan monitoring dan evaluasi hasil Implementasi aksi perubahan ini </w:t>
      </w:r>
      <w:r>
        <w:rPr>
          <w:rFonts w:ascii="Arial" w:hAnsi="Arial" w:eastAsia="Times New Roman" w:cs="Arial"/>
          <w:lang w:val="en-ID" w:eastAsia="en-ID"/>
        </w:rPr>
        <w:t xml:space="preserve">menunjukkan bahwa terdapat peningkatan signifikan dalam kecepatan pengumpulan data, akurasi informasi kelompok nelayan, serta kemudahan proses validasi oleh tim teknis. </w:t>
      </w:r>
    </w:p>
    <w:p w14:paraId="2898D927">
      <w:pPr>
        <w:spacing w:line="360" w:lineRule="auto"/>
        <w:ind w:right="425"/>
        <w:jc w:val="both"/>
        <w:rPr>
          <w:rFonts w:ascii="Arial" w:hAnsi="Arial" w:eastAsia="Times New Roman" w:cs="Arial"/>
          <w:lang w:val="en-ID" w:eastAsia="en-ID"/>
        </w:rPr>
      </w:pPr>
      <w:r>
        <w:rPr>
          <w:rFonts w:ascii="Arial" w:hAnsi="Arial" w:eastAsia="Times New Roman" w:cs="Arial"/>
          <w:lang w:val="en-ID" w:eastAsia="en-ID"/>
        </w:rPr>
        <w:t xml:space="preserve">Evaluasi juga dilakukan terhadap efektivitas sistem dalam mendukung proses penyaluran bantuan. Dibandingkan tahun sebelumnya, waktu yang dibutuhkan dari proses pengumpulan data mengalami penurunan semula pengumpulan data dapat mencapai 3 bulan berkurang menjadi 1 bulan dengan menyesuaikan kebutuhan. Semula pencatatan dilakukan secara manual sekarang menggunakan google form membuat pencatatan lebih rapi dan pengarsipan lebih minimalis tidak memakan tempat. </w:t>
      </w:r>
    </w:p>
    <w:p w14:paraId="70882FFB">
      <w:pPr>
        <w:spacing w:line="360" w:lineRule="auto"/>
        <w:ind w:right="425"/>
        <w:jc w:val="both"/>
        <w:rPr>
          <w:rFonts w:ascii="Arial" w:hAnsi="Arial" w:eastAsia="Times New Roman" w:cs="Arial"/>
          <w:lang w:val="en-ID" w:eastAsia="en-ID"/>
        </w:rPr>
      </w:pPr>
    </w:p>
    <w:p w14:paraId="1DFDFC34">
      <w:pPr>
        <w:spacing w:line="360" w:lineRule="auto"/>
        <w:ind w:right="425"/>
        <w:jc w:val="center"/>
      </w:pPr>
      <w:r>
        <w:drawing>
          <wp:inline distT="0" distB="0" distL="114300" distR="114300">
            <wp:extent cx="2541905" cy="2999105"/>
            <wp:effectExtent l="0" t="0" r="10795" b="10795"/>
            <wp:docPr id="6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37"/>
                    <pic:cNvPicPr>
                      <a:picLocks noChangeAspect="1"/>
                    </pic:cNvPicPr>
                  </pic:nvPicPr>
                  <pic:blipFill>
                    <a:blip r:embed="rId47"/>
                    <a:stretch>
                      <a:fillRect/>
                    </a:stretch>
                  </pic:blipFill>
                  <pic:spPr>
                    <a:xfrm>
                      <a:off x="0" y="0"/>
                      <a:ext cx="2541905" cy="2999105"/>
                    </a:xfrm>
                    <a:prstGeom prst="rect">
                      <a:avLst/>
                    </a:prstGeom>
                    <a:noFill/>
                    <a:ln>
                      <a:noFill/>
                    </a:ln>
                  </pic:spPr>
                </pic:pic>
              </a:graphicData>
            </a:graphic>
          </wp:inline>
        </w:drawing>
      </w:r>
      <w:r>
        <w:t xml:space="preserve"> </w:t>
      </w:r>
      <w:r>
        <w:drawing>
          <wp:inline distT="0" distB="0" distL="114300" distR="114300">
            <wp:extent cx="2352040" cy="3034665"/>
            <wp:effectExtent l="0" t="0" r="10160" b="635"/>
            <wp:docPr id="61"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38"/>
                    <pic:cNvPicPr>
                      <a:picLocks noChangeAspect="1"/>
                    </pic:cNvPicPr>
                  </pic:nvPicPr>
                  <pic:blipFill>
                    <a:blip r:embed="rId48"/>
                    <a:stretch>
                      <a:fillRect/>
                    </a:stretch>
                  </pic:blipFill>
                  <pic:spPr>
                    <a:xfrm>
                      <a:off x="0" y="0"/>
                      <a:ext cx="2352040" cy="3034665"/>
                    </a:xfrm>
                    <a:prstGeom prst="rect">
                      <a:avLst/>
                    </a:prstGeom>
                    <a:noFill/>
                    <a:ln>
                      <a:noFill/>
                    </a:ln>
                  </pic:spPr>
                </pic:pic>
              </a:graphicData>
            </a:graphic>
          </wp:inline>
        </w:drawing>
      </w:r>
    </w:p>
    <w:p w14:paraId="3ABCA57F">
      <w:pPr>
        <w:ind w:right="425"/>
        <w:jc w:val="center"/>
        <w:rPr>
          <w:rFonts w:ascii="Arial" w:hAnsi="Arial" w:eastAsia="Times New Roman" w:cs="Arial"/>
          <w:lang w:val="en-ID" w:eastAsia="en-ID"/>
        </w:rPr>
      </w:pPr>
      <w:r>
        <w:rPr>
          <w:rFonts w:ascii="Arial" w:hAnsi="Arial" w:eastAsia="Times New Roman" w:cs="Arial"/>
          <w:lang w:val="en-ID" w:eastAsia="en-ID"/>
        </w:rPr>
        <w:t>Gambar 3.10 Proses pencatatan proposal kelompok calon</w:t>
      </w:r>
    </w:p>
    <w:p w14:paraId="69D4EE40">
      <w:pPr>
        <w:ind w:left="1440" w:right="425" w:firstLine="720"/>
        <w:rPr>
          <w:rFonts w:ascii="Arial" w:hAnsi="Arial" w:eastAsia="Times New Roman" w:cs="Arial"/>
          <w:lang w:val="en-ID" w:eastAsia="en-ID"/>
        </w:rPr>
      </w:pPr>
      <w:r>
        <w:rPr>
          <w:rFonts w:ascii="Arial" w:hAnsi="Arial" w:eastAsia="Times New Roman" w:cs="Arial"/>
          <w:lang w:val="en-ID" w:eastAsia="en-ID"/>
        </w:rPr>
        <w:t xml:space="preserve">  penerima bantuan</w:t>
      </w:r>
    </w:p>
    <w:p w14:paraId="79A6C94E">
      <w:pPr>
        <w:ind w:left="1440" w:right="425" w:firstLine="720"/>
        <w:rPr>
          <w:rFonts w:ascii="Arial" w:hAnsi="Arial" w:eastAsia="Times New Roman" w:cs="Arial"/>
          <w:lang w:val="en-ID" w:eastAsia="en-ID"/>
        </w:rPr>
      </w:pPr>
    </w:p>
    <w:p w14:paraId="5D9AEC63">
      <w:pPr>
        <w:ind w:right="425"/>
        <w:rPr>
          <w:rFonts w:ascii="Arial" w:hAnsi="Arial" w:eastAsia="Times New Roman" w:cs="Arial"/>
          <w:lang w:val="en-ID" w:eastAsia="en-ID"/>
        </w:rPr>
      </w:pPr>
      <w:r>
        <w:drawing>
          <wp:inline distT="0" distB="0" distL="114300" distR="114300">
            <wp:extent cx="2543175" cy="2360930"/>
            <wp:effectExtent l="0" t="0" r="9525" b="1270"/>
            <wp:docPr id="62"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39"/>
                    <pic:cNvPicPr>
                      <a:picLocks noChangeAspect="1"/>
                    </pic:cNvPicPr>
                  </pic:nvPicPr>
                  <pic:blipFill>
                    <a:blip r:embed="rId49"/>
                    <a:stretch>
                      <a:fillRect/>
                    </a:stretch>
                  </pic:blipFill>
                  <pic:spPr>
                    <a:xfrm>
                      <a:off x="0" y="0"/>
                      <a:ext cx="2543175" cy="2360930"/>
                    </a:xfrm>
                    <a:prstGeom prst="rect">
                      <a:avLst/>
                    </a:prstGeom>
                    <a:noFill/>
                    <a:ln>
                      <a:noFill/>
                    </a:ln>
                  </pic:spPr>
                </pic:pic>
              </a:graphicData>
            </a:graphic>
          </wp:inline>
        </w:drawing>
      </w:r>
      <w:r>
        <w:t xml:space="preserve"> </w:t>
      </w:r>
      <w:r>
        <w:drawing>
          <wp:inline distT="0" distB="0" distL="114300" distR="114300">
            <wp:extent cx="2396490" cy="2385060"/>
            <wp:effectExtent l="0" t="0" r="3810" b="2540"/>
            <wp:docPr id="63"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40"/>
                    <pic:cNvPicPr>
                      <a:picLocks noChangeAspect="1"/>
                    </pic:cNvPicPr>
                  </pic:nvPicPr>
                  <pic:blipFill>
                    <a:blip r:embed="rId50"/>
                    <a:stretch>
                      <a:fillRect/>
                    </a:stretch>
                  </pic:blipFill>
                  <pic:spPr>
                    <a:xfrm>
                      <a:off x="0" y="0"/>
                      <a:ext cx="2396490" cy="2385060"/>
                    </a:xfrm>
                    <a:prstGeom prst="rect">
                      <a:avLst/>
                    </a:prstGeom>
                    <a:noFill/>
                    <a:ln>
                      <a:noFill/>
                    </a:ln>
                  </pic:spPr>
                </pic:pic>
              </a:graphicData>
            </a:graphic>
          </wp:inline>
        </w:drawing>
      </w:r>
    </w:p>
    <w:p w14:paraId="35779976">
      <w:pPr>
        <w:ind w:right="425"/>
        <w:jc w:val="center"/>
        <w:rPr>
          <w:rFonts w:ascii="Arial" w:hAnsi="Arial" w:eastAsia="Times New Roman" w:cs="Arial"/>
          <w:lang w:val="en-ID" w:eastAsia="en-ID"/>
        </w:rPr>
      </w:pPr>
      <w:r>
        <w:rPr>
          <w:rFonts w:ascii="Arial" w:hAnsi="Arial" w:eastAsia="Times New Roman" w:cs="Arial"/>
          <w:lang w:val="en-ID" w:eastAsia="en-ID"/>
        </w:rPr>
        <w:t>Gambar 3.11 Penyimpanan proposal kelompok calon penerima bantuan</w:t>
      </w:r>
    </w:p>
    <w:p w14:paraId="67BC12BD">
      <w:pPr>
        <w:ind w:left="1440" w:right="425" w:firstLine="720"/>
        <w:rPr>
          <w:rFonts w:ascii="Arial" w:hAnsi="Arial" w:eastAsia="Times New Roman" w:cs="Arial"/>
          <w:lang w:val="en-ID" w:eastAsia="en-ID"/>
        </w:rPr>
      </w:pPr>
    </w:p>
    <w:p w14:paraId="4CBF5566">
      <w:pPr>
        <w:spacing w:line="360" w:lineRule="auto"/>
        <w:ind w:right="425" w:firstLine="426"/>
        <w:jc w:val="both"/>
        <w:rPr>
          <w:rFonts w:ascii="Arial" w:hAnsi="Arial" w:eastAsia="Times New Roman" w:cs="Arial"/>
          <w:lang w:val="en-ID" w:eastAsia="en-ID"/>
        </w:rPr>
      </w:pPr>
      <w:r>
        <w:drawing>
          <wp:inline distT="0" distB="0" distL="114300" distR="114300">
            <wp:extent cx="2118360" cy="2540635"/>
            <wp:effectExtent l="0" t="0" r="2540" b="12065"/>
            <wp:docPr id="6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41"/>
                    <pic:cNvPicPr>
                      <a:picLocks noChangeAspect="1"/>
                    </pic:cNvPicPr>
                  </pic:nvPicPr>
                  <pic:blipFill>
                    <a:blip r:embed="rId51"/>
                    <a:stretch>
                      <a:fillRect/>
                    </a:stretch>
                  </pic:blipFill>
                  <pic:spPr>
                    <a:xfrm>
                      <a:off x="0" y="0"/>
                      <a:ext cx="2118360" cy="2540635"/>
                    </a:xfrm>
                    <a:prstGeom prst="rect">
                      <a:avLst/>
                    </a:prstGeom>
                    <a:noFill/>
                    <a:ln>
                      <a:noFill/>
                    </a:ln>
                  </pic:spPr>
                </pic:pic>
              </a:graphicData>
            </a:graphic>
          </wp:inline>
        </w:drawing>
      </w:r>
      <w:r>
        <w:rPr>
          <w:lang/>
        </w:rPr>
        <w:t xml:space="preserve">          </w:t>
      </w:r>
      <w:r>
        <w:rPr>
          <w:lang/>
        </w:rPr>
        <w:drawing>
          <wp:inline distT="0" distB="0" distL="114300" distR="114300">
            <wp:extent cx="2133600" cy="2538095"/>
            <wp:effectExtent l="0" t="0" r="0" b="1905"/>
            <wp:docPr id="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1"/>
                    <pic:cNvPicPr>
                      <a:picLocks noChangeAspect="1"/>
                    </pic:cNvPicPr>
                  </pic:nvPicPr>
                  <pic:blipFill>
                    <a:blip r:embed="rId52"/>
                    <a:stretch>
                      <a:fillRect/>
                    </a:stretch>
                  </pic:blipFill>
                  <pic:spPr>
                    <a:xfrm>
                      <a:off x="0" y="0"/>
                      <a:ext cx="2133600" cy="2538095"/>
                    </a:xfrm>
                    <a:prstGeom prst="rect">
                      <a:avLst/>
                    </a:prstGeom>
                    <a:noFill/>
                    <a:ln>
                      <a:noFill/>
                    </a:ln>
                  </pic:spPr>
                </pic:pic>
              </a:graphicData>
            </a:graphic>
          </wp:inline>
        </w:drawing>
      </w:r>
    </w:p>
    <w:p w14:paraId="26F7D730">
      <w:pPr>
        <w:ind w:right="425"/>
        <w:jc w:val="center"/>
        <w:rPr>
          <w:rFonts w:ascii="Arial" w:hAnsi="Arial" w:eastAsia="Times New Roman" w:cs="Arial"/>
          <w:lang w:val="en-ID" w:eastAsia="en-ID"/>
        </w:rPr>
      </w:pPr>
      <w:r>
        <w:rPr>
          <w:rFonts w:ascii="Arial" w:hAnsi="Arial" w:eastAsia="Times New Roman" w:cs="Arial"/>
          <w:lang w:val="en-ID" w:eastAsia="en-ID"/>
        </w:rPr>
        <w:t>Gambar 3.12 Penyampaian proposal kelompok calon</w:t>
      </w:r>
    </w:p>
    <w:p w14:paraId="66EB5FB5">
      <w:pPr>
        <w:ind w:left="1440" w:right="425" w:firstLine="720"/>
        <w:rPr>
          <w:rFonts w:ascii="Arial" w:hAnsi="Arial" w:eastAsia="Times New Roman" w:cs="Arial"/>
          <w:lang w:val="en-ID" w:eastAsia="en-ID"/>
        </w:rPr>
      </w:pPr>
      <w:r>
        <w:rPr>
          <w:rFonts w:ascii="Arial" w:hAnsi="Arial" w:eastAsia="Times New Roman" w:cs="Arial"/>
          <w:lang w:val="en-ID" w:eastAsia="en-ID"/>
        </w:rPr>
        <w:t xml:space="preserve">       penerima bantuan</w:t>
      </w:r>
    </w:p>
    <w:p w14:paraId="5694F57F">
      <w:pPr>
        <w:spacing w:line="360" w:lineRule="auto"/>
        <w:ind w:right="425"/>
        <w:jc w:val="both"/>
        <w:rPr>
          <w:rFonts w:ascii="Arial" w:hAnsi="Arial" w:eastAsia="Times New Roman" w:cs="Arial"/>
          <w:lang w:val="en-ID" w:eastAsia="en-ID"/>
        </w:rPr>
      </w:pPr>
    </w:p>
    <w:p w14:paraId="4BEF44F2">
      <w:pPr>
        <w:spacing w:line="360" w:lineRule="auto"/>
        <w:ind w:right="425" w:firstLine="426"/>
        <w:jc w:val="both"/>
        <w:rPr>
          <w:rFonts w:ascii="Arial" w:hAnsi="Arial" w:eastAsia="Times New Roman" w:cs="Arial"/>
          <w:lang w:val="en-ID" w:eastAsia="en-ID"/>
        </w:rPr>
      </w:pPr>
      <w:r>
        <w:rPr>
          <w:rFonts w:ascii="Arial" w:hAnsi="Arial" w:eastAsia="Times New Roman" w:cs="Arial"/>
          <w:lang w:val="en-ID" w:eastAsia="en-ID"/>
        </w:rPr>
        <w:t>Secara keseluruhan, hasil monitoring dan evaluasi menunjukkan bahwa aksi perubahan ini berhasil meningkatkan efektivitas pengelolaan data dan berkontribusi langsung pada percepatan serta ketepatan penyaluran bantuan sarana dan prasarana perikanan tangkap di Provinsi Sumatera Selatan.</w:t>
      </w:r>
    </w:p>
    <w:p w14:paraId="7DCAAB9B"/>
    <w:p w14:paraId="74E7FF31">
      <w:pPr>
        <w:pStyle w:val="29"/>
        <w:widowControl w:val="0"/>
        <w:numPr>
          <w:ilvl w:val="0"/>
          <w:numId w:val="71"/>
        </w:numPr>
        <w:tabs>
          <w:tab w:val="left" w:pos="426"/>
        </w:tabs>
        <w:autoSpaceDE w:val="0"/>
        <w:autoSpaceDN w:val="0"/>
        <w:spacing w:line="360" w:lineRule="auto"/>
        <w:ind w:left="425" w:hanging="426"/>
        <w:rPr>
          <w:rFonts w:ascii="Arial" w:hAnsi="Arial" w:cs="Arial"/>
          <w:b/>
        </w:rPr>
      </w:pPr>
      <w:r>
        <w:rPr>
          <w:rFonts w:ascii="Arial" w:hAnsi="Arial" w:cs="Arial"/>
          <w:b/>
        </w:rPr>
        <w:t>Manfaat</w:t>
      </w:r>
      <w:r>
        <w:rPr>
          <w:rFonts w:ascii="Arial" w:hAnsi="Arial" w:cs="Arial"/>
          <w:b/>
          <w:spacing w:val="-1"/>
        </w:rPr>
        <w:t xml:space="preserve"> </w:t>
      </w:r>
      <w:r>
        <w:rPr>
          <w:rFonts w:ascii="Arial" w:hAnsi="Arial" w:cs="Arial"/>
          <w:b/>
        </w:rPr>
        <w:t>Aksi</w:t>
      </w:r>
      <w:r>
        <w:rPr>
          <w:rFonts w:ascii="Arial" w:hAnsi="Arial" w:cs="Arial"/>
          <w:b/>
          <w:spacing w:val="-3"/>
        </w:rPr>
        <w:t xml:space="preserve"> </w:t>
      </w:r>
      <w:r>
        <w:rPr>
          <w:rFonts w:ascii="Arial" w:hAnsi="Arial" w:cs="Arial"/>
          <w:b/>
        </w:rPr>
        <w:t>Perubahan</w:t>
      </w:r>
    </w:p>
    <w:p w14:paraId="16C3B95C">
      <w:pPr>
        <w:pStyle w:val="29"/>
        <w:widowControl w:val="0"/>
        <w:tabs>
          <w:tab w:val="left" w:pos="426"/>
          <w:tab w:val="left" w:pos="1134"/>
        </w:tabs>
        <w:autoSpaceDE w:val="0"/>
        <w:autoSpaceDN w:val="0"/>
        <w:spacing w:line="360" w:lineRule="auto"/>
        <w:ind w:left="425" w:right="426"/>
        <w:jc w:val="both"/>
        <w:rPr>
          <w:rFonts w:ascii="Arial" w:hAnsi="Arial" w:cs="Arial"/>
        </w:rPr>
      </w:pPr>
      <w:r>
        <w:rPr>
          <w:rFonts w:ascii="Arial" w:hAnsi="Arial" w:cs="Arial"/>
        </w:rPr>
        <w:tab/>
      </w:r>
      <w:r>
        <w:rPr>
          <w:rFonts w:ascii="Arial" w:hAnsi="Arial" w:cs="Arial"/>
        </w:rPr>
        <w:tab/>
      </w:r>
      <w:r>
        <w:rPr>
          <w:rFonts w:ascii="Arial" w:hAnsi="Arial" w:cs="Arial"/>
        </w:rPr>
        <w:t>Hasil Aksi Perubahan ini diharapkan dapat memberikan manfaat, baik</w:t>
      </w:r>
      <w:r>
        <w:rPr>
          <w:rFonts w:ascii="Arial" w:hAnsi="Arial" w:cs="Arial"/>
          <w:spacing w:val="1"/>
        </w:rPr>
        <w:t xml:space="preserve"> </w:t>
      </w:r>
      <w:r>
        <w:rPr>
          <w:rFonts w:ascii="Arial" w:hAnsi="Arial" w:cs="Arial"/>
        </w:rPr>
        <w:t>manfaat</w:t>
      </w:r>
      <w:r>
        <w:rPr>
          <w:rFonts w:ascii="Arial" w:hAnsi="Arial" w:cs="Arial"/>
          <w:spacing w:val="1"/>
        </w:rPr>
        <w:t xml:space="preserve"> </w:t>
      </w:r>
      <w:r>
        <w:rPr>
          <w:rFonts w:ascii="Arial" w:hAnsi="Arial" w:cs="Arial"/>
        </w:rPr>
        <w:t>internal</w:t>
      </w:r>
      <w:r>
        <w:rPr>
          <w:rFonts w:ascii="Arial" w:hAnsi="Arial" w:cs="Arial"/>
          <w:spacing w:val="1"/>
        </w:rPr>
        <w:t xml:space="preserve"> </w:t>
      </w:r>
      <w:r>
        <w:rPr>
          <w:rFonts w:ascii="Arial" w:hAnsi="Arial" w:cs="Arial"/>
        </w:rPr>
        <w:t>maupun</w:t>
      </w:r>
      <w:r>
        <w:rPr>
          <w:rFonts w:ascii="Arial" w:hAnsi="Arial" w:cs="Arial"/>
          <w:spacing w:val="1"/>
        </w:rPr>
        <w:t xml:space="preserve"> </w:t>
      </w:r>
      <w:r>
        <w:rPr>
          <w:rFonts w:ascii="Arial" w:hAnsi="Arial" w:cs="Arial"/>
        </w:rPr>
        <w:t>eksternal.</w:t>
      </w:r>
      <w:r>
        <w:rPr>
          <w:rFonts w:ascii="Arial" w:hAnsi="Arial" w:cs="Arial"/>
          <w:spacing w:val="1"/>
        </w:rPr>
        <w:t xml:space="preserve"> </w:t>
      </w:r>
      <w:r>
        <w:rPr>
          <w:rFonts w:ascii="Arial" w:hAnsi="Arial" w:cs="Arial"/>
        </w:rPr>
        <w:t>Manfaat</w:t>
      </w:r>
      <w:r>
        <w:rPr>
          <w:rFonts w:ascii="Arial" w:hAnsi="Arial" w:cs="Arial"/>
          <w:spacing w:val="1"/>
        </w:rPr>
        <w:t xml:space="preserve"> </w:t>
      </w:r>
      <w:r>
        <w:rPr>
          <w:rFonts w:ascii="Arial" w:hAnsi="Arial" w:cs="Arial"/>
        </w:rPr>
        <w:t>dari</w:t>
      </w:r>
      <w:r>
        <w:rPr>
          <w:rFonts w:ascii="Arial" w:hAnsi="Arial" w:cs="Arial"/>
          <w:spacing w:val="1"/>
        </w:rPr>
        <w:t xml:space="preserve"> </w:t>
      </w:r>
      <w:r>
        <w:rPr>
          <w:rFonts w:ascii="Arial" w:hAnsi="Arial" w:cs="Arial"/>
        </w:rPr>
        <w:t xml:space="preserve">Pengumpulan data kelompok calon penerima bantuan dengan menggunakan </w:t>
      </w:r>
      <w:r>
        <w:rPr>
          <w:rFonts w:ascii="Arial" w:hAnsi="Arial" w:cs="Arial"/>
          <w:i/>
          <w:iCs/>
        </w:rPr>
        <w:t>google form</w:t>
      </w:r>
      <w:r>
        <w:rPr>
          <w:rFonts w:ascii="Arial" w:hAnsi="Arial" w:cs="Arial"/>
        </w:rPr>
        <w:t xml:space="preserve"> di Dinas Kelautan dan Perikanan Provinsi</w:t>
      </w:r>
      <w:r>
        <w:rPr>
          <w:rFonts w:ascii="Arial" w:hAnsi="Arial" w:cs="Arial"/>
          <w:spacing w:val="1"/>
        </w:rPr>
        <w:t xml:space="preserve"> </w:t>
      </w:r>
      <w:r>
        <w:rPr>
          <w:rFonts w:ascii="Arial" w:hAnsi="Arial" w:cs="Arial"/>
        </w:rPr>
        <w:t>Sumatera</w:t>
      </w:r>
      <w:r>
        <w:rPr>
          <w:rFonts w:ascii="Arial" w:hAnsi="Arial" w:cs="Arial"/>
          <w:spacing w:val="-1"/>
        </w:rPr>
        <w:t xml:space="preserve"> </w:t>
      </w:r>
      <w:r>
        <w:rPr>
          <w:rFonts w:ascii="Arial" w:hAnsi="Arial" w:cs="Arial"/>
        </w:rPr>
        <w:t>Selatan</w:t>
      </w:r>
      <w:r>
        <w:rPr>
          <w:rFonts w:ascii="Arial" w:hAnsi="Arial" w:cs="Arial"/>
          <w:spacing w:val="2"/>
        </w:rPr>
        <w:t xml:space="preserve"> </w:t>
      </w:r>
      <w:r>
        <w:rPr>
          <w:rFonts w:ascii="Arial" w:hAnsi="Arial" w:cs="Arial"/>
        </w:rPr>
        <w:t>antara</w:t>
      </w:r>
      <w:r>
        <w:rPr>
          <w:rFonts w:ascii="Arial" w:hAnsi="Arial" w:cs="Arial"/>
          <w:spacing w:val="-1"/>
        </w:rPr>
        <w:t xml:space="preserve"> </w:t>
      </w:r>
      <w:r>
        <w:rPr>
          <w:rFonts w:ascii="Arial" w:hAnsi="Arial" w:cs="Arial"/>
        </w:rPr>
        <w:t>lain :</w:t>
      </w:r>
    </w:p>
    <w:p w14:paraId="3E6BA12F">
      <w:pPr>
        <w:pStyle w:val="29"/>
        <w:widowControl w:val="0"/>
        <w:numPr>
          <w:ilvl w:val="1"/>
          <w:numId w:val="71"/>
        </w:numPr>
        <w:tabs>
          <w:tab w:val="left" w:pos="426"/>
        </w:tabs>
        <w:autoSpaceDE w:val="0"/>
        <w:autoSpaceDN w:val="0"/>
        <w:spacing w:line="360" w:lineRule="auto"/>
        <w:ind w:left="709" w:right="426" w:hanging="283"/>
        <w:jc w:val="both"/>
        <w:rPr>
          <w:rFonts w:ascii="Arial" w:hAnsi="Arial" w:cs="Arial"/>
          <w:b/>
        </w:rPr>
      </w:pPr>
      <w:r>
        <w:rPr>
          <w:rFonts w:ascii="Arial" w:hAnsi="Arial" w:cs="Arial"/>
        </w:rPr>
        <w:t>Dapat</w:t>
      </w:r>
      <w:r>
        <w:rPr>
          <w:rFonts w:ascii="Arial" w:hAnsi="Arial" w:cs="Arial"/>
          <w:spacing w:val="1"/>
        </w:rPr>
        <w:t xml:space="preserve"> </w:t>
      </w:r>
      <w:r>
        <w:rPr>
          <w:rFonts w:ascii="Arial" w:hAnsi="Arial" w:cs="Arial"/>
        </w:rPr>
        <w:t>lebih</w:t>
      </w:r>
      <w:r>
        <w:rPr>
          <w:rFonts w:ascii="Arial" w:hAnsi="Arial" w:cs="Arial"/>
          <w:spacing w:val="1"/>
        </w:rPr>
        <w:t xml:space="preserve"> </w:t>
      </w:r>
      <w:r>
        <w:rPr>
          <w:rFonts w:ascii="Arial" w:hAnsi="Arial" w:cs="Arial"/>
        </w:rPr>
        <w:t>mudah,</w:t>
      </w:r>
      <w:r>
        <w:rPr>
          <w:rFonts w:ascii="Arial" w:hAnsi="Arial" w:cs="Arial"/>
          <w:spacing w:val="1"/>
        </w:rPr>
        <w:t xml:space="preserve"> </w:t>
      </w:r>
      <w:r>
        <w:rPr>
          <w:rFonts w:ascii="Arial" w:hAnsi="Arial" w:cs="Arial"/>
        </w:rPr>
        <w:t>cepat</w:t>
      </w:r>
      <w:r>
        <w:rPr>
          <w:rFonts w:ascii="Arial" w:hAnsi="Arial" w:cs="Arial"/>
          <w:spacing w:val="1"/>
        </w:rPr>
        <w:t xml:space="preserve"> </w:t>
      </w:r>
      <w:r>
        <w:rPr>
          <w:rFonts w:ascii="Arial" w:hAnsi="Arial" w:cs="Arial"/>
        </w:rPr>
        <w:t>dan</w:t>
      </w:r>
      <w:r>
        <w:rPr>
          <w:rFonts w:ascii="Arial" w:hAnsi="Arial" w:cs="Arial"/>
          <w:spacing w:val="1"/>
        </w:rPr>
        <w:t xml:space="preserve"> </w:t>
      </w:r>
      <w:r>
        <w:rPr>
          <w:rFonts w:ascii="Arial" w:hAnsi="Arial" w:cs="Arial"/>
        </w:rPr>
        <w:t>tepat</w:t>
      </w:r>
      <w:r>
        <w:rPr>
          <w:rFonts w:ascii="Arial" w:hAnsi="Arial" w:cs="Arial"/>
          <w:spacing w:val="1"/>
        </w:rPr>
        <w:t xml:space="preserve"> </w:t>
      </w:r>
      <w:r>
        <w:rPr>
          <w:rFonts w:ascii="Arial" w:hAnsi="Arial" w:cs="Arial"/>
        </w:rPr>
        <w:t>dalam</w:t>
      </w:r>
      <w:r>
        <w:rPr>
          <w:rFonts w:ascii="Arial" w:hAnsi="Arial" w:cs="Arial"/>
          <w:spacing w:val="1"/>
        </w:rPr>
        <w:t xml:space="preserve"> mengumpulkan proposal usulan kelompok calon penerima bantuan sarana dan prasarana perikanan tangkap serta mempermudah dalam </w:t>
      </w:r>
      <w:r>
        <w:rPr>
          <w:rFonts w:ascii="Arial" w:hAnsi="Arial" w:cs="Arial"/>
        </w:rPr>
        <w:t>menganalisa/memverifikasi adaministrasi usulan kelompok calon penerima bantuan.</w:t>
      </w:r>
    </w:p>
    <w:p w14:paraId="155A8B06">
      <w:pPr>
        <w:pStyle w:val="29"/>
        <w:widowControl w:val="0"/>
        <w:numPr>
          <w:ilvl w:val="1"/>
          <w:numId w:val="71"/>
        </w:numPr>
        <w:tabs>
          <w:tab w:val="left" w:pos="426"/>
        </w:tabs>
        <w:autoSpaceDE w:val="0"/>
        <w:autoSpaceDN w:val="0"/>
        <w:spacing w:line="360" w:lineRule="auto"/>
        <w:ind w:left="709" w:right="426" w:hanging="283"/>
        <w:jc w:val="both"/>
        <w:rPr>
          <w:rFonts w:ascii="Arial" w:hAnsi="Arial" w:cs="Arial"/>
          <w:b/>
        </w:rPr>
      </w:pPr>
      <w:r>
        <w:rPr>
          <w:rFonts w:ascii="Arial" w:hAnsi="Arial" w:cs="Arial"/>
        </w:rPr>
        <w:t>Mempermudah Dinas perikanan kab/kota, penyuluh perikanan dan kelompok usaha bersama dalam menyampaikan proposal atau usulan bantuan tanpa terhalang oleh</w:t>
      </w:r>
      <w:r>
        <w:rPr>
          <w:rFonts w:ascii="Arial" w:hAnsi="Arial" w:cs="Arial"/>
          <w:spacing w:val="1"/>
        </w:rPr>
        <w:t xml:space="preserve"> </w:t>
      </w:r>
      <w:r>
        <w:rPr>
          <w:rFonts w:ascii="Arial" w:hAnsi="Arial" w:cs="Arial"/>
        </w:rPr>
        <w:t>tempat</w:t>
      </w:r>
      <w:r>
        <w:rPr>
          <w:rFonts w:ascii="Arial" w:hAnsi="Arial" w:cs="Arial"/>
          <w:spacing w:val="-4"/>
        </w:rPr>
        <w:t xml:space="preserve"> </w:t>
      </w:r>
      <w:r>
        <w:rPr>
          <w:rFonts w:ascii="Arial" w:hAnsi="Arial" w:cs="Arial"/>
        </w:rPr>
        <w:t>dan</w:t>
      </w:r>
      <w:r>
        <w:rPr>
          <w:rFonts w:ascii="Arial" w:hAnsi="Arial" w:cs="Arial"/>
          <w:spacing w:val="-1"/>
        </w:rPr>
        <w:t xml:space="preserve"> </w:t>
      </w:r>
      <w:r>
        <w:rPr>
          <w:rFonts w:ascii="Arial" w:hAnsi="Arial" w:cs="Arial"/>
        </w:rPr>
        <w:t>waktu</w:t>
      </w:r>
      <w:r>
        <w:rPr>
          <w:rFonts w:ascii="Arial" w:hAnsi="Arial" w:cs="Arial"/>
          <w:spacing w:val="-5"/>
        </w:rPr>
        <w:t xml:space="preserve"> </w:t>
      </w:r>
      <w:r>
        <w:rPr>
          <w:rFonts w:ascii="Arial" w:hAnsi="Arial" w:cs="Arial"/>
        </w:rPr>
        <w:t>karena bisa</w:t>
      </w:r>
      <w:r>
        <w:rPr>
          <w:rFonts w:ascii="Arial" w:hAnsi="Arial" w:cs="Arial"/>
          <w:spacing w:val="-2"/>
        </w:rPr>
        <w:t xml:space="preserve"> </w:t>
      </w:r>
      <w:r>
        <w:rPr>
          <w:rFonts w:ascii="Arial" w:hAnsi="Arial" w:cs="Arial"/>
        </w:rPr>
        <w:t>diakses</w:t>
      </w:r>
      <w:r>
        <w:rPr>
          <w:rFonts w:ascii="Arial" w:hAnsi="Arial" w:cs="Arial"/>
          <w:spacing w:val="-2"/>
        </w:rPr>
        <w:t xml:space="preserve"> </w:t>
      </w:r>
      <w:r>
        <w:rPr>
          <w:rFonts w:ascii="Arial" w:hAnsi="Arial" w:cs="Arial"/>
        </w:rPr>
        <w:t>dimana</w:t>
      </w:r>
      <w:r>
        <w:rPr>
          <w:rFonts w:ascii="Arial" w:hAnsi="Arial" w:cs="Arial"/>
          <w:spacing w:val="-5"/>
        </w:rPr>
        <w:t xml:space="preserve"> </w:t>
      </w:r>
      <w:r>
        <w:rPr>
          <w:rFonts w:ascii="Arial" w:hAnsi="Arial" w:cs="Arial"/>
        </w:rPr>
        <w:t>dan</w:t>
      </w:r>
      <w:r>
        <w:rPr>
          <w:rFonts w:ascii="Arial" w:hAnsi="Arial" w:cs="Arial"/>
          <w:spacing w:val="-1"/>
        </w:rPr>
        <w:t xml:space="preserve"> </w:t>
      </w:r>
      <w:r>
        <w:rPr>
          <w:rFonts w:ascii="Arial" w:hAnsi="Arial" w:cs="Arial"/>
        </w:rPr>
        <w:t>kapanpun</w:t>
      </w:r>
      <w:r>
        <w:rPr>
          <w:rFonts w:ascii="Arial" w:hAnsi="Arial" w:cs="Arial"/>
          <w:spacing w:val="-1"/>
        </w:rPr>
        <w:t xml:space="preserve"> </w:t>
      </w:r>
      <w:r>
        <w:rPr>
          <w:rFonts w:ascii="Arial" w:hAnsi="Arial" w:cs="Arial"/>
        </w:rPr>
        <w:t>sehingga</w:t>
      </w:r>
      <w:r>
        <w:rPr>
          <w:rFonts w:ascii="Arial" w:hAnsi="Arial" w:cs="Arial"/>
          <w:spacing w:val="-1"/>
        </w:rPr>
        <w:t xml:space="preserve"> </w:t>
      </w:r>
      <w:r>
        <w:rPr>
          <w:rFonts w:ascii="Arial" w:hAnsi="Arial" w:cs="Arial"/>
        </w:rPr>
        <w:t>bisa</w:t>
      </w:r>
      <w:r>
        <w:rPr>
          <w:rFonts w:ascii="Arial" w:hAnsi="Arial" w:cs="Arial"/>
          <w:spacing w:val="-64"/>
        </w:rPr>
        <w:t xml:space="preserve"> </w:t>
      </w:r>
      <w:r>
        <w:rPr>
          <w:rFonts w:ascii="Arial" w:hAnsi="Arial" w:cs="Arial"/>
        </w:rPr>
        <w:t>mempercepat</w:t>
      </w:r>
      <w:r>
        <w:rPr>
          <w:rFonts w:ascii="Arial" w:hAnsi="Arial" w:cs="Arial"/>
          <w:spacing w:val="1"/>
        </w:rPr>
        <w:t xml:space="preserve"> </w:t>
      </w:r>
      <w:r>
        <w:rPr>
          <w:rFonts w:ascii="Arial" w:hAnsi="Arial" w:cs="Arial"/>
        </w:rPr>
        <w:t>masuknya</w:t>
      </w:r>
      <w:r>
        <w:rPr>
          <w:rFonts w:ascii="Arial" w:hAnsi="Arial" w:cs="Arial"/>
          <w:spacing w:val="1"/>
        </w:rPr>
        <w:t xml:space="preserve"> data usulan kelompok calon penerima bantuan.</w:t>
      </w:r>
    </w:p>
    <w:p w14:paraId="6F237C1A">
      <w:pPr>
        <w:pStyle w:val="29"/>
        <w:widowControl w:val="0"/>
        <w:numPr>
          <w:ilvl w:val="1"/>
          <w:numId w:val="71"/>
        </w:numPr>
        <w:tabs>
          <w:tab w:val="left" w:pos="426"/>
        </w:tabs>
        <w:autoSpaceDE w:val="0"/>
        <w:autoSpaceDN w:val="0"/>
        <w:spacing w:line="360" w:lineRule="auto"/>
        <w:ind w:left="709" w:right="426" w:hanging="283"/>
        <w:jc w:val="both"/>
        <w:rPr>
          <w:rFonts w:ascii="Arial" w:hAnsi="Arial" w:cs="Arial"/>
          <w:b/>
        </w:rPr>
      </w:pPr>
      <w:r>
        <w:rPr>
          <w:rFonts w:ascii="Arial" w:hAnsi="Arial" w:cs="Arial"/>
        </w:rPr>
        <w:t>Memperbaiki</w:t>
      </w:r>
      <w:r>
        <w:rPr>
          <w:rFonts w:ascii="Arial" w:hAnsi="Arial" w:cs="Arial"/>
          <w:spacing w:val="1"/>
        </w:rPr>
        <w:t xml:space="preserve"> </w:t>
      </w:r>
      <w:r>
        <w:rPr>
          <w:rFonts w:ascii="Arial" w:hAnsi="Arial" w:cs="Arial"/>
        </w:rPr>
        <w:t>dan</w:t>
      </w:r>
      <w:r>
        <w:rPr>
          <w:rFonts w:ascii="Arial" w:hAnsi="Arial" w:cs="Arial"/>
          <w:spacing w:val="1"/>
        </w:rPr>
        <w:t xml:space="preserve"> </w:t>
      </w:r>
      <w:r>
        <w:rPr>
          <w:rFonts w:ascii="Arial" w:hAnsi="Arial" w:cs="Arial"/>
        </w:rPr>
        <w:t>meningkatkan</w:t>
      </w:r>
      <w:r>
        <w:rPr>
          <w:rFonts w:ascii="Arial" w:hAnsi="Arial" w:cs="Arial"/>
          <w:spacing w:val="1"/>
        </w:rPr>
        <w:t xml:space="preserve"> </w:t>
      </w:r>
      <w:r>
        <w:rPr>
          <w:rFonts w:ascii="Arial" w:hAnsi="Arial" w:cs="Arial"/>
        </w:rPr>
        <w:t>pelayanan</w:t>
      </w:r>
      <w:r>
        <w:rPr>
          <w:rFonts w:ascii="Arial" w:hAnsi="Arial" w:cs="Arial"/>
          <w:spacing w:val="1"/>
        </w:rPr>
        <w:t xml:space="preserve"> </w:t>
      </w:r>
      <w:r>
        <w:rPr>
          <w:rFonts w:ascii="Arial" w:hAnsi="Arial" w:cs="Arial"/>
        </w:rPr>
        <w:t>kegiatan</w:t>
      </w:r>
      <w:r>
        <w:rPr>
          <w:rFonts w:ascii="Arial" w:hAnsi="Arial" w:cs="Arial"/>
          <w:spacing w:val="1"/>
        </w:rPr>
        <w:t xml:space="preserve"> </w:t>
      </w:r>
      <w:r>
        <w:rPr>
          <w:rFonts w:ascii="Arial" w:hAnsi="Arial" w:cs="Arial"/>
        </w:rPr>
        <w:t>penyediaan sarana dan prasarana perikanan tangkap untuk nelayan</w:t>
      </w:r>
      <w:r>
        <w:rPr>
          <w:rFonts w:ascii="Arial" w:hAnsi="Arial" w:cs="Arial"/>
          <w:spacing w:val="1"/>
        </w:rPr>
        <w:t xml:space="preserve"> </w:t>
      </w:r>
      <w:r>
        <w:rPr>
          <w:rFonts w:ascii="Arial" w:hAnsi="Arial" w:cs="Arial"/>
        </w:rPr>
        <w:t>pada</w:t>
      </w:r>
      <w:r>
        <w:rPr>
          <w:rFonts w:ascii="Arial" w:hAnsi="Arial" w:cs="Arial"/>
          <w:spacing w:val="1"/>
        </w:rPr>
        <w:t xml:space="preserve"> </w:t>
      </w:r>
      <w:r>
        <w:rPr>
          <w:rFonts w:ascii="Arial" w:hAnsi="Arial" w:cs="Arial"/>
        </w:rPr>
        <w:t>Dinas</w:t>
      </w:r>
      <w:r>
        <w:rPr>
          <w:rFonts w:ascii="Arial" w:hAnsi="Arial" w:cs="Arial"/>
          <w:spacing w:val="1"/>
        </w:rPr>
        <w:t xml:space="preserve"> </w:t>
      </w:r>
      <w:r>
        <w:rPr>
          <w:rFonts w:ascii="Arial" w:hAnsi="Arial" w:cs="Arial"/>
        </w:rPr>
        <w:t>Keluatan dan Perikanan</w:t>
      </w:r>
      <w:r>
        <w:rPr>
          <w:rFonts w:ascii="Arial" w:hAnsi="Arial" w:cs="Arial"/>
          <w:spacing w:val="-1"/>
        </w:rPr>
        <w:t xml:space="preserve"> </w:t>
      </w:r>
      <w:r>
        <w:rPr>
          <w:rFonts w:ascii="Arial" w:hAnsi="Arial" w:cs="Arial"/>
        </w:rPr>
        <w:t>Provinsi</w:t>
      </w:r>
      <w:r>
        <w:rPr>
          <w:rFonts w:ascii="Arial" w:hAnsi="Arial" w:cs="Arial"/>
          <w:spacing w:val="-1"/>
        </w:rPr>
        <w:t xml:space="preserve"> </w:t>
      </w:r>
      <w:r>
        <w:rPr>
          <w:rFonts w:ascii="Arial" w:hAnsi="Arial" w:cs="Arial"/>
        </w:rPr>
        <w:t>Sumatera</w:t>
      </w:r>
      <w:r>
        <w:rPr>
          <w:rFonts w:ascii="Arial" w:hAnsi="Arial" w:cs="Arial"/>
          <w:spacing w:val="-1"/>
        </w:rPr>
        <w:t xml:space="preserve"> </w:t>
      </w:r>
      <w:r>
        <w:rPr>
          <w:rFonts w:ascii="Arial" w:hAnsi="Arial" w:cs="Arial"/>
        </w:rPr>
        <w:t>Selatan.</w:t>
      </w:r>
    </w:p>
    <w:p w14:paraId="3567A826">
      <w:pPr>
        <w:pStyle w:val="29"/>
        <w:widowControl w:val="0"/>
        <w:numPr>
          <w:ilvl w:val="1"/>
          <w:numId w:val="71"/>
        </w:numPr>
        <w:tabs>
          <w:tab w:val="left" w:pos="426"/>
        </w:tabs>
        <w:autoSpaceDE w:val="0"/>
        <w:autoSpaceDN w:val="0"/>
        <w:spacing w:line="360" w:lineRule="auto"/>
        <w:ind w:left="709" w:right="426" w:hanging="283"/>
        <w:jc w:val="both"/>
        <w:rPr>
          <w:rFonts w:ascii="Arial" w:hAnsi="Arial" w:cs="Arial"/>
          <w:b/>
        </w:rPr>
      </w:pPr>
      <w:r>
        <w:rPr>
          <w:rFonts w:ascii="Arial" w:hAnsi="Arial" w:cs="Arial"/>
        </w:rPr>
        <w:t>Adanya</w:t>
      </w:r>
      <w:r>
        <w:rPr>
          <w:rFonts w:ascii="Arial" w:hAnsi="Arial" w:cs="Arial"/>
          <w:spacing w:val="1"/>
        </w:rPr>
        <w:t xml:space="preserve"> </w:t>
      </w:r>
      <w:r>
        <w:rPr>
          <w:rFonts w:ascii="Arial" w:hAnsi="Arial" w:cs="Arial"/>
        </w:rPr>
        <w:t>efisiensi</w:t>
      </w:r>
      <w:r>
        <w:rPr>
          <w:rFonts w:ascii="Arial" w:hAnsi="Arial" w:cs="Arial"/>
          <w:spacing w:val="1"/>
        </w:rPr>
        <w:t xml:space="preserve"> </w:t>
      </w:r>
      <w:r>
        <w:rPr>
          <w:rFonts w:ascii="Arial" w:hAnsi="Arial" w:cs="Arial"/>
        </w:rPr>
        <w:t>waktu dan biaya</w:t>
      </w:r>
      <w:r>
        <w:rPr>
          <w:rFonts w:ascii="Arial" w:hAnsi="Arial" w:cs="Arial"/>
          <w:spacing w:val="1"/>
        </w:rPr>
        <w:t xml:space="preserve"> </w:t>
      </w:r>
      <w:r>
        <w:rPr>
          <w:rFonts w:ascii="Arial" w:hAnsi="Arial" w:cs="Arial"/>
        </w:rPr>
        <w:t>karena</w:t>
      </w:r>
      <w:r>
        <w:rPr>
          <w:rFonts w:ascii="Arial" w:hAnsi="Arial" w:cs="Arial"/>
          <w:spacing w:val="1"/>
        </w:rPr>
        <w:t xml:space="preserve"> </w:t>
      </w:r>
      <w:r>
        <w:rPr>
          <w:rFonts w:ascii="Arial" w:hAnsi="Arial" w:cs="Arial"/>
        </w:rPr>
        <w:t>dapat diakses kapanpun dan</w:t>
      </w:r>
      <w:r>
        <w:rPr>
          <w:rFonts w:ascii="Arial" w:hAnsi="Arial" w:cs="Arial"/>
          <w:spacing w:val="1"/>
        </w:rPr>
        <w:t xml:space="preserve"> </w:t>
      </w:r>
      <w:r>
        <w:rPr>
          <w:rFonts w:ascii="Arial" w:hAnsi="Arial" w:cs="Arial"/>
        </w:rPr>
        <w:t>dimanapun</w:t>
      </w:r>
      <w:r>
        <w:rPr>
          <w:rFonts w:ascii="Arial" w:hAnsi="Arial" w:cs="Arial"/>
          <w:spacing w:val="1"/>
        </w:rPr>
        <w:t xml:space="preserve"> </w:t>
      </w:r>
      <w:r>
        <w:rPr>
          <w:rFonts w:ascii="Arial" w:hAnsi="Arial" w:cs="Arial"/>
        </w:rPr>
        <w:t>sehingga</w:t>
      </w:r>
      <w:r>
        <w:rPr>
          <w:rFonts w:ascii="Arial" w:hAnsi="Arial" w:cs="Arial"/>
          <w:spacing w:val="1"/>
        </w:rPr>
        <w:t xml:space="preserve"> </w:t>
      </w:r>
      <w:r>
        <w:rPr>
          <w:rFonts w:ascii="Arial" w:hAnsi="Arial" w:cs="Arial"/>
        </w:rPr>
        <w:t>dapat</w:t>
      </w:r>
      <w:r>
        <w:rPr>
          <w:rFonts w:ascii="Arial" w:hAnsi="Arial" w:cs="Arial"/>
          <w:spacing w:val="1"/>
        </w:rPr>
        <w:t xml:space="preserve"> </w:t>
      </w:r>
      <w:r>
        <w:rPr>
          <w:rFonts w:ascii="Arial" w:hAnsi="Arial" w:cs="Arial"/>
        </w:rPr>
        <w:t>menghemat</w:t>
      </w:r>
      <w:r>
        <w:rPr>
          <w:rFonts w:ascii="Arial" w:hAnsi="Arial" w:cs="Arial"/>
          <w:spacing w:val="1"/>
        </w:rPr>
        <w:t xml:space="preserve"> </w:t>
      </w:r>
      <w:r>
        <w:rPr>
          <w:rFonts w:ascii="Arial" w:hAnsi="Arial" w:cs="Arial"/>
        </w:rPr>
        <w:t>anggaran</w:t>
      </w:r>
      <w:r>
        <w:rPr>
          <w:rFonts w:ascii="Arial" w:hAnsi="Arial" w:cs="Arial"/>
          <w:spacing w:val="1"/>
        </w:rPr>
        <w:t xml:space="preserve"> </w:t>
      </w:r>
      <w:r>
        <w:rPr>
          <w:rFonts w:ascii="Arial" w:hAnsi="Arial" w:eastAsia="Times New Roman" w:cs="Arial"/>
          <w:lang w:val="en-ID" w:eastAsia="en-ID"/>
        </w:rPr>
        <w:t>mengurangi biaya perjalanan dinas ke kab /kota dalam mengidentifikasi kelompok calon penerima bantuan sebesar Rp. 35.200.000,-</w:t>
      </w:r>
      <w:r>
        <w:rPr>
          <w:rFonts w:ascii="Arial" w:hAnsi="Arial" w:cs="Arial"/>
        </w:rPr>
        <w:t>. Serta akurasi perbaikan layanan ± 65%, semula pengumpulan data terlaksana dalam waktu 3 bulan menjadi 1 bulan</w:t>
      </w:r>
    </w:p>
    <w:p w14:paraId="4AF7C868">
      <w:pPr>
        <w:pStyle w:val="29"/>
        <w:widowControl w:val="0"/>
        <w:tabs>
          <w:tab w:val="left" w:pos="426"/>
        </w:tabs>
        <w:autoSpaceDE w:val="0"/>
        <w:autoSpaceDN w:val="0"/>
        <w:spacing w:line="360" w:lineRule="auto"/>
        <w:ind w:left="0" w:right="426"/>
        <w:jc w:val="both"/>
        <w:rPr>
          <w:rFonts w:ascii="Arial" w:hAnsi="Arial" w:cs="Arial"/>
          <w:b/>
        </w:rPr>
      </w:pPr>
    </w:p>
    <w:p w14:paraId="24E369C9">
      <w:pPr>
        <w:pStyle w:val="29"/>
        <w:widowControl w:val="0"/>
        <w:numPr>
          <w:ilvl w:val="0"/>
          <w:numId w:val="71"/>
        </w:numPr>
        <w:tabs>
          <w:tab w:val="left" w:pos="426"/>
        </w:tabs>
        <w:autoSpaceDE w:val="0"/>
        <w:autoSpaceDN w:val="0"/>
        <w:spacing w:line="360" w:lineRule="auto"/>
        <w:ind w:left="426" w:right="426" w:hanging="426"/>
        <w:jc w:val="both"/>
        <w:rPr>
          <w:rFonts w:ascii="Arial" w:hAnsi="Arial" w:cs="Arial"/>
          <w:b/>
          <w:bCs/>
        </w:rPr>
      </w:pPr>
      <w:r>
        <w:rPr>
          <w:rFonts w:ascii="Arial" w:hAnsi="Arial" w:cs="Arial"/>
          <w:b/>
          <w:bCs/>
        </w:rPr>
        <w:t>Implementasi</w:t>
      </w:r>
      <w:r>
        <w:rPr>
          <w:rFonts w:ascii="Arial" w:hAnsi="Arial" w:cs="Arial"/>
          <w:b/>
          <w:bCs/>
          <w:spacing w:val="-2"/>
        </w:rPr>
        <w:t xml:space="preserve"> </w:t>
      </w:r>
      <w:r>
        <w:rPr>
          <w:rFonts w:ascii="Arial" w:hAnsi="Arial" w:cs="Arial"/>
          <w:b/>
          <w:bCs/>
        </w:rPr>
        <w:t>Pengembangan</w:t>
      </w:r>
      <w:r>
        <w:rPr>
          <w:rFonts w:ascii="Arial" w:hAnsi="Arial" w:cs="Arial"/>
          <w:b/>
          <w:bCs/>
          <w:spacing w:val="-2"/>
        </w:rPr>
        <w:t xml:space="preserve"> </w:t>
      </w:r>
      <w:r>
        <w:rPr>
          <w:rFonts w:ascii="Arial" w:hAnsi="Arial" w:cs="Arial"/>
          <w:b/>
          <w:bCs/>
        </w:rPr>
        <w:t>Kompetensi</w:t>
      </w:r>
      <w:r>
        <w:rPr>
          <w:rFonts w:ascii="Arial" w:hAnsi="Arial" w:cs="Arial"/>
          <w:b/>
          <w:bCs/>
          <w:spacing w:val="-2"/>
        </w:rPr>
        <w:t xml:space="preserve"> </w:t>
      </w:r>
      <w:r>
        <w:rPr>
          <w:rFonts w:ascii="Arial" w:hAnsi="Arial" w:cs="Arial"/>
          <w:b/>
          <w:bCs/>
        </w:rPr>
        <w:t>dalam</w:t>
      </w:r>
      <w:r>
        <w:rPr>
          <w:rFonts w:ascii="Arial" w:hAnsi="Arial" w:cs="Arial"/>
          <w:b/>
          <w:bCs/>
          <w:spacing w:val="64"/>
        </w:rPr>
        <w:t xml:space="preserve"> </w:t>
      </w:r>
      <w:r>
        <w:rPr>
          <w:rFonts w:ascii="Arial" w:hAnsi="Arial" w:cs="Arial"/>
          <w:b/>
          <w:bCs/>
        </w:rPr>
        <w:t>Aksi</w:t>
      </w:r>
      <w:r>
        <w:rPr>
          <w:rFonts w:ascii="Arial" w:hAnsi="Arial" w:cs="Arial"/>
          <w:b/>
          <w:bCs/>
          <w:spacing w:val="-2"/>
        </w:rPr>
        <w:t xml:space="preserve"> </w:t>
      </w:r>
      <w:r>
        <w:rPr>
          <w:rFonts w:ascii="Arial" w:hAnsi="Arial" w:cs="Arial"/>
          <w:b/>
          <w:bCs/>
        </w:rPr>
        <w:t>Perubahan</w:t>
      </w:r>
    </w:p>
    <w:p w14:paraId="7489A3C0">
      <w:pPr>
        <w:pStyle w:val="29"/>
        <w:widowControl w:val="0"/>
        <w:tabs>
          <w:tab w:val="left" w:pos="426"/>
          <w:tab w:val="left" w:pos="1134"/>
        </w:tabs>
        <w:autoSpaceDE w:val="0"/>
        <w:autoSpaceDN w:val="0"/>
        <w:spacing w:line="360" w:lineRule="auto"/>
        <w:ind w:left="426" w:right="426"/>
        <w:jc w:val="both"/>
        <w:rPr>
          <w:rFonts w:ascii="Arial" w:hAnsi="Arial" w:cs="Arial"/>
        </w:rPr>
      </w:pPr>
      <w:r>
        <w:rPr>
          <w:rFonts w:ascii="Arial" w:hAnsi="Arial" w:cs="Arial"/>
        </w:rPr>
        <w:tab/>
      </w:r>
      <w:r>
        <w:rPr>
          <w:rFonts w:ascii="Arial" w:hAnsi="Arial" w:cs="Arial"/>
        </w:rPr>
        <w:t>Dalam</w:t>
      </w:r>
      <w:r>
        <w:rPr>
          <w:rFonts w:ascii="Arial" w:hAnsi="Arial" w:cs="Arial"/>
          <w:spacing w:val="1"/>
        </w:rPr>
        <w:t xml:space="preserve"> </w:t>
      </w:r>
      <w:r>
        <w:rPr>
          <w:rFonts w:ascii="Arial" w:hAnsi="Arial" w:cs="Arial"/>
        </w:rPr>
        <w:t>pelaksanaan</w:t>
      </w:r>
      <w:r>
        <w:rPr>
          <w:rFonts w:ascii="Arial" w:hAnsi="Arial" w:cs="Arial"/>
          <w:spacing w:val="1"/>
        </w:rPr>
        <w:t xml:space="preserve"> </w:t>
      </w:r>
      <w:r>
        <w:rPr>
          <w:rFonts w:ascii="Arial" w:hAnsi="Arial" w:cs="Arial"/>
        </w:rPr>
        <w:t>aksi</w:t>
      </w:r>
      <w:r>
        <w:rPr>
          <w:rFonts w:ascii="Arial" w:hAnsi="Arial" w:cs="Arial"/>
          <w:spacing w:val="1"/>
        </w:rPr>
        <w:t xml:space="preserve"> </w:t>
      </w:r>
      <w:r>
        <w:rPr>
          <w:rFonts w:ascii="Arial" w:hAnsi="Arial" w:cs="Arial"/>
        </w:rPr>
        <w:t>perubahan,</w:t>
      </w:r>
      <w:r>
        <w:rPr>
          <w:rFonts w:ascii="Arial" w:hAnsi="Arial" w:cs="Arial"/>
          <w:spacing w:val="1"/>
        </w:rPr>
        <w:t xml:space="preserve"> </w:t>
      </w:r>
      <w:r>
        <w:rPr>
          <w:rFonts w:ascii="Arial" w:hAnsi="Arial" w:cs="Arial"/>
        </w:rPr>
        <w:t>diperlukannya</w:t>
      </w:r>
      <w:r>
        <w:rPr>
          <w:rFonts w:ascii="Arial" w:hAnsi="Arial" w:cs="Arial"/>
          <w:spacing w:val="1"/>
        </w:rPr>
        <w:t xml:space="preserve"> </w:t>
      </w:r>
      <w:r>
        <w:rPr>
          <w:rFonts w:ascii="Arial" w:hAnsi="Arial" w:cs="Arial"/>
        </w:rPr>
        <w:t>pengembangan</w:t>
      </w:r>
      <w:r>
        <w:rPr>
          <w:rFonts w:ascii="Arial" w:hAnsi="Arial" w:cs="Arial"/>
          <w:spacing w:val="1"/>
        </w:rPr>
        <w:t xml:space="preserve"> </w:t>
      </w:r>
      <w:r>
        <w:rPr>
          <w:rFonts w:ascii="Arial" w:hAnsi="Arial" w:cs="Arial"/>
        </w:rPr>
        <w:t>kompetensi aparatur dan stakeholder guna mencapai sasaran tujuan dari aksi</w:t>
      </w:r>
      <w:r>
        <w:rPr>
          <w:rFonts w:ascii="Arial" w:hAnsi="Arial" w:cs="Arial"/>
          <w:spacing w:val="1"/>
        </w:rPr>
        <w:t xml:space="preserve"> </w:t>
      </w:r>
      <w:r>
        <w:rPr>
          <w:rFonts w:ascii="Arial" w:hAnsi="Arial" w:cs="Arial"/>
        </w:rPr>
        <w:t>perubahan</w:t>
      </w:r>
      <w:r>
        <w:rPr>
          <w:rFonts w:ascii="Arial" w:hAnsi="Arial" w:cs="Arial"/>
          <w:spacing w:val="1"/>
        </w:rPr>
        <w:t xml:space="preserve"> </w:t>
      </w:r>
      <w:r>
        <w:rPr>
          <w:rFonts w:ascii="Arial" w:hAnsi="Arial" w:cs="Arial"/>
        </w:rPr>
        <w:t>yang</w:t>
      </w:r>
      <w:r>
        <w:rPr>
          <w:rFonts w:ascii="Arial" w:hAnsi="Arial" w:cs="Arial"/>
          <w:spacing w:val="1"/>
        </w:rPr>
        <w:t xml:space="preserve"> </w:t>
      </w:r>
      <w:r>
        <w:rPr>
          <w:rFonts w:ascii="Arial" w:hAnsi="Arial" w:cs="Arial"/>
        </w:rPr>
        <w:t>dilakukan.</w:t>
      </w:r>
      <w:r>
        <w:rPr>
          <w:rFonts w:ascii="Arial" w:hAnsi="Arial" w:cs="Arial"/>
          <w:spacing w:val="1"/>
        </w:rPr>
        <w:t xml:space="preserve"> </w:t>
      </w:r>
      <w:r>
        <w:rPr>
          <w:rFonts w:ascii="Arial" w:hAnsi="Arial" w:cs="Arial"/>
        </w:rPr>
        <w:t>Untuk</w:t>
      </w:r>
      <w:r>
        <w:rPr>
          <w:rFonts w:ascii="Arial" w:hAnsi="Arial" w:cs="Arial"/>
          <w:spacing w:val="1"/>
        </w:rPr>
        <w:t xml:space="preserve"> </w:t>
      </w:r>
      <w:r>
        <w:rPr>
          <w:rFonts w:ascii="Arial" w:hAnsi="Arial" w:cs="Arial"/>
        </w:rPr>
        <w:t>menghadapi</w:t>
      </w:r>
      <w:r>
        <w:rPr>
          <w:rFonts w:ascii="Arial" w:hAnsi="Arial" w:cs="Arial"/>
          <w:spacing w:val="1"/>
        </w:rPr>
        <w:t xml:space="preserve"> </w:t>
      </w:r>
      <w:r>
        <w:rPr>
          <w:rFonts w:ascii="Arial" w:hAnsi="Arial" w:cs="Arial"/>
        </w:rPr>
        <w:t>berbagai</w:t>
      </w:r>
      <w:r>
        <w:rPr>
          <w:rFonts w:ascii="Arial" w:hAnsi="Arial" w:cs="Arial"/>
          <w:spacing w:val="1"/>
        </w:rPr>
        <w:t xml:space="preserve"> </w:t>
      </w:r>
      <w:r>
        <w:rPr>
          <w:rFonts w:ascii="Arial" w:hAnsi="Arial" w:cs="Arial"/>
        </w:rPr>
        <w:t>tantangan</w:t>
      </w:r>
      <w:r>
        <w:rPr>
          <w:rFonts w:ascii="Arial" w:hAnsi="Arial" w:cs="Arial"/>
          <w:spacing w:val="1"/>
        </w:rPr>
        <w:t xml:space="preserve"> </w:t>
      </w:r>
      <w:r>
        <w:rPr>
          <w:rFonts w:ascii="Arial" w:hAnsi="Arial" w:cs="Arial"/>
        </w:rPr>
        <w:t>dan</w:t>
      </w:r>
      <w:r>
        <w:rPr>
          <w:rFonts w:ascii="Arial" w:hAnsi="Arial" w:cs="Arial"/>
          <w:spacing w:val="1"/>
        </w:rPr>
        <w:t xml:space="preserve"> </w:t>
      </w:r>
      <w:r>
        <w:rPr>
          <w:rFonts w:ascii="Arial" w:hAnsi="Arial" w:cs="Arial"/>
        </w:rPr>
        <w:t>perubahan, tim efektif maupun stakeholder perlu mengembangkan kompetensi</w:t>
      </w:r>
      <w:r>
        <w:rPr>
          <w:rFonts w:ascii="Arial" w:hAnsi="Arial" w:cs="Arial"/>
          <w:spacing w:val="1"/>
        </w:rPr>
        <w:t xml:space="preserve"> </w:t>
      </w:r>
      <w:r>
        <w:rPr>
          <w:rFonts w:ascii="Arial" w:hAnsi="Arial" w:cs="Arial"/>
        </w:rPr>
        <w:t>untuk</w:t>
      </w:r>
      <w:r>
        <w:rPr>
          <w:rFonts w:ascii="Arial" w:hAnsi="Arial" w:cs="Arial"/>
          <w:spacing w:val="1"/>
        </w:rPr>
        <w:t xml:space="preserve"> </w:t>
      </w:r>
      <w:r>
        <w:rPr>
          <w:rFonts w:ascii="Arial" w:hAnsi="Arial" w:cs="Arial"/>
        </w:rPr>
        <w:t>menghadapi</w:t>
      </w:r>
      <w:r>
        <w:rPr>
          <w:rFonts w:ascii="Arial" w:hAnsi="Arial" w:cs="Arial"/>
          <w:spacing w:val="1"/>
        </w:rPr>
        <w:t xml:space="preserve"> </w:t>
      </w:r>
      <w:r>
        <w:rPr>
          <w:rFonts w:ascii="Arial" w:hAnsi="Arial" w:cs="Arial"/>
        </w:rPr>
        <w:t>tantangan</w:t>
      </w:r>
      <w:r>
        <w:rPr>
          <w:rFonts w:ascii="Arial" w:hAnsi="Arial" w:cs="Arial"/>
          <w:spacing w:val="1"/>
        </w:rPr>
        <w:t xml:space="preserve"> </w:t>
      </w:r>
      <w:r>
        <w:rPr>
          <w:rFonts w:ascii="Arial" w:hAnsi="Arial" w:cs="Arial"/>
        </w:rPr>
        <w:t>yang</w:t>
      </w:r>
      <w:r>
        <w:rPr>
          <w:rFonts w:ascii="Arial" w:hAnsi="Arial" w:cs="Arial"/>
          <w:spacing w:val="1"/>
        </w:rPr>
        <w:t xml:space="preserve"> </w:t>
      </w:r>
      <w:r>
        <w:rPr>
          <w:rFonts w:ascii="Arial" w:hAnsi="Arial" w:cs="Arial"/>
        </w:rPr>
        <w:t>akan</w:t>
      </w:r>
      <w:r>
        <w:rPr>
          <w:rFonts w:ascii="Arial" w:hAnsi="Arial" w:cs="Arial"/>
          <w:spacing w:val="1"/>
        </w:rPr>
        <w:t xml:space="preserve"> </w:t>
      </w:r>
      <w:r>
        <w:rPr>
          <w:rFonts w:ascii="Arial" w:hAnsi="Arial" w:cs="Arial"/>
        </w:rPr>
        <w:t>muncul.</w:t>
      </w:r>
      <w:r>
        <w:rPr>
          <w:rFonts w:ascii="Arial" w:hAnsi="Arial" w:cs="Arial"/>
          <w:spacing w:val="1"/>
        </w:rPr>
        <w:t xml:space="preserve"> </w:t>
      </w:r>
      <w:r>
        <w:rPr>
          <w:rFonts w:ascii="Arial" w:hAnsi="Arial" w:cs="Arial"/>
        </w:rPr>
        <w:t>strategi</w:t>
      </w:r>
      <w:r>
        <w:rPr>
          <w:rFonts w:ascii="Arial" w:hAnsi="Arial" w:cs="Arial"/>
          <w:spacing w:val="1"/>
        </w:rPr>
        <w:t xml:space="preserve"> </w:t>
      </w:r>
      <w:r>
        <w:rPr>
          <w:rFonts w:ascii="Arial" w:hAnsi="Arial" w:cs="Arial"/>
        </w:rPr>
        <w:t>pengembangan</w:t>
      </w:r>
      <w:r>
        <w:rPr>
          <w:rFonts w:ascii="Arial" w:hAnsi="Arial" w:cs="Arial"/>
          <w:spacing w:val="1"/>
        </w:rPr>
        <w:t xml:space="preserve"> </w:t>
      </w:r>
      <w:r>
        <w:rPr>
          <w:rFonts w:ascii="Arial" w:hAnsi="Arial" w:cs="Arial"/>
        </w:rPr>
        <w:t>kompetensi</w:t>
      </w:r>
      <w:r>
        <w:rPr>
          <w:rFonts w:ascii="Arial" w:hAnsi="Arial" w:cs="Arial"/>
          <w:spacing w:val="-12"/>
        </w:rPr>
        <w:t xml:space="preserve"> </w:t>
      </w:r>
      <w:r>
        <w:rPr>
          <w:rFonts w:ascii="Arial" w:hAnsi="Arial" w:cs="Arial"/>
        </w:rPr>
        <w:t>yang</w:t>
      </w:r>
      <w:r>
        <w:rPr>
          <w:rFonts w:ascii="Arial" w:hAnsi="Arial" w:cs="Arial"/>
          <w:spacing w:val="-11"/>
        </w:rPr>
        <w:t xml:space="preserve"> </w:t>
      </w:r>
      <w:r>
        <w:rPr>
          <w:rFonts w:ascii="Arial" w:hAnsi="Arial" w:cs="Arial"/>
        </w:rPr>
        <w:t>dilakukan</w:t>
      </w:r>
      <w:r>
        <w:rPr>
          <w:rFonts w:ascii="Arial" w:hAnsi="Arial" w:cs="Arial"/>
          <w:spacing w:val="-12"/>
        </w:rPr>
        <w:t xml:space="preserve"> </w:t>
      </w:r>
      <w:r>
        <w:rPr>
          <w:rFonts w:ascii="Arial" w:hAnsi="Arial" w:cs="Arial"/>
        </w:rPr>
        <w:t>adalah</w:t>
      </w:r>
      <w:r>
        <w:rPr>
          <w:rFonts w:ascii="Arial" w:hAnsi="Arial" w:cs="Arial"/>
          <w:spacing w:val="-11"/>
        </w:rPr>
        <w:t xml:space="preserve"> </w:t>
      </w:r>
      <w:r>
        <w:rPr>
          <w:rFonts w:ascii="Arial" w:hAnsi="Arial" w:cs="Arial"/>
        </w:rPr>
        <w:t>memberikan</w:t>
      </w:r>
      <w:r>
        <w:rPr>
          <w:rFonts w:ascii="Arial" w:hAnsi="Arial" w:cs="Arial"/>
          <w:spacing w:val="-12"/>
        </w:rPr>
        <w:t xml:space="preserve"> </w:t>
      </w:r>
      <w:r>
        <w:rPr>
          <w:rFonts w:ascii="Arial" w:hAnsi="Arial" w:cs="Arial"/>
        </w:rPr>
        <w:t>pembekalan</w:t>
      </w:r>
      <w:r>
        <w:rPr>
          <w:rFonts w:ascii="Arial" w:hAnsi="Arial" w:cs="Arial"/>
          <w:spacing w:val="-11"/>
        </w:rPr>
        <w:t xml:space="preserve"> </w:t>
      </w:r>
      <w:r>
        <w:rPr>
          <w:rFonts w:ascii="Arial" w:hAnsi="Arial" w:cs="Arial"/>
        </w:rPr>
        <w:t>secara</w:t>
      </w:r>
      <w:r>
        <w:rPr>
          <w:rFonts w:ascii="Arial" w:hAnsi="Arial" w:cs="Arial"/>
          <w:spacing w:val="-12"/>
        </w:rPr>
        <w:t xml:space="preserve"> </w:t>
      </w:r>
      <w:r>
        <w:rPr>
          <w:rFonts w:ascii="Arial" w:hAnsi="Arial" w:cs="Arial"/>
        </w:rPr>
        <w:t>pembinaan</w:t>
      </w:r>
      <w:r>
        <w:rPr>
          <w:rFonts w:ascii="Arial" w:hAnsi="Arial" w:cs="Arial"/>
          <w:spacing w:val="-64"/>
        </w:rPr>
        <w:t xml:space="preserve"> </w:t>
      </w:r>
      <w:r>
        <w:rPr>
          <w:rFonts w:ascii="Arial" w:hAnsi="Arial" w:cs="Arial"/>
        </w:rPr>
        <w:t>teknis</w:t>
      </w:r>
      <w:r>
        <w:rPr>
          <w:rFonts w:ascii="Arial" w:hAnsi="Arial" w:cs="Arial"/>
          <w:spacing w:val="-2"/>
        </w:rPr>
        <w:t xml:space="preserve"> </w:t>
      </w:r>
      <w:r>
        <w:rPr>
          <w:rFonts w:ascii="Arial" w:hAnsi="Arial" w:cs="Arial"/>
        </w:rPr>
        <w:t>kepada OPD/instansi dan masyarakat</w:t>
      </w:r>
      <w:r>
        <w:rPr>
          <w:rFonts w:ascii="Arial" w:hAnsi="Arial" w:cs="Arial"/>
          <w:spacing w:val="-1"/>
        </w:rPr>
        <w:t xml:space="preserve"> </w:t>
      </w:r>
      <w:r>
        <w:rPr>
          <w:rFonts w:ascii="Arial" w:hAnsi="Arial" w:cs="Arial"/>
        </w:rPr>
        <w:t>terkait.</w:t>
      </w:r>
    </w:p>
    <w:p w14:paraId="4A06FF85">
      <w:pPr>
        <w:pStyle w:val="29"/>
        <w:widowControl w:val="0"/>
        <w:tabs>
          <w:tab w:val="left" w:pos="426"/>
        </w:tabs>
        <w:autoSpaceDE w:val="0"/>
        <w:autoSpaceDN w:val="0"/>
        <w:spacing w:line="360" w:lineRule="auto"/>
        <w:ind w:left="426" w:right="426"/>
        <w:jc w:val="both"/>
        <w:rPr>
          <w:rFonts w:ascii="Arial" w:hAnsi="Arial" w:cs="Arial"/>
        </w:rPr>
      </w:pPr>
    </w:p>
    <w:p w14:paraId="1D253B54">
      <w:pPr>
        <w:ind w:right="426"/>
        <w:rPr>
          <w:rFonts w:ascii="Arial" w:hAnsi="Arial" w:eastAsia="Calibri" w:cs="Arial"/>
          <w:b/>
        </w:rPr>
      </w:pPr>
      <w:r>
        <w:rPr>
          <w:rFonts w:ascii="Arial" w:hAnsi="Arial" w:eastAsia="Calibri" w:cs="Arial"/>
          <w:b/>
        </w:rPr>
        <w:t>Tabel 3.1 Implementasi Rencana Strategi PengembanganKompetensi</w:t>
      </w:r>
    </w:p>
    <w:p w14:paraId="61C26DE1">
      <w:pPr>
        <w:ind w:left="360" w:right="426" w:hanging="24"/>
        <w:jc w:val="center"/>
        <w:rPr>
          <w:rFonts w:ascii="Arial" w:hAnsi="Arial" w:eastAsia="Calibri" w:cs="Arial"/>
          <w:b/>
        </w:rPr>
      </w:pPr>
    </w:p>
    <w:tbl>
      <w:tblPr>
        <w:tblStyle w:val="7"/>
        <w:tblW w:w="8222"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985"/>
        <w:gridCol w:w="2551"/>
        <w:gridCol w:w="1701"/>
        <w:gridCol w:w="1985"/>
      </w:tblGrid>
      <w:tr w14:paraId="578B392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8" w:hRule="atLeast"/>
        </w:trPr>
        <w:tc>
          <w:tcPr>
            <w:tcW w:w="1985" w:type="dxa"/>
            <w:shd w:val="clear" w:color="auto" w:fill="FAE3D4"/>
            <w:noWrap w:val="0"/>
            <w:vAlign w:val="top"/>
          </w:tcPr>
          <w:p w14:paraId="5ACD3655">
            <w:pPr>
              <w:pStyle w:val="40"/>
              <w:spacing w:line="250" w:lineRule="exact"/>
              <w:ind w:right="426" w:hanging="44"/>
              <w:rPr>
                <w:rFonts w:ascii="Arial" w:hAnsi="Arial" w:cs="Arial"/>
                <w:b/>
              </w:rPr>
            </w:pPr>
            <w:r>
              <w:rPr>
                <w:rFonts w:ascii="Arial" w:hAnsi="Arial" w:cs="Arial"/>
                <w:b/>
                <w:spacing w:val="-3"/>
              </w:rPr>
              <w:t xml:space="preserve">Yang </w:t>
            </w:r>
            <w:r>
              <w:rPr>
                <w:rFonts w:ascii="Arial" w:hAnsi="Arial" w:cs="Arial"/>
                <w:b/>
                <w:spacing w:val="-2"/>
              </w:rPr>
              <w:t>Terdampak</w:t>
            </w:r>
            <w:r>
              <w:rPr>
                <w:rFonts w:ascii="Arial" w:hAnsi="Arial" w:cs="Arial"/>
                <w:b/>
                <w:spacing w:val="-59"/>
              </w:rPr>
              <w:t xml:space="preserve"> </w:t>
            </w:r>
            <w:r>
              <w:rPr>
                <w:rFonts w:ascii="Arial" w:hAnsi="Arial" w:cs="Arial"/>
                <w:b/>
              </w:rPr>
              <w:t>Aksi</w:t>
            </w:r>
            <w:r>
              <w:rPr>
                <w:rFonts w:ascii="Arial" w:hAnsi="Arial" w:cs="Arial"/>
                <w:b/>
                <w:spacing w:val="-5"/>
              </w:rPr>
              <w:t xml:space="preserve"> </w:t>
            </w:r>
            <w:r>
              <w:rPr>
                <w:rFonts w:ascii="Arial" w:hAnsi="Arial" w:cs="Arial"/>
                <w:b/>
              </w:rPr>
              <w:t>Perubahan</w:t>
            </w:r>
          </w:p>
        </w:tc>
        <w:tc>
          <w:tcPr>
            <w:tcW w:w="2551" w:type="dxa"/>
            <w:shd w:val="clear" w:color="auto" w:fill="FAE3D4"/>
            <w:noWrap w:val="0"/>
            <w:vAlign w:val="top"/>
          </w:tcPr>
          <w:p w14:paraId="5AB745A0">
            <w:pPr>
              <w:pStyle w:val="40"/>
              <w:tabs>
                <w:tab w:val="left" w:pos="2111"/>
              </w:tabs>
              <w:spacing w:line="250" w:lineRule="exact"/>
              <w:ind w:left="-1" w:right="426"/>
              <w:rPr>
                <w:rFonts w:ascii="Arial" w:hAnsi="Arial" w:cs="Arial"/>
                <w:b/>
              </w:rPr>
            </w:pPr>
            <w:r>
              <w:rPr>
                <w:rFonts w:ascii="Arial" w:hAnsi="Arial" w:cs="Arial"/>
                <w:b/>
              </w:rPr>
              <w:t>Perubahan Kompetensi</w:t>
            </w:r>
            <w:r>
              <w:rPr>
                <w:rFonts w:ascii="Arial" w:hAnsi="Arial" w:cs="Arial"/>
                <w:b/>
                <w:spacing w:val="-59"/>
              </w:rPr>
              <w:t xml:space="preserve"> </w:t>
            </w:r>
            <w:r>
              <w:rPr>
                <w:rFonts w:ascii="Arial" w:hAnsi="Arial" w:cs="Arial"/>
                <w:b/>
              </w:rPr>
              <w:t>yang</w:t>
            </w:r>
            <w:r>
              <w:rPr>
                <w:rFonts w:ascii="Arial" w:hAnsi="Arial" w:cs="Arial"/>
                <w:b/>
                <w:spacing w:val="-1"/>
              </w:rPr>
              <w:t xml:space="preserve"> </w:t>
            </w:r>
            <w:r>
              <w:rPr>
                <w:rFonts w:ascii="Arial" w:hAnsi="Arial" w:cs="Arial"/>
                <w:b/>
              </w:rPr>
              <w:t>Dibutuhkan</w:t>
            </w:r>
          </w:p>
        </w:tc>
        <w:tc>
          <w:tcPr>
            <w:tcW w:w="1701" w:type="dxa"/>
            <w:shd w:val="clear" w:color="auto" w:fill="FAE3D4"/>
            <w:noWrap w:val="0"/>
            <w:vAlign w:val="top"/>
          </w:tcPr>
          <w:p w14:paraId="66FD7BE6">
            <w:pPr>
              <w:pStyle w:val="40"/>
              <w:spacing w:line="248" w:lineRule="exact"/>
              <w:ind w:left="6" w:right="-8"/>
              <w:rPr>
                <w:rFonts w:ascii="Arial" w:hAnsi="Arial" w:cs="Arial"/>
                <w:b/>
              </w:rPr>
            </w:pPr>
            <w:r>
              <w:rPr>
                <w:rFonts w:ascii="Arial" w:hAnsi="Arial" w:cs="Arial"/>
                <w:b/>
              </w:rPr>
              <w:t>Cara</w:t>
            </w:r>
            <w:r>
              <w:rPr>
                <w:rFonts w:ascii="Arial" w:hAnsi="Arial" w:cs="Arial"/>
                <w:b/>
                <w:spacing w:val="-3"/>
              </w:rPr>
              <w:t xml:space="preserve"> </w:t>
            </w:r>
            <w:r>
              <w:rPr>
                <w:rFonts w:ascii="Arial" w:hAnsi="Arial" w:cs="Arial"/>
                <w:b/>
              </w:rPr>
              <w:t>Pengembangan</w:t>
            </w:r>
          </w:p>
        </w:tc>
        <w:tc>
          <w:tcPr>
            <w:tcW w:w="1985" w:type="dxa"/>
            <w:shd w:val="clear" w:color="auto" w:fill="FAE3D4"/>
            <w:noWrap w:val="0"/>
            <w:vAlign w:val="top"/>
          </w:tcPr>
          <w:p w14:paraId="146DF046">
            <w:pPr>
              <w:pStyle w:val="40"/>
              <w:spacing w:line="248" w:lineRule="exact"/>
              <w:ind w:left="6" w:right="426"/>
              <w:rPr>
                <w:rFonts w:ascii="Arial" w:hAnsi="Arial" w:cs="Arial"/>
                <w:b/>
                <w:lang w:val="en-US"/>
              </w:rPr>
            </w:pPr>
            <w:r>
              <w:rPr>
                <w:rFonts w:ascii="Arial" w:hAnsi="Arial" w:cs="Arial"/>
                <w:b/>
                <w:lang w:val="en-US"/>
              </w:rPr>
              <w:t>Evidence</w:t>
            </w:r>
          </w:p>
        </w:tc>
      </w:tr>
      <w:tr w14:paraId="396F1EB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08" w:hRule="atLeast"/>
        </w:trPr>
        <w:tc>
          <w:tcPr>
            <w:tcW w:w="1985" w:type="dxa"/>
            <w:noWrap w:val="0"/>
            <w:vAlign w:val="top"/>
          </w:tcPr>
          <w:p w14:paraId="68CB02F8">
            <w:pPr>
              <w:pStyle w:val="40"/>
              <w:ind w:left="110" w:right="426"/>
              <w:rPr>
                <w:rFonts w:ascii="Arial" w:hAnsi="Arial" w:cs="Arial"/>
              </w:rPr>
            </w:pPr>
            <w:r>
              <w:rPr>
                <w:rFonts w:ascii="Arial" w:hAnsi="Arial" w:cs="Arial"/>
              </w:rPr>
              <w:t>Tim</w:t>
            </w:r>
            <w:r>
              <w:rPr>
                <w:rFonts w:ascii="Arial" w:hAnsi="Arial" w:cs="Arial"/>
                <w:spacing w:val="-8"/>
              </w:rPr>
              <w:t xml:space="preserve"> </w:t>
            </w:r>
            <w:r>
              <w:rPr>
                <w:rFonts w:ascii="Arial" w:hAnsi="Arial" w:cs="Arial"/>
              </w:rPr>
              <w:t>Efektif</w:t>
            </w:r>
          </w:p>
        </w:tc>
        <w:tc>
          <w:tcPr>
            <w:tcW w:w="2551" w:type="dxa"/>
            <w:noWrap w:val="0"/>
            <w:vAlign w:val="top"/>
          </w:tcPr>
          <w:p w14:paraId="2C16067D">
            <w:pPr>
              <w:pStyle w:val="40"/>
              <w:tabs>
                <w:tab w:val="left" w:pos="2111"/>
              </w:tabs>
              <w:ind w:left="110" w:right="426"/>
              <w:rPr>
                <w:rFonts w:ascii="Arial" w:hAnsi="Arial" w:cs="Arial"/>
                <w:lang w:val="en-US"/>
              </w:rPr>
            </w:pPr>
            <w:r>
              <w:rPr>
                <w:rFonts w:ascii="Arial" w:hAnsi="Arial" w:cs="Arial"/>
              </w:rPr>
              <w:t>Mampu bekerjasama secara</w:t>
            </w:r>
            <w:r>
              <w:rPr>
                <w:rFonts w:ascii="Arial" w:hAnsi="Arial" w:cs="Arial"/>
                <w:lang w:val="en-US"/>
              </w:rPr>
              <w:t xml:space="preserve"> </w:t>
            </w:r>
            <w:r>
              <w:rPr>
                <w:rFonts w:ascii="Arial" w:hAnsi="Arial" w:cs="Arial"/>
                <w:spacing w:val="-59"/>
              </w:rPr>
              <w:t xml:space="preserve"> </w:t>
            </w:r>
            <w:r>
              <w:rPr>
                <w:rFonts w:ascii="Arial" w:hAnsi="Arial" w:cs="Arial"/>
              </w:rPr>
              <w:t xml:space="preserve">efektif terhadap </w:t>
            </w:r>
            <w:r>
              <w:rPr>
                <w:rFonts w:ascii="Arial" w:hAnsi="Arial" w:cs="Arial"/>
                <w:lang w:val="en-US"/>
              </w:rPr>
              <w:t>pemanfaatan google form dalam pengumpulan data</w:t>
            </w:r>
          </w:p>
        </w:tc>
        <w:tc>
          <w:tcPr>
            <w:tcW w:w="1701" w:type="dxa"/>
            <w:noWrap w:val="0"/>
            <w:vAlign w:val="top"/>
          </w:tcPr>
          <w:p w14:paraId="67E576F3">
            <w:pPr>
              <w:pStyle w:val="40"/>
              <w:ind w:left="110" w:right="426"/>
              <w:rPr>
                <w:rFonts w:ascii="Arial" w:hAnsi="Arial" w:cs="Arial"/>
              </w:rPr>
            </w:pPr>
            <w:r>
              <w:rPr>
                <w:rFonts w:ascii="Arial" w:hAnsi="Arial" w:cs="Arial"/>
              </w:rPr>
              <w:t>Bimbingan, pelatihan,</w:t>
            </w:r>
            <w:r>
              <w:rPr>
                <w:rFonts w:ascii="Arial" w:hAnsi="Arial" w:cs="Arial"/>
                <w:spacing w:val="-59"/>
              </w:rPr>
              <w:t xml:space="preserve"> </w:t>
            </w:r>
            <w:r>
              <w:rPr>
                <w:rFonts w:ascii="Arial" w:hAnsi="Arial" w:cs="Arial"/>
              </w:rPr>
              <w:t>koordinasi</w:t>
            </w:r>
          </w:p>
        </w:tc>
        <w:tc>
          <w:tcPr>
            <w:tcW w:w="1985" w:type="dxa"/>
            <w:noWrap w:val="0"/>
            <w:vAlign w:val="top"/>
          </w:tcPr>
          <w:p w14:paraId="57C62689">
            <w:pPr>
              <w:pStyle w:val="40"/>
              <w:ind w:left="110" w:right="426"/>
              <w:rPr>
                <w:rFonts w:ascii="Arial" w:hAnsi="Arial" w:cs="Arial"/>
                <w:lang w:val="en-US"/>
              </w:rPr>
            </w:pPr>
            <w:r>
              <w:rPr>
                <w:rFonts w:ascii="Arial" w:hAnsi="Arial" w:cs="Arial"/>
                <w:lang w:val="en-US"/>
              </w:rPr>
              <w:t>Membangun sinergi dan mengatasi hambatan pekerjaan</w:t>
            </w:r>
          </w:p>
        </w:tc>
      </w:tr>
      <w:tr w14:paraId="436BB38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51" w:hRule="atLeast"/>
        </w:trPr>
        <w:tc>
          <w:tcPr>
            <w:tcW w:w="1985" w:type="dxa"/>
            <w:noWrap w:val="0"/>
            <w:vAlign w:val="top"/>
          </w:tcPr>
          <w:p w14:paraId="38F1F8EA">
            <w:pPr>
              <w:pStyle w:val="40"/>
              <w:ind w:left="110" w:right="426"/>
              <w:jc w:val="both"/>
              <w:rPr>
                <w:rFonts w:ascii="Arial" w:hAnsi="Arial" w:cs="Arial"/>
                <w:lang w:val="en-US"/>
              </w:rPr>
            </w:pPr>
            <w:r>
              <w:rPr>
                <w:rFonts w:ascii="Arial" w:hAnsi="Arial" w:cs="Arial"/>
              </w:rPr>
              <w:t>Kepala</w:t>
            </w:r>
            <w:r>
              <w:rPr>
                <w:rFonts w:ascii="Arial" w:hAnsi="Arial" w:cs="Arial"/>
                <w:spacing w:val="1"/>
              </w:rPr>
              <w:t xml:space="preserve"> </w:t>
            </w:r>
            <w:r>
              <w:rPr>
                <w:rFonts w:ascii="Arial" w:hAnsi="Arial" w:cs="Arial"/>
                <w:lang w:val="en-US"/>
              </w:rPr>
              <w:t>Bidang Perikanan Tangkap</w:t>
            </w:r>
          </w:p>
        </w:tc>
        <w:tc>
          <w:tcPr>
            <w:tcW w:w="2551" w:type="dxa"/>
            <w:noWrap w:val="0"/>
            <w:vAlign w:val="top"/>
          </w:tcPr>
          <w:p w14:paraId="517D20C0">
            <w:pPr>
              <w:pStyle w:val="40"/>
              <w:tabs>
                <w:tab w:val="left" w:pos="2111"/>
              </w:tabs>
              <w:ind w:left="110" w:right="426"/>
              <w:rPr>
                <w:rFonts w:ascii="Arial" w:hAnsi="Arial" w:cs="Arial"/>
                <w:lang w:val="en-US"/>
              </w:rPr>
            </w:pPr>
            <w:r>
              <w:rPr>
                <w:rFonts w:ascii="Arial" w:hAnsi="Arial" w:cs="Arial"/>
              </w:rPr>
              <w:t>Terlibat dalam pelaksanaan</w:t>
            </w:r>
            <w:r>
              <w:rPr>
                <w:rFonts w:ascii="Arial" w:hAnsi="Arial" w:cs="Arial"/>
                <w:spacing w:val="-60"/>
              </w:rPr>
              <w:t xml:space="preserve"> </w:t>
            </w:r>
            <w:r>
              <w:rPr>
                <w:rFonts w:ascii="Arial" w:hAnsi="Arial" w:cs="Arial"/>
                <w:lang w:val="en-US"/>
              </w:rPr>
              <w:t>Pemanfaatan google form dalam pengumpulan data</w:t>
            </w:r>
          </w:p>
        </w:tc>
        <w:tc>
          <w:tcPr>
            <w:tcW w:w="1701" w:type="dxa"/>
            <w:noWrap w:val="0"/>
            <w:vAlign w:val="top"/>
          </w:tcPr>
          <w:p w14:paraId="391702C5">
            <w:pPr>
              <w:pStyle w:val="40"/>
              <w:spacing w:before="2" w:line="237" w:lineRule="auto"/>
              <w:ind w:left="110" w:right="3"/>
              <w:rPr>
                <w:rFonts w:ascii="Arial" w:hAnsi="Arial" w:cs="Arial"/>
              </w:rPr>
            </w:pPr>
            <w:r>
              <w:rPr>
                <w:rFonts w:ascii="Arial" w:hAnsi="Arial" w:cs="Arial"/>
              </w:rPr>
              <w:t>Bimbingan, koordinasi</w:t>
            </w:r>
            <w:r>
              <w:rPr>
                <w:rFonts w:ascii="Arial" w:hAnsi="Arial" w:cs="Arial"/>
                <w:spacing w:val="-59"/>
              </w:rPr>
              <w:t xml:space="preserve"> </w:t>
            </w:r>
          </w:p>
        </w:tc>
        <w:tc>
          <w:tcPr>
            <w:tcW w:w="1985" w:type="dxa"/>
            <w:noWrap w:val="0"/>
            <w:vAlign w:val="top"/>
          </w:tcPr>
          <w:p w14:paraId="56196304">
            <w:pPr>
              <w:pStyle w:val="40"/>
              <w:spacing w:before="2" w:line="237" w:lineRule="auto"/>
              <w:ind w:left="139" w:right="426"/>
              <w:rPr>
                <w:rFonts w:ascii="Arial" w:hAnsi="Arial" w:cs="Arial"/>
                <w:lang w:val="en-US"/>
              </w:rPr>
            </w:pPr>
            <w:r>
              <w:rPr>
                <w:rFonts w:ascii="Arial" w:hAnsi="Arial" w:cs="Arial"/>
                <w:lang w:val="en-US"/>
              </w:rPr>
              <w:t>Pemahaman tentang kebijakan dan regulasi</w:t>
            </w:r>
          </w:p>
        </w:tc>
      </w:tr>
      <w:tr w14:paraId="635FF66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04" w:hRule="atLeast"/>
        </w:trPr>
        <w:tc>
          <w:tcPr>
            <w:tcW w:w="1985" w:type="dxa"/>
            <w:noWrap w:val="0"/>
            <w:vAlign w:val="top"/>
          </w:tcPr>
          <w:p w14:paraId="27B21D64">
            <w:pPr>
              <w:pStyle w:val="40"/>
              <w:tabs>
                <w:tab w:val="left" w:pos="1039"/>
                <w:tab w:val="left" w:pos="2228"/>
              </w:tabs>
              <w:ind w:left="110" w:right="426"/>
              <w:rPr>
                <w:rFonts w:ascii="Arial" w:hAnsi="Arial" w:cs="Arial"/>
                <w:lang w:val="en-US"/>
              </w:rPr>
            </w:pPr>
            <w:r>
              <w:rPr>
                <w:rFonts w:ascii="Arial" w:hAnsi="Arial" w:cs="Arial"/>
              </w:rPr>
              <w:t>Bidang</w:t>
            </w:r>
            <w:r>
              <w:rPr>
                <w:rFonts w:ascii="Arial" w:hAnsi="Arial" w:cs="Arial"/>
                <w:lang w:val="en-US"/>
              </w:rPr>
              <w:t xml:space="preserve"> Perikanan Tangkap</w:t>
            </w:r>
          </w:p>
        </w:tc>
        <w:tc>
          <w:tcPr>
            <w:tcW w:w="2551" w:type="dxa"/>
            <w:noWrap w:val="0"/>
            <w:vAlign w:val="top"/>
          </w:tcPr>
          <w:p w14:paraId="02EFC92A">
            <w:pPr>
              <w:pStyle w:val="40"/>
              <w:tabs>
                <w:tab w:val="left" w:pos="2111"/>
              </w:tabs>
              <w:ind w:left="110" w:right="426"/>
              <w:rPr>
                <w:rFonts w:ascii="Arial" w:hAnsi="Arial" w:cs="Arial"/>
                <w:lang w:val="en-US"/>
              </w:rPr>
            </w:pPr>
            <w:r>
              <w:rPr>
                <w:rFonts w:ascii="Arial" w:hAnsi="Arial" w:cs="Arial"/>
              </w:rPr>
              <w:t>Memahami kewenangan</w:t>
            </w:r>
            <w:r>
              <w:rPr>
                <w:rFonts w:ascii="Arial" w:hAnsi="Arial" w:cs="Arial"/>
                <w:spacing w:val="1"/>
              </w:rPr>
              <w:t xml:space="preserve"> </w:t>
            </w:r>
            <w:r>
              <w:rPr>
                <w:rFonts w:ascii="Arial" w:hAnsi="Arial" w:cs="Arial"/>
                <w:lang w:val="en-US"/>
              </w:rPr>
              <w:t>pengumpulan data, Analisa dan verifikasi data kelompok calon penerima bantuan</w:t>
            </w:r>
          </w:p>
        </w:tc>
        <w:tc>
          <w:tcPr>
            <w:tcW w:w="1701" w:type="dxa"/>
            <w:noWrap w:val="0"/>
            <w:vAlign w:val="top"/>
          </w:tcPr>
          <w:p w14:paraId="71EE5114">
            <w:pPr>
              <w:pStyle w:val="40"/>
              <w:ind w:left="110" w:right="145"/>
              <w:rPr>
                <w:rFonts w:ascii="Arial" w:hAnsi="Arial" w:cs="Arial"/>
              </w:rPr>
            </w:pPr>
            <w:r>
              <w:rPr>
                <w:rFonts w:ascii="Arial" w:hAnsi="Arial" w:cs="Arial"/>
              </w:rPr>
              <w:t>Bimbingan, pelatihan,</w:t>
            </w:r>
            <w:r>
              <w:rPr>
                <w:rFonts w:ascii="Arial" w:hAnsi="Arial" w:cs="Arial"/>
                <w:spacing w:val="-59"/>
              </w:rPr>
              <w:t xml:space="preserve"> </w:t>
            </w:r>
            <w:r>
              <w:rPr>
                <w:rFonts w:ascii="Arial" w:hAnsi="Arial" w:cs="Arial"/>
              </w:rPr>
              <w:t>koordinasi</w:t>
            </w:r>
          </w:p>
        </w:tc>
        <w:tc>
          <w:tcPr>
            <w:tcW w:w="1985" w:type="dxa"/>
            <w:noWrap w:val="0"/>
            <w:vAlign w:val="top"/>
          </w:tcPr>
          <w:p w14:paraId="5473863E">
            <w:pPr>
              <w:pStyle w:val="40"/>
              <w:ind w:left="110" w:right="426"/>
              <w:rPr>
                <w:rFonts w:ascii="Arial" w:hAnsi="Arial" w:cs="Arial"/>
                <w:lang w:val="en-US"/>
              </w:rPr>
            </w:pPr>
            <w:r>
              <w:rPr>
                <w:rFonts w:ascii="Arial" w:hAnsi="Arial" w:cs="Arial"/>
                <w:lang w:val="en-US"/>
              </w:rPr>
              <w:t>Pemahaman tentang pengumpulan dan Analisa data</w:t>
            </w:r>
          </w:p>
        </w:tc>
      </w:tr>
      <w:tr w14:paraId="1058C3E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04" w:hRule="atLeast"/>
        </w:trPr>
        <w:tc>
          <w:tcPr>
            <w:tcW w:w="1985" w:type="dxa"/>
            <w:noWrap w:val="0"/>
            <w:vAlign w:val="top"/>
          </w:tcPr>
          <w:p w14:paraId="0C1E87B4">
            <w:pPr>
              <w:pStyle w:val="40"/>
              <w:tabs>
                <w:tab w:val="left" w:pos="1039"/>
                <w:tab w:val="left" w:pos="2228"/>
              </w:tabs>
              <w:ind w:left="110" w:right="426"/>
              <w:rPr>
                <w:rFonts w:ascii="Arial" w:hAnsi="Arial" w:cs="Arial"/>
                <w:lang w:val="en-US"/>
              </w:rPr>
            </w:pPr>
            <w:r>
              <w:rPr>
                <w:rFonts w:ascii="Arial" w:hAnsi="Arial" w:cs="Arial"/>
                <w:spacing w:val="-1"/>
                <w:lang w:val="en-US"/>
              </w:rPr>
              <w:t xml:space="preserve">Dinas Perikanan Kab/Kota, Penyuluh Perikanan </w:t>
            </w:r>
          </w:p>
        </w:tc>
        <w:tc>
          <w:tcPr>
            <w:tcW w:w="2551" w:type="dxa"/>
            <w:noWrap w:val="0"/>
            <w:vAlign w:val="top"/>
          </w:tcPr>
          <w:p w14:paraId="071CB801">
            <w:pPr>
              <w:pStyle w:val="40"/>
              <w:tabs>
                <w:tab w:val="left" w:pos="2111"/>
              </w:tabs>
              <w:ind w:left="110" w:right="426"/>
              <w:rPr>
                <w:rFonts w:ascii="Arial" w:hAnsi="Arial" w:cs="Arial"/>
                <w:lang w:val="en-US"/>
              </w:rPr>
            </w:pPr>
            <w:r>
              <w:rPr>
                <w:rFonts w:ascii="Arial" w:hAnsi="Arial" w:cs="Arial"/>
              </w:rPr>
              <w:t>Mampu memanfaatkan dan</w:t>
            </w:r>
            <w:r>
              <w:rPr>
                <w:rFonts w:ascii="Arial" w:hAnsi="Arial" w:cs="Arial"/>
                <w:lang w:val="en-US"/>
              </w:rPr>
              <w:t xml:space="preserve"> </w:t>
            </w:r>
            <w:r>
              <w:rPr>
                <w:rFonts w:ascii="Arial" w:hAnsi="Arial" w:cs="Arial"/>
                <w:spacing w:val="-59"/>
              </w:rPr>
              <w:t xml:space="preserve"> </w:t>
            </w:r>
            <w:r>
              <w:rPr>
                <w:rFonts w:ascii="Arial" w:hAnsi="Arial" w:cs="Arial"/>
              </w:rPr>
              <w:t>menggunakan</w:t>
            </w:r>
            <w:r>
              <w:rPr>
                <w:rFonts w:ascii="Arial" w:hAnsi="Arial" w:cs="Arial"/>
                <w:spacing w:val="1"/>
              </w:rPr>
              <w:t xml:space="preserve"> </w:t>
            </w:r>
            <w:r>
              <w:rPr>
                <w:rFonts w:ascii="Arial" w:hAnsi="Arial" w:cs="Arial"/>
                <w:lang w:val="en-US"/>
              </w:rPr>
              <w:t>Google Form dalam pengumpulan data</w:t>
            </w:r>
          </w:p>
        </w:tc>
        <w:tc>
          <w:tcPr>
            <w:tcW w:w="1701" w:type="dxa"/>
            <w:noWrap w:val="0"/>
            <w:vAlign w:val="top"/>
          </w:tcPr>
          <w:p w14:paraId="68FE8729">
            <w:pPr>
              <w:pStyle w:val="40"/>
              <w:ind w:left="110" w:right="426"/>
              <w:rPr>
                <w:rFonts w:ascii="Arial" w:hAnsi="Arial" w:cs="Arial"/>
              </w:rPr>
            </w:pPr>
            <w:r>
              <w:rPr>
                <w:rFonts w:ascii="Arial" w:hAnsi="Arial" w:cs="Arial"/>
              </w:rPr>
              <w:t>Persuasi, Koordinasi</w:t>
            </w:r>
            <w:r>
              <w:rPr>
                <w:rFonts w:ascii="Arial" w:hAnsi="Arial" w:cs="Arial"/>
                <w:spacing w:val="-59"/>
              </w:rPr>
              <w:t xml:space="preserve"> </w:t>
            </w:r>
            <w:r>
              <w:rPr>
                <w:rFonts w:ascii="Arial" w:hAnsi="Arial" w:cs="Arial"/>
              </w:rPr>
              <w:t>Sosialisasi</w:t>
            </w:r>
          </w:p>
        </w:tc>
        <w:tc>
          <w:tcPr>
            <w:tcW w:w="1985" w:type="dxa"/>
            <w:noWrap w:val="0"/>
            <w:vAlign w:val="top"/>
          </w:tcPr>
          <w:p w14:paraId="2DBFB4E3">
            <w:pPr>
              <w:pStyle w:val="40"/>
              <w:ind w:left="110" w:right="426"/>
              <w:rPr>
                <w:rFonts w:ascii="Arial" w:hAnsi="Arial" w:cs="Arial"/>
                <w:lang w:val="en-US"/>
              </w:rPr>
            </w:pPr>
            <w:r>
              <w:rPr>
                <w:rFonts w:ascii="Arial" w:hAnsi="Arial" w:cs="Arial"/>
                <w:lang w:val="en-US"/>
              </w:rPr>
              <w:t>Pemahaman tentang penyampaian usulan calaon penerima bantuan memlalaui google form</w:t>
            </w:r>
          </w:p>
        </w:tc>
      </w:tr>
      <w:tr w14:paraId="4C544CC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04" w:hRule="atLeast"/>
        </w:trPr>
        <w:tc>
          <w:tcPr>
            <w:tcW w:w="1985" w:type="dxa"/>
            <w:noWrap w:val="0"/>
            <w:vAlign w:val="top"/>
          </w:tcPr>
          <w:p w14:paraId="0602980F">
            <w:pPr>
              <w:pStyle w:val="40"/>
              <w:tabs>
                <w:tab w:val="left" w:pos="1039"/>
                <w:tab w:val="left" w:pos="2228"/>
              </w:tabs>
              <w:ind w:left="110" w:right="426"/>
              <w:rPr>
                <w:rFonts w:ascii="Arial" w:hAnsi="Arial" w:cs="Arial"/>
                <w:lang w:val="en-US"/>
              </w:rPr>
            </w:pPr>
            <w:r>
              <w:rPr>
                <w:rFonts w:ascii="Arial" w:hAnsi="Arial" w:cs="Arial"/>
                <w:lang w:val="en-US"/>
              </w:rPr>
              <w:t>Kelompok Usaha Bersama</w:t>
            </w:r>
          </w:p>
        </w:tc>
        <w:tc>
          <w:tcPr>
            <w:tcW w:w="2551" w:type="dxa"/>
            <w:noWrap w:val="0"/>
            <w:vAlign w:val="top"/>
          </w:tcPr>
          <w:p w14:paraId="6E3C9C2C">
            <w:pPr>
              <w:pStyle w:val="40"/>
              <w:tabs>
                <w:tab w:val="left" w:pos="2111"/>
              </w:tabs>
              <w:ind w:left="110" w:right="426"/>
              <w:rPr>
                <w:rFonts w:ascii="Arial" w:hAnsi="Arial" w:cs="Arial"/>
              </w:rPr>
            </w:pPr>
            <w:r>
              <w:rPr>
                <w:rFonts w:ascii="Arial" w:hAnsi="Arial" w:cs="Arial"/>
                <w:lang w:val="en-US"/>
              </w:rPr>
              <w:t xml:space="preserve">Mengetahui / </w:t>
            </w:r>
            <w:r>
              <w:rPr>
                <w:rFonts w:ascii="Arial" w:hAnsi="Arial" w:cs="Arial"/>
              </w:rPr>
              <w:t>Mampu memanfaatkan dan</w:t>
            </w:r>
            <w:r>
              <w:rPr>
                <w:rFonts w:ascii="Arial" w:hAnsi="Arial" w:cs="Arial"/>
                <w:lang w:val="en-US"/>
              </w:rPr>
              <w:t xml:space="preserve"> </w:t>
            </w:r>
            <w:r>
              <w:rPr>
                <w:rFonts w:ascii="Arial" w:hAnsi="Arial" w:cs="Arial"/>
                <w:spacing w:val="-59"/>
              </w:rPr>
              <w:t xml:space="preserve"> </w:t>
            </w:r>
            <w:r>
              <w:rPr>
                <w:rFonts w:ascii="Arial" w:hAnsi="Arial" w:cs="Arial"/>
              </w:rPr>
              <w:t>menggunakan</w:t>
            </w:r>
            <w:r>
              <w:rPr>
                <w:rFonts w:ascii="Arial" w:hAnsi="Arial" w:cs="Arial"/>
                <w:spacing w:val="1"/>
              </w:rPr>
              <w:t xml:space="preserve"> </w:t>
            </w:r>
            <w:r>
              <w:rPr>
                <w:rFonts w:ascii="Arial" w:hAnsi="Arial" w:cs="Arial"/>
                <w:lang w:val="en-US"/>
              </w:rPr>
              <w:t>Google Form dalam pengumpulan data</w:t>
            </w:r>
          </w:p>
        </w:tc>
        <w:tc>
          <w:tcPr>
            <w:tcW w:w="1701" w:type="dxa"/>
            <w:noWrap w:val="0"/>
            <w:vAlign w:val="top"/>
          </w:tcPr>
          <w:p w14:paraId="7BD2E7E6">
            <w:pPr>
              <w:pStyle w:val="40"/>
              <w:ind w:left="110" w:right="426"/>
              <w:rPr>
                <w:rFonts w:ascii="Arial" w:hAnsi="Arial" w:cs="Arial"/>
              </w:rPr>
            </w:pPr>
            <w:r>
              <w:rPr>
                <w:rFonts w:ascii="Arial" w:hAnsi="Arial" w:cs="Arial"/>
              </w:rPr>
              <w:t>Persuasi,</w:t>
            </w:r>
            <w:r>
              <w:rPr>
                <w:rFonts w:ascii="Arial" w:hAnsi="Arial" w:cs="Arial"/>
                <w:spacing w:val="-3"/>
              </w:rPr>
              <w:t xml:space="preserve"> </w:t>
            </w:r>
            <w:r>
              <w:rPr>
                <w:rFonts w:ascii="Arial" w:hAnsi="Arial" w:cs="Arial"/>
              </w:rPr>
              <w:t>dan sosialisasi</w:t>
            </w:r>
          </w:p>
        </w:tc>
        <w:tc>
          <w:tcPr>
            <w:tcW w:w="1985" w:type="dxa"/>
            <w:noWrap w:val="0"/>
            <w:vAlign w:val="top"/>
          </w:tcPr>
          <w:p w14:paraId="67434A2D">
            <w:pPr>
              <w:pStyle w:val="40"/>
              <w:ind w:left="110" w:right="426"/>
              <w:rPr>
                <w:rFonts w:ascii="Arial" w:hAnsi="Arial" w:cs="Arial"/>
                <w:lang w:val="en-US"/>
              </w:rPr>
            </w:pPr>
            <w:r>
              <w:rPr>
                <w:rFonts w:ascii="Arial" w:hAnsi="Arial" w:cs="Arial"/>
                <w:lang w:val="en-US"/>
              </w:rPr>
              <w:t>Pemahaman tentang penyampaian usulan calaon penerima bantuan memlalaui google form</w:t>
            </w:r>
          </w:p>
        </w:tc>
      </w:tr>
    </w:tbl>
    <w:p w14:paraId="78E36E05">
      <w:pPr>
        <w:pStyle w:val="9"/>
        <w:tabs>
          <w:tab w:val="left" w:pos="0"/>
        </w:tabs>
        <w:spacing w:line="360" w:lineRule="auto"/>
        <w:ind w:right="426"/>
        <w:jc w:val="both"/>
      </w:pPr>
    </w:p>
    <w:p w14:paraId="6195AB15">
      <w:pPr>
        <w:pStyle w:val="9"/>
        <w:tabs>
          <w:tab w:val="left" w:pos="0"/>
        </w:tabs>
        <w:spacing w:line="360" w:lineRule="auto"/>
        <w:ind w:right="426"/>
        <w:jc w:val="both"/>
        <w:rPr>
          <w:lang w:val="en-US"/>
        </w:rPr>
      </w:pPr>
    </w:p>
    <w:p w14:paraId="6625FB06">
      <w:pPr>
        <w:pStyle w:val="29"/>
        <w:widowControl w:val="0"/>
        <w:numPr>
          <w:ilvl w:val="0"/>
          <w:numId w:val="71"/>
        </w:numPr>
        <w:tabs>
          <w:tab w:val="left" w:pos="426"/>
        </w:tabs>
        <w:autoSpaceDE w:val="0"/>
        <w:autoSpaceDN w:val="0"/>
        <w:spacing w:line="360" w:lineRule="auto"/>
        <w:ind w:left="426" w:right="426" w:hanging="426"/>
        <w:jc w:val="both"/>
        <w:rPr>
          <w:rFonts w:ascii="Arial" w:hAnsi="Arial" w:cs="Arial"/>
          <w:b/>
          <w:bCs/>
        </w:rPr>
      </w:pPr>
      <w:r>
        <w:rPr>
          <w:rFonts w:ascii="Arial" w:hAnsi="Arial" w:cs="Arial"/>
          <w:b/>
          <w:bCs/>
        </w:rPr>
        <w:t>Rencana Strategi Pengembangan Kompetensi Dalam Aksi Perubahan</w:t>
      </w:r>
    </w:p>
    <w:p w14:paraId="60855724">
      <w:pPr>
        <w:ind w:left="360" w:right="426" w:hanging="24"/>
        <w:jc w:val="center"/>
        <w:rPr>
          <w:rFonts w:ascii="Arial" w:hAnsi="Arial" w:eastAsia="Calibri" w:cs="Arial"/>
          <w:b/>
        </w:rPr>
      </w:pPr>
      <w:r>
        <w:rPr>
          <w:rFonts w:ascii="Arial" w:hAnsi="Arial" w:eastAsia="Calibri" w:cs="Arial"/>
          <w:b/>
        </w:rPr>
        <w:t>Tabel 3.2 Rencana Strategi Pengembangan Kompetensi</w:t>
      </w:r>
    </w:p>
    <w:tbl>
      <w:tblPr>
        <w:tblStyle w:val="7"/>
        <w:tblW w:w="7978"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709"/>
        <w:gridCol w:w="2804"/>
        <w:gridCol w:w="2465"/>
      </w:tblGrid>
      <w:tr w14:paraId="62991FD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8" w:hRule="atLeast"/>
        </w:trPr>
        <w:tc>
          <w:tcPr>
            <w:tcW w:w="2709" w:type="dxa"/>
            <w:shd w:val="clear" w:color="auto" w:fill="FAE3D4"/>
            <w:noWrap w:val="0"/>
            <w:vAlign w:val="top"/>
          </w:tcPr>
          <w:p w14:paraId="68A0786E">
            <w:pPr>
              <w:pStyle w:val="40"/>
              <w:spacing w:line="250" w:lineRule="exact"/>
              <w:ind w:left="662" w:right="426" w:hanging="44"/>
              <w:rPr>
                <w:rFonts w:ascii="Arial" w:hAnsi="Arial" w:cs="Arial"/>
                <w:b/>
              </w:rPr>
            </w:pPr>
            <w:r>
              <w:rPr>
                <w:rFonts w:ascii="Arial" w:hAnsi="Arial" w:cs="Arial"/>
                <w:b/>
                <w:spacing w:val="-3"/>
              </w:rPr>
              <w:t xml:space="preserve">Yang </w:t>
            </w:r>
            <w:r>
              <w:rPr>
                <w:rFonts w:ascii="Arial" w:hAnsi="Arial" w:cs="Arial"/>
                <w:b/>
                <w:spacing w:val="-2"/>
              </w:rPr>
              <w:t>Terdampak</w:t>
            </w:r>
            <w:r>
              <w:rPr>
                <w:rFonts w:ascii="Arial" w:hAnsi="Arial" w:cs="Arial"/>
                <w:b/>
                <w:spacing w:val="-59"/>
              </w:rPr>
              <w:t xml:space="preserve"> </w:t>
            </w:r>
            <w:r>
              <w:rPr>
                <w:rFonts w:ascii="Arial" w:hAnsi="Arial" w:cs="Arial"/>
                <w:b/>
              </w:rPr>
              <w:t>Aksi</w:t>
            </w:r>
            <w:r>
              <w:rPr>
                <w:rFonts w:ascii="Arial" w:hAnsi="Arial" w:cs="Arial"/>
                <w:b/>
                <w:spacing w:val="-5"/>
              </w:rPr>
              <w:t xml:space="preserve"> </w:t>
            </w:r>
            <w:r>
              <w:rPr>
                <w:rFonts w:ascii="Arial" w:hAnsi="Arial" w:cs="Arial"/>
                <w:b/>
              </w:rPr>
              <w:t>Perubahan</w:t>
            </w:r>
          </w:p>
        </w:tc>
        <w:tc>
          <w:tcPr>
            <w:tcW w:w="2804" w:type="dxa"/>
            <w:shd w:val="clear" w:color="auto" w:fill="FAE3D4"/>
            <w:noWrap w:val="0"/>
            <w:vAlign w:val="top"/>
          </w:tcPr>
          <w:p w14:paraId="2F61C4D3">
            <w:pPr>
              <w:pStyle w:val="40"/>
              <w:spacing w:line="250" w:lineRule="exact"/>
              <w:ind w:left="688" w:right="426"/>
              <w:rPr>
                <w:rFonts w:ascii="Arial" w:hAnsi="Arial" w:cs="Arial"/>
                <w:b/>
              </w:rPr>
            </w:pPr>
            <w:r>
              <w:rPr>
                <w:rFonts w:ascii="Arial" w:hAnsi="Arial" w:cs="Arial"/>
                <w:b/>
              </w:rPr>
              <w:t>Perubahan Kompetensi</w:t>
            </w:r>
            <w:r>
              <w:rPr>
                <w:rFonts w:ascii="Arial" w:hAnsi="Arial" w:cs="Arial"/>
                <w:b/>
                <w:spacing w:val="-59"/>
              </w:rPr>
              <w:t xml:space="preserve"> </w:t>
            </w:r>
            <w:r>
              <w:rPr>
                <w:rFonts w:ascii="Arial" w:hAnsi="Arial" w:cs="Arial"/>
                <w:b/>
              </w:rPr>
              <w:t>yang</w:t>
            </w:r>
            <w:r>
              <w:rPr>
                <w:rFonts w:ascii="Arial" w:hAnsi="Arial" w:cs="Arial"/>
                <w:b/>
                <w:spacing w:val="-1"/>
              </w:rPr>
              <w:t xml:space="preserve"> </w:t>
            </w:r>
            <w:r>
              <w:rPr>
                <w:rFonts w:ascii="Arial" w:hAnsi="Arial" w:cs="Arial"/>
                <w:b/>
              </w:rPr>
              <w:t>Dibutuhkan</w:t>
            </w:r>
          </w:p>
        </w:tc>
        <w:tc>
          <w:tcPr>
            <w:tcW w:w="2465" w:type="dxa"/>
            <w:shd w:val="clear" w:color="auto" w:fill="FAE3D4"/>
            <w:noWrap w:val="0"/>
            <w:vAlign w:val="top"/>
          </w:tcPr>
          <w:p w14:paraId="7501FD4A">
            <w:pPr>
              <w:pStyle w:val="40"/>
              <w:spacing w:line="248" w:lineRule="exact"/>
              <w:ind w:left="259" w:right="426"/>
              <w:rPr>
                <w:rFonts w:ascii="Arial" w:hAnsi="Arial" w:cs="Arial"/>
                <w:b/>
              </w:rPr>
            </w:pPr>
            <w:r>
              <w:rPr>
                <w:rFonts w:ascii="Arial" w:hAnsi="Arial" w:cs="Arial"/>
                <w:b/>
              </w:rPr>
              <w:t>Cara</w:t>
            </w:r>
            <w:r>
              <w:rPr>
                <w:rFonts w:ascii="Arial" w:hAnsi="Arial" w:cs="Arial"/>
                <w:b/>
                <w:spacing w:val="-3"/>
              </w:rPr>
              <w:t xml:space="preserve"> </w:t>
            </w:r>
            <w:r>
              <w:rPr>
                <w:rFonts w:ascii="Arial" w:hAnsi="Arial" w:cs="Arial"/>
                <w:b/>
              </w:rPr>
              <w:t>Pengembangan</w:t>
            </w:r>
          </w:p>
        </w:tc>
      </w:tr>
      <w:tr w14:paraId="728645B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08" w:hRule="atLeast"/>
        </w:trPr>
        <w:tc>
          <w:tcPr>
            <w:tcW w:w="2709" w:type="dxa"/>
            <w:noWrap w:val="0"/>
            <w:vAlign w:val="top"/>
          </w:tcPr>
          <w:p w14:paraId="1FC98DDE">
            <w:pPr>
              <w:pStyle w:val="40"/>
              <w:ind w:left="110" w:right="426"/>
              <w:rPr>
                <w:rFonts w:ascii="Arial" w:hAnsi="Arial" w:cs="Arial"/>
              </w:rPr>
            </w:pPr>
            <w:r>
              <w:rPr>
                <w:rFonts w:ascii="Arial" w:hAnsi="Arial" w:cs="Arial"/>
              </w:rPr>
              <w:t>Tim</w:t>
            </w:r>
            <w:r>
              <w:rPr>
                <w:rFonts w:ascii="Arial" w:hAnsi="Arial" w:cs="Arial"/>
                <w:spacing w:val="-8"/>
              </w:rPr>
              <w:t xml:space="preserve"> </w:t>
            </w:r>
            <w:r>
              <w:rPr>
                <w:rFonts w:ascii="Arial" w:hAnsi="Arial" w:cs="Arial"/>
              </w:rPr>
              <w:t>Efektif</w:t>
            </w:r>
          </w:p>
        </w:tc>
        <w:tc>
          <w:tcPr>
            <w:tcW w:w="2804" w:type="dxa"/>
            <w:noWrap w:val="0"/>
            <w:vAlign w:val="top"/>
          </w:tcPr>
          <w:p w14:paraId="07A7AC96">
            <w:pPr>
              <w:pStyle w:val="40"/>
              <w:ind w:left="110" w:right="426"/>
              <w:rPr>
                <w:rFonts w:ascii="Arial" w:hAnsi="Arial" w:cs="Arial"/>
                <w:lang w:val="en-US"/>
              </w:rPr>
            </w:pPr>
            <w:r>
              <w:rPr>
                <w:rFonts w:ascii="Arial" w:hAnsi="Arial" w:cs="Arial"/>
              </w:rPr>
              <w:t>Mampu bekerjasama secara</w:t>
            </w:r>
            <w:r>
              <w:rPr>
                <w:rFonts w:ascii="Arial" w:hAnsi="Arial" w:cs="Arial"/>
                <w:lang w:val="en-US"/>
              </w:rPr>
              <w:t xml:space="preserve"> </w:t>
            </w:r>
            <w:r>
              <w:rPr>
                <w:rFonts w:ascii="Arial" w:hAnsi="Arial" w:cs="Arial"/>
                <w:spacing w:val="-59"/>
              </w:rPr>
              <w:t xml:space="preserve"> </w:t>
            </w:r>
            <w:r>
              <w:rPr>
                <w:rFonts w:ascii="Arial" w:hAnsi="Arial" w:cs="Arial"/>
              </w:rPr>
              <w:t xml:space="preserve">efektif terhadap </w:t>
            </w:r>
            <w:r>
              <w:rPr>
                <w:rFonts w:ascii="Arial" w:hAnsi="Arial" w:cs="Arial"/>
                <w:lang w:val="en-US"/>
              </w:rPr>
              <w:t>pemanfaatan google form dalam pengumpulan data</w:t>
            </w:r>
          </w:p>
        </w:tc>
        <w:tc>
          <w:tcPr>
            <w:tcW w:w="2465" w:type="dxa"/>
            <w:noWrap w:val="0"/>
            <w:vAlign w:val="top"/>
          </w:tcPr>
          <w:p w14:paraId="475C5AB4">
            <w:pPr>
              <w:pStyle w:val="40"/>
              <w:ind w:left="110" w:right="426"/>
              <w:rPr>
                <w:rFonts w:ascii="Arial" w:hAnsi="Arial" w:cs="Arial"/>
              </w:rPr>
            </w:pPr>
            <w:r>
              <w:rPr>
                <w:rFonts w:ascii="Arial" w:hAnsi="Arial" w:cs="Arial"/>
              </w:rPr>
              <w:t>Bimbingan, pelatihan,</w:t>
            </w:r>
            <w:r>
              <w:rPr>
                <w:rFonts w:ascii="Arial" w:hAnsi="Arial" w:cs="Arial"/>
                <w:spacing w:val="-59"/>
              </w:rPr>
              <w:t xml:space="preserve"> </w:t>
            </w:r>
            <w:r>
              <w:rPr>
                <w:rFonts w:ascii="Arial" w:hAnsi="Arial" w:cs="Arial"/>
              </w:rPr>
              <w:t>koordinasi</w:t>
            </w:r>
          </w:p>
        </w:tc>
      </w:tr>
      <w:tr w14:paraId="308A50B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51" w:hRule="atLeast"/>
        </w:trPr>
        <w:tc>
          <w:tcPr>
            <w:tcW w:w="2709" w:type="dxa"/>
            <w:noWrap w:val="0"/>
            <w:vAlign w:val="top"/>
          </w:tcPr>
          <w:p w14:paraId="44677261">
            <w:pPr>
              <w:pStyle w:val="40"/>
              <w:ind w:left="110" w:right="426"/>
              <w:jc w:val="both"/>
              <w:rPr>
                <w:rFonts w:ascii="Arial" w:hAnsi="Arial" w:cs="Arial"/>
                <w:lang w:val="en-US"/>
              </w:rPr>
            </w:pPr>
            <w:r>
              <w:rPr>
                <w:rFonts w:ascii="Arial" w:hAnsi="Arial" w:cs="Arial"/>
              </w:rPr>
              <w:t>Kepala</w:t>
            </w:r>
            <w:r>
              <w:rPr>
                <w:rFonts w:ascii="Arial" w:hAnsi="Arial" w:cs="Arial"/>
                <w:spacing w:val="1"/>
              </w:rPr>
              <w:t xml:space="preserve"> </w:t>
            </w:r>
            <w:r>
              <w:rPr>
                <w:rFonts w:ascii="Arial" w:hAnsi="Arial" w:cs="Arial"/>
                <w:lang w:val="en-US"/>
              </w:rPr>
              <w:t>Bidang Perikanan Tangkap</w:t>
            </w:r>
          </w:p>
        </w:tc>
        <w:tc>
          <w:tcPr>
            <w:tcW w:w="2804" w:type="dxa"/>
            <w:noWrap w:val="0"/>
            <w:vAlign w:val="top"/>
          </w:tcPr>
          <w:p w14:paraId="1BA6C61C">
            <w:pPr>
              <w:pStyle w:val="40"/>
              <w:ind w:left="110" w:right="426"/>
              <w:rPr>
                <w:rFonts w:ascii="Arial" w:hAnsi="Arial" w:cs="Arial"/>
                <w:lang w:val="en-US"/>
              </w:rPr>
            </w:pPr>
            <w:r>
              <w:rPr>
                <w:rFonts w:ascii="Arial" w:hAnsi="Arial" w:cs="Arial"/>
              </w:rPr>
              <w:t>Terlibat dalam pelaksanaan</w:t>
            </w:r>
            <w:r>
              <w:rPr>
                <w:rFonts w:ascii="Arial" w:hAnsi="Arial" w:cs="Arial"/>
                <w:spacing w:val="-60"/>
              </w:rPr>
              <w:t xml:space="preserve"> </w:t>
            </w:r>
            <w:r>
              <w:rPr>
                <w:rFonts w:ascii="Arial" w:hAnsi="Arial" w:cs="Arial"/>
                <w:lang w:val="en-US"/>
              </w:rPr>
              <w:t>Pemanfaatan google form dalam pengumpulan data</w:t>
            </w:r>
          </w:p>
        </w:tc>
        <w:tc>
          <w:tcPr>
            <w:tcW w:w="2465" w:type="dxa"/>
            <w:noWrap w:val="0"/>
            <w:vAlign w:val="top"/>
          </w:tcPr>
          <w:p w14:paraId="6B8A6C99">
            <w:pPr>
              <w:pStyle w:val="40"/>
              <w:spacing w:before="2" w:line="237" w:lineRule="auto"/>
              <w:ind w:left="110" w:right="426"/>
              <w:rPr>
                <w:rFonts w:ascii="Arial" w:hAnsi="Arial" w:cs="Arial"/>
              </w:rPr>
            </w:pPr>
            <w:r>
              <w:rPr>
                <w:rFonts w:ascii="Arial" w:hAnsi="Arial" w:cs="Arial"/>
              </w:rPr>
              <w:t>Bimbingan, koordinasi</w:t>
            </w:r>
            <w:r>
              <w:rPr>
                <w:rFonts w:ascii="Arial" w:hAnsi="Arial" w:cs="Arial"/>
                <w:spacing w:val="-59"/>
              </w:rPr>
              <w:t xml:space="preserve"> </w:t>
            </w:r>
          </w:p>
        </w:tc>
      </w:tr>
      <w:tr w14:paraId="353981F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04" w:hRule="atLeast"/>
        </w:trPr>
        <w:tc>
          <w:tcPr>
            <w:tcW w:w="2709" w:type="dxa"/>
            <w:noWrap w:val="0"/>
            <w:vAlign w:val="top"/>
          </w:tcPr>
          <w:p w14:paraId="2522281D">
            <w:pPr>
              <w:pStyle w:val="40"/>
              <w:tabs>
                <w:tab w:val="left" w:pos="1039"/>
                <w:tab w:val="left" w:pos="2228"/>
              </w:tabs>
              <w:ind w:left="110" w:right="426"/>
              <w:rPr>
                <w:rFonts w:ascii="Arial" w:hAnsi="Arial" w:cs="Arial"/>
                <w:lang w:val="en-US"/>
              </w:rPr>
            </w:pPr>
            <w:r>
              <w:rPr>
                <w:rFonts w:ascii="Arial" w:hAnsi="Arial" w:cs="Arial"/>
              </w:rPr>
              <w:t>Bidang</w:t>
            </w:r>
            <w:r>
              <w:rPr>
                <w:rFonts w:ascii="Arial" w:hAnsi="Arial" w:cs="Arial"/>
              </w:rPr>
              <w:tab/>
            </w:r>
            <w:r>
              <w:rPr>
                <w:rFonts w:ascii="Arial" w:hAnsi="Arial" w:cs="Arial"/>
                <w:lang w:val="en-US"/>
              </w:rPr>
              <w:t>Perikanan Tangkap</w:t>
            </w:r>
          </w:p>
        </w:tc>
        <w:tc>
          <w:tcPr>
            <w:tcW w:w="2804" w:type="dxa"/>
            <w:noWrap w:val="0"/>
            <w:vAlign w:val="top"/>
          </w:tcPr>
          <w:p w14:paraId="6B95340A">
            <w:pPr>
              <w:pStyle w:val="40"/>
              <w:ind w:left="110" w:right="426"/>
              <w:rPr>
                <w:rFonts w:ascii="Arial" w:hAnsi="Arial" w:cs="Arial"/>
                <w:lang w:val="en-US"/>
              </w:rPr>
            </w:pPr>
            <w:r>
              <w:rPr>
                <w:rFonts w:ascii="Arial" w:hAnsi="Arial" w:cs="Arial"/>
              </w:rPr>
              <w:t>Memahami kewenangan</w:t>
            </w:r>
            <w:r>
              <w:rPr>
                <w:rFonts w:ascii="Arial" w:hAnsi="Arial" w:cs="Arial"/>
                <w:spacing w:val="1"/>
              </w:rPr>
              <w:t xml:space="preserve"> </w:t>
            </w:r>
            <w:r>
              <w:rPr>
                <w:rFonts w:ascii="Arial" w:hAnsi="Arial" w:cs="Arial"/>
                <w:lang w:val="en-US"/>
              </w:rPr>
              <w:t>pengumpulan data, Analisa dan verifikasi data kelompok calon penerima bantuan</w:t>
            </w:r>
          </w:p>
        </w:tc>
        <w:tc>
          <w:tcPr>
            <w:tcW w:w="2465" w:type="dxa"/>
            <w:noWrap w:val="0"/>
            <w:vAlign w:val="top"/>
          </w:tcPr>
          <w:p w14:paraId="17015B1F">
            <w:pPr>
              <w:pStyle w:val="40"/>
              <w:ind w:left="110" w:right="426"/>
              <w:rPr>
                <w:rFonts w:ascii="Arial" w:hAnsi="Arial" w:cs="Arial"/>
              </w:rPr>
            </w:pPr>
            <w:r>
              <w:rPr>
                <w:rFonts w:ascii="Arial" w:hAnsi="Arial" w:cs="Arial"/>
              </w:rPr>
              <w:t>Bimbingan, pelatihan,</w:t>
            </w:r>
            <w:r>
              <w:rPr>
                <w:rFonts w:ascii="Arial" w:hAnsi="Arial" w:cs="Arial"/>
                <w:spacing w:val="-59"/>
              </w:rPr>
              <w:t xml:space="preserve"> </w:t>
            </w:r>
            <w:r>
              <w:rPr>
                <w:rFonts w:ascii="Arial" w:hAnsi="Arial" w:cs="Arial"/>
              </w:rPr>
              <w:t>koordinasi</w:t>
            </w:r>
          </w:p>
        </w:tc>
      </w:tr>
      <w:tr w14:paraId="1D05D44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04" w:hRule="atLeast"/>
        </w:trPr>
        <w:tc>
          <w:tcPr>
            <w:tcW w:w="2709" w:type="dxa"/>
            <w:noWrap w:val="0"/>
            <w:vAlign w:val="top"/>
          </w:tcPr>
          <w:p w14:paraId="71A7EF28">
            <w:pPr>
              <w:pStyle w:val="40"/>
              <w:tabs>
                <w:tab w:val="left" w:pos="1039"/>
                <w:tab w:val="left" w:pos="2228"/>
              </w:tabs>
              <w:ind w:left="110" w:right="426"/>
              <w:rPr>
                <w:rFonts w:ascii="Arial" w:hAnsi="Arial" w:cs="Arial"/>
                <w:lang w:val="en-US"/>
              </w:rPr>
            </w:pPr>
            <w:r>
              <w:rPr>
                <w:rFonts w:ascii="Arial" w:hAnsi="Arial" w:cs="Arial"/>
                <w:spacing w:val="-1"/>
                <w:lang w:val="en-US"/>
              </w:rPr>
              <w:t xml:space="preserve">Dinas Perikanan Kab/Kota, Penyuluh Perikanan </w:t>
            </w:r>
          </w:p>
        </w:tc>
        <w:tc>
          <w:tcPr>
            <w:tcW w:w="2804" w:type="dxa"/>
            <w:noWrap w:val="0"/>
            <w:vAlign w:val="top"/>
          </w:tcPr>
          <w:p w14:paraId="02C62D63">
            <w:pPr>
              <w:pStyle w:val="40"/>
              <w:ind w:left="110" w:right="426"/>
              <w:rPr>
                <w:rFonts w:ascii="Arial" w:hAnsi="Arial" w:cs="Arial"/>
                <w:lang w:val="en-US"/>
              </w:rPr>
            </w:pPr>
            <w:r>
              <w:rPr>
                <w:rFonts w:ascii="Arial" w:hAnsi="Arial" w:cs="Arial"/>
              </w:rPr>
              <w:t>Mampu memanfaatkan dan</w:t>
            </w:r>
            <w:r>
              <w:rPr>
                <w:rFonts w:ascii="Arial" w:hAnsi="Arial" w:cs="Arial"/>
                <w:lang w:val="en-US"/>
              </w:rPr>
              <w:t xml:space="preserve"> </w:t>
            </w:r>
            <w:r>
              <w:rPr>
                <w:rFonts w:ascii="Arial" w:hAnsi="Arial" w:cs="Arial"/>
                <w:spacing w:val="-59"/>
              </w:rPr>
              <w:t xml:space="preserve"> </w:t>
            </w:r>
            <w:r>
              <w:rPr>
                <w:rFonts w:ascii="Arial" w:hAnsi="Arial" w:cs="Arial"/>
              </w:rPr>
              <w:t>menggunakan</w:t>
            </w:r>
            <w:r>
              <w:rPr>
                <w:rFonts w:ascii="Arial" w:hAnsi="Arial" w:cs="Arial"/>
                <w:spacing w:val="1"/>
              </w:rPr>
              <w:t xml:space="preserve"> </w:t>
            </w:r>
            <w:r>
              <w:rPr>
                <w:rFonts w:ascii="Arial" w:hAnsi="Arial" w:cs="Arial"/>
                <w:lang w:val="en-US"/>
              </w:rPr>
              <w:t>Google Form dalam pengumpulan data</w:t>
            </w:r>
          </w:p>
        </w:tc>
        <w:tc>
          <w:tcPr>
            <w:tcW w:w="2465" w:type="dxa"/>
            <w:noWrap w:val="0"/>
            <w:vAlign w:val="top"/>
          </w:tcPr>
          <w:p w14:paraId="69A093CE">
            <w:pPr>
              <w:pStyle w:val="40"/>
              <w:ind w:left="110" w:right="426"/>
              <w:rPr>
                <w:rFonts w:ascii="Arial" w:hAnsi="Arial" w:cs="Arial"/>
              </w:rPr>
            </w:pPr>
            <w:r>
              <w:rPr>
                <w:rFonts w:ascii="Arial" w:hAnsi="Arial" w:cs="Arial"/>
              </w:rPr>
              <w:t>Persuasi, Koordinasi</w:t>
            </w:r>
            <w:r>
              <w:rPr>
                <w:rFonts w:ascii="Arial" w:hAnsi="Arial" w:cs="Arial"/>
                <w:spacing w:val="-59"/>
              </w:rPr>
              <w:t xml:space="preserve"> </w:t>
            </w:r>
            <w:r>
              <w:rPr>
                <w:rFonts w:ascii="Arial" w:hAnsi="Arial" w:cs="Arial"/>
              </w:rPr>
              <w:t>Sosialisasi</w:t>
            </w:r>
          </w:p>
        </w:tc>
      </w:tr>
      <w:tr w14:paraId="38BDD49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04" w:hRule="atLeast"/>
        </w:trPr>
        <w:tc>
          <w:tcPr>
            <w:tcW w:w="2709" w:type="dxa"/>
            <w:noWrap w:val="0"/>
            <w:vAlign w:val="top"/>
          </w:tcPr>
          <w:p w14:paraId="1039D755">
            <w:pPr>
              <w:pStyle w:val="40"/>
              <w:tabs>
                <w:tab w:val="left" w:pos="1039"/>
                <w:tab w:val="left" w:pos="2228"/>
              </w:tabs>
              <w:ind w:left="110" w:right="426"/>
              <w:rPr>
                <w:rFonts w:ascii="Arial" w:hAnsi="Arial" w:cs="Arial"/>
                <w:lang w:val="en-US"/>
              </w:rPr>
            </w:pPr>
            <w:r>
              <w:rPr>
                <w:rFonts w:ascii="Arial" w:hAnsi="Arial" w:cs="Arial"/>
                <w:lang w:val="en-US"/>
              </w:rPr>
              <w:t>Kelompok Usaha Bersama</w:t>
            </w:r>
          </w:p>
        </w:tc>
        <w:tc>
          <w:tcPr>
            <w:tcW w:w="2804" w:type="dxa"/>
            <w:noWrap w:val="0"/>
            <w:vAlign w:val="top"/>
          </w:tcPr>
          <w:p w14:paraId="06E67691">
            <w:pPr>
              <w:pStyle w:val="40"/>
              <w:ind w:left="110" w:right="426"/>
              <w:rPr>
                <w:rFonts w:ascii="Arial" w:hAnsi="Arial" w:cs="Arial"/>
              </w:rPr>
            </w:pPr>
            <w:r>
              <w:rPr>
                <w:rFonts w:ascii="Arial" w:hAnsi="Arial" w:cs="Arial"/>
                <w:lang w:val="en-US"/>
              </w:rPr>
              <w:t xml:space="preserve">Mengetahui / </w:t>
            </w:r>
            <w:r>
              <w:rPr>
                <w:rFonts w:ascii="Arial" w:hAnsi="Arial" w:cs="Arial"/>
              </w:rPr>
              <w:t>Mampu memanfaatkan dan</w:t>
            </w:r>
            <w:r>
              <w:rPr>
                <w:rFonts w:ascii="Arial" w:hAnsi="Arial" w:cs="Arial"/>
                <w:lang w:val="en-US"/>
              </w:rPr>
              <w:t xml:space="preserve"> </w:t>
            </w:r>
            <w:r>
              <w:rPr>
                <w:rFonts w:ascii="Arial" w:hAnsi="Arial" w:cs="Arial"/>
                <w:spacing w:val="-59"/>
              </w:rPr>
              <w:t xml:space="preserve"> </w:t>
            </w:r>
            <w:r>
              <w:rPr>
                <w:rFonts w:ascii="Arial" w:hAnsi="Arial" w:cs="Arial"/>
              </w:rPr>
              <w:t>menggunakan</w:t>
            </w:r>
            <w:r>
              <w:rPr>
                <w:rFonts w:ascii="Arial" w:hAnsi="Arial" w:cs="Arial"/>
                <w:spacing w:val="1"/>
              </w:rPr>
              <w:t xml:space="preserve"> </w:t>
            </w:r>
            <w:r>
              <w:rPr>
                <w:rFonts w:ascii="Arial" w:hAnsi="Arial" w:cs="Arial"/>
                <w:lang w:val="en-US"/>
              </w:rPr>
              <w:t>Google Form dalam pengumpulan data</w:t>
            </w:r>
          </w:p>
        </w:tc>
        <w:tc>
          <w:tcPr>
            <w:tcW w:w="2465" w:type="dxa"/>
            <w:noWrap w:val="0"/>
            <w:vAlign w:val="top"/>
          </w:tcPr>
          <w:p w14:paraId="5423DA2A">
            <w:pPr>
              <w:pStyle w:val="40"/>
              <w:ind w:left="110" w:right="426"/>
              <w:rPr>
                <w:rFonts w:ascii="Arial" w:hAnsi="Arial" w:cs="Arial"/>
              </w:rPr>
            </w:pPr>
            <w:r>
              <w:rPr>
                <w:rFonts w:ascii="Arial" w:hAnsi="Arial" w:cs="Arial"/>
              </w:rPr>
              <w:t>Persuasi,</w:t>
            </w:r>
            <w:r>
              <w:rPr>
                <w:rFonts w:ascii="Arial" w:hAnsi="Arial" w:cs="Arial"/>
                <w:spacing w:val="-3"/>
              </w:rPr>
              <w:t xml:space="preserve"> </w:t>
            </w:r>
            <w:r>
              <w:rPr>
                <w:rFonts w:ascii="Arial" w:hAnsi="Arial" w:cs="Arial"/>
              </w:rPr>
              <w:t>dan sosialisasi</w:t>
            </w:r>
          </w:p>
        </w:tc>
      </w:tr>
    </w:tbl>
    <w:p w14:paraId="3A8C4B25">
      <w:pPr>
        <w:spacing w:before="1"/>
        <w:ind w:right="343"/>
        <w:rPr>
          <w:rFonts w:ascii="Arial"/>
          <w:b/>
        </w:rPr>
      </w:pPr>
    </w:p>
    <w:p w14:paraId="07EB8A2C">
      <w:pPr>
        <w:spacing w:before="1"/>
        <w:ind w:right="343"/>
        <w:rPr>
          <w:rFonts w:ascii="Arial"/>
          <w:b/>
        </w:rPr>
      </w:pPr>
    </w:p>
    <w:p w14:paraId="6036D236">
      <w:pPr>
        <w:spacing w:before="1"/>
        <w:ind w:right="343"/>
        <w:rPr>
          <w:rFonts w:ascii="Arial"/>
          <w:b/>
        </w:rPr>
      </w:pPr>
    </w:p>
    <w:p w14:paraId="1F0FC9D0">
      <w:pPr>
        <w:spacing w:before="1"/>
        <w:ind w:right="343"/>
        <w:rPr>
          <w:rFonts w:ascii="Arial"/>
          <w:b/>
        </w:rPr>
      </w:pPr>
    </w:p>
    <w:p w14:paraId="5E7F7766">
      <w:pPr>
        <w:spacing w:before="1"/>
        <w:ind w:right="343"/>
        <w:jc w:val="center"/>
        <w:rPr>
          <w:rFonts w:ascii="Arial"/>
          <w:b/>
        </w:rPr>
      </w:pPr>
    </w:p>
    <w:p w14:paraId="1F6D7F1E">
      <w:pPr>
        <w:spacing w:before="1"/>
        <w:ind w:right="343"/>
        <w:jc w:val="center"/>
        <w:rPr>
          <w:rFonts w:ascii="Arial"/>
          <w:b/>
        </w:rPr>
      </w:pPr>
    </w:p>
    <w:p w14:paraId="4BA16583">
      <w:pPr>
        <w:spacing w:before="1"/>
        <w:ind w:right="343"/>
        <w:jc w:val="center"/>
        <w:rPr>
          <w:rFonts w:ascii="Arial"/>
          <w:b/>
        </w:rPr>
      </w:pPr>
    </w:p>
    <w:p w14:paraId="1DDAAAE2">
      <w:pPr>
        <w:spacing w:before="1"/>
        <w:ind w:right="343"/>
        <w:jc w:val="center"/>
        <w:rPr>
          <w:rFonts w:ascii="Arial"/>
          <w:b/>
        </w:rPr>
      </w:pPr>
    </w:p>
    <w:p w14:paraId="7CEB30BE">
      <w:pPr>
        <w:spacing w:before="1"/>
        <w:ind w:right="343"/>
        <w:jc w:val="center"/>
        <w:rPr>
          <w:rFonts w:ascii="Arial"/>
          <w:b/>
        </w:rPr>
      </w:pPr>
    </w:p>
    <w:p w14:paraId="4FA125F4">
      <w:pPr>
        <w:spacing w:before="1"/>
        <w:ind w:right="343"/>
        <w:jc w:val="center"/>
        <w:rPr>
          <w:rFonts w:ascii="Arial"/>
          <w:b/>
        </w:rPr>
      </w:pPr>
    </w:p>
    <w:p w14:paraId="5321342E">
      <w:pPr>
        <w:spacing w:before="1"/>
        <w:ind w:right="343"/>
        <w:jc w:val="center"/>
        <w:rPr>
          <w:rFonts w:ascii="Arial"/>
          <w:b/>
        </w:rPr>
      </w:pPr>
    </w:p>
    <w:p w14:paraId="0678F60F">
      <w:pPr>
        <w:spacing w:before="1"/>
        <w:ind w:right="343"/>
        <w:rPr>
          <w:rFonts w:ascii="Arial"/>
          <w:b/>
        </w:rPr>
      </w:pPr>
    </w:p>
    <w:p w14:paraId="087C26E2">
      <w:pPr>
        <w:spacing w:before="1"/>
        <w:ind w:right="343"/>
        <w:jc w:val="center"/>
        <w:rPr>
          <w:rFonts w:ascii="Arial"/>
          <w:b/>
        </w:rPr>
      </w:pPr>
    </w:p>
    <w:p w14:paraId="49F5E3BE">
      <w:pPr>
        <w:spacing w:before="1"/>
        <w:ind w:right="343"/>
        <w:jc w:val="center"/>
        <w:rPr>
          <w:rFonts w:ascii="Arial"/>
          <w:b/>
        </w:rPr>
      </w:pPr>
    </w:p>
    <w:p w14:paraId="3D123CC8">
      <w:pPr>
        <w:spacing w:before="1"/>
        <w:ind w:right="343"/>
        <w:jc w:val="center"/>
        <w:rPr>
          <w:rFonts w:ascii="Arial"/>
          <w:b/>
        </w:rPr>
      </w:pPr>
    </w:p>
    <w:p w14:paraId="0931CC62">
      <w:pPr>
        <w:spacing w:before="1"/>
        <w:ind w:right="343"/>
        <w:jc w:val="center"/>
        <w:rPr>
          <w:rFonts w:ascii="Arial"/>
          <w:b/>
        </w:rPr>
      </w:pPr>
    </w:p>
    <w:p w14:paraId="15C5F500">
      <w:pPr>
        <w:spacing w:before="1"/>
        <w:ind w:right="343"/>
        <w:jc w:val="center"/>
        <w:rPr>
          <w:rFonts w:ascii="Arial"/>
          <w:b/>
        </w:rPr>
      </w:pPr>
    </w:p>
    <w:p w14:paraId="74DAF900">
      <w:pPr>
        <w:spacing w:before="1"/>
        <w:ind w:right="343"/>
        <w:jc w:val="center"/>
        <w:rPr>
          <w:rFonts w:ascii="Arial"/>
          <w:b/>
        </w:rPr>
      </w:pPr>
    </w:p>
    <w:p w14:paraId="7925BA9D">
      <w:pPr>
        <w:spacing w:before="1"/>
        <w:ind w:right="343"/>
        <w:jc w:val="center"/>
        <w:rPr>
          <w:rFonts w:ascii="Arial"/>
          <w:b/>
        </w:rPr>
      </w:pPr>
    </w:p>
    <w:p w14:paraId="2B9CD1D2">
      <w:pPr>
        <w:spacing w:before="1"/>
        <w:ind w:right="343"/>
        <w:jc w:val="center"/>
        <w:rPr>
          <w:rFonts w:ascii="Arial"/>
          <w:b/>
        </w:rPr>
      </w:pPr>
    </w:p>
    <w:p w14:paraId="1A23DBD9">
      <w:pPr>
        <w:spacing w:before="1"/>
        <w:ind w:right="343"/>
        <w:jc w:val="center"/>
        <w:rPr>
          <w:rFonts w:ascii="Arial"/>
          <w:b/>
        </w:rPr>
      </w:pPr>
    </w:p>
    <w:p w14:paraId="22CD7B0B">
      <w:pPr>
        <w:spacing w:before="1"/>
        <w:ind w:right="343"/>
        <w:jc w:val="center"/>
        <w:rPr>
          <w:rFonts w:ascii="Arial"/>
          <w:b/>
        </w:rPr>
      </w:pPr>
    </w:p>
    <w:p w14:paraId="26CC0D95">
      <w:pPr>
        <w:spacing w:before="1"/>
        <w:ind w:right="343"/>
        <w:jc w:val="center"/>
        <w:rPr>
          <w:rFonts w:ascii="Arial"/>
          <w:b/>
        </w:rPr>
      </w:pPr>
    </w:p>
    <w:p w14:paraId="5A31F1E5">
      <w:pPr>
        <w:spacing w:before="1"/>
        <w:ind w:right="343"/>
        <w:jc w:val="center"/>
        <w:rPr>
          <w:rFonts w:ascii="Arial"/>
          <w:b/>
        </w:rPr>
      </w:pPr>
    </w:p>
    <w:p w14:paraId="5DA3D235">
      <w:pPr>
        <w:spacing w:before="1"/>
        <w:ind w:right="343"/>
        <w:jc w:val="center"/>
        <w:rPr>
          <w:rFonts w:ascii="Arial"/>
          <w:b/>
        </w:rPr>
      </w:pPr>
    </w:p>
    <w:p w14:paraId="753EC403">
      <w:pPr>
        <w:spacing w:before="1"/>
        <w:ind w:right="343"/>
        <w:jc w:val="center"/>
        <w:rPr>
          <w:rFonts w:ascii="Arial"/>
          <w:b/>
        </w:rPr>
      </w:pPr>
    </w:p>
    <w:p w14:paraId="7938B5DA">
      <w:pPr>
        <w:spacing w:before="1"/>
        <w:ind w:right="343"/>
        <w:jc w:val="center"/>
        <w:rPr>
          <w:rFonts w:ascii="Arial"/>
          <w:b/>
        </w:rPr>
      </w:pPr>
    </w:p>
    <w:p w14:paraId="570F3132">
      <w:pPr>
        <w:spacing w:before="1"/>
        <w:ind w:right="343"/>
        <w:jc w:val="center"/>
        <w:rPr>
          <w:rFonts w:ascii="Arial"/>
          <w:b/>
        </w:rPr>
      </w:pPr>
    </w:p>
    <w:p w14:paraId="0B20E525">
      <w:pPr>
        <w:spacing w:before="1"/>
        <w:ind w:right="343"/>
        <w:jc w:val="center"/>
        <w:rPr>
          <w:rFonts w:ascii="Arial"/>
          <w:b/>
        </w:rPr>
      </w:pPr>
    </w:p>
    <w:p w14:paraId="27EC3194">
      <w:pPr>
        <w:spacing w:before="1"/>
        <w:ind w:right="343"/>
        <w:rPr>
          <w:rFonts w:ascii="Arial"/>
          <w:b/>
        </w:rPr>
      </w:pPr>
    </w:p>
    <w:p w14:paraId="560244A6">
      <w:pPr>
        <w:spacing w:before="1"/>
        <w:ind w:right="343"/>
        <w:rPr>
          <w:rFonts w:ascii="Arial"/>
          <w:b/>
        </w:rPr>
      </w:pPr>
    </w:p>
    <w:p w14:paraId="7DFF8AE6">
      <w:pPr>
        <w:spacing w:before="1"/>
        <w:ind w:right="343"/>
        <w:jc w:val="center"/>
        <w:rPr>
          <w:rFonts w:ascii="Arial"/>
          <w:b/>
        </w:rPr>
      </w:pPr>
    </w:p>
    <w:p w14:paraId="6AEC4DA6">
      <w:pPr>
        <w:spacing w:before="1"/>
        <w:ind w:right="343"/>
        <w:jc w:val="center"/>
        <w:rPr>
          <w:rFonts w:ascii="Arial"/>
          <w:b/>
        </w:rPr>
      </w:pPr>
    </w:p>
    <w:p w14:paraId="38D22130">
      <w:pPr>
        <w:spacing w:before="1"/>
        <w:ind w:right="343"/>
        <w:jc w:val="center"/>
        <w:rPr>
          <w:rFonts w:ascii="Arial"/>
          <w:b/>
        </w:rPr>
      </w:pPr>
    </w:p>
    <w:p w14:paraId="4901C794">
      <w:pPr>
        <w:spacing w:before="1"/>
        <w:ind w:right="343"/>
        <w:jc w:val="center"/>
        <w:rPr>
          <w:rFonts w:ascii="Arial"/>
          <w:b/>
        </w:rPr>
      </w:pPr>
      <w:r>
        <w:rPr>
          <w:rFonts w:ascii="Arial"/>
          <w:b/>
        </w:rPr>
        <w:t>BAB</w:t>
      </w:r>
      <w:r>
        <w:rPr>
          <w:rFonts w:ascii="Arial"/>
          <w:b/>
          <w:spacing w:val="-1"/>
        </w:rPr>
        <w:t xml:space="preserve"> </w:t>
      </w:r>
      <w:r>
        <w:rPr>
          <w:rFonts w:ascii="Arial"/>
          <w:b/>
        </w:rPr>
        <w:t>IV</w:t>
      </w:r>
      <w:r>
        <w:rPr>
          <w:rFonts w:ascii="Arial"/>
          <w:b/>
          <w:spacing w:val="-6"/>
        </w:rPr>
        <w:t xml:space="preserve"> </w:t>
      </w:r>
      <w:r>
        <w:rPr>
          <w:rFonts w:ascii="Arial"/>
          <w:b/>
        </w:rPr>
        <w:t>KEBERLANJUTAN AKSI</w:t>
      </w:r>
      <w:r>
        <w:rPr>
          <w:rFonts w:ascii="Arial"/>
          <w:b/>
          <w:spacing w:val="-9"/>
        </w:rPr>
        <w:t xml:space="preserve"> </w:t>
      </w:r>
      <w:r>
        <w:rPr>
          <w:rFonts w:ascii="Arial"/>
          <w:b/>
        </w:rPr>
        <w:t>PERUBAHAN</w:t>
      </w:r>
    </w:p>
    <w:p w14:paraId="2D13AAA3">
      <w:pPr>
        <w:pStyle w:val="9"/>
        <w:rPr>
          <w:b/>
          <w:sz w:val="26"/>
        </w:rPr>
      </w:pPr>
    </w:p>
    <w:p w14:paraId="5D426E47">
      <w:pPr>
        <w:pStyle w:val="9"/>
        <w:spacing w:before="3"/>
        <w:rPr>
          <w:b/>
          <w:sz w:val="22"/>
        </w:rPr>
      </w:pPr>
    </w:p>
    <w:p w14:paraId="6731242E">
      <w:pPr>
        <w:pStyle w:val="9"/>
        <w:spacing w:after="4" w:line="360" w:lineRule="auto"/>
        <w:ind w:right="426" w:firstLine="634"/>
        <w:jc w:val="both"/>
      </w:pPr>
      <w:r>
        <w:t>Guna</w:t>
      </w:r>
      <w:r>
        <w:rPr>
          <w:spacing w:val="1"/>
        </w:rPr>
        <w:t xml:space="preserve"> </w:t>
      </w:r>
      <w:r>
        <w:t>menjamin</w:t>
      </w:r>
      <w:r>
        <w:rPr>
          <w:spacing w:val="1"/>
        </w:rPr>
        <w:t xml:space="preserve"> </w:t>
      </w:r>
      <w:r>
        <w:t>keberlangsungan implementasi</w:t>
      </w:r>
      <w:r>
        <w:rPr>
          <w:spacing w:val="1"/>
        </w:rPr>
        <w:t xml:space="preserve"> </w:t>
      </w:r>
      <w:r>
        <w:t>aksi</w:t>
      </w:r>
      <w:r>
        <w:rPr>
          <w:spacing w:val="1"/>
        </w:rPr>
        <w:t xml:space="preserve"> </w:t>
      </w:r>
      <w:r>
        <w:t>perubahan ini</w:t>
      </w:r>
      <w:r>
        <w:rPr>
          <w:spacing w:val="1"/>
        </w:rPr>
        <w:t xml:space="preserve"> </w:t>
      </w:r>
      <w:r>
        <w:t>lebih</w:t>
      </w:r>
      <w:r>
        <w:rPr>
          <w:spacing w:val="1"/>
        </w:rPr>
        <w:t xml:space="preserve"> </w:t>
      </w:r>
      <w:r>
        <w:t>lanjut,</w:t>
      </w:r>
      <w:r>
        <w:rPr>
          <w:spacing w:val="-6"/>
        </w:rPr>
        <w:t xml:space="preserve"> </w:t>
      </w:r>
      <w:r>
        <w:t>selain</w:t>
      </w:r>
      <w:r>
        <w:rPr>
          <w:spacing w:val="-6"/>
        </w:rPr>
        <w:t xml:space="preserve"> </w:t>
      </w:r>
      <w:r>
        <w:t>kemampuan</w:t>
      </w:r>
      <w:r>
        <w:rPr>
          <w:spacing w:val="-5"/>
        </w:rPr>
        <w:t xml:space="preserve"> </w:t>
      </w:r>
      <w:r>
        <w:t>dalam</w:t>
      </w:r>
      <w:r>
        <w:rPr>
          <w:spacing w:val="-9"/>
        </w:rPr>
        <w:t xml:space="preserve"> </w:t>
      </w:r>
      <w:r>
        <w:t>mengkomunikasikan</w:t>
      </w:r>
      <w:r>
        <w:rPr>
          <w:spacing w:val="-9"/>
        </w:rPr>
        <w:t xml:space="preserve"> </w:t>
      </w:r>
      <w:r>
        <w:t>manfaat</w:t>
      </w:r>
      <w:r>
        <w:rPr>
          <w:spacing w:val="-6"/>
        </w:rPr>
        <w:t xml:space="preserve"> </w:t>
      </w:r>
      <w:r>
        <w:t>dan</w:t>
      </w:r>
      <w:r>
        <w:rPr>
          <w:spacing w:val="-5"/>
        </w:rPr>
        <w:t xml:space="preserve"> </w:t>
      </w:r>
      <w:r>
        <w:t>penerapan</w:t>
      </w:r>
      <w:r>
        <w:rPr>
          <w:spacing w:val="-10"/>
        </w:rPr>
        <w:t xml:space="preserve"> </w:t>
      </w:r>
      <w:r>
        <w:t>aksi</w:t>
      </w:r>
      <w:r>
        <w:rPr>
          <w:spacing w:val="-64"/>
        </w:rPr>
        <w:t xml:space="preserve"> </w:t>
      </w:r>
      <w:r>
        <w:t>perubahan,</w:t>
      </w:r>
      <w:r>
        <w:rPr>
          <w:spacing w:val="-12"/>
        </w:rPr>
        <w:t xml:space="preserve"> </w:t>
      </w:r>
      <w:r>
        <w:t>juga</w:t>
      </w:r>
      <w:r>
        <w:rPr>
          <w:spacing w:val="-12"/>
        </w:rPr>
        <w:t xml:space="preserve"> </w:t>
      </w:r>
      <w:r>
        <w:t>implementasi</w:t>
      </w:r>
      <w:r>
        <w:rPr>
          <w:spacing w:val="-8"/>
        </w:rPr>
        <w:t xml:space="preserve"> </w:t>
      </w:r>
      <w:r>
        <w:t>aksi</w:t>
      </w:r>
      <w:r>
        <w:rPr>
          <w:spacing w:val="-8"/>
        </w:rPr>
        <w:t xml:space="preserve"> </w:t>
      </w:r>
      <w:r>
        <w:t>perubahan</w:t>
      </w:r>
      <w:r>
        <w:rPr>
          <w:spacing w:val="-16"/>
        </w:rPr>
        <w:t xml:space="preserve"> </w:t>
      </w:r>
      <w:r>
        <w:t>ini</w:t>
      </w:r>
      <w:r>
        <w:rPr>
          <w:spacing w:val="-8"/>
        </w:rPr>
        <w:t xml:space="preserve"> </w:t>
      </w:r>
      <w:r>
        <w:t>harus</w:t>
      </w:r>
      <w:r>
        <w:rPr>
          <w:spacing w:val="-13"/>
        </w:rPr>
        <w:t xml:space="preserve"> </w:t>
      </w:r>
      <w:r>
        <w:t>dapat</w:t>
      </w:r>
      <w:r>
        <w:rPr>
          <w:spacing w:val="-12"/>
        </w:rPr>
        <w:t xml:space="preserve"> </w:t>
      </w:r>
      <w:r>
        <w:t>tersampaikan</w:t>
      </w:r>
      <w:r>
        <w:rPr>
          <w:spacing w:val="-11"/>
        </w:rPr>
        <w:t xml:space="preserve"> </w:t>
      </w:r>
      <w:r>
        <w:t>hal-hal</w:t>
      </w:r>
      <w:r>
        <w:rPr>
          <w:spacing w:val="-65"/>
        </w:rPr>
        <w:t xml:space="preserve"> </w:t>
      </w:r>
      <w:r>
        <w:t>yang</w:t>
      </w:r>
      <w:r>
        <w:rPr>
          <w:spacing w:val="1"/>
        </w:rPr>
        <w:t xml:space="preserve"> </w:t>
      </w:r>
      <w:r>
        <w:t>dapat</w:t>
      </w:r>
      <w:r>
        <w:rPr>
          <w:spacing w:val="1"/>
        </w:rPr>
        <w:t xml:space="preserve"> </w:t>
      </w:r>
      <w:r>
        <w:t>menggambarkan</w:t>
      </w:r>
      <w:r>
        <w:rPr>
          <w:spacing w:val="1"/>
        </w:rPr>
        <w:t xml:space="preserve"> </w:t>
      </w:r>
      <w:r>
        <w:t>keberlangsungan</w:t>
      </w:r>
      <w:r>
        <w:rPr>
          <w:spacing w:val="1"/>
        </w:rPr>
        <w:t xml:space="preserve"> </w:t>
      </w:r>
      <w:r>
        <w:t>dalam</w:t>
      </w:r>
      <w:r>
        <w:rPr>
          <w:spacing w:val="1"/>
        </w:rPr>
        <w:t xml:space="preserve"> </w:t>
      </w:r>
      <w:r>
        <w:t>implementasi</w:t>
      </w:r>
      <w:r>
        <w:rPr>
          <w:spacing w:val="1"/>
        </w:rPr>
        <w:t xml:space="preserve"> </w:t>
      </w:r>
      <w:r>
        <w:t>aksi</w:t>
      </w:r>
      <w:r>
        <w:rPr>
          <w:spacing w:val="1"/>
        </w:rPr>
        <w:t xml:space="preserve"> </w:t>
      </w:r>
      <w:r>
        <w:t>perubahan.</w:t>
      </w:r>
      <w:r>
        <w:rPr>
          <w:spacing w:val="1"/>
        </w:rPr>
        <w:t xml:space="preserve"> </w:t>
      </w:r>
      <w:r>
        <w:t>Implementasi</w:t>
      </w:r>
      <w:r>
        <w:rPr>
          <w:spacing w:val="1"/>
        </w:rPr>
        <w:t xml:space="preserve"> </w:t>
      </w:r>
      <w:r>
        <w:t>pelaksanaan</w:t>
      </w:r>
      <w:r>
        <w:rPr>
          <w:spacing w:val="1"/>
        </w:rPr>
        <w:t xml:space="preserve"> </w:t>
      </w:r>
      <w:r>
        <w:t>aksi</w:t>
      </w:r>
      <w:r>
        <w:rPr>
          <w:spacing w:val="1"/>
        </w:rPr>
        <w:t xml:space="preserve"> </w:t>
      </w:r>
      <w:r>
        <w:t>perubahan</w:t>
      </w:r>
      <w:r>
        <w:rPr>
          <w:spacing w:val="1"/>
        </w:rPr>
        <w:t xml:space="preserve"> </w:t>
      </w:r>
      <w:r>
        <w:t>ini</w:t>
      </w:r>
      <w:r>
        <w:rPr>
          <w:spacing w:val="1"/>
        </w:rPr>
        <w:t xml:space="preserve"> </w:t>
      </w:r>
      <w:r>
        <w:t>tidak</w:t>
      </w:r>
      <w:r>
        <w:rPr>
          <w:spacing w:val="1"/>
        </w:rPr>
        <w:t xml:space="preserve"> </w:t>
      </w:r>
      <w:r>
        <w:t>terlepas</w:t>
      </w:r>
      <w:r>
        <w:rPr>
          <w:spacing w:val="1"/>
        </w:rPr>
        <w:t xml:space="preserve"> </w:t>
      </w:r>
      <w:r>
        <w:t>dari</w:t>
      </w:r>
      <w:r>
        <w:rPr>
          <w:spacing w:val="1"/>
        </w:rPr>
        <w:t xml:space="preserve"> </w:t>
      </w:r>
      <w:r>
        <w:rPr>
          <w:spacing w:val="-1"/>
        </w:rPr>
        <w:t>dukungan</w:t>
      </w:r>
      <w:r>
        <w:rPr>
          <w:spacing w:val="-15"/>
        </w:rPr>
        <w:t xml:space="preserve"> </w:t>
      </w:r>
      <w:r>
        <w:rPr>
          <w:spacing w:val="-1"/>
        </w:rPr>
        <w:t>dan</w:t>
      </w:r>
      <w:r>
        <w:rPr>
          <w:spacing w:val="-15"/>
        </w:rPr>
        <w:t xml:space="preserve"> </w:t>
      </w:r>
      <w:r>
        <w:rPr>
          <w:spacing w:val="-1"/>
        </w:rPr>
        <w:t>penyataan</w:t>
      </w:r>
      <w:r>
        <w:rPr>
          <w:spacing w:val="-11"/>
        </w:rPr>
        <w:t xml:space="preserve"> </w:t>
      </w:r>
      <w:r>
        <w:rPr>
          <w:spacing w:val="-1"/>
        </w:rPr>
        <w:t>dari</w:t>
      </w:r>
      <w:r>
        <w:rPr>
          <w:spacing w:val="-6"/>
        </w:rPr>
        <w:t xml:space="preserve"> </w:t>
      </w:r>
      <w:r>
        <w:t>Kepala</w:t>
      </w:r>
      <w:r>
        <w:rPr>
          <w:spacing w:val="-8"/>
        </w:rPr>
        <w:t xml:space="preserve"> </w:t>
      </w:r>
      <w:r>
        <w:t>Dinas</w:t>
      </w:r>
      <w:r>
        <w:rPr>
          <w:spacing w:val="-11"/>
        </w:rPr>
        <w:t xml:space="preserve"> </w:t>
      </w:r>
      <w:r>
        <w:rPr>
          <w:lang w:val="en-US"/>
        </w:rPr>
        <w:t>Kelautan dan Perikanan</w:t>
      </w:r>
      <w:r>
        <w:t xml:space="preserve"> Provinsi Sumatera Selatan sebagai bukti dukungan dalam keberlanjutan</w:t>
      </w:r>
      <w:r>
        <w:rPr>
          <w:spacing w:val="1"/>
        </w:rPr>
        <w:t xml:space="preserve"> </w:t>
      </w:r>
      <w:r>
        <w:t>aksi</w:t>
      </w:r>
      <w:r>
        <w:rPr>
          <w:spacing w:val="3"/>
        </w:rPr>
        <w:t xml:space="preserve"> </w:t>
      </w:r>
      <w:r>
        <w:t>perubahan kedepannya.</w:t>
      </w:r>
    </w:p>
    <w:p w14:paraId="4D39C2CA">
      <w:pPr>
        <w:pStyle w:val="3"/>
        <w:ind w:right="426"/>
        <w:rPr>
          <w:rFonts w:ascii="Arial" w:hAnsi="Arial" w:cs="Arial"/>
          <w:b w:val="0"/>
          <w:bCs/>
          <w:sz w:val="24"/>
          <w:lang w:val="en-US"/>
        </w:rPr>
      </w:pPr>
      <w:r>
        <w:drawing>
          <wp:inline distT="0" distB="0" distL="114300" distR="114300">
            <wp:extent cx="2523490" cy="3352800"/>
            <wp:effectExtent l="0" t="0" r="3810" b="0"/>
            <wp:docPr id="66"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43"/>
                    <pic:cNvPicPr>
                      <a:picLocks noChangeAspect="1"/>
                    </pic:cNvPicPr>
                  </pic:nvPicPr>
                  <pic:blipFill>
                    <a:blip r:embed="rId53"/>
                    <a:stretch>
                      <a:fillRect/>
                    </a:stretch>
                  </pic:blipFill>
                  <pic:spPr>
                    <a:xfrm>
                      <a:off x="0" y="0"/>
                      <a:ext cx="2523490" cy="3352800"/>
                    </a:xfrm>
                    <a:prstGeom prst="rect">
                      <a:avLst/>
                    </a:prstGeom>
                    <a:noFill/>
                    <a:ln>
                      <a:noFill/>
                    </a:ln>
                  </pic:spPr>
                </pic:pic>
              </a:graphicData>
            </a:graphic>
          </wp:inline>
        </w:drawing>
      </w:r>
      <w:r>
        <w:rPr>
          <w:lang w:val="en-US"/>
        </w:rPr>
        <w:t xml:space="preserve"> </w:t>
      </w:r>
      <w:r>
        <w:drawing>
          <wp:inline distT="0" distB="0" distL="114300" distR="114300">
            <wp:extent cx="2373630" cy="3357245"/>
            <wp:effectExtent l="0" t="0" r="1270" b="8255"/>
            <wp:docPr id="6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44"/>
                    <pic:cNvPicPr>
                      <a:picLocks noChangeAspect="1"/>
                    </pic:cNvPicPr>
                  </pic:nvPicPr>
                  <pic:blipFill>
                    <a:blip r:embed="rId54"/>
                    <a:stretch>
                      <a:fillRect/>
                    </a:stretch>
                  </pic:blipFill>
                  <pic:spPr>
                    <a:xfrm>
                      <a:off x="0" y="0"/>
                      <a:ext cx="2373630" cy="3357245"/>
                    </a:xfrm>
                    <a:prstGeom prst="rect">
                      <a:avLst/>
                    </a:prstGeom>
                    <a:noFill/>
                    <a:ln>
                      <a:noFill/>
                    </a:ln>
                  </pic:spPr>
                </pic:pic>
              </a:graphicData>
            </a:graphic>
          </wp:inline>
        </w:drawing>
      </w:r>
    </w:p>
    <w:p w14:paraId="4440FBAD">
      <w:pPr>
        <w:pStyle w:val="3"/>
        <w:ind w:right="426"/>
        <w:jc w:val="left"/>
        <w:rPr>
          <w:rFonts w:ascii="Arial" w:hAnsi="Arial" w:cs="Arial"/>
          <w:b w:val="0"/>
          <w:bCs/>
          <w:sz w:val="24"/>
        </w:rPr>
      </w:pPr>
    </w:p>
    <w:p w14:paraId="39DB9C3E">
      <w:pPr>
        <w:pStyle w:val="3"/>
        <w:ind w:right="426"/>
        <w:rPr>
          <w:rFonts w:ascii="Arial" w:hAnsi="Arial" w:cs="Arial"/>
          <w:b w:val="0"/>
          <w:bCs/>
          <w:sz w:val="24"/>
          <w:lang w:val="en-US"/>
        </w:rPr>
      </w:pPr>
      <w:r>
        <w:rPr>
          <w:rFonts w:ascii="Arial" w:hAnsi="Arial" w:cs="Arial"/>
          <w:b w:val="0"/>
          <w:bCs/>
          <w:sz w:val="24"/>
        </w:rPr>
        <w:t xml:space="preserve">Gambar 4.1. Dukungan keberlanjutan dari Kepala Dinas </w:t>
      </w:r>
      <w:r>
        <w:rPr>
          <w:rFonts w:ascii="Arial" w:hAnsi="Arial" w:cs="Arial"/>
          <w:b w:val="0"/>
          <w:bCs/>
          <w:sz w:val="24"/>
          <w:lang w:val="en-US"/>
        </w:rPr>
        <w:t xml:space="preserve">Kelautan dan </w:t>
      </w:r>
    </w:p>
    <w:p w14:paraId="21E0C9AD">
      <w:pPr>
        <w:pStyle w:val="3"/>
        <w:ind w:left="1440" w:right="426"/>
        <w:jc w:val="left"/>
        <w:rPr>
          <w:rFonts w:ascii="Arial" w:hAnsi="Arial" w:cs="Arial"/>
          <w:b w:val="0"/>
          <w:bCs/>
          <w:sz w:val="24"/>
        </w:rPr>
      </w:pPr>
      <w:r>
        <w:rPr>
          <w:rFonts w:ascii="Arial" w:hAnsi="Arial" w:cs="Arial"/>
          <w:b w:val="0"/>
          <w:bCs/>
          <w:sz w:val="24"/>
          <w:lang w:val="en-US"/>
        </w:rPr>
        <w:t xml:space="preserve">   Perikanan</w:t>
      </w:r>
      <w:r>
        <w:rPr>
          <w:rFonts w:ascii="Arial" w:hAnsi="Arial" w:cs="Arial"/>
          <w:b w:val="0"/>
          <w:bCs/>
          <w:spacing w:val="-1"/>
          <w:sz w:val="24"/>
        </w:rPr>
        <w:t xml:space="preserve"> </w:t>
      </w:r>
      <w:r>
        <w:rPr>
          <w:rFonts w:ascii="Arial" w:hAnsi="Arial" w:cs="Arial"/>
          <w:b w:val="0"/>
          <w:bCs/>
          <w:sz w:val="24"/>
        </w:rPr>
        <w:t>Provinsi</w:t>
      </w:r>
      <w:r>
        <w:rPr>
          <w:rFonts w:ascii="Arial" w:hAnsi="Arial" w:cs="Arial"/>
          <w:b w:val="0"/>
          <w:bCs/>
          <w:spacing w:val="4"/>
          <w:sz w:val="24"/>
        </w:rPr>
        <w:t xml:space="preserve"> </w:t>
      </w:r>
      <w:r>
        <w:rPr>
          <w:rFonts w:ascii="Arial" w:hAnsi="Arial" w:cs="Arial"/>
          <w:b w:val="0"/>
          <w:bCs/>
          <w:sz w:val="24"/>
        </w:rPr>
        <w:t>Sumatera</w:t>
      </w:r>
      <w:r>
        <w:rPr>
          <w:rFonts w:ascii="Arial" w:hAnsi="Arial" w:cs="Arial"/>
          <w:b w:val="0"/>
          <w:bCs/>
          <w:spacing w:val="-1"/>
          <w:sz w:val="24"/>
        </w:rPr>
        <w:t xml:space="preserve"> </w:t>
      </w:r>
      <w:r>
        <w:rPr>
          <w:rFonts w:ascii="Arial" w:hAnsi="Arial" w:cs="Arial"/>
          <w:b w:val="0"/>
          <w:bCs/>
          <w:sz w:val="24"/>
        </w:rPr>
        <w:t>Selatan</w:t>
      </w:r>
    </w:p>
    <w:p w14:paraId="2EE76222">
      <w:pPr>
        <w:rPr>
          <w:lang w:val="id-ID"/>
        </w:rPr>
      </w:pPr>
    </w:p>
    <w:p w14:paraId="1AB4EF7D">
      <w:pPr>
        <w:pStyle w:val="9"/>
        <w:spacing w:before="61" w:line="362" w:lineRule="auto"/>
        <w:ind w:right="426" w:firstLine="634"/>
        <w:jc w:val="both"/>
      </w:pPr>
      <w:r>
        <w:t>Hal ini tentunya akan menjadi sebuah modal penting dalam implementasi</w:t>
      </w:r>
      <w:r>
        <w:rPr>
          <w:spacing w:val="1"/>
        </w:rPr>
        <w:t xml:space="preserve"> </w:t>
      </w:r>
      <w:r>
        <w:t>aksi perubahan sebagai upaya memberikan peningkatan pelayanan publik dan</w:t>
      </w:r>
      <w:r>
        <w:rPr>
          <w:spacing w:val="1"/>
        </w:rPr>
        <w:t xml:space="preserve"> </w:t>
      </w:r>
      <w:r>
        <w:t>peningkatan kinerja. Pelaksanaan fase jangka menengah maupun jangka panjang</w:t>
      </w:r>
      <w:r>
        <w:rPr>
          <w:spacing w:val="-64"/>
        </w:rPr>
        <w:t xml:space="preserve"> </w:t>
      </w:r>
      <w:r>
        <w:t>kedepannya</w:t>
      </w:r>
      <w:r>
        <w:rPr>
          <w:spacing w:val="-3"/>
        </w:rPr>
        <w:t xml:space="preserve"> </w:t>
      </w:r>
      <w:r>
        <w:t>akan</w:t>
      </w:r>
      <w:r>
        <w:rPr>
          <w:spacing w:val="-7"/>
        </w:rPr>
        <w:t xml:space="preserve"> </w:t>
      </w:r>
      <w:r>
        <w:t>dapat</w:t>
      </w:r>
      <w:r>
        <w:rPr>
          <w:spacing w:val="-2"/>
        </w:rPr>
        <w:t xml:space="preserve"> </w:t>
      </w:r>
      <w:r>
        <w:t>menghadirkan</w:t>
      </w:r>
      <w:r>
        <w:rPr>
          <w:spacing w:val="-3"/>
        </w:rPr>
        <w:t xml:space="preserve"> </w:t>
      </w:r>
      <w:r>
        <w:t>sebuah</w:t>
      </w:r>
      <w:r>
        <w:rPr>
          <w:spacing w:val="-3"/>
        </w:rPr>
        <w:t xml:space="preserve"> </w:t>
      </w:r>
      <w:r>
        <w:t>sistem</w:t>
      </w:r>
      <w:r>
        <w:rPr>
          <w:spacing w:val="-10"/>
        </w:rPr>
        <w:t xml:space="preserve"> </w:t>
      </w:r>
      <w:r>
        <w:t>yang</w:t>
      </w:r>
      <w:r>
        <w:rPr>
          <w:spacing w:val="2"/>
        </w:rPr>
        <w:t xml:space="preserve"> </w:t>
      </w:r>
      <w:r>
        <w:t>memiliki</w:t>
      </w:r>
      <w:r>
        <w:rPr>
          <w:spacing w:val="1"/>
        </w:rPr>
        <w:t xml:space="preserve"> </w:t>
      </w:r>
      <w:r>
        <w:t>cakupan</w:t>
      </w:r>
      <w:r>
        <w:rPr>
          <w:spacing w:val="-6"/>
        </w:rPr>
        <w:t xml:space="preserve"> </w:t>
      </w:r>
      <w:r>
        <w:t>dan</w:t>
      </w:r>
      <w:r>
        <w:rPr>
          <w:lang w:val="en-US"/>
        </w:rPr>
        <w:t xml:space="preserve"> </w:t>
      </w:r>
      <w:r>
        <w:t>jangkauan yang lebih luas, tidak terbatas pada agenda pimpinan semata</w:t>
      </w:r>
      <w:r>
        <w:rPr>
          <w:spacing w:val="1"/>
        </w:rPr>
        <w:t xml:space="preserve"> </w:t>
      </w:r>
      <w:r>
        <w:t>namun</w:t>
      </w:r>
      <w:r>
        <w:rPr>
          <w:spacing w:val="-1"/>
        </w:rPr>
        <w:t xml:space="preserve"> </w:t>
      </w:r>
      <w:r>
        <w:t>sudah</w:t>
      </w:r>
      <w:r>
        <w:rPr>
          <w:spacing w:val="-1"/>
        </w:rPr>
        <w:t xml:space="preserve"> </w:t>
      </w:r>
      <w:r>
        <w:t>mencakup</w:t>
      </w:r>
      <w:r>
        <w:rPr>
          <w:spacing w:val="-1"/>
        </w:rPr>
        <w:t xml:space="preserve"> </w:t>
      </w:r>
      <w:r>
        <w:t>sistem</w:t>
      </w:r>
      <w:r>
        <w:rPr>
          <w:spacing w:val="-9"/>
        </w:rPr>
        <w:t xml:space="preserve"> </w:t>
      </w:r>
      <w:r>
        <w:t>kegiatan</w:t>
      </w:r>
      <w:r>
        <w:rPr>
          <w:spacing w:val="-5"/>
        </w:rPr>
        <w:t xml:space="preserve"> </w:t>
      </w:r>
      <w:r>
        <w:t>pemerintah</w:t>
      </w:r>
      <w:r>
        <w:rPr>
          <w:spacing w:val="-1"/>
        </w:rPr>
        <w:t xml:space="preserve"> </w:t>
      </w:r>
      <w:r>
        <w:t>daerah</w:t>
      </w:r>
      <w:r>
        <w:rPr>
          <w:spacing w:val="10"/>
        </w:rPr>
        <w:t xml:space="preserve"> </w:t>
      </w:r>
      <w:r>
        <w:t>secara</w:t>
      </w:r>
      <w:r>
        <w:rPr>
          <w:spacing w:val="-1"/>
        </w:rPr>
        <w:t xml:space="preserve"> </w:t>
      </w:r>
      <w:r>
        <w:t>utuh.</w:t>
      </w:r>
    </w:p>
    <w:p w14:paraId="581D1FC0">
      <w:pPr>
        <w:pStyle w:val="9"/>
        <w:spacing w:before="1" w:line="360" w:lineRule="auto"/>
        <w:ind w:right="426" w:firstLine="634"/>
        <w:jc w:val="both"/>
      </w:pPr>
      <w:r>
        <w:t>Keberlangsungan aksi perubahan ini kedepannya diharapkan dapat terus</w:t>
      </w:r>
      <w:r>
        <w:rPr>
          <w:spacing w:val="1"/>
        </w:rPr>
        <w:t xml:space="preserve"> </w:t>
      </w:r>
      <w:r>
        <w:t>berproses</w:t>
      </w:r>
      <w:r>
        <w:rPr>
          <w:spacing w:val="1"/>
        </w:rPr>
        <w:t xml:space="preserve"> </w:t>
      </w:r>
      <w:r>
        <w:t>khususnya</w:t>
      </w:r>
      <w:r>
        <w:rPr>
          <w:spacing w:val="1"/>
        </w:rPr>
        <w:t xml:space="preserve"> </w:t>
      </w:r>
      <w:r>
        <w:t>dalam target</w:t>
      </w:r>
      <w:r>
        <w:rPr>
          <w:spacing w:val="1"/>
        </w:rPr>
        <w:t xml:space="preserve"> </w:t>
      </w:r>
      <w:r>
        <w:t>jangka</w:t>
      </w:r>
      <w:r>
        <w:rPr>
          <w:spacing w:val="1"/>
        </w:rPr>
        <w:t xml:space="preserve"> </w:t>
      </w:r>
      <w:r>
        <w:t>menengah</w:t>
      </w:r>
      <w:r>
        <w:rPr>
          <w:spacing w:val="1"/>
        </w:rPr>
        <w:t xml:space="preserve"> </w:t>
      </w:r>
      <w:r>
        <w:t>yaitu</w:t>
      </w:r>
      <w:r>
        <w:rPr>
          <w:spacing w:val="1"/>
        </w:rPr>
        <w:t xml:space="preserve"> </w:t>
      </w:r>
      <w:r>
        <w:t>ketersediaan</w:t>
      </w:r>
      <w:r>
        <w:rPr>
          <w:spacing w:val="1"/>
        </w:rPr>
        <w:t xml:space="preserve"> </w:t>
      </w:r>
      <w:r>
        <w:t>data</w:t>
      </w:r>
      <w:r>
        <w:rPr>
          <w:spacing w:val="1"/>
        </w:rPr>
        <w:t xml:space="preserve"> </w:t>
      </w:r>
      <w:r>
        <w:rPr>
          <w:lang w:val="en-US"/>
        </w:rPr>
        <w:t>kelompok calon penerima bnatuan sarana dan prasarana perikanan tangkap</w:t>
      </w:r>
      <w:r>
        <w:t xml:space="preserve"> yang akan </w:t>
      </w:r>
      <w:r>
        <w:rPr>
          <w:lang w:val="en-US"/>
        </w:rPr>
        <w:t>diverifikasi administrasinya</w:t>
      </w:r>
      <w:r>
        <w:rPr>
          <w:spacing w:val="1"/>
        </w:rPr>
        <w:t xml:space="preserve"> </w:t>
      </w:r>
      <w:r>
        <w:rPr>
          <w:spacing w:val="1"/>
          <w:lang w:val="en-US"/>
        </w:rPr>
        <w:t>dan verifikasi lapangan serta</w:t>
      </w:r>
      <w:r>
        <w:rPr>
          <w:spacing w:val="-13"/>
        </w:rPr>
        <w:t xml:space="preserve"> </w:t>
      </w:r>
      <w:r>
        <w:t>untuk</w:t>
      </w:r>
      <w:r>
        <w:rPr>
          <w:spacing w:val="-14"/>
        </w:rPr>
        <w:t xml:space="preserve"> </w:t>
      </w:r>
      <w:r>
        <w:t>jangka</w:t>
      </w:r>
      <w:r>
        <w:rPr>
          <w:spacing w:val="-64"/>
        </w:rPr>
        <w:t xml:space="preserve"> </w:t>
      </w:r>
      <w:r>
        <w:t>panjang</w:t>
      </w:r>
      <w:r>
        <w:rPr>
          <w:spacing w:val="1"/>
        </w:rPr>
        <w:t xml:space="preserve"> </w:t>
      </w:r>
      <w:r>
        <w:t>yaitu</w:t>
      </w:r>
      <w:r>
        <w:rPr>
          <w:spacing w:val="1"/>
        </w:rPr>
        <w:t xml:space="preserve"> </w:t>
      </w:r>
      <w:r>
        <w:rPr>
          <w:lang w:val="en-US"/>
        </w:rPr>
        <w:t>percepatan penyaluran bantuan sarana dan prasarana perikanan tangkap</w:t>
      </w:r>
      <w:r>
        <w:t>.</w:t>
      </w:r>
    </w:p>
    <w:p w14:paraId="0D57E1AA">
      <w:pPr>
        <w:pStyle w:val="9"/>
        <w:spacing w:before="1" w:line="360" w:lineRule="auto"/>
        <w:ind w:right="426" w:firstLine="634"/>
        <w:jc w:val="both"/>
        <w:rPr>
          <w:lang w:val="en-US"/>
        </w:rPr>
      </w:pPr>
    </w:p>
    <w:p w14:paraId="317660C6">
      <w:pPr>
        <w:keepNext/>
        <w:spacing w:after="60"/>
        <w:ind w:right="426"/>
        <w:jc w:val="center"/>
        <w:outlineLvl w:val="2"/>
        <w:rPr>
          <w:rFonts w:ascii="Arial" w:hAnsi="Arial" w:cs="Arial"/>
          <w:b/>
          <w:bCs/>
          <w:sz w:val="22"/>
          <w:szCs w:val="22"/>
        </w:rPr>
      </w:pPr>
      <w:r>
        <w:rPr>
          <w:rFonts w:ascii="Arial" w:hAnsi="Arial" w:cs="Arial"/>
          <w:b/>
          <w:bCs/>
        </w:rPr>
        <w:t>Tabel</w:t>
      </w:r>
      <w:r>
        <w:rPr>
          <w:rFonts w:ascii="Arial" w:hAnsi="Arial" w:cs="Arial"/>
          <w:b/>
          <w:bCs/>
          <w:spacing w:val="-7"/>
        </w:rPr>
        <w:t xml:space="preserve"> </w:t>
      </w:r>
      <w:r>
        <w:rPr>
          <w:rFonts w:ascii="Arial" w:hAnsi="Arial" w:cs="Arial"/>
          <w:b/>
          <w:bCs/>
        </w:rPr>
        <w:t>4.1.</w:t>
      </w:r>
      <w:r>
        <w:rPr>
          <w:rFonts w:ascii="Arial" w:hAnsi="Arial" w:cs="Arial"/>
          <w:b/>
          <w:bCs/>
          <w:spacing w:val="-6"/>
        </w:rPr>
        <w:t xml:space="preserve"> </w:t>
      </w:r>
      <w:r>
        <w:rPr>
          <w:rFonts w:ascii="Arial" w:hAnsi="Arial" w:cs="Arial"/>
          <w:b/>
          <w:bCs/>
        </w:rPr>
        <w:t>Target</w:t>
      </w:r>
      <w:r>
        <w:rPr>
          <w:rFonts w:ascii="Arial" w:hAnsi="Arial" w:cs="Arial"/>
          <w:b/>
          <w:bCs/>
          <w:spacing w:val="-6"/>
        </w:rPr>
        <w:t xml:space="preserve"> </w:t>
      </w:r>
      <w:r>
        <w:rPr>
          <w:rFonts w:ascii="Arial" w:hAnsi="Arial" w:cs="Arial"/>
          <w:b/>
          <w:bCs/>
        </w:rPr>
        <w:t>Capaian</w:t>
      </w:r>
      <w:r>
        <w:rPr>
          <w:rFonts w:ascii="Arial" w:hAnsi="Arial" w:cs="Arial"/>
          <w:b/>
          <w:bCs/>
          <w:spacing w:val="-6"/>
        </w:rPr>
        <w:t xml:space="preserve"> </w:t>
      </w:r>
      <w:r>
        <w:rPr>
          <w:rFonts w:ascii="Arial" w:hAnsi="Arial" w:cs="Arial"/>
          <w:b/>
          <w:bCs/>
        </w:rPr>
        <w:t>Jangka</w:t>
      </w:r>
      <w:r>
        <w:rPr>
          <w:rFonts w:ascii="Arial" w:hAnsi="Arial" w:cs="Arial"/>
          <w:b/>
          <w:bCs/>
          <w:spacing w:val="-2"/>
        </w:rPr>
        <w:t xml:space="preserve"> </w:t>
      </w:r>
      <w:r>
        <w:rPr>
          <w:rFonts w:ascii="Arial" w:hAnsi="Arial" w:cs="Arial"/>
          <w:b/>
          <w:bCs/>
        </w:rPr>
        <w:t>Menengah</w:t>
      </w:r>
      <w:r>
        <w:rPr>
          <w:rFonts w:ascii="Arial" w:hAnsi="Arial" w:cs="Arial"/>
          <w:b/>
          <w:bCs/>
          <w:spacing w:val="-5"/>
        </w:rPr>
        <w:t xml:space="preserve"> </w:t>
      </w:r>
      <w:r>
        <w:rPr>
          <w:rFonts w:ascii="Arial" w:hAnsi="Arial" w:cs="Arial"/>
          <w:b/>
          <w:bCs/>
        </w:rPr>
        <w:t>Dan</w:t>
      </w:r>
      <w:r>
        <w:rPr>
          <w:rFonts w:ascii="Arial" w:hAnsi="Arial" w:cs="Arial"/>
          <w:b/>
          <w:bCs/>
          <w:spacing w:val="-5"/>
        </w:rPr>
        <w:t xml:space="preserve"> </w:t>
      </w:r>
      <w:r>
        <w:rPr>
          <w:rFonts w:ascii="Arial" w:hAnsi="Arial" w:cs="Arial"/>
          <w:b/>
          <w:bCs/>
        </w:rPr>
        <w:t>Jangka</w:t>
      </w:r>
      <w:r>
        <w:rPr>
          <w:rFonts w:ascii="Arial" w:hAnsi="Arial" w:cs="Arial"/>
          <w:b/>
          <w:bCs/>
          <w:spacing w:val="-2"/>
        </w:rPr>
        <w:t xml:space="preserve"> </w:t>
      </w:r>
      <w:r>
        <w:rPr>
          <w:rFonts w:ascii="Arial" w:hAnsi="Arial" w:cs="Arial"/>
          <w:b/>
          <w:bCs/>
        </w:rPr>
        <w:t>Panjang</w:t>
      </w:r>
    </w:p>
    <w:tbl>
      <w:tblPr>
        <w:tblStyle w:val="7"/>
        <w:tblpPr w:leftFromText="180" w:rightFromText="180" w:vertAnchor="text" w:horzAnchor="margin" w:tblpY="90"/>
        <w:tblW w:w="0" w:type="auto"/>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239"/>
        <w:gridCol w:w="2704"/>
      </w:tblGrid>
      <w:tr w14:paraId="0EA9367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0" w:hRule="atLeast"/>
        </w:trPr>
        <w:tc>
          <w:tcPr>
            <w:tcW w:w="7943" w:type="dxa"/>
            <w:gridSpan w:val="2"/>
            <w:noWrap w:val="0"/>
            <w:vAlign w:val="top"/>
          </w:tcPr>
          <w:p w14:paraId="1A258076">
            <w:pPr>
              <w:pStyle w:val="40"/>
              <w:spacing w:line="210" w:lineRule="exact"/>
              <w:ind w:left="9" w:right="426"/>
              <w:rPr>
                <w:rFonts w:ascii="Arial" w:hAnsi="Arial" w:cs="Arial"/>
                <w:b/>
                <w:sz w:val="20"/>
              </w:rPr>
            </w:pPr>
            <w:r>
              <w:rPr>
                <w:rFonts w:ascii="Arial" w:hAnsi="Arial" w:cs="Arial"/>
                <w:b/>
                <w:sz w:val="20"/>
              </w:rPr>
              <w:t>B. Jangka</w:t>
            </w:r>
            <w:r>
              <w:rPr>
                <w:rFonts w:ascii="Arial" w:hAnsi="Arial" w:cs="Arial"/>
                <w:b/>
                <w:spacing w:val="-3"/>
                <w:sz w:val="20"/>
              </w:rPr>
              <w:t xml:space="preserve"> </w:t>
            </w:r>
            <w:r>
              <w:rPr>
                <w:rFonts w:ascii="Arial" w:hAnsi="Arial" w:cs="Arial"/>
                <w:b/>
                <w:sz w:val="20"/>
              </w:rPr>
              <w:t>Menengah</w:t>
            </w:r>
          </w:p>
        </w:tc>
      </w:tr>
      <w:tr w14:paraId="649CFF1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29" w:hRule="atLeast"/>
        </w:trPr>
        <w:tc>
          <w:tcPr>
            <w:tcW w:w="5239" w:type="dxa"/>
            <w:noWrap w:val="0"/>
            <w:vAlign w:val="top"/>
          </w:tcPr>
          <w:p w14:paraId="2BA42F78">
            <w:pPr>
              <w:pStyle w:val="40"/>
              <w:spacing w:line="210" w:lineRule="exact"/>
              <w:ind w:left="2096" w:right="426"/>
              <w:jc w:val="center"/>
              <w:rPr>
                <w:rFonts w:ascii="Arial" w:hAnsi="Arial" w:cs="Arial"/>
                <w:b/>
                <w:sz w:val="20"/>
              </w:rPr>
            </w:pPr>
            <w:r>
              <w:rPr>
                <w:rFonts w:ascii="Arial" w:hAnsi="Arial" w:cs="Arial"/>
                <w:b/>
                <w:sz w:val="20"/>
              </w:rPr>
              <w:t>Milestone</w:t>
            </w:r>
          </w:p>
        </w:tc>
        <w:tc>
          <w:tcPr>
            <w:tcW w:w="2704" w:type="dxa"/>
            <w:noWrap w:val="0"/>
            <w:vAlign w:val="top"/>
          </w:tcPr>
          <w:p w14:paraId="7E7104C3">
            <w:pPr>
              <w:pStyle w:val="40"/>
              <w:spacing w:line="210" w:lineRule="exact"/>
              <w:ind w:left="312" w:right="426"/>
              <w:jc w:val="center"/>
              <w:rPr>
                <w:rFonts w:ascii="Arial" w:hAnsi="Arial" w:cs="Arial"/>
                <w:b/>
                <w:sz w:val="20"/>
              </w:rPr>
            </w:pPr>
            <w:r>
              <w:rPr>
                <w:rFonts w:ascii="Arial" w:hAnsi="Arial" w:cs="Arial"/>
                <w:b/>
                <w:sz w:val="20"/>
              </w:rPr>
              <w:t>Waktu</w:t>
            </w:r>
          </w:p>
        </w:tc>
      </w:tr>
      <w:tr w14:paraId="1550DD1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21" w:hRule="atLeast"/>
        </w:trPr>
        <w:tc>
          <w:tcPr>
            <w:tcW w:w="5239" w:type="dxa"/>
            <w:noWrap w:val="0"/>
            <w:vAlign w:val="top"/>
          </w:tcPr>
          <w:p w14:paraId="494F625A">
            <w:pPr>
              <w:pStyle w:val="40"/>
              <w:numPr>
                <w:ilvl w:val="3"/>
                <w:numId w:val="66"/>
              </w:numPr>
              <w:tabs>
                <w:tab w:val="left" w:pos="370"/>
              </w:tabs>
              <w:ind w:left="426" w:right="426" w:hanging="426"/>
              <w:rPr>
                <w:rFonts w:ascii="Arial" w:hAnsi="Arial" w:cs="Arial"/>
                <w:sz w:val="20"/>
              </w:rPr>
            </w:pPr>
            <w:r>
              <w:rPr>
                <w:rFonts w:ascii="Arial" w:hAnsi="Arial" w:cs="Arial"/>
                <w:sz w:val="20"/>
                <w:lang w:val="en-US"/>
              </w:rPr>
              <w:t>M</w:t>
            </w:r>
            <w:r>
              <w:rPr>
                <w:rFonts w:ascii="Arial" w:hAnsi="Arial" w:cs="Arial"/>
                <w:sz w:val="20"/>
              </w:rPr>
              <w:t>elaksanakan</w:t>
            </w:r>
            <w:r>
              <w:rPr>
                <w:rFonts w:ascii="Arial" w:hAnsi="Arial" w:cs="Arial"/>
                <w:spacing w:val="-2"/>
                <w:sz w:val="20"/>
              </w:rPr>
              <w:t xml:space="preserve"> </w:t>
            </w:r>
            <w:r>
              <w:rPr>
                <w:rFonts w:ascii="Arial" w:hAnsi="Arial" w:cs="Arial"/>
                <w:sz w:val="20"/>
                <w:lang w:val="en-US"/>
              </w:rPr>
              <w:t>verifikasi kelompok calon penerima bantuan sarana dan prasarana perikanan tangkap</w:t>
            </w:r>
          </w:p>
          <w:p w14:paraId="244A3C4F">
            <w:pPr>
              <w:pStyle w:val="40"/>
              <w:tabs>
                <w:tab w:val="left" w:pos="370"/>
              </w:tabs>
              <w:spacing w:before="1" w:line="211" w:lineRule="exact"/>
              <w:ind w:right="426"/>
              <w:rPr>
                <w:rFonts w:ascii="Arial" w:hAnsi="Arial" w:cs="Arial"/>
                <w:sz w:val="20"/>
              </w:rPr>
            </w:pPr>
          </w:p>
        </w:tc>
        <w:tc>
          <w:tcPr>
            <w:tcW w:w="2704" w:type="dxa"/>
            <w:noWrap w:val="0"/>
            <w:vAlign w:val="top"/>
          </w:tcPr>
          <w:p w14:paraId="1D51153A">
            <w:pPr>
              <w:pStyle w:val="40"/>
              <w:spacing w:line="229" w:lineRule="exact"/>
              <w:ind w:left="330" w:right="426"/>
              <w:jc w:val="center"/>
              <w:rPr>
                <w:rFonts w:ascii="Arial" w:hAnsi="Arial" w:cs="Arial"/>
                <w:sz w:val="20"/>
                <w:lang w:val="en-US"/>
              </w:rPr>
            </w:pPr>
            <w:r>
              <w:rPr>
                <w:rFonts w:ascii="Arial" w:hAnsi="Arial" w:cs="Arial"/>
                <w:sz w:val="20"/>
                <w:lang w:val="en-US"/>
              </w:rPr>
              <w:t>6 bulan – 1 tahun</w:t>
            </w:r>
          </w:p>
        </w:tc>
      </w:tr>
    </w:tbl>
    <w:p w14:paraId="71CD39D9">
      <w:pPr>
        <w:pStyle w:val="9"/>
        <w:spacing w:before="10"/>
        <w:ind w:right="426"/>
        <w:rPr>
          <w:b/>
          <w:sz w:val="15"/>
        </w:rPr>
      </w:pPr>
    </w:p>
    <w:tbl>
      <w:tblPr>
        <w:tblStyle w:val="7"/>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239"/>
        <w:gridCol w:w="2699"/>
      </w:tblGrid>
      <w:tr w14:paraId="5C19992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0" w:hRule="atLeast"/>
        </w:trPr>
        <w:tc>
          <w:tcPr>
            <w:tcW w:w="7938" w:type="dxa"/>
            <w:gridSpan w:val="2"/>
            <w:noWrap w:val="0"/>
            <w:vAlign w:val="top"/>
          </w:tcPr>
          <w:p w14:paraId="0AF0D7D9">
            <w:pPr>
              <w:pStyle w:val="40"/>
              <w:spacing w:line="210" w:lineRule="exact"/>
              <w:ind w:left="9" w:right="426"/>
              <w:rPr>
                <w:rFonts w:ascii="Arial" w:hAnsi="Arial" w:cs="Arial"/>
                <w:b/>
                <w:sz w:val="20"/>
              </w:rPr>
            </w:pPr>
            <w:r>
              <w:rPr>
                <w:rFonts w:ascii="Arial" w:hAnsi="Arial" w:cs="Arial"/>
                <w:b/>
                <w:sz w:val="20"/>
              </w:rPr>
              <w:t>B. Jangka</w:t>
            </w:r>
            <w:r>
              <w:rPr>
                <w:rFonts w:ascii="Arial" w:hAnsi="Arial" w:cs="Arial"/>
                <w:b/>
                <w:spacing w:val="-3"/>
                <w:sz w:val="20"/>
              </w:rPr>
              <w:t xml:space="preserve"> </w:t>
            </w:r>
            <w:r>
              <w:rPr>
                <w:rFonts w:ascii="Arial" w:hAnsi="Arial" w:cs="Arial"/>
                <w:b/>
                <w:sz w:val="20"/>
              </w:rPr>
              <w:t>Panjang</w:t>
            </w:r>
          </w:p>
        </w:tc>
      </w:tr>
      <w:tr w14:paraId="4D96502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0" w:hRule="atLeast"/>
        </w:trPr>
        <w:tc>
          <w:tcPr>
            <w:tcW w:w="5239" w:type="dxa"/>
            <w:noWrap w:val="0"/>
            <w:vAlign w:val="top"/>
          </w:tcPr>
          <w:p w14:paraId="2C3AE932">
            <w:pPr>
              <w:pStyle w:val="40"/>
              <w:spacing w:line="210" w:lineRule="exact"/>
              <w:ind w:left="2096" w:right="426"/>
              <w:jc w:val="center"/>
              <w:rPr>
                <w:rFonts w:ascii="Arial" w:hAnsi="Arial" w:cs="Arial"/>
                <w:b/>
                <w:sz w:val="20"/>
              </w:rPr>
            </w:pPr>
            <w:r>
              <w:rPr>
                <w:rFonts w:ascii="Arial" w:hAnsi="Arial" w:cs="Arial"/>
                <w:b/>
                <w:sz w:val="20"/>
              </w:rPr>
              <w:t>Milestone</w:t>
            </w:r>
          </w:p>
        </w:tc>
        <w:tc>
          <w:tcPr>
            <w:tcW w:w="2699" w:type="dxa"/>
            <w:noWrap w:val="0"/>
            <w:vAlign w:val="top"/>
          </w:tcPr>
          <w:p w14:paraId="2C89BCB8">
            <w:pPr>
              <w:pStyle w:val="40"/>
              <w:spacing w:line="210" w:lineRule="exact"/>
              <w:ind w:left="312" w:right="426"/>
              <w:jc w:val="center"/>
              <w:rPr>
                <w:rFonts w:ascii="Arial" w:hAnsi="Arial" w:cs="Arial"/>
                <w:b/>
                <w:sz w:val="20"/>
              </w:rPr>
            </w:pPr>
            <w:r>
              <w:rPr>
                <w:rFonts w:ascii="Arial" w:hAnsi="Arial" w:cs="Arial"/>
                <w:b/>
                <w:sz w:val="20"/>
              </w:rPr>
              <w:t>Waktu</w:t>
            </w:r>
          </w:p>
        </w:tc>
      </w:tr>
      <w:tr w14:paraId="7C9C452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34" w:hRule="atLeast"/>
        </w:trPr>
        <w:tc>
          <w:tcPr>
            <w:tcW w:w="5239" w:type="dxa"/>
            <w:noWrap w:val="0"/>
            <w:vAlign w:val="top"/>
          </w:tcPr>
          <w:p w14:paraId="1AED8FB5">
            <w:pPr>
              <w:pStyle w:val="40"/>
              <w:numPr>
                <w:ilvl w:val="0"/>
                <w:numId w:val="33"/>
              </w:numPr>
              <w:tabs>
                <w:tab w:val="left" w:pos="370"/>
              </w:tabs>
              <w:spacing w:line="226" w:lineRule="exact"/>
              <w:ind w:right="426"/>
              <w:rPr>
                <w:rFonts w:ascii="Arial" w:hAnsi="Arial" w:cs="Arial"/>
                <w:sz w:val="20"/>
              </w:rPr>
            </w:pPr>
            <w:r>
              <w:rPr>
                <w:rFonts w:ascii="Arial" w:hAnsi="Arial" w:cs="Arial"/>
                <w:sz w:val="20"/>
                <w:lang w:val="en-US"/>
              </w:rPr>
              <w:t xml:space="preserve">Melaksanakan penyaluran bantuan sarana dan prasarana perikanan tangkap  </w:t>
            </w:r>
          </w:p>
        </w:tc>
        <w:tc>
          <w:tcPr>
            <w:tcW w:w="2699" w:type="dxa"/>
            <w:noWrap w:val="0"/>
            <w:vAlign w:val="top"/>
          </w:tcPr>
          <w:p w14:paraId="07D8FCF5">
            <w:pPr>
              <w:pStyle w:val="40"/>
              <w:spacing w:line="229" w:lineRule="exact"/>
              <w:ind w:right="426"/>
              <w:jc w:val="center"/>
              <w:rPr>
                <w:rFonts w:ascii="Arial" w:hAnsi="Arial" w:cs="Arial"/>
                <w:sz w:val="20"/>
                <w:lang w:val="en-US"/>
              </w:rPr>
            </w:pPr>
            <w:r>
              <w:rPr>
                <w:rFonts w:ascii="Arial" w:hAnsi="Arial" w:cs="Arial"/>
                <w:sz w:val="20"/>
                <w:lang w:val="en-US"/>
              </w:rPr>
              <w:t>1– 2 tahun</w:t>
            </w:r>
          </w:p>
        </w:tc>
      </w:tr>
    </w:tbl>
    <w:p w14:paraId="3D74E383">
      <w:pPr>
        <w:ind w:right="426"/>
        <w:rPr>
          <w:rFonts w:ascii="Arial" w:hAnsi="Arial" w:cs="Arial"/>
        </w:rPr>
      </w:pPr>
    </w:p>
    <w:p w14:paraId="144C5A41">
      <w:pPr>
        <w:pStyle w:val="9"/>
        <w:tabs>
          <w:tab w:val="left" w:pos="0"/>
        </w:tabs>
        <w:spacing w:line="360" w:lineRule="auto"/>
        <w:jc w:val="both"/>
        <w:rPr>
          <w:lang w:val="en-US"/>
        </w:rPr>
      </w:pPr>
    </w:p>
    <w:p w14:paraId="46423DC5">
      <w:pPr>
        <w:pStyle w:val="9"/>
        <w:tabs>
          <w:tab w:val="left" w:pos="0"/>
        </w:tabs>
        <w:spacing w:line="360" w:lineRule="auto"/>
        <w:jc w:val="both"/>
        <w:rPr>
          <w:lang w:val="en-US"/>
        </w:rPr>
      </w:pPr>
    </w:p>
    <w:p w14:paraId="38002D14">
      <w:pPr>
        <w:pStyle w:val="9"/>
        <w:tabs>
          <w:tab w:val="left" w:pos="0"/>
        </w:tabs>
        <w:spacing w:line="360" w:lineRule="auto"/>
        <w:jc w:val="both"/>
        <w:rPr>
          <w:lang w:val="en-US"/>
        </w:rPr>
      </w:pPr>
    </w:p>
    <w:p w14:paraId="48EE9861">
      <w:pPr>
        <w:pStyle w:val="9"/>
        <w:tabs>
          <w:tab w:val="left" w:pos="0"/>
        </w:tabs>
        <w:spacing w:line="360" w:lineRule="auto"/>
        <w:jc w:val="both"/>
        <w:rPr>
          <w:lang w:val="en-US"/>
        </w:rPr>
      </w:pPr>
    </w:p>
    <w:p w14:paraId="6EAD87EC">
      <w:pPr>
        <w:pStyle w:val="9"/>
        <w:tabs>
          <w:tab w:val="left" w:pos="0"/>
        </w:tabs>
        <w:spacing w:line="360" w:lineRule="auto"/>
        <w:jc w:val="both"/>
        <w:rPr>
          <w:lang w:val="en-US"/>
        </w:rPr>
      </w:pPr>
    </w:p>
    <w:p w14:paraId="386A5D79">
      <w:pPr>
        <w:pStyle w:val="9"/>
        <w:tabs>
          <w:tab w:val="left" w:pos="0"/>
        </w:tabs>
        <w:spacing w:line="360" w:lineRule="auto"/>
        <w:jc w:val="both"/>
        <w:rPr>
          <w:lang w:val="en-US"/>
        </w:rPr>
      </w:pPr>
    </w:p>
    <w:p w14:paraId="21A1CFCD">
      <w:pPr>
        <w:pStyle w:val="9"/>
        <w:tabs>
          <w:tab w:val="left" w:pos="0"/>
        </w:tabs>
        <w:spacing w:line="360" w:lineRule="auto"/>
        <w:jc w:val="both"/>
        <w:rPr>
          <w:lang w:val="en-US"/>
        </w:rPr>
      </w:pPr>
    </w:p>
    <w:p w14:paraId="1B713541">
      <w:pPr>
        <w:pStyle w:val="9"/>
        <w:tabs>
          <w:tab w:val="left" w:pos="0"/>
        </w:tabs>
        <w:spacing w:line="360" w:lineRule="auto"/>
        <w:jc w:val="both"/>
        <w:rPr>
          <w:lang w:val="en-US"/>
        </w:rPr>
      </w:pPr>
    </w:p>
    <w:p w14:paraId="66E9EC5D">
      <w:pPr>
        <w:pStyle w:val="9"/>
        <w:tabs>
          <w:tab w:val="left" w:pos="0"/>
        </w:tabs>
        <w:spacing w:line="360" w:lineRule="auto"/>
        <w:jc w:val="both"/>
        <w:rPr>
          <w:lang w:val="en-US"/>
        </w:rPr>
      </w:pPr>
    </w:p>
    <w:p w14:paraId="1C54002D">
      <w:pPr>
        <w:pStyle w:val="9"/>
        <w:tabs>
          <w:tab w:val="left" w:pos="0"/>
        </w:tabs>
        <w:spacing w:line="360" w:lineRule="auto"/>
        <w:jc w:val="both"/>
        <w:rPr>
          <w:lang w:val="en-US"/>
        </w:rPr>
      </w:pPr>
    </w:p>
    <w:p w14:paraId="636D5B20">
      <w:pPr>
        <w:pStyle w:val="9"/>
        <w:tabs>
          <w:tab w:val="left" w:pos="0"/>
        </w:tabs>
        <w:spacing w:line="360" w:lineRule="auto"/>
        <w:jc w:val="both"/>
        <w:rPr>
          <w:lang w:val="en-US"/>
        </w:rPr>
      </w:pPr>
    </w:p>
    <w:p w14:paraId="69D0F5AD">
      <w:pPr>
        <w:pStyle w:val="9"/>
        <w:tabs>
          <w:tab w:val="left" w:pos="0"/>
        </w:tabs>
        <w:spacing w:line="360" w:lineRule="auto"/>
        <w:jc w:val="both"/>
        <w:rPr>
          <w:lang w:val="en-US"/>
        </w:rPr>
      </w:pPr>
    </w:p>
    <w:p w14:paraId="6048395F">
      <w:pPr>
        <w:pStyle w:val="9"/>
        <w:tabs>
          <w:tab w:val="left" w:pos="0"/>
        </w:tabs>
        <w:spacing w:line="360" w:lineRule="auto"/>
        <w:jc w:val="both"/>
        <w:rPr>
          <w:lang w:val="en-US"/>
        </w:rPr>
      </w:pPr>
    </w:p>
    <w:p w14:paraId="485FEF55">
      <w:pPr>
        <w:pStyle w:val="9"/>
        <w:tabs>
          <w:tab w:val="left" w:pos="0"/>
        </w:tabs>
        <w:spacing w:line="360" w:lineRule="auto"/>
        <w:jc w:val="both"/>
        <w:rPr>
          <w:lang w:val="en-US"/>
        </w:rPr>
      </w:pPr>
    </w:p>
    <w:p w14:paraId="37408F00">
      <w:pPr>
        <w:pStyle w:val="9"/>
        <w:tabs>
          <w:tab w:val="left" w:pos="0"/>
        </w:tabs>
        <w:spacing w:line="360" w:lineRule="auto"/>
        <w:jc w:val="both"/>
        <w:rPr>
          <w:lang w:val="en-US"/>
        </w:rPr>
      </w:pPr>
    </w:p>
    <w:p w14:paraId="744978DB">
      <w:pPr>
        <w:pStyle w:val="9"/>
        <w:tabs>
          <w:tab w:val="left" w:pos="0"/>
        </w:tabs>
        <w:spacing w:line="360" w:lineRule="auto"/>
        <w:jc w:val="both"/>
        <w:rPr>
          <w:lang w:val="en-US"/>
        </w:rPr>
      </w:pPr>
    </w:p>
    <w:p w14:paraId="4888F61E">
      <w:pPr>
        <w:pStyle w:val="9"/>
        <w:tabs>
          <w:tab w:val="left" w:pos="0"/>
        </w:tabs>
        <w:spacing w:line="360" w:lineRule="auto"/>
        <w:jc w:val="both"/>
        <w:rPr>
          <w:lang w:val="en-US"/>
        </w:rPr>
      </w:pPr>
    </w:p>
    <w:p w14:paraId="5211A629">
      <w:pPr>
        <w:pStyle w:val="9"/>
        <w:tabs>
          <w:tab w:val="left" w:pos="0"/>
        </w:tabs>
        <w:spacing w:line="360" w:lineRule="auto"/>
        <w:jc w:val="center"/>
        <w:rPr>
          <w:b/>
        </w:rPr>
      </w:pPr>
      <w:r>
        <w:rPr>
          <w:b/>
        </w:rPr>
        <w:t>BAB</w:t>
      </w:r>
      <w:r>
        <w:rPr>
          <w:b/>
          <w:spacing w:val="-4"/>
        </w:rPr>
        <w:t xml:space="preserve"> </w:t>
      </w:r>
      <w:r>
        <w:rPr>
          <w:b/>
        </w:rPr>
        <w:t>V</w:t>
      </w:r>
      <w:r>
        <w:rPr>
          <w:b/>
          <w:spacing w:val="-2"/>
          <w:lang w:val="en-US"/>
        </w:rPr>
        <w:t xml:space="preserve">. </w:t>
      </w:r>
      <w:r>
        <w:rPr>
          <w:b/>
        </w:rPr>
        <w:t>KETERKAITAN</w:t>
      </w:r>
      <w:r>
        <w:rPr>
          <w:b/>
          <w:spacing w:val="-4"/>
        </w:rPr>
        <w:t xml:space="preserve"> </w:t>
      </w:r>
      <w:r>
        <w:rPr>
          <w:b/>
        </w:rPr>
        <w:t>DENGAN</w:t>
      </w:r>
      <w:r>
        <w:rPr>
          <w:b/>
          <w:spacing w:val="-3"/>
        </w:rPr>
        <w:t xml:space="preserve"> </w:t>
      </w:r>
      <w:r>
        <w:rPr>
          <w:b/>
        </w:rPr>
        <w:t>MATA</w:t>
      </w:r>
      <w:r>
        <w:rPr>
          <w:b/>
          <w:spacing w:val="-4"/>
        </w:rPr>
        <w:t xml:space="preserve"> </w:t>
      </w:r>
      <w:r>
        <w:rPr>
          <w:b/>
        </w:rPr>
        <w:t>PELATIHAN</w:t>
      </w:r>
      <w:r>
        <w:rPr>
          <w:b/>
          <w:spacing w:val="-4"/>
        </w:rPr>
        <w:t xml:space="preserve"> </w:t>
      </w:r>
      <w:r>
        <w:rPr>
          <w:b/>
        </w:rPr>
        <w:t>PILIHAN</w:t>
      </w:r>
    </w:p>
    <w:p w14:paraId="777B10D1">
      <w:pPr>
        <w:pStyle w:val="9"/>
        <w:tabs>
          <w:tab w:val="left" w:pos="0"/>
        </w:tabs>
        <w:spacing w:line="360" w:lineRule="auto"/>
        <w:rPr>
          <w:b/>
        </w:rPr>
      </w:pPr>
    </w:p>
    <w:p w14:paraId="4F706144">
      <w:pPr>
        <w:pStyle w:val="9"/>
        <w:tabs>
          <w:tab w:val="left" w:pos="0"/>
        </w:tabs>
        <w:spacing w:line="360" w:lineRule="auto"/>
        <w:jc w:val="both"/>
        <w:rPr>
          <w:lang w:val="en-US"/>
        </w:rPr>
      </w:pPr>
      <w:r>
        <w:tab/>
      </w:r>
      <w:r>
        <w:t>Pemanfaatan mata pelatihan pilihan dalam mendukung pelaksanaan aksi</w:t>
      </w:r>
      <w:r>
        <w:rPr>
          <w:spacing w:val="1"/>
        </w:rPr>
        <w:t xml:space="preserve"> </w:t>
      </w:r>
      <w:r>
        <w:t>perubahan memuat uraian singkat substansi mata pelatihan pilihan apa saja yang</w:t>
      </w:r>
      <w:r>
        <w:rPr>
          <w:spacing w:val="1"/>
        </w:rPr>
        <w:t xml:space="preserve"> </w:t>
      </w:r>
      <w:r>
        <w:t>diambil, proses delivery-nya, dan menjelaskan proses adopsi/adaptasi/hubungan</w:t>
      </w:r>
      <w:r>
        <w:rPr>
          <w:spacing w:val="1"/>
        </w:rPr>
        <w:t xml:space="preserve"> </w:t>
      </w:r>
      <w:r>
        <w:t>dari mata pelatihan pilihan tersebut dalam implementasi aksi perubahan. FormulIr</w:t>
      </w:r>
      <w:r>
        <w:rPr>
          <w:spacing w:val="1"/>
        </w:rPr>
        <w:t xml:space="preserve"> </w:t>
      </w:r>
      <w:r>
        <w:rPr>
          <w:spacing w:val="-1"/>
        </w:rPr>
        <w:t>di</w:t>
      </w:r>
      <w:r>
        <w:rPr>
          <w:spacing w:val="-16"/>
        </w:rPr>
        <w:t xml:space="preserve"> </w:t>
      </w:r>
      <w:r>
        <w:t>bawah</w:t>
      </w:r>
      <w:r>
        <w:rPr>
          <w:spacing w:val="-13"/>
        </w:rPr>
        <w:t xml:space="preserve"> </w:t>
      </w:r>
      <w:r>
        <w:t>ini</w:t>
      </w:r>
      <w:r>
        <w:rPr>
          <w:spacing w:val="-16"/>
        </w:rPr>
        <w:t xml:space="preserve"> </w:t>
      </w:r>
      <w:r>
        <w:t>dapat</w:t>
      </w:r>
      <w:r>
        <w:rPr>
          <w:spacing w:val="-13"/>
        </w:rPr>
        <w:t xml:space="preserve"> </w:t>
      </w:r>
      <w:r>
        <w:t>digunakan</w:t>
      </w:r>
      <w:r>
        <w:rPr>
          <w:spacing w:val="-17"/>
        </w:rPr>
        <w:t xml:space="preserve"> </w:t>
      </w:r>
      <w:r>
        <w:t>untuk</w:t>
      </w:r>
      <w:r>
        <w:rPr>
          <w:spacing w:val="-15"/>
        </w:rPr>
        <w:t xml:space="preserve"> </w:t>
      </w:r>
      <w:r>
        <w:t>membantu</w:t>
      </w:r>
      <w:r>
        <w:rPr>
          <w:spacing w:val="-12"/>
        </w:rPr>
        <w:t xml:space="preserve"> </w:t>
      </w:r>
      <w:r>
        <w:t>penjelasan</w:t>
      </w:r>
      <w:r>
        <w:rPr>
          <w:spacing w:val="-17"/>
        </w:rPr>
        <w:t xml:space="preserve"> </w:t>
      </w:r>
      <w:r>
        <w:t>tentang</w:t>
      </w:r>
      <w:r>
        <w:rPr>
          <w:spacing w:val="-16"/>
        </w:rPr>
        <w:t xml:space="preserve"> </w:t>
      </w:r>
      <w:r>
        <w:t>keterkaitan</w:t>
      </w:r>
      <w:r>
        <w:rPr>
          <w:spacing w:val="-17"/>
        </w:rPr>
        <w:t xml:space="preserve"> </w:t>
      </w:r>
      <w:r>
        <w:t>mata</w:t>
      </w:r>
      <w:r>
        <w:rPr>
          <w:spacing w:val="-64"/>
        </w:rPr>
        <w:t xml:space="preserve"> </w:t>
      </w:r>
      <w:r>
        <w:t>pelatihan</w:t>
      </w:r>
      <w:r>
        <w:rPr>
          <w:spacing w:val="-2"/>
        </w:rPr>
        <w:t xml:space="preserve"> </w:t>
      </w:r>
      <w:r>
        <w:t>pilihan</w:t>
      </w:r>
      <w:r>
        <w:rPr>
          <w:spacing w:val="-1"/>
        </w:rPr>
        <w:t xml:space="preserve"> </w:t>
      </w:r>
      <w:r>
        <w:t>dengan</w:t>
      </w:r>
      <w:r>
        <w:rPr>
          <w:spacing w:val="-2"/>
        </w:rPr>
        <w:t xml:space="preserve"> </w:t>
      </w:r>
      <w:r>
        <w:t>implementasi</w:t>
      </w:r>
      <w:r>
        <w:rPr>
          <w:spacing w:val="3"/>
        </w:rPr>
        <w:t xml:space="preserve"> </w:t>
      </w:r>
      <w:r>
        <w:t>aksi</w:t>
      </w:r>
      <w:r>
        <w:rPr>
          <w:spacing w:val="-2"/>
        </w:rPr>
        <w:t xml:space="preserve"> </w:t>
      </w:r>
      <w:r>
        <w:t>perubahan</w:t>
      </w:r>
      <w:r>
        <w:rPr>
          <w:lang w:val="en-US"/>
        </w:rPr>
        <w:t>.</w:t>
      </w:r>
    </w:p>
    <w:p w14:paraId="5A338907">
      <w:pPr>
        <w:pStyle w:val="9"/>
        <w:tabs>
          <w:tab w:val="left" w:pos="0"/>
        </w:tabs>
        <w:spacing w:line="360" w:lineRule="auto"/>
        <w:jc w:val="center"/>
        <w:rPr>
          <w:b/>
          <w:bCs/>
          <w:lang w:val="en-US"/>
        </w:rPr>
      </w:pPr>
      <w:r>
        <w:rPr>
          <w:b/>
          <w:bCs/>
          <w:lang w:val="en-US"/>
        </w:rPr>
        <w:t>Tabel 5.1 Keterkaitan mata Pelatihan Pilihan dengan Aksi Perubahan</w:t>
      </w:r>
    </w:p>
    <w:tbl>
      <w:tblPr>
        <w:tblStyle w:val="7"/>
        <w:tblW w:w="903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03"/>
        <w:gridCol w:w="1551"/>
        <w:gridCol w:w="1498"/>
        <w:gridCol w:w="1560"/>
        <w:gridCol w:w="1984"/>
        <w:gridCol w:w="1843"/>
      </w:tblGrid>
      <w:tr w14:paraId="4A569A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603" w:type="dxa"/>
            <w:shd w:val="clear" w:color="auto" w:fill="D9E2F3"/>
            <w:noWrap w:val="0"/>
            <w:vAlign w:val="top"/>
          </w:tcPr>
          <w:p w14:paraId="0DD57C08">
            <w:pPr>
              <w:pStyle w:val="9"/>
              <w:tabs>
                <w:tab w:val="left" w:pos="0"/>
              </w:tabs>
              <w:jc w:val="both"/>
              <w:rPr>
                <w:b/>
                <w:bCs/>
                <w:lang w:val="en-US"/>
              </w:rPr>
            </w:pPr>
            <w:r>
              <w:rPr>
                <w:b/>
                <w:bCs/>
                <w:lang w:val="en-US"/>
              </w:rPr>
              <w:t>No.</w:t>
            </w:r>
          </w:p>
        </w:tc>
        <w:tc>
          <w:tcPr>
            <w:tcW w:w="1551" w:type="dxa"/>
            <w:shd w:val="clear" w:color="auto" w:fill="D9E2F3"/>
            <w:noWrap w:val="0"/>
            <w:vAlign w:val="top"/>
          </w:tcPr>
          <w:p w14:paraId="2EAD838F">
            <w:pPr>
              <w:pStyle w:val="9"/>
              <w:tabs>
                <w:tab w:val="left" w:pos="0"/>
              </w:tabs>
              <w:jc w:val="both"/>
              <w:rPr>
                <w:b/>
                <w:bCs/>
                <w:lang w:val="en-US"/>
              </w:rPr>
            </w:pPr>
            <w:r>
              <w:rPr>
                <w:b/>
                <w:bCs/>
                <w:lang w:val="en-US"/>
              </w:rPr>
              <w:t>Judul Aksi Perubahan</w:t>
            </w:r>
          </w:p>
        </w:tc>
        <w:tc>
          <w:tcPr>
            <w:tcW w:w="1498" w:type="dxa"/>
            <w:shd w:val="clear" w:color="auto" w:fill="D9E2F3"/>
            <w:noWrap w:val="0"/>
            <w:vAlign w:val="top"/>
          </w:tcPr>
          <w:p w14:paraId="576467C0">
            <w:pPr>
              <w:pStyle w:val="9"/>
              <w:tabs>
                <w:tab w:val="left" w:pos="0"/>
              </w:tabs>
              <w:jc w:val="both"/>
              <w:rPr>
                <w:b/>
                <w:bCs/>
                <w:lang w:val="en-US"/>
              </w:rPr>
            </w:pPr>
            <w:r>
              <w:rPr>
                <w:b/>
                <w:bCs/>
                <w:lang w:val="en-US"/>
              </w:rPr>
              <w:t>Mata Pelatihan</w:t>
            </w:r>
          </w:p>
        </w:tc>
        <w:tc>
          <w:tcPr>
            <w:tcW w:w="1560" w:type="dxa"/>
            <w:shd w:val="clear" w:color="auto" w:fill="D9E2F3"/>
            <w:noWrap w:val="0"/>
            <w:vAlign w:val="top"/>
          </w:tcPr>
          <w:p w14:paraId="37E613CD">
            <w:pPr>
              <w:pStyle w:val="9"/>
              <w:tabs>
                <w:tab w:val="left" w:pos="0"/>
              </w:tabs>
              <w:jc w:val="both"/>
              <w:rPr>
                <w:b/>
                <w:bCs/>
                <w:lang w:val="en-US"/>
              </w:rPr>
            </w:pPr>
            <w:r>
              <w:rPr>
                <w:b/>
                <w:bCs/>
                <w:lang w:val="en-US"/>
              </w:rPr>
              <w:t>Jalur Pembelajaran</w:t>
            </w:r>
          </w:p>
        </w:tc>
        <w:tc>
          <w:tcPr>
            <w:tcW w:w="1984" w:type="dxa"/>
            <w:shd w:val="clear" w:color="auto" w:fill="D9E2F3"/>
            <w:noWrap w:val="0"/>
            <w:vAlign w:val="top"/>
          </w:tcPr>
          <w:p w14:paraId="1D5A8DE6">
            <w:pPr>
              <w:pStyle w:val="9"/>
              <w:tabs>
                <w:tab w:val="left" w:pos="0"/>
              </w:tabs>
              <w:jc w:val="both"/>
              <w:rPr>
                <w:b/>
                <w:bCs/>
                <w:lang w:val="en-US"/>
              </w:rPr>
            </w:pPr>
            <w:r>
              <w:rPr>
                <w:b/>
                <w:bCs/>
                <w:lang w:val="en-US"/>
              </w:rPr>
              <w:t>Hubungan Aksi Perubahan</w:t>
            </w:r>
          </w:p>
        </w:tc>
        <w:tc>
          <w:tcPr>
            <w:tcW w:w="1843" w:type="dxa"/>
            <w:shd w:val="clear" w:color="auto" w:fill="D9E2F3"/>
            <w:noWrap w:val="0"/>
            <w:vAlign w:val="top"/>
          </w:tcPr>
          <w:p w14:paraId="59C27060">
            <w:pPr>
              <w:pStyle w:val="9"/>
              <w:tabs>
                <w:tab w:val="left" w:pos="0"/>
              </w:tabs>
              <w:jc w:val="both"/>
              <w:rPr>
                <w:b/>
                <w:bCs/>
                <w:lang w:val="en-US"/>
              </w:rPr>
            </w:pPr>
            <w:r>
              <w:rPr>
                <w:b/>
                <w:bCs/>
                <w:lang w:val="en-US"/>
              </w:rPr>
              <w:t>Sumber Pembelajaran</w:t>
            </w:r>
          </w:p>
        </w:tc>
      </w:tr>
      <w:tr w14:paraId="5CEB22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3" w:type="dxa"/>
            <w:shd w:val="clear" w:color="auto" w:fill="auto"/>
            <w:noWrap w:val="0"/>
            <w:vAlign w:val="top"/>
          </w:tcPr>
          <w:p w14:paraId="7D1AEEDE">
            <w:pPr>
              <w:pStyle w:val="9"/>
              <w:tabs>
                <w:tab w:val="left" w:pos="0"/>
              </w:tabs>
              <w:jc w:val="both"/>
              <w:rPr>
                <w:lang w:val="en-US"/>
              </w:rPr>
            </w:pPr>
            <w:r>
              <w:rPr>
                <w:lang w:val="en-US"/>
              </w:rPr>
              <w:t>1</w:t>
            </w:r>
          </w:p>
        </w:tc>
        <w:tc>
          <w:tcPr>
            <w:tcW w:w="1551" w:type="dxa"/>
            <w:shd w:val="clear" w:color="auto" w:fill="auto"/>
            <w:noWrap w:val="0"/>
            <w:vAlign w:val="top"/>
          </w:tcPr>
          <w:p w14:paraId="0601C2BB">
            <w:pPr>
              <w:pStyle w:val="9"/>
              <w:tabs>
                <w:tab w:val="left" w:pos="0"/>
              </w:tabs>
              <w:jc w:val="both"/>
              <w:rPr>
                <w:lang w:val="en-US"/>
              </w:rPr>
            </w:pPr>
            <w:r>
              <w:rPr>
                <w:lang w:val="en-US"/>
              </w:rPr>
              <w:t>Efektifitas Pengelolaan Data Dalam Rangka Percepatan Penyaluran Bantuan Sarana dan Prasarana Perikanan Tangkap Di Dinas Kelautan dan Perikanan Provinsi Sumatera Selatan</w:t>
            </w:r>
          </w:p>
        </w:tc>
        <w:tc>
          <w:tcPr>
            <w:tcW w:w="1498" w:type="dxa"/>
            <w:shd w:val="clear" w:color="auto" w:fill="auto"/>
            <w:noWrap w:val="0"/>
            <w:vAlign w:val="top"/>
          </w:tcPr>
          <w:p w14:paraId="310D4D1E">
            <w:pPr>
              <w:pStyle w:val="9"/>
              <w:tabs>
                <w:tab w:val="left" w:pos="0"/>
              </w:tabs>
              <w:jc w:val="both"/>
              <w:rPr>
                <w:lang w:val="en-US"/>
              </w:rPr>
            </w:pPr>
            <w:r>
              <w:rPr>
                <w:lang w:val="en-US"/>
              </w:rPr>
              <w:t>Sosialisasi Rencana Pembangunan Kampung Nelayan</w:t>
            </w:r>
          </w:p>
        </w:tc>
        <w:tc>
          <w:tcPr>
            <w:tcW w:w="1560" w:type="dxa"/>
            <w:shd w:val="clear" w:color="auto" w:fill="auto"/>
            <w:noWrap w:val="0"/>
            <w:vAlign w:val="top"/>
          </w:tcPr>
          <w:p w14:paraId="658B928B">
            <w:pPr>
              <w:pStyle w:val="9"/>
              <w:tabs>
                <w:tab w:val="left" w:pos="0"/>
              </w:tabs>
              <w:jc w:val="both"/>
              <w:rPr>
                <w:lang w:val="en-US"/>
              </w:rPr>
            </w:pPr>
            <w:r>
              <w:rPr>
                <w:lang w:val="en-US"/>
              </w:rPr>
              <w:t>https://drive.google.com/drive/folders/1lADWV0FjnPXzbuX-f0zRAABltQZ0pU09</w:t>
            </w:r>
          </w:p>
        </w:tc>
        <w:tc>
          <w:tcPr>
            <w:tcW w:w="1984" w:type="dxa"/>
            <w:shd w:val="clear" w:color="auto" w:fill="auto"/>
            <w:noWrap w:val="0"/>
            <w:vAlign w:val="top"/>
          </w:tcPr>
          <w:p w14:paraId="1B061634">
            <w:pPr>
              <w:pStyle w:val="9"/>
              <w:tabs>
                <w:tab w:val="left" w:pos="0"/>
              </w:tabs>
              <w:rPr>
                <w:lang w:val="en-US"/>
              </w:rPr>
            </w:pPr>
            <w:r>
              <w:t xml:space="preserve">Sosialisasi rencana pembangunan Kampung Nelayan Merah Putih </w:t>
            </w:r>
            <w:r>
              <w:rPr>
                <w:rStyle w:val="16"/>
                <w:b w:val="0"/>
                <w:bCs w:val="0"/>
              </w:rPr>
              <w:t>bukan hanya pendekatan pembangunan fisik atau sosial</w:t>
            </w:r>
            <w:r>
              <w:rPr>
                <w:b/>
                <w:bCs/>
              </w:rPr>
              <w:t xml:space="preserve">, </w:t>
            </w:r>
            <w:r>
              <w:t xml:space="preserve">tetapi juga menjadi </w:t>
            </w:r>
            <w:r>
              <w:rPr>
                <w:rStyle w:val="16"/>
                <w:b w:val="0"/>
                <w:bCs w:val="0"/>
              </w:rPr>
              <w:t>sarana pengumpulan, verifikasi, dan pemutakhiran data</w:t>
            </w:r>
            <w:r>
              <w:rPr>
                <w:b/>
                <w:bCs/>
              </w:rPr>
              <w:t xml:space="preserve"> </w:t>
            </w:r>
            <w:r>
              <w:t xml:space="preserve">nelayan secara partisipatif. Hal ini mendukung penuh </w:t>
            </w:r>
            <w:r>
              <w:rPr>
                <w:rStyle w:val="16"/>
                <w:b w:val="0"/>
                <w:bCs w:val="0"/>
              </w:rPr>
              <w:t>aksi perubahan dalam efektivitas pengelolaan data</w:t>
            </w:r>
            <w:r>
              <w:rPr>
                <w:b/>
                <w:bCs/>
              </w:rPr>
              <w:t xml:space="preserve">, </w:t>
            </w:r>
            <w:r>
              <w:t xml:space="preserve">yang berdampak langsung pada percepatan dan ketepatan penyaluran bantuan sarana dan prasarana perikanan tangkap. Dengan demikian, kedua hal tersebut </w:t>
            </w:r>
            <w:r>
              <w:rPr>
                <w:rStyle w:val="16"/>
                <w:b w:val="0"/>
                <w:bCs w:val="0"/>
              </w:rPr>
              <w:t>saling menguatkan</w:t>
            </w:r>
            <w:r>
              <w:t xml:space="preserve"> dalam rangka pembangunan perikanan tangkap yang berkelanjutan dan berkeadilan di Sumatera Selatan</w:t>
            </w:r>
          </w:p>
        </w:tc>
        <w:tc>
          <w:tcPr>
            <w:tcW w:w="1843" w:type="dxa"/>
            <w:shd w:val="clear" w:color="auto" w:fill="auto"/>
            <w:noWrap w:val="0"/>
            <w:vAlign w:val="top"/>
          </w:tcPr>
          <w:p w14:paraId="659789E5">
            <w:pPr>
              <w:pStyle w:val="40"/>
              <w:numPr>
                <w:ilvl w:val="0"/>
                <w:numId w:val="73"/>
              </w:numPr>
              <w:tabs>
                <w:tab w:val="left" w:pos="381"/>
              </w:tabs>
              <w:spacing w:line="237" w:lineRule="auto"/>
              <w:ind w:right="235"/>
            </w:pPr>
            <w:r>
              <w:rPr>
                <w:spacing w:val="-1"/>
              </w:rPr>
              <w:t>Pembelajaran</w:t>
            </w:r>
            <w:r>
              <w:rPr>
                <w:spacing w:val="-59"/>
              </w:rPr>
              <w:t xml:space="preserve"> </w:t>
            </w:r>
            <w:r>
              <w:t>mandiri</w:t>
            </w:r>
          </w:p>
          <w:p w14:paraId="480A3ACE">
            <w:pPr>
              <w:pStyle w:val="40"/>
              <w:numPr>
                <w:ilvl w:val="0"/>
                <w:numId w:val="73"/>
              </w:numPr>
              <w:tabs>
                <w:tab w:val="left" w:pos="381"/>
              </w:tabs>
              <w:spacing w:before="2" w:line="237" w:lineRule="auto"/>
              <w:ind w:right="26"/>
            </w:pPr>
            <w:r>
              <w:t>Bahan</w:t>
            </w:r>
            <w:r>
              <w:rPr>
                <w:spacing w:val="1"/>
              </w:rPr>
              <w:t xml:space="preserve"> </w:t>
            </w:r>
            <w:r>
              <w:t>Paparan</w:t>
            </w:r>
          </w:p>
          <w:p w14:paraId="4C663773">
            <w:pPr>
              <w:pStyle w:val="40"/>
              <w:numPr>
                <w:ilvl w:val="0"/>
                <w:numId w:val="73"/>
              </w:numPr>
              <w:tabs>
                <w:tab w:val="left" w:pos="381"/>
              </w:tabs>
              <w:spacing w:before="1" w:line="269" w:lineRule="exact"/>
              <w:ind w:hanging="273"/>
            </w:pPr>
            <w:r>
              <w:rPr>
                <w:lang w:val="en-US"/>
              </w:rPr>
              <w:t>Format Proposal</w:t>
            </w:r>
          </w:p>
        </w:tc>
      </w:tr>
      <w:tr w14:paraId="10BAAD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3" w:type="dxa"/>
            <w:shd w:val="clear" w:color="auto" w:fill="auto"/>
            <w:noWrap w:val="0"/>
            <w:vAlign w:val="top"/>
          </w:tcPr>
          <w:p w14:paraId="7F875CFA">
            <w:pPr>
              <w:pStyle w:val="9"/>
              <w:tabs>
                <w:tab w:val="left" w:pos="0"/>
              </w:tabs>
              <w:jc w:val="both"/>
              <w:rPr>
                <w:lang w:val="en-US"/>
              </w:rPr>
            </w:pPr>
          </w:p>
        </w:tc>
        <w:tc>
          <w:tcPr>
            <w:tcW w:w="1551" w:type="dxa"/>
            <w:shd w:val="clear" w:color="auto" w:fill="auto"/>
            <w:noWrap w:val="0"/>
            <w:vAlign w:val="top"/>
          </w:tcPr>
          <w:p w14:paraId="57BE2625">
            <w:pPr>
              <w:pStyle w:val="9"/>
              <w:tabs>
                <w:tab w:val="left" w:pos="0"/>
              </w:tabs>
              <w:jc w:val="both"/>
              <w:rPr>
                <w:lang w:val="en-US"/>
              </w:rPr>
            </w:pPr>
          </w:p>
        </w:tc>
        <w:tc>
          <w:tcPr>
            <w:tcW w:w="1498" w:type="dxa"/>
            <w:shd w:val="clear" w:color="auto" w:fill="auto"/>
            <w:noWrap w:val="0"/>
            <w:vAlign w:val="top"/>
          </w:tcPr>
          <w:p w14:paraId="0C0A21DA">
            <w:pPr>
              <w:pStyle w:val="9"/>
              <w:tabs>
                <w:tab w:val="left" w:pos="0"/>
              </w:tabs>
              <w:rPr>
                <w:lang w:val="en-US"/>
              </w:rPr>
            </w:pPr>
            <w:r>
              <w:rPr>
                <w:lang w:val="en-US"/>
              </w:rPr>
              <w:t>Membangun tim Efektif di New Normal</w:t>
            </w:r>
          </w:p>
        </w:tc>
        <w:tc>
          <w:tcPr>
            <w:tcW w:w="1560" w:type="dxa"/>
            <w:shd w:val="clear" w:color="auto" w:fill="auto"/>
            <w:noWrap w:val="0"/>
            <w:vAlign w:val="top"/>
          </w:tcPr>
          <w:p w14:paraId="5EA6A0F1">
            <w:pPr>
              <w:pStyle w:val="9"/>
              <w:tabs>
                <w:tab w:val="left" w:pos="0"/>
              </w:tabs>
              <w:jc w:val="both"/>
              <w:rPr>
                <w:lang w:val="en-US"/>
              </w:rPr>
            </w:pPr>
            <w:r>
              <w:rPr>
                <w:lang/>
              </w:rPr>
              <w:drawing>
                <wp:anchor distT="0" distB="0" distL="114300" distR="114300" simplePos="0" relativeHeight="251665408" behindDoc="0" locked="0" layoutInCell="1" allowOverlap="1">
                  <wp:simplePos x="0" y="0"/>
                  <wp:positionH relativeFrom="column">
                    <wp:posOffset>48895</wp:posOffset>
                  </wp:positionH>
                  <wp:positionV relativeFrom="paragraph">
                    <wp:posOffset>85725</wp:posOffset>
                  </wp:positionV>
                  <wp:extent cx="822960" cy="1360170"/>
                  <wp:effectExtent l="25400" t="25400" r="27940" b="36830"/>
                  <wp:wrapNone/>
                  <wp:docPr id="2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10"/>
                          <pic:cNvPicPr>
                            <a:picLocks noChangeAspect="1"/>
                          </pic:cNvPicPr>
                        </pic:nvPicPr>
                        <pic:blipFill>
                          <a:blip r:embed="rId55"/>
                          <a:stretch>
                            <a:fillRect/>
                          </a:stretch>
                        </pic:blipFill>
                        <pic:spPr>
                          <a:xfrm>
                            <a:off x="0" y="0"/>
                            <a:ext cx="822960" cy="1360170"/>
                          </a:xfrm>
                          <a:prstGeom prst="rect">
                            <a:avLst/>
                          </a:prstGeom>
                          <a:noFill/>
                          <a:ln w="25400" cap="flat" cmpd="dbl">
                            <a:solidFill>
                              <a:srgbClr val="000000"/>
                            </a:solidFill>
                            <a:prstDash val="solid"/>
                            <a:miter/>
                            <a:headEnd type="none" w="med" len="med"/>
                            <a:tailEnd type="none" w="med" len="med"/>
                          </a:ln>
                        </pic:spPr>
                      </pic:pic>
                    </a:graphicData>
                  </a:graphic>
                </wp:anchor>
              </w:drawing>
            </w:r>
          </w:p>
        </w:tc>
        <w:tc>
          <w:tcPr>
            <w:tcW w:w="1984" w:type="dxa"/>
            <w:shd w:val="clear" w:color="auto" w:fill="auto"/>
            <w:noWrap w:val="0"/>
            <w:vAlign w:val="top"/>
          </w:tcPr>
          <w:p w14:paraId="08A2EF92">
            <w:pPr>
              <w:pStyle w:val="9"/>
              <w:tabs>
                <w:tab w:val="left" w:pos="0"/>
              </w:tabs>
              <w:jc w:val="both"/>
              <w:rPr>
                <w:lang w:val="en-US"/>
              </w:rPr>
            </w:pPr>
            <w:r>
              <w:t xml:space="preserve">Membangun tim efektif di masa new normal menjadi </w:t>
            </w:r>
            <w:r>
              <w:rPr>
                <w:rStyle w:val="16"/>
                <w:b w:val="0"/>
                <w:bCs w:val="0"/>
                <w:lang w:val="en-US"/>
              </w:rPr>
              <w:t xml:space="preserve">dasar </w:t>
            </w:r>
            <w:r>
              <w:rPr>
                <w:rStyle w:val="16"/>
                <w:b w:val="0"/>
                <w:bCs w:val="0"/>
              </w:rPr>
              <w:t>strategis dalam keberhasilan aksi perubahan</w:t>
            </w:r>
            <w:r>
              <w:t xml:space="preserve"> yang berfokus pada efektivitas pengelolaan data. Kolaborasi yang baik,</w:t>
            </w:r>
            <w:r>
              <w:rPr>
                <w:lang w:val="en-US"/>
              </w:rPr>
              <w:t xml:space="preserve"> </w:t>
            </w:r>
            <w:r>
              <w:t xml:space="preserve">adaptasi teknologi, kompetensi SDM, </w:t>
            </w:r>
            <w:r>
              <w:rPr>
                <w:lang w:val="en-US"/>
              </w:rPr>
              <w:t>dan</w:t>
            </w:r>
            <w:r>
              <w:t xml:space="preserve"> komunikasi merupakan elemen utama tim efektif yang mendukung percepatan dan ketepatan penyaluran bantuan sarana dan prasarana perikanan tangkap di Provinsi Sumatera Selatan.</w:t>
            </w:r>
          </w:p>
        </w:tc>
        <w:tc>
          <w:tcPr>
            <w:tcW w:w="1843" w:type="dxa"/>
            <w:shd w:val="clear" w:color="auto" w:fill="auto"/>
            <w:noWrap w:val="0"/>
            <w:vAlign w:val="top"/>
          </w:tcPr>
          <w:p w14:paraId="1E2E31FD">
            <w:pPr>
              <w:pStyle w:val="40"/>
              <w:numPr>
                <w:ilvl w:val="0"/>
                <w:numId w:val="73"/>
              </w:numPr>
              <w:tabs>
                <w:tab w:val="left" w:pos="381"/>
              </w:tabs>
              <w:spacing w:line="237" w:lineRule="auto"/>
              <w:ind w:right="235"/>
            </w:pPr>
            <w:r>
              <w:rPr>
                <w:spacing w:val="-1"/>
              </w:rPr>
              <w:t>Pembelajaran</w:t>
            </w:r>
            <w:r>
              <w:rPr>
                <w:spacing w:val="-59"/>
              </w:rPr>
              <w:t xml:space="preserve"> </w:t>
            </w:r>
            <w:r>
              <w:t>mandiri</w:t>
            </w:r>
          </w:p>
          <w:p w14:paraId="75C66386">
            <w:pPr>
              <w:pStyle w:val="40"/>
              <w:numPr>
                <w:ilvl w:val="0"/>
                <w:numId w:val="73"/>
              </w:numPr>
              <w:tabs>
                <w:tab w:val="left" w:pos="381"/>
              </w:tabs>
              <w:spacing w:line="269" w:lineRule="exact"/>
              <w:ind w:hanging="273"/>
            </w:pPr>
            <w:r>
              <w:t>Modul</w:t>
            </w:r>
          </w:p>
          <w:p w14:paraId="61D35CF7">
            <w:pPr>
              <w:pStyle w:val="40"/>
              <w:tabs>
                <w:tab w:val="left" w:pos="381"/>
              </w:tabs>
              <w:spacing w:before="1" w:line="269" w:lineRule="exact"/>
              <w:ind w:left="107"/>
            </w:pPr>
          </w:p>
        </w:tc>
      </w:tr>
    </w:tbl>
    <w:p w14:paraId="6CBD6DFE">
      <w:pPr>
        <w:pStyle w:val="3"/>
        <w:spacing w:before="1"/>
        <w:ind w:left="33" w:right="133"/>
        <w:rPr>
          <w:rFonts w:ascii="Arial" w:hAnsi="Arial" w:cs="Arial"/>
          <w:sz w:val="24"/>
        </w:rPr>
      </w:pPr>
      <w:r>
        <w:rPr>
          <w:rFonts w:ascii="Arial" w:hAnsi="Arial" w:cs="Arial"/>
          <w:sz w:val="24"/>
        </w:rPr>
        <w:t>BAB VI</w:t>
      </w:r>
      <w:r>
        <w:rPr>
          <w:rFonts w:ascii="Arial" w:hAnsi="Arial" w:cs="Arial"/>
          <w:spacing w:val="-6"/>
          <w:sz w:val="24"/>
        </w:rPr>
        <w:t xml:space="preserve"> </w:t>
      </w:r>
      <w:r>
        <w:rPr>
          <w:rFonts w:ascii="Arial" w:hAnsi="Arial" w:cs="Arial"/>
          <w:sz w:val="24"/>
        </w:rPr>
        <w:t>DESIMINASI</w:t>
      </w:r>
      <w:r>
        <w:rPr>
          <w:rFonts w:ascii="Arial" w:hAnsi="Arial" w:cs="Arial"/>
          <w:spacing w:val="-8"/>
          <w:sz w:val="24"/>
        </w:rPr>
        <w:t xml:space="preserve"> </w:t>
      </w:r>
      <w:r>
        <w:rPr>
          <w:rFonts w:ascii="Arial" w:hAnsi="Arial" w:cs="Arial"/>
          <w:sz w:val="24"/>
        </w:rPr>
        <w:t>DAN</w:t>
      </w:r>
      <w:r>
        <w:rPr>
          <w:rFonts w:ascii="Arial" w:hAnsi="Arial" w:cs="Arial"/>
          <w:spacing w:val="-3"/>
          <w:sz w:val="24"/>
        </w:rPr>
        <w:t xml:space="preserve"> </w:t>
      </w:r>
      <w:r>
        <w:rPr>
          <w:rFonts w:ascii="Arial" w:hAnsi="Arial" w:cs="Arial"/>
          <w:sz w:val="24"/>
        </w:rPr>
        <w:t>PUBLIKASI</w:t>
      </w:r>
      <w:r>
        <w:rPr>
          <w:rFonts w:ascii="Arial" w:hAnsi="Arial" w:cs="Arial"/>
          <w:spacing w:val="-3"/>
          <w:sz w:val="24"/>
        </w:rPr>
        <w:t xml:space="preserve"> </w:t>
      </w:r>
      <w:r>
        <w:rPr>
          <w:rFonts w:ascii="Arial" w:hAnsi="Arial" w:cs="Arial"/>
          <w:sz w:val="24"/>
        </w:rPr>
        <w:t>AKSI</w:t>
      </w:r>
      <w:r>
        <w:rPr>
          <w:rFonts w:ascii="Arial" w:hAnsi="Arial" w:cs="Arial"/>
          <w:spacing w:val="-3"/>
          <w:sz w:val="24"/>
        </w:rPr>
        <w:t xml:space="preserve"> </w:t>
      </w:r>
      <w:r>
        <w:rPr>
          <w:rFonts w:ascii="Arial" w:hAnsi="Arial" w:cs="Arial"/>
          <w:sz w:val="24"/>
        </w:rPr>
        <w:t>PERUBAHAN</w:t>
      </w:r>
    </w:p>
    <w:p w14:paraId="791110C5">
      <w:pPr>
        <w:pStyle w:val="9"/>
        <w:rPr>
          <w:b/>
          <w:sz w:val="26"/>
        </w:rPr>
      </w:pPr>
    </w:p>
    <w:p w14:paraId="30D30C54">
      <w:pPr>
        <w:pStyle w:val="9"/>
        <w:spacing w:before="9"/>
        <w:rPr>
          <w:b/>
          <w:sz w:val="21"/>
        </w:rPr>
      </w:pPr>
    </w:p>
    <w:p w14:paraId="39BDE969">
      <w:pPr>
        <w:pStyle w:val="29"/>
        <w:widowControl w:val="0"/>
        <w:numPr>
          <w:ilvl w:val="0"/>
          <w:numId w:val="74"/>
        </w:numPr>
        <w:tabs>
          <w:tab w:val="left" w:pos="426"/>
        </w:tabs>
        <w:autoSpaceDE w:val="0"/>
        <w:autoSpaceDN w:val="0"/>
        <w:ind w:left="426" w:hanging="426"/>
        <w:rPr>
          <w:rFonts w:ascii="Arial"/>
          <w:b/>
        </w:rPr>
      </w:pPr>
      <w:r>
        <w:rPr>
          <w:rFonts w:ascii="Arial"/>
          <w:b/>
        </w:rPr>
        <w:t>Penerapan</w:t>
      </w:r>
      <w:r>
        <w:rPr>
          <w:rFonts w:ascii="Arial"/>
          <w:b/>
          <w:spacing w:val="-8"/>
        </w:rPr>
        <w:t xml:space="preserve"> </w:t>
      </w:r>
      <w:r>
        <w:rPr>
          <w:rFonts w:ascii="Arial"/>
          <w:b/>
        </w:rPr>
        <w:t>Strategi</w:t>
      </w:r>
      <w:r>
        <w:rPr>
          <w:rFonts w:ascii="Arial"/>
          <w:b/>
          <w:spacing w:val="-6"/>
        </w:rPr>
        <w:t xml:space="preserve"> </w:t>
      </w:r>
      <w:r>
        <w:rPr>
          <w:rFonts w:ascii="Arial"/>
          <w:b/>
        </w:rPr>
        <w:t>Komunikasi</w:t>
      </w:r>
    </w:p>
    <w:p w14:paraId="71020C97">
      <w:pPr>
        <w:pStyle w:val="9"/>
        <w:spacing w:before="142" w:line="360" w:lineRule="auto"/>
        <w:ind w:left="426" w:right="426" w:firstLine="720"/>
        <w:jc w:val="both"/>
      </w:pPr>
      <w:r>
        <w:rPr>
          <w:spacing w:val="-1"/>
        </w:rPr>
        <w:t>Diseminasi</w:t>
      </w:r>
      <w:r>
        <w:rPr>
          <w:spacing w:val="-12"/>
        </w:rPr>
        <w:t xml:space="preserve"> </w:t>
      </w:r>
      <w:r>
        <w:rPr>
          <w:spacing w:val="-1"/>
        </w:rPr>
        <w:t>dan</w:t>
      </w:r>
      <w:r>
        <w:rPr>
          <w:spacing w:val="-15"/>
        </w:rPr>
        <w:t xml:space="preserve"> </w:t>
      </w:r>
      <w:r>
        <w:rPr>
          <w:spacing w:val="-1"/>
        </w:rPr>
        <w:t>publikasi</w:t>
      </w:r>
      <w:r>
        <w:rPr>
          <w:spacing w:val="-12"/>
        </w:rPr>
        <w:t xml:space="preserve"> </w:t>
      </w:r>
      <w:r>
        <w:rPr>
          <w:spacing w:val="-1"/>
        </w:rPr>
        <w:t>aksi</w:t>
      </w:r>
      <w:r>
        <w:rPr>
          <w:spacing w:val="-11"/>
        </w:rPr>
        <w:t xml:space="preserve"> </w:t>
      </w:r>
      <w:r>
        <w:rPr>
          <w:spacing w:val="-1"/>
        </w:rPr>
        <w:t>perubahan</w:t>
      </w:r>
      <w:r>
        <w:rPr>
          <w:spacing w:val="-15"/>
        </w:rPr>
        <w:t xml:space="preserve"> </w:t>
      </w:r>
      <w:r>
        <w:t>merupakan</w:t>
      </w:r>
      <w:r>
        <w:rPr>
          <w:spacing w:val="-16"/>
        </w:rPr>
        <w:t xml:space="preserve"> </w:t>
      </w:r>
      <w:r>
        <w:t>kegiatan</w:t>
      </w:r>
      <w:r>
        <w:rPr>
          <w:spacing w:val="-15"/>
        </w:rPr>
        <w:t xml:space="preserve"> </w:t>
      </w:r>
      <w:r>
        <w:t>penting</w:t>
      </w:r>
      <w:r>
        <w:rPr>
          <w:spacing w:val="-64"/>
        </w:rPr>
        <w:t xml:space="preserve"> </w:t>
      </w:r>
      <w:r>
        <w:t>untuk</w:t>
      </w:r>
      <w:r>
        <w:rPr>
          <w:spacing w:val="1"/>
        </w:rPr>
        <w:t xml:space="preserve"> </w:t>
      </w:r>
      <w:r>
        <w:t>menyebarluaskan</w:t>
      </w:r>
      <w:r>
        <w:rPr>
          <w:spacing w:val="1"/>
        </w:rPr>
        <w:t xml:space="preserve"> </w:t>
      </w:r>
      <w:r>
        <w:t>informasi</w:t>
      </w:r>
      <w:r>
        <w:rPr>
          <w:spacing w:val="1"/>
        </w:rPr>
        <w:t xml:space="preserve"> </w:t>
      </w:r>
      <w:r>
        <w:t>tentang</w:t>
      </w:r>
      <w:r>
        <w:rPr>
          <w:spacing w:val="1"/>
        </w:rPr>
        <w:t xml:space="preserve"> </w:t>
      </w:r>
      <w:r>
        <w:t>aksi</w:t>
      </w:r>
      <w:r>
        <w:rPr>
          <w:spacing w:val="1"/>
        </w:rPr>
        <w:t xml:space="preserve"> </w:t>
      </w:r>
      <w:r>
        <w:t>perubahan</w:t>
      </w:r>
      <w:r>
        <w:rPr>
          <w:spacing w:val="1"/>
        </w:rPr>
        <w:t xml:space="preserve"> </w:t>
      </w:r>
      <w:r>
        <w:t>yang</w:t>
      </w:r>
      <w:r>
        <w:rPr>
          <w:spacing w:val="1"/>
        </w:rPr>
        <w:t xml:space="preserve"> </w:t>
      </w:r>
      <w:r>
        <w:t>telah</w:t>
      </w:r>
      <w:r>
        <w:rPr>
          <w:spacing w:val="1"/>
        </w:rPr>
        <w:t xml:space="preserve"> </w:t>
      </w:r>
      <w:r>
        <w:t>dilakukan</w:t>
      </w:r>
      <w:r>
        <w:rPr>
          <w:spacing w:val="1"/>
        </w:rPr>
        <w:t xml:space="preserve"> </w:t>
      </w:r>
      <w:r>
        <w:t>kepada</w:t>
      </w:r>
      <w:r>
        <w:rPr>
          <w:spacing w:val="1"/>
        </w:rPr>
        <w:t xml:space="preserve"> </w:t>
      </w:r>
      <w:r>
        <w:t>berbagai</w:t>
      </w:r>
      <w:r>
        <w:rPr>
          <w:spacing w:val="1"/>
        </w:rPr>
        <w:t xml:space="preserve"> </w:t>
      </w:r>
      <w:r>
        <w:t>pihak,</w:t>
      </w:r>
      <w:r>
        <w:rPr>
          <w:spacing w:val="1"/>
        </w:rPr>
        <w:t xml:space="preserve"> </w:t>
      </w:r>
      <w:r>
        <w:t>dengan</w:t>
      </w:r>
      <w:r>
        <w:rPr>
          <w:spacing w:val="1"/>
        </w:rPr>
        <w:t xml:space="preserve"> </w:t>
      </w:r>
      <w:r>
        <w:t>melakukan</w:t>
      </w:r>
      <w:r>
        <w:rPr>
          <w:spacing w:val="1"/>
        </w:rPr>
        <w:t xml:space="preserve"> </w:t>
      </w:r>
      <w:r>
        <w:t>diseminasi</w:t>
      </w:r>
      <w:r>
        <w:rPr>
          <w:spacing w:val="1"/>
        </w:rPr>
        <w:t xml:space="preserve"> </w:t>
      </w:r>
      <w:r>
        <w:t>dan</w:t>
      </w:r>
      <w:r>
        <w:rPr>
          <w:spacing w:val="1"/>
        </w:rPr>
        <w:t xml:space="preserve"> </w:t>
      </w:r>
      <w:r>
        <w:t>publikasi</w:t>
      </w:r>
      <w:r>
        <w:rPr>
          <w:spacing w:val="1"/>
        </w:rPr>
        <w:t xml:space="preserve"> </w:t>
      </w:r>
      <w:r>
        <w:t>aksi</w:t>
      </w:r>
      <w:r>
        <w:rPr>
          <w:spacing w:val="1"/>
        </w:rPr>
        <w:t xml:space="preserve"> </w:t>
      </w:r>
      <w:r>
        <w:t>perubahan</w:t>
      </w:r>
      <w:r>
        <w:rPr>
          <w:spacing w:val="1"/>
        </w:rPr>
        <w:t xml:space="preserve"> </w:t>
      </w:r>
      <w:r>
        <w:t>secara</w:t>
      </w:r>
      <w:r>
        <w:rPr>
          <w:spacing w:val="1"/>
        </w:rPr>
        <w:t xml:space="preserve"> </w:t>
      </w:r>
      <w:r>
        <w:t>efektif,</w:t>
      </w:r>
      <w:r>
        <w:rPr>
          <w:spacing w:val="1"/>
        </w:rPr>
        <w:t xml:space="preserve"> </w:t>
      </w:r>
      <w:r>
        <w:t>dapat</w:t>
      </w:r>
      <w:r>
        <w:rPr>
          <w:spacing w:val="1"/>
        </w:rPr>
        <w:t xml:space="preserve"> </w:t>
      </w:r>
      <w:r>
        <w:t>membantu</w:t>
      </w:r>
      <w:r>
        <w:rPr>
          <w:spacing w:val="1"/>
        </w:rPr>
        <w:t xml:space="preserve"> </w:t>
      </w:r>
      <w:r>
        <w:t>mewujudkan</w:t>
      </w:r>
      <w:r>
        <w:rPr>
          <w:spacing w:val="1"/>
        </w:rPr>
        <w:t xml:space="preserve"> </w:t>
      </w:r>
      <w:r>
        <w:t>perubahan yang positif dan berkelanjutan. Dengan melakukan diseminasi</w:t>
      </w:r>
      <w:r>
        <w:rPr>
          <w:spacing w:val="1"/>
        </w:rPr>
        <w:t xml:space="preserve"> </w:t>
      </w:r>
      <w:r>
        <w:t>dan</w:t>
      </w:r>
      <w:r>
        <w:rPr>
          <w:spacing w:val="-5"/>
        </w:rPr>
        <w:t xml:space="preserve"> </w:t>
      </w:r>
      <w:r>
        <w:t>publikasi</w:t>
      </w:r>
      <w:r>
        <w:rPr>
          <w:spacing w:val="-1"/>
        </w:rPr>
        <w:t xml:space="preserve"> </w:t>
      </w:r>
      <w:r>
        <w:t>aksi</w:t>
      </w:r>
      <w:r>
        <w:rPr>
          <w:spacing w:val="-4"/>
        </w:rPr>
        <w:t xml:space="preserve"> </w:t>
      </w:r>
      <w:r>
        <w:t>perubahan</w:t>
      </w:r>
      <w:r>
        <w:rPr>
          <w:spacing w:val="-5"/>
        </w:rPr>
        <w:t xml:space="preserve"> </w:t>
      </w:r>
      <w:r>
        <w:t>secara</w:t>
      </w:r>
      <w:r>
        <w:rPr>
          <w:spacing w:val="-8"/>
        </w:rPr>
        <w:t xml:space="preserve"> </w:t>
      </w:r>
      <w:r>
        <w:t>efektif,</w:t>
      </w:r>
      <w:r>
        <w:rPr>
          <w:spacing w:val="-5"/>
        </w:rPr>
        <w:t xml:space="preserve"> </w:t>
      </w:r>
      <w:r>
        <w:t>dapat</w:t>
      </w:r>
      <w:r>
        <w:rPr>
          <w:spacing w:val="-4"/>
        </w:rPr>
        <w:t xml:space="preserve"> </w:t>
      </w:r>
      <w:r>
        <w:t>meningkatkan</w:t>
      </w:r>
      <w:r>
        <w:rPr>
          <w:spacing w:val="-9"/>
        </w:rPr>
        <w:t xml:space="preserve"> </w:t>
      </w:r>
      <w:r>
        <w:t>kesadaran</w:t>
      </w:r>
      <w:r>
        <w:rPr>
          <w:spacing w:val="-64"/>
        </w:rPr>
        <w:t xml:space="preserve"> </w:t>
      </w:r>
      <w:r>
        <w:t>tentang</w:t>
      </w:r>
      <w:r>
        <w:rPr>
          <w:spacing w:val="1"/>
        </w:rPr>
        <w:t xml:space="preserve"> </w:t>
      </w:r>
      <w:r>
        <w:t>aksi</w:t>
      </w:r>
      <w:r>
        <w:rPr>
          <w:spacing w:val="1"/>
        </w:rPr>
        <w:t xml:space="preserve"> </w:t>
      </w:r>
      <w:r>
        <w:t>perubahan</w:t>
      </w:r>
      <w:r>
        <w:rPr>
          <w:spacing w:val="1"/>
        </w:rPr>
        <w:t xml:space="preserve"> </w:t>
      </w:r>
      <w:r>
        <w:t>dan</w:t>
      </w:r>
      <w:r>
        <w:rPr>
          <w:spacing w:val="1"/>
        </w:rPr>
        <w:t xml:space="preserve"> </w:t>
      </w:r>
      <w:r>
        <w:t>manfaatnya</w:t>
      </w:r>
      <w:r>
        <w:rPr>
          <w:spacing w:val="1"/>
        </w:rPr>
        <w:t xml:space="preserve"> </w:t>
      </w:r>
      <w:r>
        <w:t>bagi</w:t>
      </w:r>
      <w:r>
        <w:rPr>
          <w:spacing w:val="1"/>
        </w:rPr>
        <w:t xml:space="preserve"> </w:t>
      </w:r>
      <w:r>
        <w:t>masyarakat,</w:t>
      </w:r>
      <w:r>
        <w:rPr>
          <w:spacing w:val="1"/>
        </w:rPr>
        <w:t xml:space="preserve"> </w:t>
      </w:r>
      <w:r>
        <w:t>serta</w:t>
      </w:r>
      <w:r>
        <w:rPr>
          <w:spacing w:val="1"/>
        </w:rPr>
        <w:t xml:space="preserve"> </w:t>
      </w:r>
      <w:r>
        <w:t>mendapatkan masukan dan saran dari berbagai pihak untuk meningkatkan</w:t>
      </w:r>
      <w:r>
        <w:rPr>
          <w:spacing w:val="1"/>
        </w:rPr>
        <w:t xml:space="preserve"> </w:t>
      </w:r>
      <w:r>
        <w:t>efektivitas</w:t>
      </w:r>
      <w:r>
        <w:rPr>
          <w:spacing w:val="-1"/>
        </w:rPr>
        <w:t xml:space="preserve"> </w:t>
      </w:r>
      <w:r>
        <w:t>aksi</w:t>
      </w:r>
      <w:r>
        <w:rPr>
          <w:spacing w:val="4"/>
        </w:rPr>
        <w:t xml:space="preserve"> </w:t>
      </w:r>
      <w:r>
        <w:t>perubahan.</w:t>
      </w:r>
    </w:p>
    <w:p w14:paraId="2F23E0EF">
      <w:pPr>
        <w:pStyle w:val="9"/>
        <w:spacing w:before="5" w:line="360" w:lineRule="auto"/>
        <w:ind w:left="426" w:right="426" w:firstLine="720"/>
        <w:jc w:val="both"/>
      </w:pPr>
      <w:r>
        <w:t>Hal ini dapat membantu untuk mencapai tujuan aksi perubahan dan</w:t>
      </w:r>
      <w:r>
        <w:rPr>
          <w:spacing w:val="1"/>
        </w:rPr>
        <w:t xml:space="preserve"> </w:t>
      </w:r>
      <w:r>
        <w:t>memberikan</w:t>
      </w:r>
      <w:r>
        <w:rPr>
          <w:spacing w:val="1"/>
        </w:rPr>
        <w:t xml:space="preserve"> </w:t>
      </w:r>
      <w:r>
        <w:t>manfaat</w:t>
      </w:r>
      <w:r>
        <w:rPr>
          <w:spacing w:val="1"/>
        </w:rPr>
        <w:t xml:space="preserve"> </w:t>
      </w:r>
      <w:r>
        <w:t>yang</w:t>
      </w:r>
      <w:r>
        <w:rPr>
          <w:spacing w:val="1"/>
        </w:rPr>
        <w:t xml:space="preserve"> </w:t>
      </w:r>
      <w:r>
        <w:t>lebih</w:t>
      </w:r>
      <w:r>
        <w:rPr>
          <w:spacing w:val="1"/>
        </w:rPr>
        <w:t xml:space="preserve"> </w:t>
      </w:r>
      <w:r>
        <w:t>luas</w:t>
      </w:r>
      <w:r>
        <w:rPr>
          <w:spacing w:val="1"/>
        </w:rPr>
        <w:t xml:space="preserve"> </w:t>
      </w:r>
      <w:r>
        <w:t>bagi</w:t>
      </w:r>
      <w:r>
        <w:rPr>
          <w:spacing w:val="1"/>
        </w:rPr>
        <w:t xml:space="preserve"> </w:t>
      </w:r>
      <w:r>
        <w:t>masyarakat,</w:t>
      </w:r>
      <w:r>
        <w:rPr>
          <w:spacing w:val="1"/>
        </w:rPr>
        <w:t xml:space="preserve"> </w:t>
      </w:r>
      <w:r>
        <w:t>diseminasi</w:t>
      </w:r>
      <w:r>
        <w:rPr>
          <w:spacing w:val="1"/>
        </w:rPr>
        <w:t xml:space="preserve"> </w:t>
      </w:r>
      <w:r>
        <w:t>dan</w:t>
      </w:r>
      <w:r>
        <w:rPr>
          <w:spacing w:val="-64"/>
        </w:rPr>
        <w:t xml:space="preserve"> </w:t>
      </w:r>
      <w:r>
        <w:t>publikasi</w:t>
      </w:r>
      <w:r>
        <w:rPr>
          <w:spacing w:val="1"/>
        </w:rPr>
        <w:t xml:space="preserve"> </w:t>
      </w:r>
      <w:r>
        <w:t>aksi</w:t>
      </w:r>
      <w:r>
        <w:rPr>
          <w:spacing w:val="1"/>
        </w:rPr>
        <w:t xml:space="preserve"> </w:t>
      </w:r>
      <w:r>
        <w:t>perubahan</w:t>
      </w:r>
      <w:r>
        <w:rPr>
          <w:spacing w:val="1"/>
        </w:rPr>
        <w:t xml:space="preserve"> </w:t>
      </w:r>
      <w:r>
        <w:t>sangat</w:t>
      </w:r>
      <w:r>
        <w:rPr>
          <w:spacing w:val="1"/>
        </w:rPr>
        <w:t xml:space="preserve"> </w:t>
      </w:r>
      <w:r>
        <w:t>diperlukan</w:t>
      </w:r>
      <w:r>
        <w:rPr>
          <w:spacing w:val="1"/>
        </w:rPr>
        <w:t xml:space="preserve"> </w:t>
      </w:r>
      <w:r>
        <w:t>dalam</w:t>
      </w:r>
      <w:r>
        <w:rPr>
          <w:spacing w:val="1"/>
        </w:rPr>
        <w:t xml:space="preserve"> </w:t>
      </w:r>
      <w:r>
        <w:t>memuat</w:t>
      </w:r>
      <w:r>
        <w:rPr>
          <w:spacing w:val="1"/>
        </w:rPr>
        <w:t xml:space="preserve"> </w:t>
      </w:r>
      <w:r>
        <w:t>penjelasan</w:t>
      </w:r>
      <w:r>
        <w:rPr>
          <w:spacing w:val="1"/>
        </w:rPr>
        <w:t xml:space="preserve"> </w:t>
      </w:r>
      <w:r>
        <w:t>terkait dalam mengkomunikasikan dan mendapatkan dukungan adopsi aksi</w:t>
      </w:r>
      <w:r>
        <w:rPr>
          <w:spacing w:val="1"/>
        </w:rPr>
        <w:t xml:space="preserve"> </w:t>
      </w:r>
      <w:r>
        <w:t>perubahan. Dalam mengembangkan strategi diseminasi dan publikasi yang</w:t>
      </w:r>
      <w:r>
        <w:rPr>
          <w:spacing w:val="1"/>
        </w:rPr>
        <w:t xml:space="preserve"> </w:t>
      </w:r>
      <w:r>
        <w:t>tepat dan modern berbasis media dan/atau media sosial diterapkan guna</w:t>
      </w:r>
      <w:r>
        <w:rPr>
          <w:spacing w:val="1"/>
        </w:rPr>
        <w:t xml:space="preserve"> </w:t>
      </w:r>
      <w:r>
        <w:t>mendapat</w:t>
      </w:r>
      <w:r>
        <w:rPr>
          <w:spacing w:val="-1"/>
        </w:rPr>
        <w:t xml:space="preserve"> </w:t>
      </w:r>
      <w:r>
        <w:t>dukungan</w:t>
      </w:r>
      <w:r>
        <w:rPr>
          <w:spacing w:val="-1"/>
        </w:rPr>
        <w:t xml:space="preserve"> </w:t>
      </w:r>
      <w:r>
        <w:t>stakeholders secara</w:t>
      </w:r>
      <w:r>
        <w:rPr>
          <w:spacing w:val="-1"/>
        </w:rPr>
        <w:t xml:space="preserve"> </w:t>
      </w:r>
      <w:r>
        <w:t>maksimal.</w:t>
      </w:r>
    </w:p>
    <w:p w14:paraId="54984F04">
      <w:pPr>
        <w:pStyle w:val="9"/>
        <w:spacing w:line="360" w:lineRule="auto"/>
        <w:ind w:left="426" w:right="426" w:firstLine="720"/>
        <w:jc w:val="both"/>
      </w:pPr>
      <w:r>
        <w:t>Penerapan strategi</w:t>
      </w:r>
      <w:r>
        <w:rPr>
          <w:spacing w:val="1"/>
        </w:rPr>
        <w:t xml:space="preserve"> </w:t>
      </w:r>
      <w:r>
        <w:t>komunikasi</w:t>
      </w:r>
      <w:r>
        <w:rPr>
          <w:spacing w:val="1"/>
        </w:rPr>
        <w:t xml:space="preserve"> </w:t>
      </w:r>
      <w:r>
        <w:t>dalam pemanfaatan ragam media</w:t>
      </w:r>
      <w:r>
        <w:rPr>
          <w:spacing w:val="1"/>
        </w:rPr>
        <w:t xml:space="preserve"> </w:t>
      </w:r>
      <w:r>
        <w:t>komunikasi dalam diseminasi dan publikasi aksi perubahan ini secara aktif</w:t>
      </w:r>
      <w:r>
        <w:rPr>
          <w:spacing w:val="1"/>
        </w:rPr>
        <w:t xml:space="preserve"> </w:t>
      </w:r>
      <w:r>
        <w:t>tetap memanfaatkan media whatsapp sebagai media komunikasi utama</w:t>
      </w:r>
      <w:r>
        <w:rPr>
          <w:spacing w:val="1"/>
        </w:rPr>
        <w:t xml:space="preserve"> </w:t>
      </w:r>
      <w:r>
        <w:t>antar tim efektif maupun stakeholder terkait. Media komunikasi ini dapat</w:t>
      </w:r>
      <w:r>
        <w:rPr>
          <w:spacing w:val="1"/>
        </w:rPr>
        <w:t xml:space="preserve"> </w:t>
      </w:r>
      <w:r>
        <w:t>berupa pertukaran pesan secara jejaring pribadi atau grup whatsapp, yang</w:t>
      </w:r>
      <w:r>
        <w:rPr>
          <w:spacing w:val="1"/>
        </w:rPr>
        <w:t xml:space="preserve"> </w:t>
      </w:r>
      <w:r>
        <w:t>sebelumnya media ini menjadi salah satu media yang cukup efektif dalam</w:t>
      </w:r>
      <w:r>
        <w:rPr>
          <w:spacing w:val="1"/>
        </w:rPr>
        <w:t xml:space="preserve"> </w:t>
      </w:r>
      <w:r>
        <w:rPr>
          <w:spacing w:val="-1"/>
        </w:rPr>
        <w:t>mengkomunikasikan</w:t>
      </w:r>
      <w:r>
        <w:rPr>
          <w:spacing w:val="-15"/>
        </w:rPr>
        <w:t xml:space="preserve"> </w:t>
      </w:r>
      <w:r>
        <w:t>berbagai</w:t>
      </w:r>
      <w:r>
        <w:rPr>
          <w:spacing w:val="-11"/>
        </w:rPr>
        <w:t xml:space="preserve"> </w:t>
      </w:r>
      <w:r>
        <w:t>hal</w:t>
      </w:r>
      <w:r>
        <w:rPr>
          <w:spacing w:val="-12"/>
        </w:rPr>
        <w:t xml:space="preserve"> </w:t>
      </w:r>
      <w:r>
        <w:t>khususnya</w:t>
      </w:r>
      <w:r>
        <w:rPr>
          <w:spacing w:val="-15"/>
        </w:rPr>
        <w:t xml:space="preserve"> </w:t>
      </w:r>
      <w:r>
        <w:t>berkaitan</w:t>
      </w:r>
      <w:r>
        <w:rPr>
          <w:spacing w:val="-15"/>
        </w:rPr>
        <w:t xml:space="preserve"> </w:t>
      </w:r>
      <w:r>
        <w:t>dengan</w:t>
      </w:r>
      <w:r>
        <w:rPr>
          <w:spacing w:val="-14"/>
        </w:rPr>
        <w:t xml:space="preserve"> </w:t>
      </w:r>
      <w:r>
        <w:t>pelaksanaan</w:t>
      </w:r>
      <w:r>
        <w:rPr>
          <w:spacing w:val="-64"/>
        </w:rPr>
        <w:t xml:space="preserve"> </w:t>
      </w:r>
      <w:r>
        <w:t>aksi</w:t>
      </w:r>
      <w:r>
        <w:rPr>
          <w:spacing w:val="3"/>
        </w:rPr>
        <w:t xml:space="preserve"> </w:t>
      </w:r>
      <w:r>
        <w:t>perubahan yang</w:t>
      </w:r>
      <w:r>
        <w:rPr>
          <w:spacing w:val="-1"/>
        </w:rPr>
        <w:t xml:space="preserve"> </w:t>
      </w:r>
      <w:r>
        <w:t>diimplementasikan.</w:t>
      </w:r>
    </w:p>
    <w:p w14:paraId="3A17776E">
      <w:pPr>
        <w:pStyle w:val="9"/>
        <w:spacing w:line="360" w:lineRule="auto"/>
        <w:ind w:left="426" w:right="426" w:firstLine="720"/>
        <w:jc w:val="both"/>
      </w:pPr>
      <w:r>
        <w:t>Berbagai</w:t>
      </w:r>
      <w:r>
        <w:rPr>
          <w:spacing w:val="1"/>
        </w:rPr>
        <w:t xml:space="preserve"> </w:t>
      </w:r>
      <w:r>
        <w:t>pelaksanaan</w:t>
      </w:r>
      <w:r>
        <w:rPr>
          <w:spacing w:val="1"/>
        </w:rPr>
        <w:t xml:space="preserve"> </w:t>
      </w:r>
      <w:r>
        <w:t>kegiatan</w:t>
      </w:r>
      <w:r>
        <w:rPr>
          <w:spacing w:val="1"/>
        </w:rPr>
        <w:t xml:space="preserve"> </w:t>
      </w:r>
      <w:r>
        <w:t>dan</w:t>
      </w:r>
      <w:r>
        <w:rPr>
          <w:spacing w:val="1"/>
        </w:rPr>
        <w:t xml:space="preserve"> </w:t>
      </w:r>
      <w:r>
        <w:t>laporan</w:t>
      </w:r>
      <w:r>
        <w:rPr>
          <w:spacing w:val="1"/>
        </w:rPr>
        <w:t xml:space="preserve"> </w:t>
      </w:r>
      <w:r>
        <w:t>implementasi</w:t>
      </w:r>
      <w:r>
        <w:rPr>
          <w:spacing w:val="1"/>
        </w:rPr>
        <w:t xml:space="preserve"> </w:t>
      </w:r>
      <w:r>
        <w:t>aksi</w:t>
      </w:r>
      <w:r>
        <w:rPr>
          <w:spacing w:val="1"/>
        </w:rPr>
        <w:t xml:space="preserve"> </w:t>
      </w:r>
      <w:r>
        <w:t>perubahan telah dilakukan publikasi dengan memanfaatkan platform media</w:t>
      </w:r>
      <w:r>
        <w:rPr>
          <w:spacing w:val="1"/>
        </w:rPr>
        <w:t xml:space="preserve"> </w:t>
      </w:r>
      <w:r>
        <w:t xml:space="preserve">sosial </w:t>
      </w:r>
      <w:r>
        <w:rPr>
          <w:lang w:val="en-US"/>
        </w:rPr>
        <w:t>Instagram Bidang Perikanan Tangkap Dinas kelautan dan Perikanan</w:t>
      </w:r>
      <w:r>
        <w:t xml:space="preserve"> Provinsi Sumatera Selatan</w:t>
      </w:r>
      <w:r>
        <w:rPr>
          <w:spacing w:val="1"/>
        </w:rPr>
        <w:t xml:space="preserve"> </w:t>
      </w:r>
      <w:r>
        <w:t>yang merupakan salah satu strategi komunikasi akan pelaksanaan aksi</w:t>
      </w:r>
      <w:r>
        <w:rPr>
          <w:spacing w:val="1"/>
        </w:rPr>
        <w:t xml:space="preserve"> </w:t>
      </w:r>
      <w:r>
        <w:t>perubahan</w:t>
      </w:r>
      <w:r>
        <w:rPr>
          <w:spacing w:val="-10"/>
        </w:rPr>
        <w:t xml:space="preserve"> </w:t>
      </w:r>
      <w:r>
        <w:t>dengan</w:t>
      </w:r>
      <w:r>
        <w:rPr>
          <w:spacing w:val="-9"/>
        </w:rPr>
        <w:t xml:space="preserve"> </w:t>
      </w:r>
      <w:r>
        <w:t>memperhatikan</w:t>
      </w:r>
      <w:r>
        <w:rPr>
          <w:spacing w:val="-9"/>
        </w:rPr>
        <w:t xml:space="preserve"> </w:t>
      </w:r>
      <w:r>
        <w:t>berbagai</w:t>
      </w:r>
      <w:r>
        <w:rPr>
          <w:spacing w:val="-10"/>
        </w:rPr>
        <w:t xml:space="preserve"> </w:t>
      </w:r>
      <w:r>
        <w:t>dukungan</w:t>
      </w:r>
      <w:r>
        <w:rPr>
          <w:spacing w:val="-9"/>
        </w:rPr>
        <w:t xml:space="preserve"> </w:t>
      </w:r>
      <w:r>
        <w:t>atas</w:t>
      </w:r>
      <w:r>
        <w:rPr>
          <w:spacing w:val="-10"/>
        </w:rPr>
        <w:t xml:space="preserve"> </w:t>
      </w:r>
      <w:r>
        <w:t>adopsi</w:t>
      </w:r>
      <w:r>
        <w:rPr>
          <w:spacing w:val="-7"/>
        </w:rPr>
        <w:t xml:space="preserve"> </w:t>
      </w:r>
      <w:r>
        <w:t>maupun</w:t>
      </w:r>
      <w:r>
        <w:rPr>
          <w:spacing w:val="-64"/>
        </w:rPr>
        <w:t xml:space="preserve"> </w:t>
      </w:r>
      <w:r>
        <w:t>implementasi</w:t>
      </w:r>
      <w:r>
        <w:rPr>
          <w:spacing w:val="3"/>
        </w:rPr>
        <w:t xml:space="preserve"> </w:t>
      </w:r>
      <w:r>
        <w:t>pelaksanaan aksi</w:t>
      </w:r>
      <w:r>
        <w:rPr>
          <w:spacing w:val="-1"/>
        </w:rPr>
        <w:t xml:space="preserve"> </w:t>
      </w:r>
      <w:r>
        <w:t>perubahan.</w:t>
      </w:r>
    </w:p>
    <w:p w14:paraId="1CC6391A">
      <w:pPr>
        <w:pStyle w:val="9"/>
        <w:spacing w:before="2"/>
        <w:jc w:val="center"/>
        <w:rPr>
          <w:sz w:val="10"/>
        </w:rPr>
      </w:pPr>
      <w:r>
        <w:drawing>
          <wp:inline distT="0" distB="0" distL="114300" distR="114300">
            <wp:extent cx="2362200" cy="3977640"/>
            <wp:effectExtent l="0" t="0" r="0" b="10160"/>
            <wp:docPr id="68"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45"/>
                    <pic:cNvPicPr>
                      <a:picLocks noChangeAspect="1"/>
                    </pic:cNvPicPr>
                  </pic:nvPicPr>
                  <pic:blipFill>
                    <a:blip r:embed="rId56"/>
                    <a:stretch>
                      <a:fillRect/>
                    </a:stretch>
                  </pic:blipFill>
                  <pic:spPr>
                    <a:xfrm>
                      <a:off x="0" y="0"/>
                      <a:ext cx="2362200" cy="3977640"/>
                    </a:xfrm>
                    <a:prstGeom prst="rect">
                      <a:avLst/>
                    </a:prstGeom>
                    <a:noFill/>
                    <a:ln>
                      <a:noFill/>
                    </a:ln>
                  </pic:spPr>
                </pic:pic>
              </a:graphicData>
            </a:graphic>
          </wp:inline>
        </w:drawing>
      </w:r>
      <w:r>
        <w:drawing>
          <wp:inline distT="0" distB="0" distL="114300" distR="114300">
            <wp:extent cx="2419350" cy="3977640"/>
            <wp:effectExtent l="0" t="0" r="6350" b="10160"/>
            <wp:docPr id="69"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46"/>
                    <pic:cNvPicPr>
                      <a:picLocks noChangeAspect="1"/>
                    </pic:cNvPicPr>
                  </pic:nvPicPr>
                  <pic:blipFill>
                    <a:blip r:embed="rId57"/>
                    <a:stretch>
                      <a:fillRect/>
                    </a:stretch>
                  </pic:blipFill>
                  <pic:spPr>
                    <a:xfrm>
                      <a:off x="0" y="0"/>
                      <a:ext cx="2419350" cy="3977640"/>
                    </a:xfrm>
                    <a:prstGeom prst="rect">
                      <a:avLst/>
                    </a:prstGeom>
                    <a:noFill/>
                    <a:ln>
                      <a:noFill/>
                    </a:ln>
                  </pic:spPr>
                </pic:pic>
              </a:graphicData>
            </a:graphic>
          </wp:inline>
        </w:drawing>
      </w:r>
    </w:p>
    <w:p w14:paraId="55C2EA6D">
      <w:pPr>
        <w:pStyle w:val="9"/>
        <w:ind w:left="2733"/>
        <w:rPr>
          <w:sz w:val="20"/>
        </w:rPr>
      </w:pPr>
    </w:p>
    <w:p w14:paraId="00D6418B">
      <w:pPr>
        <w:pStyle w:val="3"/>
        <w:ind w:left="426" w:right="266"/>
        <w:rPr>
          <w:rFonts w:ascii="Arial" w:hAnsi="Arial" w:cs="Arial"/>
          <w:b w:val="0"/>
          <w:bCs/>
          <w:spacing w:val="-2"/>
          <w:sz w:val="24"/>
          <w:lang w:val="en-US"/>
        </w:rPr>
      </w:pPr>
      <w:r>
        <w:rPr>
          <w:rFonts w:ascii="Arial" w:hAnsi="Arial" w:cs="Arial"/>
          <w:b w:val="0"/>
          <w:bCs/>
          <w:sz w:val="24"/>
        </w:rPr>
        <w:t xml:space="preserve">Gambar 6.1 Pemanfaatan Media Sosial (Instagram) </w:t>
      </w:r>
      <w:r>
        <w:rPr>
          <w:rFonts w:ascii="Arial" w:hAnsi="Arial" w:cs="Arial"/>
          <w:b w:val="0"/>
          <w:bCs/>
          <w:sz w:val="24"/>
          <w:lang w:val="en-US"/>
        </w:rPr>
        <w:t>S</w:t>
      </w:r>
      <w:r>
        <w:rPr>
          <w:rFonts w:ascii="Arial" w:hAnsi="Arial" w:cs="Arial"/>
          <w:b w:val="0"/>
          <w:bCs/>
          <w:sz w:val="24"/>
        </w:rPr>
        <w:t>ebag</w:t>
      </w:r>
      <w:r>
        <w:rPr>
          <w:rFonts w:ascii="Arial" w:hAnsi="Arial" w:cs="Arial"/>
          <w:b w:val="0"/>
          <w:bCs/>
          <w:sz w:val="24"/>
          <w:lang w:val="en-US"/>
        </w:rPr>
        <w:t xml:space="preserve">ai </w:t>
      </w:r>
      <w:r>
        <w:rPr>
          <w:rFonts w:ascii="Arial" w:hAnsi="Arial" w:cs="Arial"/>
          <w:b w:val="0"/>
          <w:bCs/>
          <w:sz w:val="24"/>
        </w:rPr>
        <w:t>Strategi</w:t>
      </w:r>
      <w:r>
        <w:rPr>
          <w:rFonts w:ascii="Arial" w:hAnsi="Arial" w:cs="Arial"/>
          <w:b w:val="0"/>
          <w:bCs/>
          <w:spacing w:val="-2"/>
          <w:sz w:val="24"/>
          <w:lang w:val="en-US"/>
        </w:rPr>
        <w:t xml:space="preserve"> </w:t>
      </w:r>
    </w:p>
    <w:p w14:paraId="13F2B612">
      <w:pPr>
        <w:pStyle w:val="3"/>
        <w:ind w:left="1866" w:right="266"/>
        <w:jc w:val="left"/>
        <w:rPr>
          <w:rFonts w:ascii="Arial" w:hAnsi="Arial" w:cs="Arial"/>
          <w:b w:val="0"/>
          <w:bCs/>
          <w:sz w:val="24"/>
        </w:rPr>
      </w:pPr>
      <w:r>
        <w:rPr>
          <w:rFonts w:ascii="Arial" w:hAnsi="Arial" w:cs="Arial"/>
          <w:b w:val="0"/>
          <w:bCs/>
          <w:spacing w:val="-2"/>
          <w:sz w:val="24"/>
          <w:lang w:val="en-US"/>
        </w:rPr>
        <w:t xml:space="preserve">  </w:t>
      </w:r>
      <w:r>
        <w:rPr>
          <w:rFonts w:ascii="Arial" w:hAnsi="Arial" w:cs="Arial"/>
          <w:b w:val="0"/>
          <w:bCs/>
          <w:sz w:val="24"/>
        </w:rPr>
        <w:t>Komunikasi</w:t>
      </w:r>
      <w:r>
        <w:rPr>
          <w:rFonts w:ascii="Arial" w:hAnsi="Arial" w:cs="Arial"/>
          <w:b w:val="0"/>
          <w:bCs/>
          <w:spacing w:val="-1"/>
          <w:sz w:val="24"/>
        </w:rPr>
        <w:t xml:space="preserve"> </w:t>
      </w:r>
      <w:r>
        <w:rPr>
          <w:rFonts w:ascii="Arial" w:hAnsi="Arial" w:cs="Arial"/>
          <w:b w:val="0"/>
          <w:bCs/>
          <w:sz w:val="24"/>
        </w:rPr>
        <w:t>Pelaksanaan</w:t>
      </w:r>
      <w:r>
        <w:rPr>
          <w:rFonts w:ascii="Arial" w:hAnsi="Arial" w:cs="Arial"/>
          <w:b w:val="0"/>
          <w:bCs/>
          <w:spacing w:val="-5"/>
          <w:sz w:val="24"/>
        </w:rPr>
        <w:t xml:space="preserve"> </w:t>
      </w:r>
      <w:r>
        <w:rPr>
          <w:rFonts w:ascii="Arial" w:hAnsi="Arial" w:cs="Arial"/>
          <w:b w:val="0"/>
          <w:bCs/>
          <w:sz w:val="24"/>
        </w:rPr>
        <w:t>Aksi</w:t>
      </w:r>
      <w:r>
        <w:rPr>
          <w:rFonts w:ascii="Arial" w:hAnsi="Arial" w:cs="Arial"/>
          <w:b w:val="0"/>
          <w:bCs/>
          <w:spacing w:val="-1"/>
          <w:sz w:val="24"/>
        </w:rPr>
        <w:t xml:space="preserve"> </w:t>
      </w:r>
      <w:r>
        <w:rPr>
          <w:rFonts w:ascii="Arial" w:hAnsi="Arial" w:cs="Arial"/>
          <w:b w:val="0"/>
          <w:bCs/>
          <w:sz w:val="24"/>
        </w:rPr>
        <w:t>Perubahan</w:t>
      </w:r>
    </w:p>
    <w:p w14:paraId="31A0D159">
      <w:pPr>
        <w:pStyle w:val="9"/>
        <w:tabs>
          <w:tab w:val="left" w:pos="0"/>
        </w:tabs>
        <w:spacing w:line="360" w:lineRule="auto"/>
        <w:jc w:val="both"/>
        <w:rPr>
          <w:lang w:val="en-US"/>
        </w:rPr>
      </w:pPr>
    </w:p>
    <w:p w14:paraId="6F5362CF">
      <w:pPr>
        <w:pStyle w:val="3"/>
        <w:numPr>
          <w:ilvl w:val="0"/>
          <w:numId w:val="74"/>
        </w:numPr>
        <w:tabs>
          <w:tab w:val="left" w:pos="142"/>
        </w:tabs>
        <w:spacing w:before="57"/>
        <w:ind w:left="426" w:right="426" w:hanging="426"/>
        <w:jc w:val="both"/>
        <w:rPr>
          <w:rFonts w:ascii="Arial" w:hAnsi="Arial" w:cs="Arial"/>
          <w:sz w:val="24"/>
        </w:rPr>
      </w:pPr>
      <w:r>
        <w:rPr>
          <w:rFonts w:ascii="Arial" w:hAnsi="Arial" w:cs="Arial"/>
          <w:sz w:val="24"/>
        </w:rPr>
        <w:t>Keberhasilan</w:t>
      </w:r>
      <w:r>
        <w:rPr>
          <w:rFonts w:ascii="Arial" w:hAnsi="Arial" w:cs="Arial"/>
          <w:spacing w:val="-7"/>
          <w:sz w:val="24"/>
        </w:rPr>
        <w:t xml:space="preserve"> </w:t>
      </w:r>
      <w:r>
        <w:rPr>
          <w:rFonts w:ascii="Arial" w:hAnsi="Arial" w:cs="Arial"/>
          <w:sz w:val="24"/>
        </w:rPr>
        <w:t>Mendapat</w:t>
      </w:r>
      <w:r>
        <w:rPr>
          <w:rFonts w:ascii="Arial" w:hAnsi="Arial" w:cs="Arial"/>
          <w:spacing w:val="-4"/>
          <w:sz w:val="24"/>
        </w:rPr>
        <w:t xml:space="preserve"> </w:t>
      </w:r>
      <w:r>
        <w:rPr>
          <w:rFonts w:ascii="Arial" w:hAnsi="Arial" w:cs="Arial"/>
          <w:sz w:val="24"/>
        </w:rPr>
        <w:t>Dukungan</w:t>
      </w:r>
      <w:r>
        <w:rPr>
          <w:rFonts w:ascii="Arial" w:hAnsi="Arial" w:cs="Arial"/>
          <w:spacing w:val="-8"/>
          <w:sz w:val="24"/>
        </w:rPr>
        <w:t xml:space="preserve"> </w:t>
      </w:r>
      <w:r>
        <w:rPr>
          <w:rFonts w:ascii="Arial" w:hAnsi="Arial" w:cs="Arial"/>
          <w:sz w:val="24"/>
        </w:rPr>
        <w:t>Adopsi/</w:t>
      </w:r>
      <w:r>
        <w:rPr>
          <w:rFonts w:ascii="Arial" w:hAnsi="Arial" w:cs="Arial"/>
          <w:spacing w:val="-6"/>
          <w:sz w:val="24"/>
        </w:rPr>
        <w:t xml:space="preserve"> </w:t>
      </w:r>
      <w:r>
        <w:rPr>
          <w:rFonts w:ascii="Arial" w:hAnsi="Arial" w:cs="Arial"/>
          <w:sz w:val="24"/>
        </w:rPr>
        <w:t>Replikasi</w:t>
      </w:r>
      <w:r>
        <w:rPr>
          <w:rFonts w:ascii="Arial" w:hAnsi="Arial" w:cs="Arial"/>
          <w:spacing w:val="1"/>
          <w:sz w:val="24"/>
        </w:rPr>
        <w:t xml:space="preserve"> </w:t>
      </w:r>
      <w:r>
        <w:rPr>
          <w:rFonts w:ascii="Arial" w:hAnsi="Arial" w:cs="Arial"/>
          <w:sz w:val="24"/>
        </w:rPr>
        <w:t>Aksi</w:t>
      </w:r>
      <w:r>
        <w:rPr>
          <w:rFonts w:ascii="Arial" w:hAnsi="Arial" w:cs="Arial"/>
          <w:spacing w:val="-5"/>
          <w:sz w:val="24"/>
          <w:lang w:val="en-US"/>
        </w:rPr>
        <w:t xml:space="preserve"> </w:t>
      </w:r>
      <w:r>
        <w:rPr>
          <w:rFonts w:ascii="Arial" w:hAnsi="Arial" w:cs="Arial"/>
          <w:sz w:val="24"/>
        </w:rPr>
        <w:t>Perubahan</w:t>
      </w:r>
    </w:p>
    <w:p w14:paraId="2E47BB7D">
      <w:pPr>
        <w:pStyle w:val="9"/>
        <w:spacing w:before="146" w:after="4" w:line="360" w:lineRule="auto"/>
        <w:ind w:left="426" w:right="426" w:firstLine="425"/>
        <w:jc w:val="both"/>
        <w:rPr>
          <w:bCs/>
        </w:rPr>
      </w:pPr>
      <w:r>
        <w:rPr>
          <w:bCs/>
        </w:rPr>
        <w:t>Dalam pelaksanaan implementasi aksi perubahan, dibutuhkan gaya</w:t>
      </w:r>
      <w:r>
        <w:rPr>
          <w:bCs/>
          <w:spacing w:val="1"/>
        </w:rPr>
        <w:t xml:space="preserve"> </w:t>
      </w:r>
      <w:r>
        <w:rPr>
          <w:bCs/>
        </w:rPr>
        <w:t>kepemimpinan</w:t>
      </w:r>
      <w:r>
        <w:rPr>
          <w:bCs/>
          <w:spacing w:val="1"/>
        </w:rPr>
        <w:t xml:space="preserve"> </w:t>
      </w:r>
      <w:r>
        <w:rPr>
          <w:bCs/>
        </w:rPr>
        <w:t>partisipatif</w:t>
      </w:r>
      <w:r>
        <w:rPr>
          <w:bCs/>
          <w:spacing w:val="1"/>
        </w:rPr>
        <w:t xml:space="preserve"> </w:t>
      </w:r>
      <w:r>
        <w:rPr>
          <w:bCs/>
        </w:rPr>
        <w:t>guna</w:t>
      </w:r>
      <w:r>
        <w:rPr>
          <w:bCs/>
          <w:spacing w:val="1"/>
        </w:rPr>
        <w:t xml:space="preserve"> </w:t>
      </w:r>
      <w:r>
        <w:rPr>
          <w:bCs/>
        </w:rPr>
        <w:t>menciptakan</w:t>
      </w:r>
      <w:r>
        <w:rPr>
          <w:bCs/>
          <w:spacing w:val="1"/>
        </w:rPr>
        <w:t xml:space="preserve"> </w:t>
      </w:r>
      <w:r>
        <w:rPr>
          <w:bCs/>
        </w:rPr>
        <w:t>kerjasama</w:t>
      </w:r>
      <w:r>
        <w:rPr>
          <w:bCs/>
          <w:spacing w:val="1"/>
        </w:rPr>
        <w:t xml:space="preserve"> </w:t>
      </w:r>
      <w:r>
        <w:rPr>
          <w:bCs/>
        </w:rPr>
        <w:t>dan</w:t>
      </w:r>
      <w:r>
        <w:rPr>
          <w:bCs/>
          <w:spacing w:val="1"/>
        </w:rPr>
        <w:t xml:space="preserve"> </w:t>
      </w:r>
      <w:r>
        <w:rPr>
          <w:bCs/>
        </w:rPr>
        <w:t>kolaborasi,</w:t>
      </w:r>
      <w:r>
        <w:rPr>
          <w:bCs/>
          <w:spacing w:val="-64"/>
        </w:rPr>
        <w:t xml:space="preserve"> </w:t>
      </w:r>
      <w:r>
        <w:rPr>
          <w:bCs/>
        </w:rPr>
        <w:t>serta dukungan pelaksanaan aksi perubahan pada fase jangka pendek,</w:t>
      </w:r>
      <w:r>
        <w:rPr>
          <w:bCs/>
          <w:spacing w:val="1"/>
        </w:rPr>
        <w:t xml:space="preserve"> </w:t>
      </w:r>
      <w:r>
        <w:rPr>
          <w:bCs/>
        </w:rPr>
        <w:t>menengah bahkan pada fase jangka panjang. Dalam Implementasi aksi</w:t>
      </w:r>
      <w:r>
        <w:rPr>
          <w:bCs/>
          <w:spacing w:val="1"/>
        </w:rPr>
        <w:t xml:space="preserve"> </w:t>
      </w:r>
      <w:r>
        <w:rPr>
          <w:bCs/>
        </w:rPr>
        <w:t>perubahan ini dilakukan komunikasi aktif terkait manfaat dan dampak positif</w:t>
      </w:r>
      <w:r>
        <w:rPr>
          <w:bCs/>
          <w:spacing w:val="-64"/>
        </w:rPr>
        <w:t xml:space="preserve"> </w:t>
      </w:r>
      <w:r>
        <w:rPr>
          <w:bCs/>
          <w:spacing w:val="-1"/>
        </w:rPr>
        <w:t>dalam</w:t>
      </w:r>
      <w:r>
        <w:rPr>
          <w:bCs/>
          <w:spacing w:val="-21"/>
        </w:rPr>
        <w:t xml:space="preserve"> </w:t>
      </w:r>
      <w:r>
        <w:rPr>
          <w:bCs/>
          <w:spacing w:val="-1"/>
        </w:rPr>
        <w:t>implementasi</w:t>
      </w:r>
      <w:r>
        <w:rPr>
          <w:bCs/>
          <w:spacing w:val="-5"/>
        </w:rPr>
        <w:t xml:space="preserve"> </w:t>
      </w:r>
      <w:r>
        <w:rPr>
          <w:bCs/>
          <w:spacing w:val="-1"/>
        </w:rPr>
        <w:t>bagi</w:t>
      </w:r>
      <w:r>
        <w:rPr>
          <w:bCs/>
          <w:spacing w:val="-9"/>
        </w:rPr>
        <w:t xml:space="preserve"> </w:t>
      </w:r>
      <w:r>
        <w:rPr>
          <w:bCs/>
          <w:spacing w:val="-1"/>
        </w:rPr>
        <w:t>peningkatan</w:t>
      </w:r>
      <w:r>
        <w:rPr>
          <w:bCs/>
          <w:spacing w:val="-13"/>
        </w:rPr>
        <w:t xml:space="preserve"> </w:t>
      </w:r>
      <w:r>
        <w:rPr>
          <w:bCs/>
        </w:rPr>
        <w:t>kinerja</w:t>
      </w:r>
      <w:r>
        <w:rPr>
          <w:bCs/>
          <w:spacing w:val="-12"/>
        </w:rPr>
        <w:t xml:space="preserve"> </w:t>
      </w:r>
      <w:r>
        <w:rPr>
          <w:bCs/>
        </w:rPr>
        <w:t>organisasi.</w:t>
      </w:r>
      <w:r>
        <w:rPr>
          <w:bCs/>
          <w:spacing w:val="-13"/>
        </w:rPr>
        <w:t xml:space="preserve"> </w:t>
      </w:r>
      <w:r>
        <w:rPr>
          <w:bCs/>
        </w:rPr>
        <w:t>Dengan</w:t>
      </w:r>
      <w:r>
        <w:rPr>
          <w:bCs/>
          <w:spacing w:val="-13"/>
        </w:rPr>
        <w:t xml:space="preserve"> </w:t>
      </w:r>
      <w:r>
        <w:rPr>
          <w:bCs/>
        </w:rPr>
        <w:t>melakukan</w:t>
      </w:r>
      <w:r>
        <w:rPr>
          <w:bCs/>
          <w:spacing w:val="-64"/>
        </w:rPr>
        <w:t xml:space="preserve"> </w:t>
      </w:r>
      <w:r>
        <w:rPr>
          <w:bCs/>
        </w:rPr>
        <w:t>penyampaian</w:t>
      </w:r>
      <w:r>
        <w:rPr>
          <w:bCs/>
          <w:spacing w:val="1"/>
        </w:rPr>
        <w:t xml:space="preserve"> </w:t>
      </w:r>
      <w:r>
        <w:rPr>
          <w:bCs/>
        </w:rPr>
        <w:t>dan</w:t>
      </w:r>
      <w:r>
        <w:rPr>
          <w:bCs/>
          <w:spacing w:val="1"/>
        </w:rPr>
        <w:t xml:space="preserve"> </w:t>
      </w:r>
      <w:r>
        <w:rPr>
          <w:bCs/>
        </w:rPr>
        <w:t>komunikasi</w:t>
      </w:r>
      <w:r>
        <w:rPr>
          <w:bCs/>
          <w:spacing w:val="1"/>
        </w:rPr>
        <w:t xml:space="preserve"> </w:t>
      </w:r>
      <w:r>
        <w:rPr>
          <w:bCs/>
        </w:rPr>
        <w:t>yang</w:t>
      </w:r>
      <w:r>
        <w:rPr>
          <w:bCs/>
          <w:spacing w:val="1"/>
        </w:rPr>
        <w:t xml:space="preserve"> </w:t>
      </w:r>
      <w:r>
        <w:rPr>
          <w:bCs/>
        </w:rPr>
        <w:t>baik</w:t>
      </w:r>
      <w:r>
        <w:rPr>
          <w:bCs/>
          <w:spacing w:val="1"/>
        </w:rPr>
        <w:t xml:space="preserve"> </w:t>
      </w:r>
      <w:r>
        <w:rPr>
          <w:bCs/>
        </w:rPr>
        <w:t>dan</w:t>
      </w:r>
      <w:r>
        <w:rPr>
          <w:bCs/>
          <w:spacing w:val="1"/>
        </w:rPr>
        <w:t xml:space="preserve"> </w:t>
      </w:r>
      <w:r>
        <w:rPr>
          <w:bCs/>
        </w:rPr>
        <w:t>tepat</w:t>
      </w:r>
      <w:r>
        <w:rPr>
          <w:bCs/>
          <w:spacing w:val="1"/>
        </w:rPr>
        <w:t xml:space="preserve"> </w:t>
      </w:r>
      <w:r>
        <w:rPr>
          <w:bCs/>
        </w:rPr>
        <w:t>akan</w:t>
      </w:r>
      <w:r>
        <w:rPr>
          <w:bCs/>
          <w:spacing w:val="1"/>
        </w:rPr>
        <w:t xml:space="preserve"> </w:t>
      </w:r>
      <w:r>
        <w:rPr>
          <w:bCs/>
        </w:rPr>
        <w:t>memberikan</w:t>
      </w:r>
      <w:r>
        <w:rPr>
          <w:bCs/>
          <w:spacing w:val="1"/>
        </w:rPr>
        <w:t xml:space="preserve"> </w:t>
      </w:r>
      <w:r>
        <w:rPr>
          <w:bCs/>
        </w:rPr>
        <w:t>dukungan</w:t>
      </w:r>
      <w:r>
        <w:rPr>
          <w:bCs/>
          <w:spacing w:val="-1"/>
        </w:rPr>
        <w:t xml:space="preserve"> </w:t>
      </w:r>
      <w:r>
        <w:rPr>
          <w:bCs/>
        </w:rPr>
        <w:t>serta</w:t>
      </w:r>
    </w:p>
    <w:p w14:paraId="41C5AD2F">
      <w:pPr>
        <w:pStyle w:val="9"/>
        <w:ind w:left="426"/>
        <w:rPr>
          <w:b/>
        </w:rPr>
      </w:pPr>
      <w:r>
        <w:drawing>
          <wp:inline distT="0" distB="0" distL="114300" distR="114300">
            <wp:extent cx="2328545" cy="3044825"/>
            <wp:effectExtent l="0" t="0" r="8255" b="3175"/>
            <wp:docPr id="70"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47"/>
                    <pic:cNvPicPr>
                      <a:picLocks noChangeAspect="1"/>
                    </pic:cNvPicPr>
                  </pic:nvPicPr>
                  <pic:blipFill>
                    <a:blip r:embed="rId58"/>
                    <a:stretch>
                      <a:fillRect/>
                    </a:stretch>
                  </pic:blipFill>
                  <pic:spPr>
                    <a:xfrm>
                      <a:off x="0" y="0"/>
                      <a:ext cx="2328545" cy="3044825"/>
                    </a:xfrm>
                    <a:prstGeom prst="rect">
                      <a:avLst/>
                    </a:prstGeom>
                    <a:noFill/>
                    <a:ln>
                      <a:noFill/>
                    </a:ln>
                  </pic:spPr>
                </pic:pic>
              </a:graphicData>
            </a:graphic>
          </wp:inline>
        </w:drawing>
      </w:r>
      <w:r>
        <w:drawing>
          <wp:inline distT="0" distB="0" distL="114300" distR="114300">
            <wp:extent cx="2379980" cy="3035935"/>
            <wp:effectExtent l="0" t="0" r="7620" b="12065"/>
            <wp:docPr id="71"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48"/>
                    <pic:cNvPicPr>
                      <a:picLocks noChangeAspect="1"/>
                    </pic:cNvPicPr>
                  </pic:nvPicPr>
                  <pic:blipFill>
                    <a:blip r:embed="rId59"/>
                    <a:stretch>
                      <a:fillRect/>
                    </a:stretch>
                  </pic:blipFill>
                  <pic:spPr>
                    <a:xfrm>
                      <a:off x="0" y="0"/>
                      <a:ext cx="2379980" cy="3035935"/>
                    </a:xfrm>
                    <a:prstGeom prst="rect">
                      <a:avLst/>
                    </a:prstGeom>
                    <a:noFill/>
                    <a:ln>
                      <a:noFill/>
                    </a:ln>
                  </pic:spPr>
                </pic:pic>
              </a:graphicData>
            </a:graphic>
          </wp:inline>
        </w:drawing>
      </w:r>
    </w:p>
    <w:p w14:paraId="6808D682">
      <w:pPr>
        <w:pStyle w:val="9"/>
        <w:spacing w:before="5"/>
        <w:jc w:val="center"/>
        <w:rPr>
          <w:b/>
        </w:rPr>
      </w:pPr>
      <w:r>
        <w:drawing>
          <wp:inline distT="0" distB="0" distL="114300" distR="114300">
            <wp:extent cx="3840480" cy="2523490"/>
            <wp:effectExtent l="0" t="0" r="7620" b="3810"/>
            <wp:docPr id="72"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49"/>
                    <pic:cNvPicPr>
                      <a:picLocks noChangeAspect="1"/>
                    </pic:cNvPicPr>
                  </pic:nvPicPr>
                  <pic:blipFill>
                    <a:blip r:embed="rId60"/>
                    <a:stretch>
                      <a:fillRect/>
                    </a:stretch>
                  </pic:blipFill>
                  <pic:spPr>
                    <a:xfrm>
                      <a:off x="0" y="0"/>
                      <a:ext cx="3840480" cy="2523490"/>
                    </a:xfrm>
                    <a:prstGeom prst="rect">
                      <a:avLst/>
                    </a:prstGeom>
                    <a:noFill/>
                    <a:ln>
                      <a:noFill/>
                    </a:ln>
                  </pic:spPr>
                </pic:pic>
              </a:graphicData>
            </a:graphic>
          </wp:inline>
        </w:drawing>
      </w:r>
    </w:p>
    <w:p w14:paraId="4FC5E358">
      <w:pPr>
        <w:pStyle w:val="9"/>
        <w:spacing w:before="5"/>
        <w:rPr>
          <w:bCs/>
        </w:rPr>
      </w:pPr>
    </w:p>
    <w:p w14:paraId="3D0DA69A">
      <w:pPr>
        <w:pStyle w:val="3"/>
        <w:rPr>
          <w:rFonts w:ascii="Arial" w:hAnsi="Arial" w:cs="Arial"/>
          <w:b w:val="0"/>
          <w:bCs/>
          <w:spacing w:val="-4"/>
          <w:sz w:val="24"/>
          <w:lang w:val="en-US"/>
        </w:rPr>
      </w:pPr>
      <w:r>
        <w:rPr>
          <w:rFonts w:ascii="Arial" w:hAnsi="Arial" w:cs="Arial"/>
          <w:b w:val="0"/>
          <w:bCs/>
          <w:sz w:val="24"/>
        </w:rPr>
        <w:t>Gambar 6.</w:t>
      </w:r>
      <w:r>
        <w:rPr>
          <w:rFonts w:ascii="Arial" w:hAnsi="Arial" w:cs="Arial"/>
          <w:b w:val="0"/>
          <w:bCs/>
          <w:sz w:val="24"/>
          <w:lang w:val="en-US"/>
        </w:rPr>
        <w:t>2</w:t>
      </w:r>
      <w:r>
        <w:rPr>
          <w:rFonts w:ascii="Arial" w:hAnsi="Arial" w:cs="Arial"/>
          <w:b w:val="0"/>
          <w:bCs/>
          <w:spacing w:val="1"/>
          <w:sz w:val="24"/>
        </w:rPr>
        <w:t xml:space="preserve"> </w:t>
      </w:r>
      <w:r>
        <w:rPr>
          <w:rFonts w:ascii="Arial" w:hAnsi="Arial" w:cs="Arial"/>
          <w:b w:val="0"/>
          <w:bCs/>
          <w:sz w:val="24"/>
        </w:rPr>
        <w:t xml:space="preserve">Dukungan </w:t>
      </w:r>
      <w:r>
        <w:rPr>
          <w:rFonts w:ascii="Arial" w:hAnsi="Arial" w:cs="Arial"/>
          <w:b w:val="0"/>
          <w:bCs/>
          <w:sz w:val="24"/>
          <w:lang w:val="en-US"/>
        </w:rPr>
        <w:t>Dinas Perikanan Kabupaten / Kota</w:t>
      </w:r>
      <w:r>
        <w:rPr>
          <w:rFonts w:ascii="Arial" w:hAnsi="Arial" w:cs="Arial"/>
          <w:b w:val="0"/>
          <w:bCs/>
          <w:spacing w:val="-4"/>
          <w:sz w:val="24"/>
          <w:lang w:val="en-US"/>
        </w:rPr>
        <w:t xml:space="preserve"> </w:t>
      </w:r>
    </w:p>
    <w:p w14:paraId="3E927F28">
      <w:pPr>
        <w:pStyle w:val="3"/>
        <w:ind w:left="2160"/>
        <w:jc w:val="left"/>
        <w:rPr>
          <w:rFonts w:ascii="Arial" w:hAnsi="Arial" w:cs="Arial"/>
          <w:b w:val="0"/>
          <w:bCs/>
          <w:spacing w:val="-4"/>
          <w:sz w:val="24"/>
        </w:rPr>
      </w:pPr>
      <w:r>
        <w:rPr>
          <w:rFonts w:ascii="Arial" w:hAnsi="Arial" w:cs="Arial"/>
          <w:b w:val="0"/>
          <w:bCs/>
          <w:spacing w:val="-4"/>
          <w:sz w:val="24"/>
          <w:lang w:val="en-US"/>
        </w:rPr>
        <w:t xml:space="preserve">    </w:t>
      </w:r>
      <w:r>
        <w:rPr>
          <w:rFonts w:ascii="Arial" w:hAnsi="Arial" w:cs="Arial"/>
          <w:b w:val="0"/>
          <w:bCs/>
          <w:sz w:val="24"/>
        </w:rPr>
        <w:t>Provinsi</w:t>
      </w:r>
      <w:r>
        <w:rPr>
          <w:rFonts w:ascii="Arial" w:hAnsi="Arial" w:cs="Arial"/>
          <w:b w:val="0"/>
          <w:bCs/>
          <w:spacing w:val="-1"/>
          <w:sz w:val="24"/>
          <w:lang w:val="en-US"/>
        </w:rPr>
        <w:t xml:space="preserve"> </w:t>
      </w:r>
      <w:r>
        <w:rPr>
          <w:rFonts w:ascii="Arial" w:hAnsi="Arial" w:cs="Arial"/>
          <w:b w:val="0"/>
          <w:bCs/>
          <w:sz w:val="24"/>
        </w:rPr>
        <w:t>Sumatera</w:t>
      </w:r>
      <w:r>
        <w:rPr>
          <w:rFonts w:ascii="Arial" w:hAnsi="Arial" w:cs="Arial"/>
          <w:b w:val="0"/>
          <w:bCs/>
          <w:spacing w:val="-1"/>
          <w:sz w:val="24"/>
        </w:rPr>
        <w:t xml:space="preserve"> </w:t>
      </w:r>
      <w:r>
        <w:rPr>
          <w:rFonts w:ascii="Arial" w:hAnsi="Arial" w:cs="Arial"/>
          <w:b w:val="0"/>
          <w:bCs/>
          <w:sz w:val="24"/>
        </w:rPr>
        <w:t>Selatan</w:t>
      </w:r>
    </w:p>
    <w:p w14:paraId="76662DFF">
      <w:pPr>
        <w:rPr>
          <w:lang w:val="id-ID"/>
        </w:rPr>
      </w:pPr>
    </w:p>
    <w:p w14:paraId="57EEBEB5">
      <w:pPr>
        <w:pStyle w:val="9"/>
        <w:spacing w:before="61" w:line="360" w:lineRule="auto"/>
        <w:ind w:right="426" w:firstLine="720"/>
        <w:jc w:val="both"/>
      </w:pPr>
      <w:r>
        <w:t>Melalui</w:t>
      </w:r>
      <w:r>
        <w:rPr>
          <w:spacing w:val="1"/>
        </w:rPr>
        <w:t xml:space="preserve"> </w:t>
      </w:r>
      <w:r>
        <w:t>aksi</w:t>
      </w:r>
      <w:r>
        <w:rPr>
          <w:spacing w:val="1"/>
        </w:rPr>
        <w:t xml:space="preserve"> </w:t>
      </w:r>
      <w:r>
        <w:t>perubahan</w:t>
      </w:r>
      <w:r>
        <w:rPr>
          <w:spacing w:val="1"/>
        </w:rPr>
        <w:t xml:space="preserve"> </w:t>
      </w:r>
      <w:r>
        <w:t>ini</w:t>
      </w:r>
      <w:r>
        <w:rPr>
          <w:spacing w:val="1"/>
        </w:rPr>
        <w:t xml:space="preserve"> </w:t>
      </w:r>
      <w:r>
        <w:t>telah</w:t>
      </w:r>
      <w:r>
        <w:rPr>
          <w:spacing w:val="1"/>
        </w:rPr>
        <w:t xml:space="preserve"> </w:t>
      </w:r>
      <w:r>
        <w:t>memberikan</w:t>
      </w:r>
      <w:r>
        <w:rPr>
          <w:spacing w:val="1"/>
        </w:rPr>
        <w:t xml:space="preserve"> </w:t>
      </w:r>
      <w:r>
        <w:t>dampak</w:t>
      </w:r>
      <w:r>
        <w:rPr>
          <w:spacing w:val="1"/>
        </w:rPr>
        <w:t xml:space="preserve"> </w:t>
      </w:r>
      <w:r>
        <w:t>terhadap</w:t>
      </w:r>
      <w:r>
        <w:rPr>
          <w:spacing w:val="1"/>
        </w:rPr>
        <w:t xml:space="preserve"> </w:t>
      </w:r>
      <w:r>
        <w:t>pergerakan</w:t>
      </w:r>
      <w:r>
        <w:rPr>
          <w:spacing w:val="1"/>
        </w:rPr>
        <w:t xml:space="preserve"> </w:t>
      </w:r>
      <w:r>
        <w:t>stakeholder</w:t>
      </w:r>
      <w:r>
        <w:rPr>
          <w:spacing w:val="1"/>
        </w:rPr>
        <w:t xml:space="preserve"> </w:t>
      </w:r>
      <w:r>
        <w:t>yaitu</w:t>
      </w:r>
      <w:r>
        <w:rPr>
          <w:spacing w:val="1"/>
        </w:rPr>
        <w:t xml:space="preserve"> </w:t>
      </w:r>
      <w:r>
        <w:t>adanya</w:t>
      </w:r>
      <w:r>
        <w:rPr>
          <w:spacing w:val="1"/>
        </w:rPr>
        <w:t xml:space="preserve"> </w:t>
      </w:r>
      <w:r>
        <w:t>pergerakan</w:t>
      </w:r>
      <w:r>
        <w:rPr>
          <w:spacing w:val="1"/>
        </w:rPr>
        <w:t xml:space="preserve"> </w:t>
      </w:r>
      <w:r>
        <w:t>stakeholder</w:t>
      </w:r>
      <w:r>
        <w:rPr>
          <w:spacing w:val="1"/>
        </w:rPr>
        <w:t xml:space="preserve"> </w:t>
      </w:r>
      <w:r>
        <w:t>menuju</w:t>
      </w:r>
      <w:r>
        <w:rPr>
          <w:spacing w:val="1"/>
        </w:rPr>
        <w:t xml:space="preserve"> </w:t>
      </w:r>
      <w:r>
        <w:t>kepada</w:t>
      </w:r>
      <w:r>
        <w:rPr>
          <w:spacing w:val="1"/>
        </w:rPr>
        <w:t xml:space="preserve"> </w:t>
      </w:r>
      <w:r>
        <w:t>dukungan</w:t>
      </w:r>
      <w:r>
        <w:rPr>
          <w:spacing w:val="1"/>
        </w:rPr>
        <w:t xml:space="preserve"> </w:t>
      </w:r>
      <w:r>
        <w:t>atas</w:t>
      </w:r>
      <w:r>
        <w:rPr>
          <w:spacing w:val="1"/>
        </w:rPr>
        <w:t xml:space="preserve"> </w:t>
      </w:r>
      <w:r>
        <w:t>implementasi</w:t>
      </w:r>
      <w:r>
        <w:rPr>
          <w:spacing w:val="1"/>
        </w:rPr>
        <w:t xml:space="preserve"> </w:t>
      </w:r>
      <w:r>
        <w:t>aksi</w:t>
      </w:r>
      <w:r>
        <w:rPr>
          <w:spacing w:val="1"/>
        </w:rPr>
        <w:t xml:space="preserve"> </w:t>
      </w:r>
      <w:r>
        <w:t>perubahan</w:t>
      </w:r>
      <w:r>
        <w:rPr>
          <w:spacing w:val="1"/>
        </w:rPr>
        <w:t xml:space="preserve"> </w:t>
      </w:r>
      <w:r>
        <w:t>ini</w:t>
      </w:r>
      <w:r>
        <w:rPr>
          <w:spacing w:val="1"/>
        </w:rPr>
        <w:t xml:space="preserve"> </w:t>
      </w:r>
      <w:r>
        <w:t>kedepannya.</w:t>
      </w:r>
      <w:r>
        <w:rPr>
          <w:spacing w:val="1"/>
        </w:rPr>
        <w:t xml:space="preserve"> </w:t>
      </w:r>
      <w:r>
        <w:t>Implementasi aksi perubahan yang telah dilakukan memberikan dampak</w:t>
      </w:r>
      <w:r>
        <w:rPr>
          <w:spacing w:val="1"/>
        </w:rPr>
        <w:t xml:space="preserve"> </w:t>
      </w:r>
      <w:r>
        <w:t>terhadap pergerakan stakeholder yang bergerak menuju ke arah yang lebih</w:t>
      </w:r>
      <w:r>
        <w:rPr>
          <w:spacing w:val="-64"/>
        </w:rPr>
        <w:t xml:space="preserve"> </w:t>
      </w:r>
      <w:r>
        <w:t>baik,</w:t>
      </w:r>
      <w:r>
        <w:rPr>
          <w:spacing w:val="1"/>
        </w:rPr>
        <w:t xml:space="preserve"> </w:t>
      </w:r>
      <w:r>
        <w:t>sehingga</w:t>
      </w:r>
      <w:r>
        <w:rPr>
          <w:spacing w:val="1"/>
        </w:rPr>
        <w:t xml:space="preserve"> </w:t>
      </w:r>
      <w:r>
        <w:t>terjadi</w:t>
      </w:r>
      <w:r>
        <w:rPr>
          <w:spacing w:val="1"/>
        </w:rPr>
        <w:t xml:space="preserve"> </w:t>
      </w:r>
      <w:r>
        <w:t>perpindahan</w:t>
      </w:r>
      <w:r>
        <w:rPr>
          <w:spacing w:val="1"/>
        </w:rPr>
        <w:t xml:space="preserve"> </w:t>
      </w:r>
      <w:r>
        <w:t>stakeholders</w:t>
      </w:r>
      <w:r>
        <w:rPr>
          <w:spacing w:val="1"/>
        </w:rPr>
        <w:t xml:space="preserve"> </w:t>
      </w:r>
      <w:r>
        <w:t>dari</w:t>
      </w:r>
      <w:r>
        <w:rPr>
          <w:spacing w:val="1"/>
        </w:rPr>
        <w:t xml:space="preserve"> </w:t>
      </w:r>
      <w:r>
        <w:t>kuadran</w:t>
      </w:r>
      <w:r>
        <w:rPr>
          <w:spacing w:val="1"/>
        </w:rPr>
        <w:t xml:space="preserve"> </w:t>
      </w:r>
      <w:r>
        <w:t>Latents</w:t>
      </w:r>
      <w:r>
        <w:rPr>
          <w:spacing w:val="1"/>
        </w:rPr>
        <w:t xml:space="preserve"> </w:t>
      </w:r>
      <w:r>
        <w:t>menuju</w:t>
      </w:r>
      <w:r>
        <w:rPr>
          <w:spacing w:val="-1"/>
        </w:rPr>
        <w:t xml:space="preserve"> </w:t>
      </w:r>
      <w:r>
        <w:t>kuadran Promoters.</w:t>
      </w:r>
    </w:p>
    <w:p w14:paraId="20E81747">
      <w:pPr>
        <w:pStyle w:val="9"/>
        <w:spacing w:line="360" w:lineRule="auto"/>
        <w:ind w:right="426"/>
        <w:jc w:val="both"/>
        <w:rPr>
          <w:bCs/>
          <w:sz w:val="22"/>
          <w:szCs w:val="22"/>
        </w:rPr>
      </w:pPr>
      <w:r>
        <w:rPr>
          <w:bCs/>
          <w:sz w:val="22"/>
          <w:szCs w:val="22"/>
          <w:lang/>
        </w:rPr>
        <mc:AlternateContent>
          <mc:Choice Requires="wps">
            <w:drawing>
              <wp:anchor distT="0" distB="0" distL="114300" distR="114300" simplePos="0" relativeHeight="251664384" behindDoc="0" locked="0" layoutInCell="1" allowOverlap="1">
                <wp:simplePos x="0" y="0"/>
                <wp:positionH relativeFrom="column">
                  <wp:posOffset>4648200</wp:posOffset>
                </wp:positionH>
                <wp:positionV relativeFrom="paragraph">
                  <wp:posOffset>584835</wp:posOffset>
                </wp:positionV>
                <wp:extent cx="1106805" cy="5257800"/>
                <wp:effectExtent l="5080" t="5080" r="5715" b="0"/>
                <wp:wrapNone/>
                <wp:docPr id="24" name="AutoShape 232"/>
                <wp:cNvGraphicFramePr/>
                <a:graphic xmlns:a="http://schemas.openxmlformats.org/drawingml/2006/main">
                  <a:graphicData uri="http://schemas.microsoft.com/office/word/2010/wordprocessingShape">
                    <wps:wsp>
                      <wps:cNvSpPr/>
                      <wps:spPr>
                        <a:xfrm>
                          <a:off x="0" y="0"/>
                          <a:ext cx="1106805" cy="5257800"/>
                        </a:xfrm>
                        <a:prstGeom prst="curvedLeftArrow">
                          <a:avLst>
                            <a:gd name="adj1" fmla="val 95008"/>
                            <a:gd name="adj2" fmla="val 190017"/>
                            <a:gd name="adj3" fmla="val 33333"/>
                          </a:avLst>
                        </a:prstGeom>
                        <a:solidFill>
                          <a:srgbClr val="FFFFFF"/>
                        </a:solidFill>
                        <a:ln w="9525" cap="flat" cmpd="sng">
                          <a:solidFill>
                            <a:srgbClr val="000000"/>
                          </a:solidFill>
                          <a:prstDash val="solid"/>
                          <a:miter/>
                          <a:headEnd type="none" w="med" len="med"/>
                          <a:tailEnd type="none" w="med" len="med"/>
                        </a:ln>
                      </wps:spPr>
                      <wps:bodyPr wrap="square" upright="1"/>
                    </wps:wsp>
                  </a:graphicData>
                </a:graphic>
              </wp:anchor>
            </w:drawing>
          </mc:Choice>
          <mc:Fallback>
            <w:pict>
              <v:shape id="AutoShape 232" o:spid="_x0000_s1026" o:spt="103" type="#_x0000_t103" style="position:absolute;left:0pt;margin-left:366pt;margin-top:46.05pt;height:414pt;width:87.15pt;z-index:251664384;mso-width-relative:page;mso-height-relative:page;" fillcolor="#FFFFFF" filled="t" stroked="t" coordsize="21600,21600" o:gfxdata="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N8vmfbYAAAACgEAAA8AAAAAAAAAAQAgAAAAIgAAAGRycy9kb3ducmV2Lnht&#10;bFBLAQIUABQAAAAIAIdO4kAecZ7GMgIAALQEAAAOAAAAAAAAAAEAIAAAACcBAABkcnMvZTJvRG9j&#10;LnhtbFBLBQYAAAAABgAGAFkBAADLBQAAAAA=&#10;" adj="12960,19440,7199">
                <v:fill on="t" focussize="0,0"/>
                <v:stroke color="#000000" joinstyle="miter"/>
                <v:imagedata o:title=""/>
                <o:lock v:ext="edit" aspectratio="f"/>
              </v:shape>
            </w:pict>
          </mc:Fallback>
        </mc:AlternateContent>
      </w:r>
      <w:r>
        <w:rPr>
          <w:bCs/>
          <w:sz w:val="22"/>
          <w:szCs w:val="22"/>
        </w:rPr>
        <mc:AlternateContent>
          <mc:Choice Requires="wpg">
            <w:drawing>
              <wp:inline distT="0" distB="0" distL="114300" distR="114300">
                <wp:extent cx="4472940" cy="3066415"/>
                <wp:effectExtent l="10160" t="8255" r="12700" b="11430"/>
                <wp:docPr id="14" name="Group 34"/>
                <wp:cNvGraphicFramePr/>
                <a:graphic xmlns:a="http://schemas.openxmlformats.org/drawingml/2006/main">
                  <a:graphicData uri="http://schemas.microsoft.com/office/word/2010/wordprocessingGroup">
                    <wpg:wgp>
                      <wpg:cNvGrpSpPr>
                        <a:grpSpLocks noRot="1"/>
                      </wpg:cNvGrpSpPr>
                      <wpg:grpSpPr>
                        <a:xfrm>
                          <a:off x="0" y="0"/>
                          <a:ext cx="4472940" cy="3066415"/>
                          <a:chOff x="1377" y="1289"/>
                          <a:chExt cx="7852" cy="6285"/>
                        </a:xfrm>
                      </wpg:grpSpPr>
                      <wps:wsp>
                        <wps:cNvPr id="8" name="Rectangles 35"/>
                        <wps:cNvSpPr/>
                        <wps:spPr>
                          <a:xfrm>
                            <a:off x="5625" y="1675"/>
                            <a:ext cx="3499" cy="2562"/>
                          </a:xfrm>
                          <a:prstGeom prst="rect">
                            <a:avLst/>
                          </a:prstGeom>
                          <a:solidFill>
                            <a:srgbClr val="FFFF00"/>
                          </a:solidFill>
                          <a:ln w="12700" cap="flat" cmpd="sng">
                            <a:solidFill>
                              <a:srgbClr val="92CDDC"/>
                            </a:solidFill>
                            <a:prstDash val="solid"/>
                            <a:miter/>
                            <a:headEnd type="none" w="med" len="med"/>
                            <a:tailEnd type="none" w="med" len="med"/>
                          </a:ln>
                          <a:effectLst>
                            <a:outerShdw dist="28398" dir="3806096" algn="ctr" rotWithShape="0">
                              <a:srgbClr val="205867">
                                <a:alpha val="50000"/>
                              </a:srgbClr>
                            </a:outerShdw>
                          </a:effectLst>
                        </wps:spPr>
                        <wps:txbx>
                          <w:txbxContent>
                            <w:p w14:paraId="59F43F17">
                              <w:pPr>
                                <w:jc w:val="center"/>
                                <w:rPr>
                                  <w:b/>
                                </w:rPr>
                              </w:pPr>
                              <w:r>
                                <w:rPr>
                                  <w:b/>
                                </w:rPr>
                                <w:t>PROMOTORS</w:t>
                              </w:r>
                            </w:p>
                            <w:p w14:paraId="7B1905E6">
                              <w:pPr>
                                <w:pStyle w:val="29"/>
                                <w:numPr>
                                  <w:ilvl w:val="0"/>
                                  <w:numId w:val="75"/>
                                </w:numPr>
                                <w:rPr>
                                  <w:sz w:val="18"/>
                                  <w:szCs w:val="18"/>
                                </w:rPr>
                              </w:pPr>
                              <w:r>
                                <w:rPr>
                                  <w:sz w:val="18"/>
                                  <w:szCs w:val="18"/>
                                </w:rPr>
                                <w:t>Kepala Dinas Kelautan dan Perikanan Prov Sumsel</w:t>
                              </w:r>
                            </w:p>
                            <w:p w14:paraId="07F45439">
                              <w:pPr>
                                <w:pStyle w:val="29"/>
                                <w:numPr>
                                  <w:ilvl w:val="0"/>
                                  <w:numId w:val="75"/>
                                </w:numPr>
                                <w:rPr>
                                  <w:sz w:val="18"/>
                                  <w:szCs w:val="18"/>
                                </w:rPr>
                              </w:pPr>
                              <w:r>
                                <w:rPr>
                                  <w:sz w:val="18"/>
                                  <w:szCs w:val="18"/>
                                </w:rPr>
                                <w:t>Kepala bidang Perikanan Tangkap</w:t>
                              </w:r>
                            </w:p>
                            <w:p w14:paraId="506700FD">
                              <w:pPr>
                                <w:pStyle w:val="29"/>
                                <w:numPr>
                                  <w:ilvl w:val="0"/>
                                  <w:numId w:val="75"/>
                                </w:numPr>
                                <w:rPr>
                                  <w:sz w:val="18"/>
                                  <w:szCs w:val="18"/>
                                </w:rPr>
                              </w:pPr>
                              <w:r>
                                <w:rPr>
                                  <w:sz w:val="18"/>
                                  <w:szCs w:val="18"/>
                                </w:rPr>
                                <w:t>Kasi sarana dan prasarana perikanan tangkap</w:t>
                              </w:r>
                            </w:p>
                            <w:p w14:paraId="0300F162">
                              <w:pPr>
                                <w:pStyle w:val="29"/>
                                <w:numPr>
                                  <w:ilvl w:val="0"/>
                                  <w:numId w:val="75"/>
                                </w:numPr>
                                <w:rPr>
                                  <w:sz w:val="18"/>
                                  <w:szCs w:val="18"/>
                                </w:rPr>
                              </w:pPr>
                              <w:r>
                                <w:rPr>
                                  <w:sz w:val="18"/>
                                  <w:szCs w:val="18"/>
                                </w:rPr>
                                <w:t>Staf Bidang</w:t>
                              </w:r>
                            </w:p>
                            <w:p w14:paraId="1D21E66E">
                              <w:pPr>
                                <w:pStyle w:val="29"/>
                                <w:rPr>
                                  <w:sz w:val="18"/>
                                  <w:szCs w:val="18"/>
                                </w:rPr>
                              </w:pPr>
                            </w:p>
                          </w:txbxContent>
                        </wps:txbx>
                        <wps:bodyPr wrap="square" upright="1"/>
                      </wps:wsp>
                      <wps:wsp>
                        <wps:cNvPr id="9" name="Rectangles 36"/>
                        <wps:cNvSpPr/>
                        <wps:spPr>
                          <a:xfrm>
                            <a:off x="5625" y="4834"/>
                            <a:ext cx="3499" cy="2562"/>
                          </a:xfrm>
                          <a:prstGeom prst="rect">
                            <a:avLst/>
                          </a:prstGeom>
                          <a:solidFill>
                            <a:srgbClr val="8DB3E2"/>
                          </a:solidFill>
                          <a:ln w="12700" cap="flat" cmpd="sng">
                            <a:solidFill>
                              <a:srgbClr val="D99594"/>
                            </a:solidFill>
                            <a:prstDash val="solid"/>
                            <a:miter/>
                            <a:headEnd type="none" w="med" len="med"/>
                            <a:tailEnd type="none" w="med" len="med"/>
                          </a:ln>
                          <a:effectLst>
                            <a:outerShdw dist="28398" dir="3806096" algn="ctr" rotWithShape="0">
                              <a:srgbClr val="622423">
                                <a:alpha val="50000"/>
                              </a:srgbClr>
                            </a:outerShdw>
                          </a:effectLst>
                        </wps:spPr>
                        <wps:txbx>
                          <w:txbxContent>
                            <w:p w14:paraId="74C7BDE1">
                              <w:pPr>
                                <w:jc w:val="center"/>
                                <w:rPr>
                                  <w:b/>
                                </w:rPr>
                              </w:pPr>
                              <w:r>
                                <w:rPr>
                                  <w:b/>
                                </w:rPr>
                                <w:t>DEFENDERS</w:t>
                              </w:r>
                            </w:p>
                            <w:p w14:paraId="18DFA0CD">
                              <w:pPr>
                                <w:pStyle w:val="29"/>
                                <w:numPr>
                                  <w:ilvl w:val="0"/>
                                  <w:numId w:val="76"/>
                                </w:numPr>
                              </w:pPr>
                              <w:r>
                                <w:t>Penyuluh Perikanan</w:t>
                              </w:r>
                            </w:p>
                            <w:p w14:paraId="2CDD453A">
                              <w:pPr>
                                <w:pStyle w:val="29"/>
                                <w:numPr>
                                  <w:ilvl w:val="0"/>
                                  <w:numId w:val="76"/>
                                </w:numPr>
                              </w:pPr>
                              <w:r>
                                <w:t>Kelompok Usaha Bersama</w:t>
                              </w:r>
                            </w:p>
                          </w:txbxContent>
                        </wps:txbx>
                        <wps:bodyPr wrap="square" upright="1"/>
                      </wps:wsp>
                      <wps:wsp>
                        <wps:cNvPr id="10" name="Rectangles 37"/>
                        <wps:cNvSpPr/>
                        <wps:spPr>
                          <a:xfrm>
                            <a:off x="1488" y="1675"/>
                            <a:ext cx="3499" cy="2562"/>
                          </a:xfrm>
                          <a:prstGeom prst="rect">
                            <a:avLst/>
                          </a:prstGeom>
                          <a:solidFill>
                            <a:srgbClr val="92D050"/>
                          </a:solidFill>
                          <a:ln w="12700" cap="flat" cmpd="sng">
                            <a:solidFill>
                              <a:srgbClr val="B2A1C7"/>
                            </a:solidFill>
                            <a:prstDash val="solid"/>
                            <a:miter/>
                            <a:headEnd type="none" w="med" len="med"/>
                            <a:tailEnd type="none" w="med" len="med"/>
                          </a:ln>
                          <a:effectLst>
                            <a:outerShdw dist="28398" dir="3806096" algn="ctr" rotWithShape="0">
                              <a:srgbClr val="3F3151">
                                <a:alpha val="50000"/>
                              </a:srgbClr>
                            </a:outerShdw>
                          </a:effectLst>
                        </wps:spPr>
                        <wps:txbx>
                          <w:txbxContent>
                            <w:p w14:paraId="0E328CDB">
                              <w:pPr>
                                <w:jc w:val="center"/>
                                <w:rPr>
                                  <w:b/>
                                </w:rPr>
                              </w:pPr>
                              <w:r>
                                <w:rPr>
                                  <w:b/>
                                </w:rPr>
                                <w:t>LATENTS</w:t>
                              </w:r>
                            </w:p>
                            <w:p w14:paraId="5B48AD0F">
                              <w:pPr>
                                <w:pStyle w:val="29"/>
                                <w:numPr>
                                  <w:ilvl w:val="0"/>
                                  <w:numId w:val="77"/>
                                </w:numPr>
                                <w:rPr>
                                  <w:sz w:val="22"/>
                                  <w:szCs w:val="22"/>
                                </w:rPr>
                              </w:pPr>
                              <w:r>
                                <w:rPr>
                                  <w:sz w:val="22"/>
                                  <w:szCs w:val="22"/>
                                </w:rPr>
                                <w:t>Sekretaris Dinas Kelautan dan Perikanan Prov. Sumsel</w:t>
                              </w:r>
                            </w:p>
                            <w:p w14:paraId="7971DCFE">
                              <w:pPr>
                                <w:pStyle w:val="29"/>
                                <w:numPr>
                                  <w:ilvl w:val="0"/>
                                  <w:numId w:val="77"/>
                                </w:numPr>
                                <w:rPr>
                                  <w:sz w:val="22"/>
                                  <w:szCs w:val="22"/>
                                </w:rPr>
                              </w:pPr>
                              <w:r>
                                <w:rPr>
                                  <w:sz w:val="22"/>
                                  <w:szCs w:val="22"/>
                                </w:rPr>
                                <w:t>Dinas Perikanan Kab/Kota</w:t>
                              </w:r>
                            </w:p>
                          </w:txbxContent>
                        </wps:txbx>
                        <wps:bodyPr wrap="square" upright="1"/>
                      </wps:wsp>
                      <wps:wsp>
                        <wps:cNvPr id="11" name="Rectangles 38"/>
                        <wps:cNvSpPr/>
                        <wps:spPr>
                          <a:xfrm>
                            <a:off x="1488" y="4834"/>
                            <a:ext cx="3499" cy="2562"/>
                          </a:xfrm>
                          <a:prstGeom prst="rect">
                            <a:avLst/>
                          </a:prstGeom>
                          <a:solidFill>
                            <a:srgbClr val="FBD4B4"/>
                          </a:solidFill>
                          <a:ln w="12700" cap="flat" cmpd="sng">
                            <a:solidFill>
                              <a:srgbClr val="E5B8B7"/>
                            </a:solidFill>
                            <a:prstDash val="solid"/>
                            <a:miter/>
                            <a:headEnd type="none" w="med" len="med"/>
                            <a:tailEnd type="none" w="med" len="med"/>
                          </a:ln>
                        </wps:spPr>
                        <wps:txbx>
                          <w:txbxContent>
                            <w:p w14:paraId="0BCFC894">
                              <w:pPr>
                                <w:pStyle w:val="29"/>
                                <w:ind w:left="360"/>
                                <w:jc w:val="center"/>
                                <w:rPr>
                                  <w:b/>
                                </w:rPr>
                              </w:pPr>
                              <w:r>
                                <w:rPr>
                                  <w:b/>
                                </w:rPr>
                                <w:t>APATHETICS</w:t>
                              </w:r>
                            </w:p>
                            <w:p w14:paraId="274EF934">
                              <w:pPr>
                                <w:pStyle w:val="29"/>
                                <w:numPr>
                                  <w:ilvl w:val="0"/>
                                  <w:numId w:val="78"/>
                                </w:numPr>
                                <w:rPr>
                                  <w:sz w:val="20"/>
                                </w:rPr>
                              </w:pPr>
                              <w:r>
                                <w:rPr>
                                  <w:sz w:val="20"/>
                                </w:rPr>
                                <w:t>LSM</w:t>
                              </w:r>
                            </w:p>
                          </w:txbxContent>
                        </wps:txbx>
                        <wps:bodyPr wrap="square" upright="1"/>
                      </wps:wsp>
                      <wps:wsp>
                        <wps:cNvPr id="12" name="AutoShape 39"/>
                        <wps:cNvSpPr/>
                        <wps:spPr>
                          <a:xfrm>
                            <a:off x="5067" y="1289"/>
                            <a:ext cx="470" cy="6285"/>
                          </a:xfrm>
                          <a:prstGeom prst="upDownArrow">
                            <a:avLst>
                              <a:gd name="adj1" fmla="val 62981"/>
                              <a:gd name="adj2" fmla="val 73238"/>
                            </a:avLst>
                          </a:prstGeom>
                          <a:solidFill>
                            <a:srgbClr val="FF00FF"/>
                          </a:solidFill>
                          <a:ln w="9525" cap="flat" cmpd="sng">
                            <a:solidFill>
                              <a:srgbClr val="000000"/>
                            </a:solidFill>
                            <a:prstDash val="solid"/>
                            <a:miter/>
                            <a:headEnd type="none" w="med" len="med"/>
                            <a:tailEnd type="none" w="med" len="med"/>
                          </a:ln>
                        </wps:spPr>
                        <wps:bodyPr vert="eaVert" wrap="square" upright="1"/>
                      </wps:wsp>
                      <wps:wsp>
                        <wps:cNvPr id="13" name="AutoShape 40"/>
                        <wps:cNvSpPr/>
                        <wps:spPr>
                          <a:xfrm rot="5400000">
                            <a:off x="5068" y="611"/>
                            <a:ext cx="470" cy="7852"/>
                          </a:xfrm>
                          <a:prstGeom prst="upDownArrow">
                            <a:avLst>
                              <a:gd name="adj1" fmla="val 62981"/>
                              <a:gd name="adj2" fmla="val 91498"/>
                            </a:avLst>
                          </a:prstGeom>
                          <a:solidFill>
                            <a:srgbClr val="FF00FF"/>
                          </a:solidFill>
                          <a:ln w="9525" cap="flat" cmpd="sng">
                            <a:solidFill>
                              <a:srgbClr val="000000"/>
                            </a:solidFill>
                            <a:prstDash val="solid"/>
                            <a:miter/>
                            <a:headEnd type="none" w="med" len="med"/>
                            <a:tailEnd type="none" w="med" len="med"/>
                          </a:ln>
                        </wps:spPr>
                        <wps:bodyPr vert="eaVert" wrap="square" upright="1"/>
                      </wps:wsp>
                    </wpg:wgp>
                  </a:graphicData>
                </a:graphic>
              </wp:inline>
            </w:drawing>
          </mc:Choice>
          <mc:Fallback>
            <w:pict>
              <v:group id="Group 34" o:spid="_x0000_s1026" o:spt="203" style="height:241.45pt;width:352.2pt;" coordorigin="1377,1289" coordsize="7852,6285" o:gfxdata="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">
                <o:lock v:ext="edit" rotation="t" aspectratio="f"/>
                <v:rect id="Rectangles 35" o:spid="_x0000_s1026" o:spt="1" style="position:absolute;left:5625;top:1675;height:2562;width:3499;" fillcolor="#FFFF00" filled="t" stroked="t" coordsize="21600,21600" o:gfxdata="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c2pETrgAAADaAAAA&#10;DwAAAAAAAAABACAAAAAiAAAAZHJzL2Rvd25yZXYueG1sUEsBAhQAFAAAAAgAh07iQDMvBZ47AAAA&#10;OQAAABAAAAAAAAAAAQAgAAAABwEAAGRycy9zaGFwZXhtbC54bWxQSwUGAAAAAAYABgBbAQAAsQMA&#10;AAAA&#10;">
                  <v:fill on="t" focussize="0,0"/>
                  <v:stroke weight="1pt" color="#92CDDC" joinstyle="miter"/>
                  <v:imagedata o:title=""/>
                  <o:lock v:ext="edit" aspectratio="f"/>
                  <v:shadow on="t" color="#205867" opacity="32768f" offset="1pt,2pt" origin="0f,0f" matrix="65536f,0f,0f,65536f"/>
                  <v:textbox>
                    <w:txbxContent>
                      <w:p w14:paraId="59F43F17">
                        <w:pPr>
                          <w:jc w:val="center"/>
                          <w:rPr>
                            <w:b/>
                          </w:rPr>
                        </w:pPr>
                        <w:r>
                          <w:rPr>
                            <w:b/>
                          </w:rPr>
                          <w:t>PROMOTORS</w:t>
                        </w:r>
                      </w:p>
                      <w:p w14:paraId="7B1905E6">
                        <w:pPr>
                          <w:pStyle w:val="29"/>
                          <w:numPr>
                            <w:ilvl w:val="0"/>
                            <w:numId w:val="75"/>
                          </w:numPr>
                          <w:rPr>
                            <w:sz w:val="18"/>
                            <w:szCs w:val="18"/>
                          </w:rPr>
                        </w:pPr>
                        <w:r>
                          <w:rPr>
                            <w:sz w:val="18"/>
                            <w:szCs w:val="18"/>
                          </w:rPr>
                          <w:t>Kepala Dinas Kelautan dan Perikanan Prov Sumsel</w:t>
                        </w:r>
                      </w:p>
                      <w:p w14:paraId="07F45439">
                        <w:pPr>
                          <w:pStyle w:val="29"/>
                          <w:numPr>
                            <w:ilvl w:val="0"/>
                            <w:numId w:val="75"/>
                          </w:numPr>
                          <w:rPr>
                            <w:sz w:val="18"/>
                            <w:szCs w:val="18"/>
                          </w:rPr>
                        </w:pPr>
                        <w:r>
                          <w:rPr>
                            <w:sz w:val="18"/>
                            <w:szCs w:val="18"/>
                          </w:rPr>
                          <w:t>Kepala bidang Perikanan Tangkap</w:t>
                        </w:r>
                      </w:p>
                      <w:p w14:paraId="506700FD">
                        <w:pPr>
                          <w:pStyle w:val="29"/>
                          <w:numPr>
                            <w:ilvl w:val="0"/>
                            <w:numId w:val="75"/>
                          </w:numPr>
                          <w:rPr>
                            <w:sz w:val="18"/>
                            <w:szCs w:val="18"/>
                          </w:rPr>
                        </w:pPr>
                        <w:r>
                          <w:rPr>
                            <w:sz w:val="18"/>
                            <w:szCs w:val="18"/>
                          </w:rPr>
                          <w:t>Kasi sarana dan prasarana perikanan tangkap</w:t>
                        </w:r>
                      </w:p>
                      <w:p w14:paraId="0300F162">
                        <w:pPr>
                          <w:pStyle w:val="29"/>
                          <w:numPr>
                            <w:ilvl w:val="0"/>
                            <w:numId w:val="75"/>
                          </w:numPr>
                          <w:rPr>
                            <w:sz w:val="18"/>
                            <w:szCs w:val="18"/>
                          </w:rPr>
                        </w:pPr>
                        <w:r>
                          <w:rPr>
                            <w:sz w:val="18"/>
                            <w:szCs w:val="18"/>
                          </w:rPr>
                          <w:t>Staf Bidang</w:t>
                        </w:r>
                      </w:p>
                      <w:p w14:paraId="1D21E66E">
                        <w:pPr>
                          <w:pStyle w:val="29"/>
                          <w:rPr>
                            <w:sz w:val="18"/>
                            <w:szCs w:val="18"/>
                          </w:rPr>
                        </w:pPr>
                      </w:p>
                    </w:txbxContent>
                  </v:textbox>
                </v:rect>
                <v:rect id="Rectangles 36" o:spid="_x0000_s1026" o:spt="1" style="position:absolute;left:5625;top:4834;height:2562;width:3499;" fillcolor="#8DB3E2" filled="t" stroked="t" coordsize="21600,21600" o:gfxdata="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PqYPRrsAAADa&#10;AAAADwAAAAAAAAABACAAAAAiAAAAZHJzL2Rvd25yZXYueG1sUEsBAhQAFAAAAAgAh07iQDMvBZ47&#10;AAAAOQAAABAAAAAAAAAAAQAgAAAACgEAAGRycy9zaGFwZXhtbC54bWxQSwUGAAAAAAYABgBbAQAA&#10;tAMAAAAA&#10;">
                  <v:fill on="t" focussize="0,0"/>
                  <v:stroke weight="1pt" color="#D99594" joinstyle="miter"/>
                  <v:imagedata o:title=""/>
                  <o:lock v:ext="edit" aspectratio="f"/>
                  <v:shadow on="t" color="#622423" opacity="32768f" offset="1pt,2pt" origin="0f,0f" matrix="65536f,0f,0f,65536f"/>
                  <v:textbox>
                    <w:txbxContent>
                      <w:p w14:paraId="74C7BDE1">
                        <w:pPr>
                          <w:jc w:val="center"/>
                          <w:rPr>
                            <w:b/>
                          </w:rPr>
                        </w:pPr>
                        <w:r>
                          <w:rPr>
                            <w:b/>
                          </w:rPr>
                          <w:t>DEFENDERS</w:t>
                        </w:r>
                      </w:p>
                      <w:p w14:paraId="18DFA0CD">
                        <w:pPr>
                          <w:pStyle w:val="29"/>
                          <w:numPr>
                            <w:ilvl w:val="0"/>
                            <w:numId w:val="76"/>
                          </w:numPr>
                        </w:pPr>
                        <w:r>
                          <w:t>Penyuluh Perikanan</w:t>
                        </w:r>
                      </w:p>
                      <w:p w14:paraId="2CDD453A">
                        <w:pPr>
                          <w:pStyle w:val="29"/>
                          <w:numPr>
                            <w:ilvl w:val="0"/>
                            <w:numId w:val="76"/>
                          </w:numPr>
                        </w:pPr>
                        <w:r>
                          <w:t>Kelompok Usaha Bersama</w:t>
                        </w:r>
                      </w:p>
                    </w:txbxContent>
                  </v:textbox>
                </v:rect>
                <v:rect id="Rectangles 37" o:spid="_x0000_s1026" o:spt="1" style="position:absolute;left:1488;top:1675;height:2562;width:3499;" fillcolor="#92D050" filled="t" stroked="t" coordsize="21600,21600" o:gfxdata="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QQl63vQAA&#10;ANsAAAAPAAAAAAAAAAEAIAAAACIAAABkcnMvZG93bnJldi54bWxQSwECFAAUAAAACACHTuJAMy8F&#10;njsAAAA5AAAAEAAAAAAAAAABACAAAAAMAQAAZHJzL3NoYXBleG1sLnhtbFBLBQYAAAAABgAGAFsB&#10;AAC2AwAAAAA=&#10;">
                  <v:fill on="t" focussize="0,0"/>
                  <v:stroke weight="1pt" color="#B2A1C7" joinstyle="miter"/>
                  <v:imagedata o:title=""/>
                  <o:lock v:ext="edit" aspectratio="f"/>
                  <v:shadow on="t" color="#3F3151" opacity="32768f" offset="1pt,2pt" origin="0f,0f" matrix="65536f,0f,0f,65536f"/>
                  <v:textbox>
                    <w:txbxContent>
                      <w:p w14:paraId="0E328CDB">
                        <w:pPr>
                          <w:jc w:val="center"/>
                          <w:rPr>
                            <w:b/>
                          </w:rPr>
                        </w:pPr>
                        <w:r>
                          <w:rPr>
                            <w:b/>
                          </w:rPr>
                          <w:t>LATENTS</w:t>
                        </w:r>
                      </w:p>
                      <w:p w14:paraId="5B48AD0F">
                        <w:pPr>
                          <w:pStyle w:val="29"/>
                          <w:numPr>
                            <w:ilvl w:val="0"/>
                            <w:numId w:val="77"/>
                          </w:numPr>
                          <w:rPr>
                            <w:sz w:val="22"/>
                            <w:szCs w:val="22"/>
                          </w:rPr>
                        </w:pPr>
                        <w:r>
                          <w:rPr>
                            <w:sz w:val="22"/>
                            <w:szCs w:val="22"/>
                          </w:rPr>
                          <w:t>Sekretaris Dinas Kelautan dan Perikanan Prov. Sumsel</w:t>
                        </w:r>
                      </w:p>
                      <w:p w14:paraId="7971DCFE">
                        <w:pPr>
                          <w:pStyle w:val="29"/>
                          <w:numPr>
                            <w:ilvl w:val="0"/>
                            <w:numId w:val="77"/>
                          </w:numPr>
                          <w:rPr>
                            <w:sz w:val="22"/>
                            <w:szCs w:val="22"/>
                          </w:rPr>
                        </w:pPr>
                        <w:r>
                          <w:rPr>
                            <w:sz w:val="22"/>
                            <w:szCs w:val="22"/>
                          </w:rPr>
                          <w:t>Dinas Perikanan Kab/Kota</w:t>
                        </w:r>
                      </w:p>
                    </w:txbxContent>
                  </v:textbox>
                </v:rect>
                <v:rect id="Rectangles 38" o:spid="_x0000_s1026" o:spt="1" style="position:absolute;left:1488;top:4834;height:2562;width:3499;" fillcolor="#FBD4B4" filled="t" stroked="t" coordsize="21600,21600" o:gfxdata="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CAHXNugAAANsA&#10;AAAPAAAAAAAAAAEAIAAAACIAAABkcnMvZG93bnJldi54bWxQSwECFAAUAAAACACHTuJAMy8FnjsA&#10;AAA5AAAAEAAAAAAAAAABACAAAAAJAQAAZHJzL3NoYXBleG1sLnhtbFBLBQYAAAAABgAGAFsBAACz&#10;AwAAAAA=&#10;">
                  <v:fill on="t" focussize="0,0"/>
                  <v:stroke weight="1pt" color="#E5B8B7" joinstyle="miter"/>
                  <v:imagedata o:title=""/>
                  <o:lock v:ext="edit" aspectratio="f"/>
                  <v:textbox>
                    <w:txbxContent>
                      <w:p w14:paraId="0BCFC894">
                        <w:pPr>
                          <w:pStyle w:val="29"/>
                          <w:ind w:left="360"/>
                          <w:jc w:val="center"/>
                          <w:rPr>
                            <w:b/>
                          </w:rPr>
                        </w:pPr>
                        <w:r>
                          <w:rPr>
                            <w:b/>
                          </w:rPr>
                          <w:t>APATHETICS</w:t>
                        </w:r>
                      </w:p>
                      <w:p w14:paraId="274EF934">
                        <w:pPr>
                          <w:pStyle w:val="29"/>
                          <w:numPr>
                            <w:ilvl w:val="0"/>
                            <w:numId w:val="78"/>
                          </w:numPr>
                          <w:rPr>
                            <w:sz w:val="20"/>
                          </w:rPr>
                        </w:pPr>
                        <w:r>
                          <w:rPr>
                            <w:sz w:val="20"/>
                          </w:rPr>
                          <w:t>LSM</w:t>
                        </w:r>
                      </w:p>
                    </w:txbxContent>
                  </v:textbox>
                </v:rect>
                <v:shape id="AutoShape 39" o:spid="_x0000_s1026" o:spt="70" type="#_x0000_t70" style="position:absolute;left:5067;top:1289;height:6285;width:470;" fillcolor="#FF00FF" filled="t" stroked="t" coordsize="21600,21600" o:gfxdata="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PU86a65AAAA2wAA&#10;AA8AAAAAAAAAAQAgAAAAIgAAAGRycy9kb3ducmV2LnhtbFBLAQIUABQAAAAIAIdO4kAzLwWeOwAA&#10;ADkAAAAQAAAAAAAAAAEAIAAAAAgBAABkcnMvc2hhcGV4bWwueG1sUEsFBgAAAAAGAAYAWwEAALID&#10;AAAAAA==&#10;" adj="3998,1182">
                  <v:fill on="t" focussize="0,0"/>
                  <v:stroke color="#000000" joinstyle="miter"/>
                  <v:imagedata o:title=""/>
                  <o:lock v:ext="edit" aspectratio="f"/>
                  <v:textbox style="layout-flow:vertical-ideographic;"/>
                </v:shape>
                <v:shape id="AutoShape 40" o:spid="_x0000_s1026" o:spt="70" type="#_x0000_t70" style="position:absolute;left:5068;top:611;height:7852;width:470;rotation:5898240f;" fillcolor="#FF00FF" filled="t" stroked="t" coordsize="21600,21600" o:gfxdata="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ZO7FO8AAAA&#10;2wAAAA8AAAAAAAAAAQAgAAAAIgAAAGRycy9kb3ducmV2LnhtbFBLAQIUABQAAAAIAIdO4kAzLwWe&#10;OwAAADkAAAAQAAAAAAAAAAEAIAAAAAsBAABkcnMvc2hhcGV4bWwueG1sUEsFBgAAAAAGAAYAWwEA&#10;ALUDAAAAAA==&#10;" adj="3998,1182">
                  <v:fill on="t" focussize="0,0"/>
                  <v:stroke color="#000000" joinstyle="miter"/>
                  <v:imagedata o:title=""/>
                  <o:lock v:ext="edit" aspectratio="f"/>
                  <v:textbox style="layout-flow:vertical-ideographic;"/>
                </v:shape>
                <w10:wrap type="none"/>
                <w10:anchorlock/>
              </v:group>
            </w:pict>
          </mc:Fallback>
        </mc:AlternateContent>
      </w:r>
    </w:p>
    <w:p w14:paraId="588971A6">
      <w:pPr>
        <w:pStyle w:val="9"/>
        <w:spacing w:line="360" w:lineRule="auto"/>
        <w:ind w:right="426"/>
        <w:jc w:val="both"/>
        <w:rPr>
          <w:bCs/>
          <w:sz w:val="22"/>
          <w:szCs w:val="22"/>
        </w:rPr>
      </w:pPr>
      <w:r>
        <w:rPr>
          <w:bCs/>
          <w:sz w:val="22"/>
          <w:szCs w:val="22"/>
        </w:rPr>
        <mc:AlternateContent>
          <mc:Choice Requires="wpg">
            <w:drawing>
              <wp:inline distT="0" distB="0" distL="114300" distR="114300">
                <wp:extent cx="4547235" cy="3313430"/>
                <wp:effectExtent l="10160" t="8255" r="14605" b="18415"/>
                <wp:docPr id="7" name="Group 34"/>
                <wp:cNvGraphicFramePr/>
                <a:graphic xmlns:a="http://schemas.openxmlformats.org/drawingml/2006/main">
                  <a:graphicData uri="http://schemas.microsoft.com/office/word/2010/wordprocessingGroup">
                    <wpg:wgp>
                      <wpg:cNvGrpSpPr>
                        <a:grpSpLocks noRot="1"/>
                      </wpg:cNvGrpSpPr>
                      <wpg:grpSpPr>
                        <a:xfrm>
                          <a:off x="0" y="0"/>
                          <a:ext cx="4547235" cy="3313430"/>
                          <a:chOff x="1377" y="1289"/>
                          <a:chExt cx="7852" cy="6285"/>
                        </a:xfrm>
                      </wpg:grpSpPr>
                      <wps:wsp>
                        <wps:cNvPr id="1" name="Rectangles 35"/>
                        <wps:cNvSpPr/>
                        <wps:spPr>
                          <a:xfrm>
                            <a:off x="5625" y="1675"/>
                            <a:ext cx="3499" cy="2562"/>
                          </a:xfrm>
                          <a:prstGeom prst="rect">
                            <a:avLst/>
                          </a:prstGeom>
                          <a:solidFill>
                            <a:srgbClr val="FFFF00"/>
                          </a:solidFill>
                          <a:ln w="12700" cap="flat" cmpd="sng">
                            <a:solidFill>
                              <a:srgbClr val="92CDDC"/>
                            </a:solidFill>
                            <a:prstDash val="solid"/>
                            <a:miter/>
                            <a:headEnd type="none" w="med" len="med"/>
                            <a:tailEnd type="none" w="med" len="med"/>
                          </a:ln>
                          <a:effectLst>
                            <a:outerShdw dist="28398" dir="3806096" algn="ctr" rotWithShape="0">
                              <a:srgbClr val="205867">
                                <a:alpha val="50000"/>
                              </a:srgbClr>
                            </a:outerShdw>
                          </a:effectLst>
                        </wps:spPr>
                        <wps:txbx>
                          <w:txbxContent>
                            <w:p w14:paraId="03EEEB53">
                              <w:pPr>
                                <w:jc w:val="center"/>
                                <w:rPr>
                                  <w:b/>
                                </w:rPr>
                              </w:pPr>
                              <w:r>
                                <w:rPr>
                                  <w:b/>
                                </w:rPr>
                                <w:t>PROMOTORS</w:t>
                              </w:r>
                            </w:p>
                            <w:p w14:paraId="0DF1985D">
                              <w:pPr>
                                <w:pStyle w:val="29"/>
                                <w:numPr>
                                  <w:ilvl w:val="0"/>
                                  <w:numId w:val="79"/>
                                </w:numPr>
                                <w:ind w:left="426"/>
                                <w:rPr>
                                  <w:sz w:val="16"/>
                                  <w:szCs w:val="16"/>
                                </w:rPr>
                              </w:pPr>
                              <w:r>
                                <w:rPr>
                                  <w:sz w:val="16"/>
                                  <w:szCs w:val="16"/>
                                </w:rPr>
                                <w:t>Kepala Dinas</w:t>
                              </w:r>
                            </w:p>
                            <w:p w14:paraId="37D4C45D">
                              <w:pPr>
                                <w:pStyle w:val="29"/>
                                <w:numPr>
                                  <w:ilvl w:val="0"/>
                                  <w:numId w:val="79"/>
                                </w:numPr>
                                <w:ind w:left="426"/>
                                <w:rPr>
                                  <w:sz w:val="16"/>
                                  <w:szCs w:val="16"/>
                                </w:rPr>
                              </w:pPr>
                              <w:r>
                                <w:rPr>
                                  <w:sz w:val="16"/>
                                  <w:szCs w:val="16"/>
                                </w:rPr>
                                <w:t>Sekretris Dinas</w:t>
                              </w:r>
                            </w:p>
                            <w:p w14:paraId="390182ED">
                              <w:pPr>
                                <w:pStyle w:val="29"/>
                                <w:numPr>
                                  <w:ilvl w:val="0"/>
                                  <w:numId w:val="79"/>
                                </w:numPr>
                                <w:ind w:left="426"/>
                                <w:rPr>
                                  <w:sz w:val="16"/>
                                  <w:szCs w:val="16"/>
                                </w:rPr>
                              </w:pPr>
                              <w:r>
                                <w:rPr>
                                  <w:sz w:val="16"/>
                                  <w:szCs w:val="16"/>
                                </w:rPr>
                                <w:t>Kepala bidang Perikanan Tangkap</w:t>
                              </w:r>
                            </w:p>
                            <w:p w14:paraId="63FC2030">
                              <w:pPr>
                                <w:pStyle w:val="29"/>
                                <w:numPr>
                                  <w:ilvl w:val="0"/>
                                  <w:numId w:val="79"/>
                                </w:numPr>
                                <w:ind w:left="426"/>
                                <w:rPr>
                                  <w:sz w:val="16"/>
                                  <w:szCs w:val="16"/>
                                </w:rPr>
                              </w:pPr>
                              <w:r>
                                <w:rPr>
                                  <w:sz w:val="16"/>
                                  <w:szCs w:val="16"/>
                                </w:rPr>
                                <w:t>Kasi sarana dan prasarana perikanan tangkap</w:t>
                              </w:r>
                            </w:p>
                            <w:p w14:paraId="730DC1D7">
                              <w:pPr>
                                <w:pStyle w:val="29"/>
                                <w:numPr>
                                  <w:ilvl w:val="0"/>
                                  <w:numId w:val="79"/>
                                </w:numPr>
                                <w:ind w:left="426"/>
                                <w:rPr>
                                  <w:sz w:val="16"/>
                                  <w:szCs w:val="16"/>
                                </w:rPr>
                              </w:pPr>
                              <w:r>
                                <w:rPr>
                                  <w:sz w:val="16"/>
                                  <w:szCs w:val="16"/>
                                </w:rPr>
                                <w:t>Dinas Kab / Kota</w:t>
                              </w:r>
                            </w:p>
                            <w:p w14:paraId="333AD33B">
                              <w:pPr>
                                <w:pStyle w:val="29"/>
                                <w:numPr>
                                  <w:ilvl w:val="0"/>
                                  <w:numId w:val="79"/>
                                </w:numPr>
                                <w:ind w:left="426"/>
                                <w:rPr>
                                  <w:sz w:val="16"/>
                                  <w:szCs w:val="16"/>
                                </w:rPr>
                              </w:pPr>
                              <w:r>
                                <w:rPr>
                                  <w:sz w:val="16"/>
                                  <w:szCs w:val="16"/>
                                </w:rPr>
                                <w:t>Staf Bidang</w:t>
                              </w:r>
                            </w:p>
                            <w:p w14:paraId="415F1B9A">
                              <w:pPr>
                                <w:pStyle w:val="29"/>
                                <w:rPr>
                                  <w:sz w:val="16"/>
                                  <w:szCs w:val="16"/>
                                </w:rPr>
                              </w:pPr>
                            </w:p>
                          </w:txbxContent>
                        </wps:txbx>
                        <wps:bodyPr wrap="square" upright="1"/>
                      </wps:wsp>
                      <wps:wsp>
                        <wps:cNvPr id="2" name="Rectangles 36"/>
                        <wps:cNvSpPr/>
                        <wps:spPr>
                          <a:xfrm>
                            <a:off x="5625" y="4834"/>
                            <a:ext cx="3499" cy="2562"/>
                          </a:xfrm>
                          <a:prstGeom prst="rect">
                            <a:avLst/>
                          </a:prstGeom>
                          <a:solidFill>
                            <a:srgbClr val="8DB3E2"/>
                          </a:solidFill>
                          <a:ln w="12700" cap="flat" cmpd="sng">
                            <a:solidFill>
                              <a:srgbClr val="D99594"/>
                            </a:solidFill>
                            <a:prstDash val="solid"/>
                            <a:miter/>
                            <a:headEnd type="none" w="med" len="med"/>
                            <a:tailEnd type="none" w="med" len="med"/>
                          </a:ln>
                          <a:effectLst>
                            <a:outerShdw dist="28398" dir="3806096" algn="ctr" rotWithShape="0">
                              <a:srgbClr val="622423">
                                <a:alpha val="50000"/>
                              </a:srgbClr>
                            </a:outerShdw>
                          </a:effectLst>
                        </wps:spPr>
                        <wps:txbx>
                          <w:txbxContent>
                            <w:p w14:paraId="226988EF">
                              <w:pPr>
                                <w:jc w:val="center"/>
                                <w:rPr>
                                  <w:b/>
                                </w:rPr>
                              </w:pPr>
                              <w:r>
                                <w:rPr>
                                  <w:b/>
                                </w:rPr>
                                <w:t>DEFENDERS</w:t>
                              </w:r>
                            </w:p>
                            <w:p w14:paraId="15323AAE">
                              <w:pPr>
                                <w:pStyle w:val="29"/>
                                <w:numPr>
                                  <w:ilvl w:val="0"/>
                                  <w:numId w:val="80"/>
                                </w:numPr>
                              </w:pPr>
                              <w:r>
                                <w:t>Penyuluh Perikanan</w:t>
                              </w:r>
                            </w:p>
                            <w:p w14:paraId="49301098">
                              <w:pPr>
                                <w:pStyle w:val="29"/>
                                <w:numPr>
                                  <w:ilvl w:val="0"/>
                                  <w:numId w:val="80"/>
                                </w:numPr>
                              </w:pPr>
                              <w:r>
                                <w:t>Kelompok Usaha Bersama</w:t>
                              </w:r>
                            </w:p>
                            <w:p w14:paraId="05CA0602">
                              <w:pPr>
                                <w:pStyle w:val="29"/>
                                <w:numPr>
                                  <w:ilvl w:val="0"/>
                                  <w:numId w:val="80"/>
                                </w:numPr>
                              </w:pPr>
                              <w:r>
                                <w:t>LSM</w:t>
                              </w:r>
                            </w:p>
                          </w:txbxContent>
                        </wps:txbx>
                        <wps:bodyPr wrap="square" upright="1"/>
                      </wps:wsp>
                      <wps:wsp>
                        <wps:cNvPr id="3" name="Rectangles 37"/>
                        <wps:cNvSpPr/>
                        <wps:spPr>
                          <a:xfrm>
                            <a:off x="1488" y="1675"/>
                            <a:ext cx="3499" cy="2562"/>
                          </a:xfrm>
                          <a:prstGeom prst="rect">
                            <a:avLst/>
                          </a:prstGeom>
                          <a:solidFill>
                            <a:srgbClr val="92D050"/>
                          </a:solidFill>
                          <a:ln w="12700" cap="flat" cmpd="sng">
                            <a:solidFill>
                              <a:srgbClr val="B2A1C7"/>
                            </a:solidFill>
                            <a:prstDash val="solid"/>
                            <a:miter/>
                            <a:headEnd type="none" w="med" len="med"/>
                            <a:tailEnd type="none" w="med" len="med"/>
                          </a:ln>
                          <a:effectLst>
                            <a:outerShdw dist="28398" dir="3806096" algn="ctr" rotWithShape="0">
                              <a:srgbClr val="3F3151">
                                <a:alpha val="50000"/>
                              </a:srgbClr>
                            </a:outerShdw>
                          </a:effectLst>
                        </wps:spPr>
                        <wps:txbx>
                          <w:txbxContent>
                            <w:p w14:paraId="20188F6F">
                              <w:pPr>
                                <w:jc w:val="center"/>
                                <w:rPr>
                                  <w:b/>
                                </w:rPr>
                              </w:pPr>
                              <w:r>
                                <w:rPr>
                                  <w:b/>
                                </w:rPr>
                                <w:t>LATENTS</w:t>
                              </w:r>
                            </w:p>
                            <w:p w14:paraId="2B89C57D">
                              <w:pPr>
                                <w:pStyle w:val="29"/>
                                <w:rPr>
                                  <w:sz w:val="18"/>
                                </w:rPr>
                              </w:pPr>
                            </w:p>
                          </w:txbxContent>
                        </wps:txbx>
                        <wps:bodyPr wrap="square" upright="1"/>
                      </wps:wsp>
                      <wps:wsp>
                        <wps:cNvPr id="4" name="Rectangles 38"/>
                        <wps:cNvSpPr/>
                        <wps:spPr>
                          <a:xfrm>
                            <a:off x="1488" y="4834"/>
                            <a:ext cx="3499" cy="2562"/>
                          </a:xfrm>
                          <a:prstGeom prst="rect">
                            <a:avLst/>
                          </a:prstGeom>
                          <a:solidFill>
                            <a:srgbClr val="FBD4B4"/>
                          </a:solidFill>
                          <a:ln w="12700" cap="flat" cmpd="sng">
                            <a:solidFill>
                              <a:srgbClr val="E5B8B7"/>
                            </a:solidFill>
                            <a:prstDash val="solid"/>
                            <a:miter/>
                            <a:headEnd type="none" w="med" len="med"/>
                            <a:tailEnd type="none" w="med" len="med"/>
                          </a:ln>
                        </wps:spPr>
                        <wps:txbx>
                          <w:txbxContent>
                            <w:p w14:paraId="752BAF25">
                              <w:pPr>
                                <w:pStyle w:val="29"/>
                                <w:ind w:left="360"/>
                                <w:jc w:val="center"/>
                                <w:rPr>
                                  <w:b/>
                                </w:rPr>
                              </w:pPr>
                              <w:r>
                                <w:rPr>
                                  <w:b/>
                                </w:rPr>
                                <w:t>APATHETICS</w:t>
                              </w:r>
                            </w:p>
                            <w:p w14:paraId="7F77F86C">
                              <w:pPr>
                                <w:pStyle w:val="29"/>
                                <w:ind w:left="0"/>
                                <w:rPr>
                                  <w:sz w:val="20"/>
                                </w:rPr>
                              </w:pPr>
                            </w:p>
                          </w:txbxContent>
                        </wps:txbx>
                        <wps:bodyPr wrap="square" upright="1"/>
                      </wps:wsp>
                      <wps:wsp>
                        <wps:cNvPr id="5" name="AutoShape 39"/>
                        <wps:cNvSpPr/>
                        <wps:spPr>
                          <a:xfrm>
                            <a:off x="5067" y="1289"/>
                            <a:ext cx="470" cy="6285"/>
                          </a:xfrm>
                          <a:prstGeom prst="upDownArrow">
                            <a:avLst>
                              <a:gd name="adj1" fmla="val 62981"/>
                              <a:gd name="adj2" fmla="val 73238"/>
                            </a:avLst>
                          </a:prstGeom>
                          <a:solidFill>
                            <a:srgbClr val="FF00FF"/>
                          </a:solidFill>
                          <a:ln w="9525" cap="flat" cmpd="sng">
                            <a:solidFill>
                              <a:srgbClr val="000000"/>
                            </a:solidFill>
                            <a:prstDash val="solid"/>
                            <a:miter/>
                            <a:headEnd type="none" w="med" len="med"/>
                            <a:tailEnd type="none" w="med" len="med"/>
                          </a:ln>
                        </wps:spPr>
                        <wps:bodyPr vert="eaVert" wrap="square" upright="1"/>
                      </wps:wsp>
                      <wps:wsp>
                        <wps:cNvPr id="6" name="AutoShape 40"/>
                        <wps:cNvSpPr/>
                        <wps:spPr>
                          <a:xfrm rot="5400000">
                            <a:off x="5068" y="611"/>
                            <a:ext cx="470" cy="7852"/>
                          </a:xfrm>
                          <a:prstGeom prst="upDownArrow">
                            <a:avLst>
                              <a:gd name="adj1" fmla="val 62981"/>
                              <a:gd name="adj2" fmla="val 91498"/>
                            </a:avLst>
                          </a:prstGeom>
                          <a:solidFill>
                            <a:srgbClr val="FF00FF"/>
                          </a:solidFill>
                          <a:ln w="9525" cap="flat" cmpd="sng">
                            <a:solidFill>
                              <a:srgbClr val="000000"/>
                            </a:solidFill>
                            <a:prstDash val="solid"/>
                            <a:miter/>
                            <a:headEnd type="none" w="med" len="med"/>
                            <a:tailEnd type="none" w="med" len="med"/>
                          </a:ln>
                        </wps:spPr>
                        <wps:bodyPr vert="eaVert" wrap="square" upright="1"/>
                      </wps:wsp>
                    </wpg:wgp>
                  </a:graphicData>
                </a:graphic>
              </wp:inline>
            </w:drawing>
          </mc:Choice>
          <mc:Fallback>
            <w:pict>
              <v:group id="Group 34" o:spid="_x0000_s1026" o:spt="203" style="height:260.9pt;width:358.05pt;" coordorigin="1377,1289" coordsize="7852,6285" o:gfxdata="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">
                <o:lock v:ext="edit" rotation="t" aspectratio="f"/>
                <v:rect id="Rectangles 35" o:spid="_x0000_s1026" o:spt="1" style="position:absolute;left:5625;top:1675;height:2562;width:3499;" fillcolor="#FFFF00" filled="t" stroked="t" coordsize="21600,21600" o:gfxdata="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OJQ7dO5AAAA2gAA&#10;AA8AAAAAAAAAAQAgAAAAIgAAAGRycy9kb3ducmV2LnhtbFBLAQIUABQAAAAIAIdO4kAzLwWeOwAA&#10;ADkAAAAQAAAAAAAAAAEAIAAAAAgBAABkcnMvc2hhcGV4bWwueG1sUEsFBgAAAAAGAAYAWwEAALID&#10;AAAAAA==&#10;">
                  <v:fill on="t" focussize="0,0"/>
                  <v:stroke weight="1pt" color="#92CDDC" joinstyle="miter"/>
                  <v:imagedata o:title=""/>
                  <o:lock v:ext="edit" aspectratio="f"/>
                  <v:shadow on="t" color="#205867" opacity="32768f" offset="1pt,2pt" origin="0f,0f" matrix="65536f,0f,0f,65536f"/>
                  <v:textbox>
                    <w:txbxContent>
                      <w:p w14:paraId="03EEEB53">
                        <w:pPr>
                          <w:jc w:val="center"/>
                          <w:rPr>
                            <w:b/>
                          </w:rPr>
                        </w:pPr>
                        <w:r>
                          <w:rPr>
                            <w:b/>
                          </w:rPr>
                          <w:t>PROMOTORS</w:t>
                        </w:r>
                      </w:p>
                      <w:p w14:paraId="0DF1985D">
                        <w:pPr>
                          <w:pStyle w:val="29"/>
                          <w:numPr>
                            <w:ilvl w:val="0"/>
                            <w:numId w:val="79"/>
                          </w:numPr>
                          <w:ind w:left="426"/>
                          <w:rPr>
                            <w:sz w:val="16"/>
                            <w:szCs w:val="16"/>
                          </w:rPr>
                        </w:pPr>
                        <w:r>
                          <w:rPr>
                            <w:sz w:val="16"/>
                            <w:szCs w:val="16"/>
                          </w:rPr>
                          <w:t>Kepala Dinas</w:t>
                        </w:r>
                      </w:p>
                      <w:p w14:paraId="37D4C45D">
                        <w:pPr>
                          <w:pStyle w:val="29"/>
                          <w:numPr>
                            <w:ilvl w:val="0"/>
                            <w:numId w:val="79"/>
                          </w:numPr>
                          <w:ind w:left="426"/>
                          <w:rPr>
                            <w:sz w:val="16"/>
                            <w:szCs w:val="16"/>
                          </w:rPr>
                        </w:pPr>
                        <w:r>
                          <w:rPr>
                            <w:sz w:val="16"/>
                            <w:szCs w:val="16"/>
                          </w:rPr>
                          <w:t>Sekretris Dinas</w:t>
                        </w:r>
                      </w:p>
                      <w:p w14:paraId="390182ED">
                        <w:pPr>
                          <w:pStyle w:val="29"/>
                          <w:numPr>
                            <w:ilvl w:val="0"/>
                            <w:numId w:val="79"/>
                          </w:numPr>
                          <w:ind w:left="426"/>
                          <w:rPr>
                            <w:sz w:val="16"/>
                            <w:szCs w:val="16"/>
                          </w:rPr>
                        </w:pPr>
                        <w:r>
                          <w:rPr>
                            <w:sz w:val="16"/>
                            <w:szCs w:val="16"/>
                          </w:rPr>
                          <w:t>Kepala bidang Perikanan Tangkap</w:t>
                        </w:r>
                      </w:p>
                      <w:p w14:paraId="63FC2030">
                        <w:pPr>
                          <w:pStyle w:val="29"/>
                          <w:numPr>
                            <w:ilvl w:val="0"/>
                            <w:numId w:val="79"/>
                          </w:numPr>
                          <w:ind w:left="426"/>
                          <w:rPr>
                            <w:sz w:val="16"/>
                            <w:szCs w:val="16"/>
                          </w:rPr>
                        </w:pPr>
                        <w:r>
                          <w:rPr>
                            <w:sz w:val="16"/>
                            <w:szCs w:val="16"/>
                          </w:rPr>
                          <w:t>Kasi sarana dan prasarana perikanan tangkap</w:t>
                        </w:r>
                      </w:p>
                      <w:p w14:paraId="730DC1D7">
                        <w:pPr>
                          <w:pStyle w:val="29"/>
                          <w:numPr>
                            <w:ilvl w:val="0"/>
                            <w:numId w:val="79"/>
                          </w:numPr>
                          <w:ind w:left="426"/>
                          <w:rPr>
                            <w:sz w:val="16"/>
                            <w:szCs w:val="16"/>
                          </w:rPr>
                        </w:pPr>
                        <w:r>
                          <w:rPr>
                            <w:sz w:val="16"/>
                            <w:szCs w:val="16"/>
                          </w:rPr>
                          <w:t>Dinas Kab / Kota</w:t>
                        </w:r>
                      </w:p>
                      <w:p w14:paraId="333AD33B">
                        <w:pPr>
                          <w:pStyle w:val="29"/>
                          <w:numPr>
                            <w:ilvl w:val="0"/>
                            <w:numId w:val="79"/>
                          </w:numPr>
                          <w:ind w:left="426"/>
                          <w:rPr>
                            <w:sz w:val="16"/>
                            <w:szCs w:val="16"/>
                          </w:rPr>
                        </w:pPr>
                        <w:r>
                          <w:rPr>
                            <w:sz w:val="16"/>
                            <w:szCs w:val="16"/>
                          </w:rPr>
                          <w:t>Staf Bidang</w:t>
                        </w:r>
                      </w:p>
                      <w:p w14:paraId="415F1B9A">
                        <w:pPr>
                          <w:pStyle w:val="29"/>
                          <w:rPr>
                            <w:sz w:val="16"/>
                            <w:szCs w:val="16"/>
                          </w:rPr>
                        </w:pPr>
                      </w:p>
                    </w:txbxContent>
                  </v:textbox>
                </v:rect>
                <v:rect id="Rectangles 36" o:spid="_x0000_s1026" o:spt="1" style="position:absolute;left:5625;top:4834;height:2562;width:3499;" fillcolor="#8DB3E2" filled="t" stroked="t" coordsize="21600,21600" o:gfxdata="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AKdN7sAAADa&#10;AAAADwAAAAAAAAABACAAAAAiAAAAZHJzL2Rvd25yZXYueG1sUEsBAhQAFAAAAAgAh07iQDMvBZ47&#10;AAAAOQAAABAAAAAAAAAAAQAgAAAACgEAAGRycy9zaGFwZXhtbC54bWxQSwUGAAAAAAYABgBbAQAA&#10;tAMAAAAA&#10;">
                  <v:fill on="t" focussize="0,0"/>
                  <v:stroke weight="1pt" color="#D99594" joinstyle="miter"/>
                  <v:imagedata o:title=""/>
                  <o:lock v:ext="edit" aspectratio="f"/>
                  <v:shadow on="t" color="#622423" opacity="32768f" offset="1pt,2pt" origin="0f,0f" matrix="65536f,0f,0f,65536f"/>
                  <v:textbox>
                    <w:txbxContent>
                      <w:p w14:paraId="226988EF">
                        <w:pPr>
                          <w:jc w:val="center"/>
                          <w:rPr>
                            <w:b/>
                          </w:rPr>
                        </w:pPr>
                        <w:r>
                          <w:rPr>
                            <w:b/>
                          </w:rPr>
                          <w:t>DEFENDERS</w:t>
                        </w:r>
                      </w:p>
                      <w:p w14:paraId="15323AAE">
                        <w:pPr>
                          <w:pStyle w:val="29"/>
                          <w:numPr>
                            <w:ilvl w:val="0"/>
                            <w:numId w:val="80"/>
                          </w:numPr>
                        </w:pPr>
                        <w:r>
                          <w:t>Penyuluh Perikanan</w:t>
                        </w:r>
                      </w:p>
                      <w:p w14:paraId="49301098">
                        <w:pPr>
                          <w:pStyle w:val="29"/>
                          <w:numPr>
                            <w:ilvl w:val="0"/>
                            <w:numId w:val="80"/>
                          </w:numPr>
                        </w:pPr>
                        <w:r>
                          <w:t>Kelompok Usaha Bersama</w:t>
                        </w:r>
                      </w:p>
                      <w:p w14:paraId="05CA0602">
                        <w:pPr>
                          <w:pStyle w:val="29"/>
                          <w:numPr>
                            <w:ilvl w:val="0"/>
                            <w:numId w:val="80"/>
                          </w:numPr>
                        </w:pPr>
                        <w:r>
                          <w:t>LSM</w:t>
                        </w:r>
                      </w:p>
                    </w:txbxContent>
                  </v:textbox>
                </v:rect>
                <v:rect id="Rectangles 37" o:spid="_x0000_s1026" o:spt="1" style="position:absolute;left:1488;top:1675;height:2562;width:3499;" fillcolor="#92D050" filled="t" stroked="t" coordsize="21600,21600" o:gfxdata="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t4dJPLgAAADaAAAA&#10;DwAAAAAAAAABACAAAAAiAAAAZHJzL2Rvd25yZXYueG1sUEsBAhQAFAAAAAgAh07iQDMvBZ47AAAA&#10;OQAAABAAAAAAAAAAAQAgAAAABwEAAGRycy9zaGFwZXhtbC54bWxQSwUGAAAAAAYABgBbAQAAsQMA&#10;AAAA&#10;">
                  <v:fill on="t" focussize="0,0"/>
                  <v:stroke weight="1pt" color="#B2A1C7" joinstyle="miter"/>
                  <v:imagedata o:title=""/>
                  <o:lock v:ext="edit" aspectratio="f"/>
                  <v:shadow on="t" color="#3F3151" opacity="32768f" offset="1pt,2pt" origin="0f,0f" matrix="65536f,0f,0f,65536f"/>
                  <v:textbox>
                    <w:txbxContent>
                      <w:p w14:paraId="20188F6F">
                        <w:pPr>
                          <w:jc w:val="center"/>
                          <w:rPr>
                            <w:b/>
                          </w:rPr>
                        </w:pPr>
                        <w:r>
                          <w:rPr>
                            <w:b/>
                          </w:rPr>
                          <w:t>LATENTS</w:t>
                        </w:r>
                      </w:p>
                      <w:p w14:paraId="2B89C57D">
                        <w:pPr>
                          <w:pStyle w:val="29"/>
                          <w:rPr>
                            <w:sz w:val="18"/>
                          </w:rPr>
                        </w:pPr>
                      </w:p>
                    </w:txbxContent>
                  </v:textbox>
                </v:rect>
                <v:rect id="Rectangles 38" o:spid="_x0000_s1026" o:spt="1" style="position:absolute;left:1488;top:4834;height:2562;width:3499;" fillcolor="#FBD4B4" filled="t" stroked="t" coordsize="21600,21600" o:gfxdata="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4tHyLsAAADa&#10;AAAADwAAAAAAAAABACAAAAAiAAAAZHJzL2Rvd25yZXYueG1sUEsBAhQAFAAAAAgAh07iQDMvBZ47&#10;AAAAOQAAABAAAAAAAAAAAQAgAAAACgEAAGRycy9zaGFwZXhtbC54bWxQSwUGAAAAAAYABgBbAQAA&#10;tAMAAAAA&#10;">
                  <v:fill on="t" focussize="0,0"/>
                  <v:stroke weight="1pt" color="#E5B8B7" joinstyle="miter"/>
                  <v:imagedata o:title=""/>
                  <o:lock v:ext="edit" aspectratio="f"/>
                  <v:textbox>
                    <w:txbxContent>
                      <w:p w14:paraId="752BAF25">
                        <w:pPr>
                          <w:pStyle w:val="29"/>
                          <w:ind w:left="360"/>
                          <w:jc w:val="center"/>
                          <w:rPr>
                            <w:b/>
                          </w:rPr>
                        </w:pPr>
                        <w:r>
                          <w:rPr>
                            <w:b/>
                          </w:rPr>
                          <w:t>APATHETICS</w:t>
                        </w:r>
                      </w:p>
                      <w:p w14:paraId="7F77F86C">
                        <w:pPr>
                          <w:pStyle w:val="29"/>
                          <w:ind w:left="0"/>
                          <w:rPr>
                            <w:sz w:val="20"/>
                          </w:rPr>
                        </w:pPr>
                      </w:p>
                    </w:txbxContent>
                  </v:textbox>
                </v:rect>
                <v:shape id="AutoShape 39" o:spid="_x0000_s1026" o:spt="70" type="#_x0000_t70" style="position:absolute;left:5067;top:1289;height:6285;width:470;" fillcolor="#FF00FF" filled="t" stroked="t" coordsize="21600,21600" o:gfxdata="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BPUFC8AAAA&#10;2gAAAA8AAAAAAAAAAQAgAAAAIgAAAGRycy9kb3ducmV2LnhtbFBLAQIUABQAAAAIAIdO4kAzLwWe&#10;OwAAADkAAAAQAAAAAAAAAAEAIAAAAAsBAABkcnMvc2hhcGV4bWwueG1sUEsFBgAAAAAGAAYAWwEA&#10;ALUDAAAAAA==&#10;" adj="3998,1182">
                  <v:fill on="t" focussize="0,0"/>
                  <v:stroke color="#000000" joinstyle="miter"/>
                  <v:imagedata o:title=""/>
                  <o:lock v:ext="edit" aspectratio="f"/>
                  <v:textbox style="layout-flow:vertical-ideographic;"/>
                </v:shape>
                <v:shape id="AutoShape 40" o:spid="_x0000_s1026" o:spt="70" type="#_x0000_t70" style="position:absolute;left:5068;top:611;height:7852;width:470;rotation:5898240f;" fillcolor="#FF00FF" filled="t" stroked="t" coordsize="21600,21600" o:gfxdata="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pby4G8AAAA&#10;2gAAAA8AAAAAAAAAAQAgAAAAIgAAAGRycy9kb3ducmV2LnhtbFBLAQIUABQAAAAIAIdO4kAzLwWe&#10;OwAAADkAAAAQAAAAAAAAAAEAIAAAAAsBAABkcnMvc2hhcGV4bWwueG1sUEsFBgAAAAAGAAYAWwEA&#10;ALUDAAAAAA==&#10;" adj="3998,1182">
                  <v:fill on="t" focussize="0,0"/>
                  <v:stroke color="#000000" joinstyle="miter"/>
                  <v:imagedata o:title=""/>
                  <o:lock v:ext="edit" aspectratio="f"/>
                  <v:textbox style="layout-flow:vertical-ideographic;"/>
                </v:shape>
                <w10:wrap type="none"/>
                <w10:anchorlock/>
              </v:group>
            </w:pict>
          </mc:Fallback>
        </mc:AlternateContent>
      </w:r>
    </w:p>
    <w:p w14:paraId="226C439D">
      <w:pPr>
        <w:pStyle w:val="3"/>
        <w:rPr>
          <w:b w:val="0"/>
          <w:bCs/>
          <w:lang w:val="en-US"/>
        </w:rPr>
      </w:pPr>
      <w:r>
        <w:rPr>
          <w:rFonts w:ascii="Arial" w:hAnsi="Arial" w:cs="Arial"/>
          <w:b w:val="0"/>
          <w:bCs/>
          <w:sz w:val="24"/>
        </w:rPr>
        <w:t>Gambar 6.</w:t>
      </w:r>
      <w:r>
        <w:rPr>
          <w:rFonts w:ascii="Arial" w:hAnsi="Arial" w:cs="Arial"/>
          <w:b w:val="0"/>
          <w:bCs/>
          <w:sz w:val="24"/>
          <w:lang w:val="en-US"/>
        </w:rPr>
        <w:t>3</w:t>
      </w:r>
      <w:r>
        <w:rPr>
          <w:rFonts w:ascii="Arial" w:hAnsi="Arial" w:cs="Arial"/>
          <w:b w:val="0"/>
          <w:bCs/>
          <w:spacing w:val="1"/>
          <w:sz w:val="24"/>
        </w:rPr>
        <w:t xml:space="preserve"> </w:t>
      </w:r>
      <w:r>
        <w:rPr>
          <w:rFonts w:ascii="Arial" w:hAnsi="Arial" w:cs="Arial"/>
          <w:b w:val="0"/>
          <w:bCs/>
          <w:sz w:val="24"/>
          <w:lang w:val="en-US"/>
        </w:rPr>
        <w:t xml:space="preserve">Perpindahan Peta Stakeholder </w:t>
      </w:r>
    </w:p>
    <w:p w14:paraId="7A9172FF">
      <w:pPr>
        <w:pStyle w:val="9"/>
        <w:tabs>
          <w:tab w:val="left" w:pos="0"/>
        </w:tabs>
        <w:spacing w:line="360" w:lineRule="auto"/>
        <w:jc w:val="both"/>
        <w:rPr>
          <w:lang w:val="en-US"/>
        </w:rPr>
      </w:pPr>
    </w:p>
    <w:p w14:paraId="416A127B">
      <w:pPr>
        <w:pStyle w:val="9"/>
        <w:tabs>
          <w:tab w:val="left" w:pos="0"/>
        </w:tabs>
        <w:spacing w:line="360" w:lineRule="auto"/>
        <w:jc w:val="both"/>
        <w:rPr>
          <w:lang w:val="en-US"/>
        </w:rPr>
      </w:pPr>
    </w:p>
    <w:p w14:paraId="289CE800">
      <w:pPr>
        <w:pStyle w:val="9"/>
        <w:tabs>
          <w:tab w:val="left" w:pos="0"/>
        </w:tabs>
        <w:spacing w:line="360" w:lineRule="auto"/>
        <w:jc w:val="both"/>
        <w:rPr>
          <w:lang w:val="en-US"/>
        </w:rPr>
      </w:pPr>
    </w:p>
    <w:p w14:paraId="7036B650">
      <w:pPr>
        <w:pStyle w:val="9"/>
        <w:tabs>
          <w:tab w:val="left" w:pos="0"/>
        </w:tabs>
        <w:spacing w:line="360" w:lineRule="auto"/>
        <w:jc w:val="both"/>
        <w:rPr>
          <w:lang w:val="en-US"/>
        </w:rPr>
      </w:pPr>
    </w:p>
    <w:p w14:paraId="1C745B37">
      <w:pPr>
        <w:pStyle w:val="9"/>
        <w:tabs>
          <w:tab w:val="left" w:pos="0"/>
        </w:tabs>
        <w:spacing w:line="360" w:lineRule="auto"/>
        <w:jc w:val="both"/>
        <w:rPr>
          <w:lang w:val="en-US"/>
        </w:rPr>
      </w:pPr>
    </w:p>
    <w:p w14:paraId="3CB79E3F">
      <w:pPr>
        <w:pStyle w:val="9"/>
        <w:tabs>
          <w:tab w:val="left" w:pos="0"/>
        </w:tabs>
        <w:spacing w:line="360" w:lineRule="auto"/>
        <w:jc w:val="both"/>
        <w:rPr>
          <w:lang w:val="en-US"/>
        </w:rPr>
      </w:pPr>
    </w:p>
    <w:p w14:paraId="126598C1">
      <w:pPr>
        <w:pStyle w:val="3"/>
        <w:spacing w:before="1"/>
        <w:ind w:left="33" w:right="133"/>
        <w:rPr>
          <w:rFonts w:ascii="Arial" w:hAnsi="Arial" w:cs="Arial"/>
          <w:sz w:val="24"/>
          <w:lang w:val="en-US"/>
        </w:rPr>
      </w:pPr>
      <w:r>
        <w:rPr>
          <w:rFonts w:ascii="Arial" w:hAnsi="Arial" w:cs="Arial"/>
          <w:sz w:val="24"/>
        </w:rPr>
        <w:t>BAB VI</w:t>
      </w:r>
      <w:r>
        <w:rPr>
          <w:rFonts w:ascii="Arial" w:hAnsi="Arial" w:cs="Arial"/>
          <w:sz w:val="24"/>
          <w:lang w:val="en-US"/>
        </w:rPr>
        <w:t>I.</w:t>
      </w:r>
      <w:r>
        <w:rPr>
          <w:rFonts w:ascii="Arial" w:hAnsi="Arial" w:cs="Arial"/>
          <w:spacing w:val="-6"/>
          <w:sz w:val="24"/>
        </w:rPr>
        <w:t xml:space="preserve"> </w:t>
      </w:r>
      <w:r>
        <w:rPr>
          <w:rFonts w:ascii="Arial" w:hAnsi="Arial" w:cs="Arial"/>
          <w:sz w:val="24"/>
          <w:lang w:val="en-US"/>
        </w:rPr>
        <w:t>PELAKSANAAN PENGEMBANGAN POTENSI DIRI</w:t>
      </w:r>
    </w:p>
    <w:p w14:paraId="6793EC0F"/>
    <w:p w14:paraId="01F46D40"/>
    <w:p w14:paraId="6E6D27CF">
      <w:pPr>
        <w:numPr>
          <w:ilvl w:val="0"/>
          <w:numId w:val="81"/>
        </w:numPr>
        <w:tabs>
          <w:tab w:val="left" w:pos="480"/>
          <w:tab w:val="clear" w:pos="425"/>
        </w:tabs>
        <w:spacing w:line="360" w:lineRule="auto"/>
        <w:ind w:left="482" w:right="426" w:hanging="480"/>
        <w:jc w:val="both"/>
        <w:rPr>
          <w:rFonts w:ascii="Arial" w:hAnsi="Arial" w:cs="Arial"/>
          <w:b/>
          <w:bCs/>
        </w:rPr>
      </w:pPr>
      <w:r>
        <w:rPr>
          <w:rFonts w:ascii="Arial" w:hAnsi="Arial" w:cs="Arial"/>
          <w:b/>
          <w:bCs/>
        </w:rPr>
        <w:t>Pemetaan Sikap Perilaku Kepemimpinan dan Strategi Pengembangan</w:t>
      </w:r>
    </w:p>
    <w:p w14:paraId="46DF3D3A">
      <w:pPr>
        <w:spacing w:line="360" w:lineRule="auto"/>
        <w:ind w:left="482" w:right="426"/>
        <w:jc w:val="both"/>
        <w:rPr>
          <w:rFonts w:ascii="Arial" w:hAnsi="Arial" w:cs="Arial"/>
        </w:rPr>
      </w:pPr>
      <w:r>
        <w:rPr>
          <w:rFonts w:ascii="Arial" w:hAnsi="Arial" w:cs="Arial"/>
        </w:rPr>
        <w:t>Pemetaan sikap dan perilaku kepemimpinan merupakan proses untuk mengidentifikasi dan menganalisis karakteristik kepemimpinan yang ada dalam individu. Dalam melakukan pemetaan ini, Mentor melakukan identifikasi pemetaan sikap perilaku kepemimpinan peserta, setelah berkoordinasi dan berkomunikasi dengan mentor (mentoring) untuk mensepakati hasil pemetaan dan strategi pengembangan potensi. Hasil penilaian mentor terhadap sikap prilaku peserta adalah sebagai berikut :</w:t>
      </w:r>
    </w:p>
    <w:p w14:paraId="6758DA4D">
      <w:pPr>
        <w:spacing w:line="360" w:lineRule="auto"/>
        <w:ind w:left="482" w:right="426"/>
        <w:jc w:val="both"/>
        <w:rPr>
          <w:rFonts w:ascii="Arial" w:hAnsi="Arial" w:cs="Arial"/>
        </w:rPr>
      </w:pPr>
    </w:p>
    <w:p w14:paraId="0A172DC0">
      <w:pPr>
        <w:pStyle w:val="9"/>
        <w:tabs>
          <w:tab w:val="left" w:pos="0"/>
        </w:tabs>
        <w:spacing w:line="360" w:lineRule="auto"/>
        <w:jc w:val="both"/>
        <w:rPr>
          <w:lang w:val="en-US"/>
        </w:rPr>
      </w:pPr>
      <w:r>
        <w:drawing>
          <wp:inline distT="0" distB="0" distL="114300" distR="114300">
            <wp:extent cx="5059680" cy="4531360"/>
            <wp:effectExtent l="0" t="0" r="7620" b="2540"/>
            <wp:docPr id="73"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50"/>
                    <pic:cNvPicPr>
                      <a:picLocks noChangeAspect="1"/>
                    </pic:cNvPicPr>
                  </pic:nvPicPr>
                  <pic:blipFill>
                    <a:blip r:embed="rId19"/>
                    <a:stretch>
                      <a:fillRect/>
                    </a:stretch>
                  </pic:blipFill>
                  <pic:spPr>
                    <a:xfrm>
                      <a:off x="0" y="0"/>
                      <a:ext cx="5059680" cy="4531360"/>
                    </a:xfrm>
                    <a:prstGeom prst="rect">
                      <a:avLst/>
                    </a:prstGeom>
                    <a:noFill/>
                    <a:ln>
                      <a:noFill/>
                    </a:ln>
                  </pic:spPr>
                </pic:pic>
              </a:graphicData>
            </a:graphic>
          </wp:inline>
        </w:drawing>
      </w:r>
    </w:p>
    <w:p w14:paraId="43CA47B8">
      <w:pPr>
        <w:ind w:right="426"/>
        <w:jc w:val="center"/>
        <w:rPr>
          <w:rFonts w:ascii="Arial" w:hAnsi="Arial" w:cs="Arial"/>
          <w:b/>
          <w:bCs/>
        </w:rPr>
      </w:pPr>
    </w:p>
    <w:p w14:paraId="1E44FB75">
      <w:pPr>
        <w:ind w:right="426"/>
        <w:jc w:val="center"/>
        <w:rPr>
          <w:rFonts w:ascii="Arial" w:hAnsi="Arial" w:cs="Arial"/>
          <w:b/>
          <w:bCs/>
        </w:rPr>
      </w:pPr>
    </w:p>
    <w:p w14:paraId="1A99C41F">
      <w:pPr>
        <w:ind w:right="426"/>
        <w:jc w:val="center"/>
        <w:rPr>
          <w:rFonts w:ascii="Arial" w:hAnsi="Arial" w:cs="Arial"/>
          <w:b/>
          <w:bCs/>
        </w:rPr>
      </w:pPr>
      <w:r>
        <w:rPr>
          <w:rFonts w:ascii="Arial" w:hAnsi="Arial" w:cs="Arial"/>
        </w:rPr>
        <w:drawing>
          <wp:inline distT="0" distB="0" distL="114300" distR="114300">
            <wp:extent cx="5029200" cy="5111115"/>
            <wp:effectExtent l="0" t="0" r="0" b="6985"/>
            <wp:docPr id="74"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51"/>
                    <pic:cNvPicPr>
                      <a:picLocks noChangeAspect="1"/>
                    </pic:cNvPicPr>
                  </pic:nvPicPr>
                  <pic:blipFill>
                    <a:blip r:embed="rId20"/>
                    <a:stretch>
                      <a:fillRect/>
                    </a:stretch>
                  </pic:blipFill>
                  <pic:spPr>
                    <a:xfrm>
                      <a:off x="0" y="0"/>
                      <a:ext cx="5029200" cy="5111115"/>
                    </a:xfrm>
                    <a:prstGeom prst="rect">
                      <a:avLst/>
                    </a:prstGeom>
                    <a:noFill/>
                    <a:ln>
                      <a:noFill/>
                    </a:ln>
                  </pic:spPr>
                </pic:pic>
              </a:graphicData>
            </a:graphic>
          </wp:inline>
        </w:drawing>
      </w:r>
    </w:p>
    <w:p w14:paraId="1243B6E8">
      <w:pPr>
        <w:ind w:right="426"/>
        <w:jc w:val="center"/>
        <w:rPr>
          <w:rFonts w:ascii="Arial" w:hAnsi="Arial" w:cs="Arial"/>
          <w:b/>
          <w:bCs/>
        </w:rPr>
      </w:pPr>
    </w:p>
    <w:p w14:paraId="09F5D922">
      <w:pPr>
        <w:spacing w:line="360" w:lineRule="auto"/>
        <w:ind w:right="426"/>
        <w:jc w:val="both"/>
        <w:rPr>
          <w:rFonts w:ascii="Arial" w:hAnsi="Arial" w:cs="Arial"/>
        </w:rPr>
      </w:pPr>
      <w:r>
        <w:rPr>
          <w:rFonts w:ascii="Arial" w:hAnsi="Arial" w:cs="Arial"/>
        </w:rPr>
        <w:t>Berdasarkan penilaian potensi diri diatas, dapat disimpulkan potensi diri Project Leader telah masuk kualifikasi Istimewa, namun masih terdapat beberapa sub komponen potensi diri yang harus dikembangkan. Komponen dan sub komponen tersebut meliputi Komponen Kerjasama (Sub Komponen Komunikasi) dan Komponen Mengelola Perubahan (Sub Komponen Adaptabilitas).</w:t>
      </w:r>
    </w:p>
    <w:p w14:paraId="4301393A">
      <w:pPr>
        <w:spacing w:line="360" w:lineRule="auto"/>
        <w:ind w:right="426"/>
        <w:jc w:val="both"/>
        <w:rPr>
          <w:rFonts w:ascii="Arial" w:hAnsi="Arial" w:cs="Arial"/>
        </w:rPr>
      </w:pPr>
      <w:r>
        <w:rPr>
          <w:rFonts w:ascii="Arial" w:hAnsi="Arial" w:cs="Arial"/>
        </w:rPr>
        <w:t>Potensi peserta berdasarkan penilaian yang telah dibuat oleh Mentor terkait rencana pengembangan potensi diri, berikut kegiatan yang telah dilakukan selama implementasi aksi perubahan :</w:t>
      </w:r>
    </w:p>
    <w:p w14:paraId="24475529">
      <w:pPr>
        <w:ind w:right="426"/>
        <w:rPr>
          <w:rFonts w:ascii="Arial" w:hAnsi="Arial" w:cs="Arial"/>
          <w:b/>
          <w:bCs/>
        </w:rPr>
      </w:pPr>
    </w:p>
    <w:p w14:paraId="45BA8A99">
      <w:pPr>
        <w:ind w:right="426"/>
        <w:rPr>
          <w:rFonts w:ascii="Arial" w:hAnsi="Arial" w:cs="Arial"/>
          <w:b/>
          <w:bCs/>
        </w:rPr>
      </w:pPr>
    </w:p>
    <w:p w14:paraId="3E1A514F">
      <w:pPr>
        <w:ind w:right="426"/>
        <w:rPr>
          <w:rFonts w:ascii="Arial" w:hAnsi="Arial" w:cs="Arial"/>
          <w:b/>
          <w:bCs/>
        </w:rPr>
      </w:pPr>
    </w:p>
    <w:p w14:paraId="20494B34">
      <w:pPr>
        <w:ind w:right="426"/>
        <w:rPr>
          <w:rFonts w:ascii="Arial" w:hAnsi="Arial" w:cs="Arial"/>
          <w:b/>
          <w:bCs/>
        </w:rPr>
      </w:pPr>
    </w:p>
    <w:p w14:paraId="3DD79CBB">
      <w:pPr>
        <w:ind w:right="426"/>
        <w:rPr>
          <w:rFonts w:ascii="Arial" w:hAnsi="Arial" w:cs="Arial"/>
          <w:b/>
          <w:bCs/>
        </w:rPr>
      </w:pPr>
    </w:p>
    <w:p w14:paraId="2C232C2B">
      <w:pPr>
        <w:numPr>
          <w:ilvl w:val="0"/>
          <w:numId w:val="81"/>
        </w:numPr>
        <w:ind w:right="426"/>
        <w:rPr>
          <w:rFonts w:ascii="Arial" w:hAnsi="Arial" w:cs="Arial"/>
          <w:b/>
          <w:bCs/>
        </w:rPr>
      </w:pPr>
      <w:r>
        <w:rPr>
          <w:rFonts w:ascii="Arial" w:hAnsi="Arial" w:cs="Arial"/>
          <w:b/>
          <w:bCs/>
        </w:rPr>
        <w:t>Proses dan Progres Hasil</w:t>
      </w:r>
    </w:p>
    <w:p w14:paraId="2ABCE4F5">
      <w:pPr>
        <w:ind w:right="426"/>
        <w:rPr>
          <w:rFonts w:ascii="Arial" w:hAnsi="Arial" w:cs="Arial"/>
          <w:b/>
          <w:bCs/>
        </w:rPr>
      </w:pPr>
    </w:p>
    <w:p w14:paraId="6836A18E">
      <w:pPr>
        <w:spacing w:line="360" w:lineRule="auto"/>
        <w:ind w:right="426" w:firstLine="425"/>
        <w:jc w:val="both"/>
        <w:rPr>
          <w:rFonts w:ascii="Arial" w:hAnsi="Arial" w:cs="Arial"/>
          <w:b/>
          <w:bCs/>
        </w:rPr>
      </w:pPr>
      <w:r>
        <w:rPr>
          <w:rFonts w:ascii="Arial" w:hAnsi="Arial" w:cs="Arial"/>
        </w:rPr>
        <w:t>Dalam implementasi aksi perubahan, peserta juga melaksanakan kegiatan pengembangan potensi berdasarkan penilaian yang telah dibuat oleh Mentor terkait rencana pengembangan potensi diri, telah dilaksanakan dengan strategi yang ditelah direncanakan sesuai dengan tabel dibawah ini :</w:t>
      </w:r>
    </w:p>
    <w:p w14:paraId="0B454DFE">
      <w:pPr>
        <w:ind w:right="426"/>
        <w:rPr>
          <w:rFonts w:ascii="Arial" w:hAnsi="Arial" w:cs="Arial"/>
          <w:b/>
          <w:bCs/>
        </w:rPr>
      </w:pPr>
    </w:p>
    <w:p w14:paraId="2593B6AA">
      <w:pPr>
        <w:ind w:right="426"/>
        <w:jc w:val="center"/>
        <w:rPr>
          <w:rFonts w:ascii="Arial" w:hAnsi="Arial" w:cs="Arial"/>
          <w:b/>
          <w:bCs/>
        </w:rPr>
      </w:pPr>
      <w:r>
        <w:drawing>
          <wp:inline distT="0" distB="0" distL="114300" distR="114300">
            <wp:extent cx="5309235" cy="4058285"/>
            <wp:effectExtent l="0" t="0" r="12065" b="5715"/>
            <wp:docPr id="75"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52"/>
                    <pic:cNvPicPr>
                      <a:picLocks noChangeAspect="1"/>
                    </pic:cNvPicPr>
                  </pic:nvPicPr>
                  <pic:blipFill>
                    <a:blip r:embed="rId61"/>
                    <a:stretch>
                      <a:fillRect/>
                    </a:stretch>
                  </pic:blipFill>
                  <pic:spPr>
                    <a:xfrm>
                      <a:off x="0" y="0"/>
                      <a:ext cx="5309235" cy="4058285"/>
                    </a:xfrm>
                    <a:prstGeom prst="rect">
                      <a:avLst/>
                    </a:prstGeom>
                    <a:noFill/>
                    <a:ln>
                      <a:noFill/>
                    </a:ln>
                  </pic:spPr>
                </pic:pic>
              </a:graphicData>
            </a:graphic>
          </wp:inline>
        </w:drawing>
      </w:r>
    </w:p>
    <w:p w14:paraId="07E724FD">
      <w:pPr>
        <w:ind w:right="426"/>
        <w:jc w:val="center"/>
        <w:rPr>
          <w:rFonts w:ascii="Arial" w:hAnsi="Arial" w:cs="Arial"/>
          <w:b/>
          <w:bCs/>
        </w:rPr>
      </w:pPr>
    </w:p>
    <w:p w14:paraId="015664E7">
      <w:pPr>
        <w:ind w:right="426"/>
        <w:jc w:val="center"/>
        <w:rPr>
          <w:rFonts w:ascii="Arial" w:hAnsi="Arial" w:cs="Arial"/>
          <w:b/>
          <w:bCs/>
        </w:rPr>
      </w:pPr>
    </w:p>
    <w:p w14:paraId="791D38A5">
      <w:pPr>
        <w:ind w:right="426"/>
        <w:jc w:val="center"/>
        <w:rPr>
          <w:rFonts w:ascii="Arial" w:hAnsi="Arial" w:cs="Arial"/>
          <w:b/>
          <w:bCs/>
        </w:rPr>
      </w:pPr>
    </w:p>
    <w:p w14:paraId="0B99B00C">
      <w:pPr>
        <w:ind w:right="426"/>
        <w:jc w:val="center"/>
        <w:rPr>
          <w:rFonts w:ascii="Arial" w:hAnsi="Arial" w:cs="Arial"/>
          <w:b/>
          <w:bCs/>
        </w:rPr>
      </w:pPr>
    </w:p>
    <w:p w14:paraId="027179BD">
      <w:pPr>
        <w:ind w:right="426"/>
        <w:jc w:val="center"/>
        <w:rPr>
          <w:rFonts w:ascii="Arial" w:hAnsi="Arial" w:cs="Arial"/>
          <w:b/>
          <w:bCs/>
        </w:rPr>
      </w:pPr>
    </w:p>
    <w:p w14:paraId="33778062">
      <w:pPr>
        <w:ind w:right="426"/>
        <w:jc w:val="center"/>
        <w:rPr>
          <w:rFonts w:ascii="Arial" w:hAnsi="Arial" w:cs="Arial"/>
          <w:b/>
          <w:bCs/>
        </w:rPr>
      </w:pPr>
    </w:p>
    <w:p w14:paraId="01A577DC">
      <w:pPr>
        <w:ind w:right="426"/>
        <w:jc w:val="center"/>
        <w:rPr>
          <w:rFonts w:ascii="Arial" w:hAnsi="Arial" w:cs="Arial"/>
          <w:b/>
          <w:bCs/>
        </w:rPr>
      </w:pPr>
    </w:p>
    <w:p w14:paraId="41A8AAF1">
      <w:pPr>
        <w:ind w:right="426"/>
        <w:jc w:val="center"/>
        <w:rPr>
          <w:rFonts w:ascii="Arial" w:hAnsi="Arial" w:cs="Arial"/>
          <w:b/>
          <w:bCs/>
        </w:rPr>
      </w:pPr>
    </w:p>
    <w:p w14:paraId="44B5E1D3">
      <w:pPr>
        <w:ind w:right="426"/>
        <w:jc w:val="center"/>
        <w:rPr>
          <w:rFonts w:ascii="Arial" w:hAnsi="Arial" w:cs="Arial"/>
          <w:b/>
          <w:bCs/>
        </w:rPr>
      </w:pPr>
    </w:p>
    <w:p w14:paraId="0D664441">
      <w:pPr>
        <w:ind w:right="426"/>
        <w:jc w:val="center"/>
        <w:rPr>
          <w:rFonts w:ascii="Arial" w:hAnsi="Arial" w:cs="Arial"/>
          <w:b/>
          <w:bCs/>
        </w:rPr>
      </w:pPr>
    </w:p>
    <w:p w14:paraId="496CBC1B">
      <w:pPr>
        <w:ind w:right="426"/>
        <w:jc w:val="center"/>
        <w:rPr>
          <w:rFonts w:ascii="Arial" w:hAnsi="Arial" w:cs="Arial"/>
          <w:b/>
          <w:bCs/>
        </w:rPr>
      </w:pPr>
    </w:p>
    <w:p w14:paraId="0DA12A75">
      <w:pPr>
        <w:ind w:right="426"/>
        <w:jc w:val="center"/>
        <w:rPr>
          <w:rFonts w:ascii="Arial" w:hAnsi="Arial" w:cs="Arial"/>
          <w:b/>
          <w:bCs/>
        </w:rPr>
      </w:pPr>
    </w:p>
    <w:p w14:paraId="06CC1DC9">
      <w:pPr>
        <w:ind w:right="426"/>
        <w:rPr>
          <w:rFonts w:ascii="Arial" w:hAnsi="Arial" w:cs="Arial"/>
          <w:b/>
          <w:bCs/>
        </w:rPr>
      </w:pPr>
    </w:p>
    <w:p w14:paraId="65A90D2C">
      <w:pPr>
        <w:ind w:right="426"/>
        <w:rPr>
          <w:rFonts w:ascii="Arial" w:hAnsi="Arial" w:cs="Arial"/>
          <w:b/>
          <w:bCs/>
        </w:rPr>
      </w:pPr>
    </w:p>
    <w:p w14:paraId="05E93E2B">
      <w:pPr>
        <w:ind w:right="426"/>
        <w:jc w:val="center"/>
        <w:rPr>
          <w:rFonts w:ascii="Arial" w:hAnsi="Arial" w:cs="Arial"/>
          <w:b/>
          <w:bCs/>
        </w:rPr>
      </w:pPr>
    </w:p>
    <w:p w14:paraId="5BCA4141">
      <w:pPr>
        <w:jc w:val="center"/>
        <w:rPr>
          <w:b/>
          <w:bCs/>
        </w:rPr>
      </w:pPr>
      <w:r>
        <w:rPr>
          <w:b/>
          <w:bCs/>
        </w:rPr>
        <w:t>BAB VIII. PENUTUP</w:t>
      </w:r>
    </w:p>
    <w:p w14:paraId="43BA89B2">
      <w:pPr>
        <w:jc w:val="center"/>
        <w:rPr>
          <w:b/>
          <w:bCs/>
        </w:rPr>
      </w:pPr>
    </w:p>
    <w:p w14:paraId="52FEA8E4">
      <w:pPr>
        <w:pStyle w:val="29"/>
        <w:widowControl w:val="0"/>
        <w:numPr>
          <w:ilvl w:val="0"/>
          <w:numId w:val="82"/>
        </w:numPr>
        <w:autoSpaceDE w:val="0"/>
        <w:autoSpaceDN w:val="0"/>
        <w:spacing w:line="360" w:lineRule="auto"/>
        <w:ind w:left="426"/>
        <w:jc w:val="both"/>
        <w:rPr>
          <w:rFonts w:ascii="Arial"/>
          <w:b/>
        </w:rPr>
      </w:pPr>
      <w:r>
        <w:rPr>
          <w:rFonts w:ascii="Arial"/>
          <w:b/>
        </w:rPr>
        <w:t>Kesimpulan</w:t>
      </w:r>
    </w:p>
    <w:p w14:paraId="38B39F9F">
      <w:pPr>
        <w:spacing w:line="360" w:lineRule="auto"/>
        <w:ind w:left="426" w:right="426" w:firstLine="708"/>
        <w:jc w:val="both"/>
        <w:rPr>
          <w:rFonts w:ascii="Arial" w:hAnsi="Arial" w:cs="Arial"/>
        </w:rPr>
      </w:pPr>
      <w:r>
        <w:rPr>
          <w:rFonts w:ascii="Arial" w:hAnsi="Arial" w:cs="Arial"/>
        </w:rPr>
        <w:t>Dengan</w:t>
      </w:r>
      <w:r>
        <w:rPr>
          <w:rFonts w:ascii="Arial" w:hAnsi="Arial" w:cs="Arial"/>
          <w:spacing w:val="1"/>
        </w:rPr>
        <w:t xml:space="preserve"> </w:t>
      </w:r>
      <w:r>
        <w:rPr>
          <w:rFonts w:ascii="Arial" w:hAnsi="Arial" w:cs="Arial"/>
        </w:rPr>
        <w:t>telah</w:t>
      </w:r>
      <w:r>
        <w:rPr>
          <w:rFonts w:ascii="Arial" w:hAnsi="Arial" w:cs="Arial"/>
          <w:spacing w:val="1"/>
        </w:rPr>
        <w:t xml:space="preserve"> </w:t>
      </w:r>
      <w:r>
        <w:rPr>
          <w:rFonts w:ascii="Arial" w:hAnsi="Arial" w:cs="Arial"/>
        </w:rPr>
        <w:t>dilaksanakannya</w:t>
      </w:r>
      <w:r>
        <w:rPr>
          <w:rFonts w:ascii="Arial" w:hAnsi="Arial" w:cs="Arial"/>
          <w:spacing w:val="1"/>
        </w:rPr>
        <w:t xml:space="preserve"> </w:t>
      </w:r>
      <w:r>
        <w:rPr>
          <w:rFonts w:ascii="Arial" w:hAnsi="Arial" w:cs="Arial"/>
        </w:rPr>
        <w:t>implementasi</w:t>
      </w:r>
      <w:r>
        <w:rPr>
          <w:rFonts w:ascii="Arial" w:hAnsi="Arial" w:cs="Arial"/>
          <w:spacing w:val="1"/>
        </w:rPr>
        <w:t xml:space="preserve"> </w:t>
      </w:r>
      <w:r>
        <w:rPr>
          <w:rFonts w:ascii="Arial" w:hAnsi="Arial" w:cs="Arial"/>
        </w:rPr>
        <w:t>aksi</w:t>
      </w:r>
      <w:r>
        <w:rPr>
          <w:rFonts w:ascii="Arial" w:hAnsi="Arial" w:cs="Arial"/>
          <w:spacing w:val="1"/>
        </w:rPr>
        <w:t xml:space="preserve"> </w:t>
      </w:r>
      <w:r>
        <w:rPr>
          <w:rFonts w:ascii="Arial" w:hAnsi="Arial" w:cs="Arial"/>
        </w:rPr>
        <w:t>perubahan</w:t>
      </w:r>
      <w:r>
        <w:rPr>
          <w:rFonts w:ascii="Arial" w:hAnsi="Arial" w:cs="Arial"/>
          <w:spacing w:val="1"/>
        </w:rPr>
        <w:t xml:space="preserve"> </w:t>
      </w:r>
      <w:r>
        <w:rPr>
          <w:rFonts w:ascii="Arial" w:hAnsi="Arial" w:cs="Arial"/>
        </w:rPr>
        <w:t>dalam</w:t>
      </w:r>
      <w:r>
        <w:rPr>
          <w:rFonts w:ascii="Arial" w:hAnsi="Arial" w:cs="Arial"/>
          <w:spacing w:val="1"/>
        </w:rPr>
        <w:t xml:space="preserve"> </w:t>
      </w:r>
      <w:r>
        <w:rPr>
          <w:rFonts w:ascii="Arial" w:hAnsi="Arial" w:cs="Arial"/>
        </w:rPr>
        <w:t>“Pengembangan Aplikasi Pemanfaatan dan Pengendalian Pemanfaatan Ruang</w:t>
      </w:r>
      <w:r>
        <w:rPr>
          <w:rFonts w:ascii="Arial" w:hAnsi="Arial" w:cs="Arial"/>
          <w:spacing w:val="-64"/>
        </w:rPr>
        <w:t xml:space="preserve"> </w:t>
      </w:r>
      <w:r>
        <w:rPr>
          <w:rFonts w:ascii="Arial" w:hAnsi="Arial" w:cs="Arial"/>
        </w:rPr>
        <w:t>Pada Dinas Kelautan dan Perikanan Provinsi Sumatera</w:t>
      </w:r>
      <w:r>
        <w:rPr>
          <w:rFonts w:ascii="Arial" w:hAnsi="Arial" w:cs="Arial"/>
          <w:spacing w:val="1"/>
        </w:rPr>
        <w:t xml:space="preserve"> </w:t>
      </w:r>
      <w:r>
        <w:rPr>
          <w:rFonts w:ascii="Arial" w:hAnsi="Arial" w:cs="Arial"/>
        </w:rPr>
        <w:t>Selatan”</w:t>
      </w:r>
      <w:r>
        <w:rPr>
          <w:rFonts w:ascii="Arial" w:hAnsi="Arial" w:cs="Arial"/>
          <w:spacing w:val="1"/>
        </w:rPr>
        <w:t xml:space="preserve"> </w:t>
      </w:r>
      <w:r>
        <w:rPr>
          <w:rFonts w:ascii="Arial" w:hAnsi="Arial" w:cs="Arial"/>
        </w:rPr>
        <w:t>telah</w:t>
      </w:r>
      <w:r>
        <w:rPr>
          <w:rFonts w:ascii="Arial" w:hAnsi="Arial" w:cs="Arial"/>
          <w:spacing w:val="1"/>
        </w:rPr>
        <w:t xml:space="preserve"> </w:t>
      </w:r>
      <w:r>
        <w:rPr>
          <w:rFonts w:ascii="Arial" w:hAnsi="Arial" w:cs="Arial"/>
        </w:rPr>
        <w:t>memberikan</w:t>
      </w:r>
      <w:r>
        <w:rPr>
          <w:rFonts w:ascii="Arial" w:hAnsi="Arial" w:cs="Arial"/>
          <w:spacing w:val="1"/>
        </w:rPr>
        <w:t xml:space="preserve"> </w:t>
      </w:r>
      <w:r>
        <w:rPr>
          <w:rFonts w:ascii="Arial" w:hAnsi="Arial" w:cs="Arial"/>
        </w:rPr>
        <w:t>inovasi</w:t>
      </w:r>
      <w:r>
        <w:rPr>
          <w:rFonts w:ascii="Arial" w:hAnsi="Arial" w:cs="Arial"/>
          <w:spacing w:val="1"/>
        </w:rPr>
        <w:t xml:space="preserve"> </w:t>
      </w:r>
      <w:r>
        <w:rPr>
          <w:rFonts w:ascii="Arial" w:hAnsi="Arial" w:cs="Arial"/>
        </w:rPr>
        <w:t>pada</w:t>
      </w:r>
      <w:r>
        <w:rPr>
          <w:rFonts w:ascii="Arial" w:hAnsi="Arial" w:cs="Arial"/>
          <w:spacing w:val="1"/>
        </w:rPr>
        <w:t xml:space="preserve"> </w:t>
      </w:r>
      <w:r>
        <w:rPr>
          <w:rFonts w:ascii="Arial" w:hAnsi="Arial" w:cs="Arial"/>
        </w:rPr>
        <w:t>Bidang</w:t>
      </w:r>
      <w:r>
        <w:rPr>
          <w:rFonts w:ascii="Arial" w:hAnsi="Arial" w:cs="Arial"/>
          <w:spacing w:val="1"/>
        </w:rPr>
        <w:t xml:space="preserve"> </w:t>
      </w:r>
      <w:r>
        <w:rPr>
          <w:rFonts w:ascii="Arial" w:hAnsi="Arial" w:cs="Arial"/>
        </w:rPr>
        <w:t>Perikanan Tangkap Dinas kelautan dan Perikanan Provinsi Sumatera Selatan dan</w:t>
      </w:r>
      <w:r>
        <w:rPr>
          <w:rFonts w:ascii="Arial" w:hAnsi="Arial" w:cs="Arial"/>
          <w:spacing w:val="1"/>
        </w:rPr>
        <w:t xml:space="preserve"> </w:t>
      </w:r>
      <w:r>
        <w:rPr>
          <w:rFonts w:ascii="Arial" w:hAnsi="Arial" w:cs="Arial"/>
        </w:rPr>
        <w:t>seluruh</w:t>
      </w:r>
      <w:r>
        <w:rPr>
          <w:rFonts w:ascii="Arial" w:hAnsi="Arial" w:cs="Arial"/>
          <w:spacing w:val="1"/>
        </w:rPr>
        <w:t xml:space="preserve"> </w:t>
      </w:r>
      <w:r>
        <w:rPr>
          <w:rFonts w:ascii="Arial" w:hAnsi="Arial" w:cs="Arial"/>
        </w:rPr>
        <w:t>stakeholder</w:t>
      </w:r>
      <w:r>
        <w:rPr>
          <w:rFonts w:ascii="Arial" w:hAnsi="Arial" w:cs="Arial"/>
          <w:spacing w:val="1"/>
        </w:rPr>
        <w:t xml:space="preserve"> </w:t>
      </w:r>
      <w:r>
        <w:rPr>
          <w:rFonts w:ascii="Arial" w:hAnsi="Arial" w:cs="Arial"/>
        </w:rPr>
        <w:t>baik</w:t>
      </w:r>
      <w:r>
        <w:rPr>
          <w:rFonts w:ascii="Arial" w:hAnsi="Arial" w:cs="Arial"/>
          <w:spacing w:val="1"/>
        </w:rPr>
        <w:t xml:space="preserve"> </w:t>
      </w:r>
      <w:r>
        <w:rPr>
          <w:rFonts w:ascii="Arial" w:hAnsi="Arial" w:cs="Arial"/>
        </w:rPr>
        <w:t>internal</w:t>
      </w:r>
      <w:r>
        <w:rPr>
          <w:rFonts w:ascii="Arial" w:hAnsi="Arial" w:cs="Arial"/>
          <w:spacing w:val="1"/>
        </w:rPr>
        <w:t xml:space="preserve"> </w:t>
      </w:r>
      <w:r>
        <w:rPr>
          <w:rFonts w:ascii="Arial" w:hAnsi="Arial" w:cs="Arial"/>
        </w:rPr>
        <w:t>maupun</w:t>
      </w:r>
      <w:r>
        <w:rPr>
          <w:rFonts w:ascii="Arial" w:hAnsi="Arial" w:cs="Arial"/>
          <w:spacing w:val="1"/>
        </w:rPr>
        <w:t xml:space="preserve"> </w:t>
      </w:r>
      <w:r>
        <w:rPr>
          <w:rFonts w:ascii="Arial" w:hAnsi="Arial" w:cs="Arial"/>
        </w:rPr>
        <w:t>eksternal,</w:t>
      </w:r>
      <w:r>
        <w:rPr>
          <w:rFonts w:ascii="Arial" w:hAnsi="Arial" w:cs="Arial"/>
          <w:spacing w:val="1"/>
        </w:rPr>
        <w:t xml:space="preserve"> </w:t>
      </w:r>
      <w:r>
        <w:rPr>
          <w:rFonts w:ascii="Arial" w:hAnsi="Arial" w:cs="Arial"/>
        </w:rPr>
        <w:t>yang</w:t>
      </w:r>
      <w:r>
        <w:rPr>
          <w:rFonts w:ascii="Arial" w:hAnsi="Arial" w:cs="Arial"/>
          <w:spacing w:val="1"/>
        </w:rPr>
        <w:t xml:space="preserve"> </w:t>
      </w:r>
      <w:r>
        <w:rPr>
          <w:rFonts w:ascii="Arial" w:hAnsi="Arial" w:cs="Arial"/>
        </w:rPr>
        <w:t>mana</w:t>
      </w:r>
      <w:r>
        <w:rPr>
          <w:rFonts w:ascii="Arial" w:hAnsi="Arial" w:cs="Arial"/>
          <w:spacing w:val="1"/>
        </w:rPr>
        <w:t xml:space="preserve"> </w:t>
      </w:r>
      <w:r>
        <w:rPr>
          <w:rFonts w:ascii="Arial" w:hAnsi="Arial" w:cs="Arial"/>
        </w:rPr>
        <w:t>semula</w:t>
      </w:r>
      <w:r>
        <w:rPr>
          <w:rFonts w:ascii="Arial" w:hAnsi="Arial" w:cs="Arial"/>
          <w:spacing w:val="1"/>
        </w:rPr>
        <w:t xml:space="preserve"> </w:t>
      </w:r>
      <w:r>
        <w:rPr>
          <w:rFonts w:ascii="Arial" w:hAnsi="Arial" w:cs="Arial"/>
        </w:rPr>
        <w:t xml:space="preserve">penyampaian usulan proposal kelompok usaha bersama calon penerima bantuan masih bersifat manual bergeser menjadi digital dengan memanfaatkan aplikasi gratis/free seperti </w:t>
      </w:r>
      <w:r>
        <w:rPr>
          <w:rFonts w:ascii="Arial" w:hAnsi="Arial" w:cs="Arial"/>
          <w:i/>
          <w:iCs/>
        </w:rPr>
        <w:t>google form</w:t>
      </w:r>
      <w:r>
        <w:rPr>
          <w:rFonts w:ascii="Arial" w:hAnsi="Arial" w:cs="Arial"/>
        </w:rPr>
        <w:t xml:space="preserve">. Dengan adanya sarana </w:t>
      </w:r>
      <w:r>
        <w:rPr>
          <w:rFonts w:ascii="Arial" w:hAnsi="Arial" w:cs="Arial"/>
          <w:i/>
          <w:iCs/>
        </w:rPr>
        <w:t>google form</w:t>
      </w:r>
      <w:r>
        <w:rPr>
          <w:rFonts w:ascii="Arial" w:hAnsi="Arial" w:cs="Arial"/>
        </w:rPr>
        <w:t xml:space="preserve"> dalam penyampaian usulan kelompok tersebut mempermudah dan mempercepat pengumpulan dan pengelolaan data kelompok calon penerima bantuan sarana dan prasarana perikanan tangkap. Hal ini terkait juga dengan mempercepat penyaluran bantuan sarana dan prasarana perikanan tangkap di Dinas kelautan dan Perikanan Provinsi Sumatera Selatan. </w:t>
      </w:r>
    </w:p>
    <w:p w14:paraId="07843950">
      <w:pPr>
        <w:spacing w:line="360" w:lineRule="auto"/>
        <w:ind w:left="426" w:right="426" w:firstLine="708"/>
        <w:jc w:val="both"/>
        <w:rPr>
          <w:rFonts w:ascii="Arial" w:hAnsi="Arial" w:eastAsia="Calibri" w:cs="Arial"/>
          <w:spacing w:val="-6"/>
        </w:rPr>
      </w:pPr>
      <w:r>
        <w:rPr>
          <w:rFonts w:ascii="Arial" w:hAnsi="Arial" w:cs="Arial"/>
        </w:rPr>
        <w:t xml:space="preserve">Peran aktif serta dukungan </w:t>
      </w:r>
      <w:r>
        <w:rPr>
          <w:rFonts w:ascii="Arial" w:hAnsi="Arial" w:cs="Arial"/>
          <w:i/>
          <w:lang w:val="zh-CN"/>
        </w:rPr>
        <w:t>Coach</w:t>
      </w:r>
      <w:r>
        <w:rPr>
          <w:rFonts w:ascii="Arial" w:hAnsi="Arial" w:cs="Arial"/>
        </w:rPr>
        <w:t xml:space="preserve"> </w:t>
      </w:r>
      <w:r>
        <w:rPr>
          <w:rFonts w:ascii="Arial" w:hAnsi="Arial" w:cs="Arial"/>
          <w:lang w:val="zh-CN"/>
        </w:rPr>
        <w:t xml:space="preserve">dan Mentor </w:t>
      </w:r>
      <w:r>
        <w:rPr>
          <w:rFonts w:ascii="Arial" w:hAnsi="Arial" w:cs="Arial"/>
        </w:rPr>
        <w:t xml:space="preserve">sangat mempengaruhi dan membantu </w:t>
      </w:r>
      <w:r>
        <w:rPr>
          <w:rFonts w:ascii="Arial" w:hAnsi="Arial" w:cs="Arial"/>
          <w:lang w:val="zh-CN"/>
        </w:rPr>
        <w:t>pelaksanaan</w:t>
      </w:r>
      <w:r>
        <w:rPr>
          <w:rFonts w:ascii="Arial" w:hAnsi="Arial" w:cs="Arial"/>
        </w:rPr>
        <w:t xml:space="preserve"> aksi perubahan. Serta </w:t>
      </w:r>
      <w:r>
        <w:rPr>
          <w:rFonts w:ascii="Arial" w:hAnsi="Arial" w:eastAsia="Calibri" w:cs="Arial"/>
          <w:spacing w:val="-6"/>
        </w:rPr>
        <w:t>Koordinasi dan komunikasi yang baik dengan Stakeholder sangat menentukan kesuksesan pelaksanaan implementasi aksi perubahan ini.</w:t>
      </w:r>
    </w:p>
    <w:p w14:paraId="6A00C845">
      <w:pPr>
        <w:spacing w:line="360" w:lineRule="auto"/>
        <w:ind w:right="426"/>
        <w:jc w:val="both"/>
        <w:rPr>
          <w:rFonts w:ascii="Arial" w:hAnsi="Arial" w:eastAsia="Calibri" w:cs="Arial"/>
          <w:spacing w:val="-6"/>
        </w:rPr>
      </w:pPr>
    </w:p>
    <w:p w14:paraId="76C11237">
      <w:pPr>
        <w:numPr>
          <w:ilvl w:val="0"/>
          <w:numId w:val="82"/>
        </w:numPr>
        <w:spacing w:line="360" w:lineRule="auto"/>
        <w:ind w:left="426" w:right="426"/>
        <w:jc w:val="both"/>
        <w:rPr>
          <w:rFonts w:ascii="Arial" w:hAnsi="Arial" w:eastAsia="Calibri" w:cs="Arial"/>
          <w:b/>
          <w:bCs/>
          <w:spacing w:val="-6"/>
        </w:rPr>
      </w:pPr>
      <w:r>
        <w:rPr>
          <w:rFonts w:ascii="Arial" w:hAnsi="Arial" w:eastAsia="Calibri" w:cs="Arial"/>
          <w:b/>
          <w:bCs/>
          <w:spacing w:val="-6"/>
        </w:rPr>
        <w:t>Saran</w:t>
      </w:r>
    </w:p>
    <w:p w14:paraId="727D1882">
      <w:pPr>
        <w:spacing w:line="360" w:lineRule="auto"/>
        <w:ind w:left="426" w:right="426" w:firstLine="708"/>
        <w:jc w:val="both"/>
        <w:rPr>
          <w:rFonts w:ascii="Arial" w:hAnsi="Arial" w:cs="Arial"/>
        </w:rPr>
      </w:pPr>
      <w:r>
        <w:rPr>
          <w:rFonts w:ascii="Arial" w:hAnsi="Arial" w:cs="Arial"/>
          <w:spacing w:val="-1"/>
        </w:rPr>
        <w:t>Sebuah</w:t>
      </w:r>
      <w:r>
        <w:rPr>
          <w:rFonts w:ascii="Arial" w:hAnsi="Arial" w:cs="Arial"/>
          <w:spacing w:val="-11"/>
        </w:rPr>
        <w:t xml:space="preserve"> </w:t>
      </w:r>
      <w:r>
        <w:rPr>
          <w:rFonts w:ascii="Arial" w:hAnsi="Arial" w:cs="Arial"/>
          <w:spacing w:val="-1"/>
        </w:rPr>
        <w:t>gagasan,</w:t>
      </w:r>
      <w:r>
        <w:rPr>
          <w:rFonts w:ascii="Arial" w:hAnsi="Arial" w:cs="Arial"/>
          <w:spacing w:val="-15"/>
        </w:rPr>
        <w:t xml:space="preserve"> </w:t>
      </w:r>
      <w:r>
        <w:rPr>
          <w:rFonts w:ascii="Arial" w:hAnsi="Arial" w:cs="Arial"/>
          <w:spacing w:val="-1"/>
        </w:rPr>
        <w:t>ide</w:t>
      </w:r>
      <w:r>
        <w:rPr>
          <w:rFonts w:ascii="Arial" w:hAnsi="Arial" w:cs="Arial"/>
          <w:spacing w:val="-11"/>
        </w:rPr>
        <w:t xml:space="preserve"> </w:t>
      </w:r>
      <w:r>
        <w:rPr>
          <w:rFonts w:ascii="Arial" w:hAnsi="Arial" w:cs="Arial"/>
          <w:spacing w:val="-1"/>
        </w:rPr>
        <w:t>dan</w:t>
      </w:r>
      <w:r>
        <w:rPr>
          <w:rFonts w:ascii="Arial" w:hAnsi="Arial" w:cs="Arial"/>
          <w:spacing w:val="-11"/>
        </w:rPr>
        <w:t xml:space="preserve"> </w:t>
      </w:r>
      <w:r>
        <w:rPr>
          <w:rFonts w:ascii="Arial" w:hAnsi="Arial" w:cs="Arial"/>
        </w:rPr>
        <w:t>Inovasi</w:t>
      </w:r>
      <w:r>
        <w:rPr>
          <w:rFonts w:ascii="Arial" w:hAnsi="Arial" w:cs="Arial"/>
          <w:spacing w:val="-6"/>
        </w:rPr>
        <w:t xml:space="preserve"> </w:t>
      </w:r>
      <w:r>
        <w:rPr>
          <w:rFonts w:ascii="Arial" w:hAnsi="Arial" w:cs="Arial"/>
        </w:rPr>
        <w:t>membutuhkan</w:t>
      </w:r>
      <w:r>
        <w:rPr>
          <w:rFonts w:ascii="Arial" w:hAnsi="Arial" w:cs="Arial"/>
          <w:spacing w:val="-11"/>
        </w:rPr>
        <w:t xml:space="preserve"> </w:t>
      </w:r>
      <w:r>
        <w:rPr>
          <w:rFonts w:ascii="Arial" w:hAnsi="Arial" w:cs="Arial"/>
        </w:rPr>
        <w:t>komitmen</w:t>
      </w:r>
      <w:r>
        <w:rPr>
          <w:rFonts w:ascii="Arial" w:hAnsi="Arial" w:cs="Arial"/>
          <w:spacing w:val="-10"/>
        </w:rPr>
        <w:t xml:space="preserve"> </w:t>
      </w:r>
      <w:r>
        <w:rPr>
          <w:rFonts w:ascii="Arial" w:hAnsi="Arial" w:cs="Arial"/>
        </w:rPr>
        <w:t>dan</w:t>
      </w:r>
      <w:r>
        <w:rPr>
          <w:rFonts w:ascii="Arial" w:hAnsi="Arial" w:cs="Arial"/>
          <w:spacing w:val="-11"/>
        </w:rPr>
        <w:t xml:space="preserve"> </w:t>
      </w:r>
      <w:r>
        <w:rPr>
          <w:rFonts w:ascii="Arial" w:hAnsi="Arial" w:cs="Arial"/>
        </w:rPr>
        <w:t>dukungan</w:t>
      </w:r>
      <w:r>
        <w:rPr>
          <w:rFonts w:ascii="Arial" w:hAnsi="Arial" w:cs="Arial"/>
          <w:spacing w:val="-64"/>
        </w:rPr>
        <w:t xml:space="preserve"> </w:t>
      </w:r>
      <w:r>
        <w:rPr>
          <w:rFonts w:ascii="Arial" w:hAnsi="Arial" w:cs="Arial"/>
          <w:spacing w:val="-1"/>
        </w:rPr>
        <w:t>dari</w:t>
      </w:r>
      <w:r>
        <w:rPr>
          <w:rFonts w:ascii="Arial" w:hAnsi="Arial" w:cs="Arial"/>
          <w:spacing w:val="-10"/>
        </w:rPr>
        <w:t xml:space="preserve"> </w:t>
      </w:r>
      <w:r>
        <w:rPr>
          <w:rFonts w:ascii="Arial" w:hAnsi="Arial" w:cs="Arial"/>
          <w:spacing w:val="-1"/>
        </w:rPr>
        <w:t>pemangku</w:t>
      </w:r>
      <w:r>
        <w:rPr>
          <w:rFonts w:ascii="Arial" w:hAnsi="Arial" w:cs="Arial"/>
          <w:spacing w:val="-13"/>
        </w:rPr>
        <w:t xml:space="preserve"> </w:t>
      </w:r>
      <w:r>
        <w:rPr>
          <w:rFonts w:ascii="Arial" w:hAnsi="Arial" w:cs="Arial"/>
          <w:spacing w:val="-1"/>
        </w:rPr>
        <w:t>kepentingan</w:t>
      </w:r>
      <w:r>
        <w:rPr>
          <w:rFonts w:ascii="Arial" w:hAnsi="Arial" w:cs="Arial"/>
          <w:spacing w:val="-13"/>
        </w:rPr>
        <w:t xml:space="preserve"> </w:t>
      </w:r>
      <w:r>
        <w:rPr>
          <w:rFonts w:ascii="Arial" w:hAnsi="Arial" w:cs="Arial"/>
          <w:spacing w:val="-1"/>
        </w:rPr>
        <w:t>atau</w:t>
      </w:r>
      <w:r>
        <w:rPr>
          <w:rFonts w:ascii="Arial" w:hAnsi="Arial" w:cs="Arial"/>
          <w:spacing w:val="-14"/>
        </w:rPr>
        <w:t xml:space="preserve"> </w:t>
      </w:r>
      <w:r>
        <w:rPr>
          <w:rFonts w:ascii="Arial" w:hAnsi="Arial" w:cs="Arial"/>
          <w:spacing w:val="-1"/>
        </w:rPr>
        <w:t>stakeholder</w:t>
      </w:r>
      <w:r>
        <w:rPr>
          <w:rFonts w:ascii="Arial" w:hAnsi="Arial" w:cs="Arial"/>
          <w:spacing w:val="-17"/>
        </w:rPr>
        <w:t xml:space="preserve"> </w:t>
      </w:r>
      <w:r>
        <w:rPr>
          <w:rFonts w:ascii="Arial" w:hAnsi="Arial" w:cs="Arial"/>
          <w:spacing w:val="-1"/>
        </w:rPr>
        <w:t>dalam</w:t>
      </w:r>
      <w:r>
        <w:rPr>
          <w:rFonts w:ascii="Arial" w:hAnsi="Arial" w:cs="Arial"/>
          <w:spacing w:val="-21"/>
        </w:rPr>
        <w:t xml:space="preserve"> </w:t>
      </w:r>
      <w:r>
        <w:rPr>
          <w:rFonts w:ascii="Arial" w:hAnsi="Arial" w:cs="Arial"/>
          <w:spacing w:val="-1"/>
        </w:rPr>
        <w:t>menjamin</w:t>
      </w:r>
      <w:r>
        <w:rPr>
          <w:rFonts w:ascii="Arial" w:hAnsi="Arial" w:cs="Arial"/>
          <w:spacing w:val="-14"/>
        </w:rPr>
        <w:t xml:space="preserve"> </w:t>
      </w:r>
      <w:r>
        <w:rPr>
          <w:rFonts w:ascii="Arial" w:hAnsi="Arial" w:cs="Arial"/>
        </w:rPr>
        <w:t xml:space="preserve">keberlangsungan </w:t>
      </w:r>
      <w:r>
        <w:rPr>
          <w:rFonts w:ascii="Arial" w:hAnsi="Arial" w:cs="Arial"/>
          <w:spacing w:val="-64"/>
        </w:rPr>
        <w:t xml:space="preserve"> </w:t>
      </w:r>
      <w:r>
        <w:rPr>
          <w:rFonts w:ascii="Arial" w:hAnsi="Arial" w:cs="Arial"/>
        </w:rPr>
        <w:t>aksi</w:t>
      </w:r>
      <w:r>
        <w:rPr>
          <w:rFonts w:ascii="Arial" w:hAnsi="Arial" w:cs="Arial"/>
          <w:spacing w:val="3"/>
        </w:rPr>
        <w:t xml:space="preserve"> </w:t>
      </w:r>
      <w:r>
        <w:rPr>
          <w:rFonts w:ascii="Arial" w:hAnsi="Arial" w:cs="Arial"/>
        </w:rPr>
        <w:t>perubahan</w:t>
      </w:r>
      <w:r>
        <w:rPr>
          <w:rFonts w:ascii="Arial" w:hAnsi="Arial" w:cs="Arial"/>
          <w:spacing w:val="-4"/>
        </w:rPr>
        <w:t xml:space="preserve"> </w:t>
      </w:r>
      <w:r>
        <w:rPr>
          <w:rFonts w:ascii="Arial" w:hAnsi="Arial" w:cs="Arial"/>
        </w:rPr>
        <w:t>ini</w:t>
      </w:r>
      <w:r>
        <w:rPr>
          <w:rFonts w:ascii="Arial" w:hAnsi="Arial" w:cs="Arial"/>
          <w:spacing w:val="4"/>
        </w:rPr>
        <w:t xml:space="preserve"> </w:t>
      </w:r>
      <w:r>
        <w:rPr>
          <w:rFonts w:ascii="Arial" w:hAnsi="Arial" w:cs="Arial"/>
        </w:rPr>
        <w:t>kedepannya.</w:t>
      </w:r>
    </w:p>
    <w:p w14:paraId="47119164">
      <w:pPr>
        <w:spacing w:line="360" w:lineRule="auto"/>
        <w:ind w:left="426" w:right="426" w:firstLine="708"/>
        <w:jc w:val="both"/>
        <w:rPr>
          <w:rFonts w:ascii="Arial" w:hAnsi="Arial" w:cs="Arial"/>
        </w:rPr>
      </w:pPr>
      <w:r>
        <w:rPr>
          <w:rFonts w:ascii="Arial" w:hAnsi="Arial" w:cs="Arial"/>
        </w:rPr>
        <w:t>Implementasi</w:t>
      </w:r>
      <w:r>
        <w:rPr>
          <w:rFonts w:ascii="Arial" w:hAnsi="Arial" w:cs="Arial"/>
          <w:spacing w:val="1"/>
        </w:rPr>
        <w:t xml:space="preserve"> </w:t>
      </w:r>
      <w:r>
        <w:rPr>
          <w:rFonts w:ascii="Arial" w:hAnsi="Arial" w:cs="Arial"/>
        </w:rPr>
        <w:t>pelaksanaan</w:t>
      </w:r>
      <w:r>
        <w:rPr>
          <w:rFonts w:ascii="Arial" w:hAnsi="Arial" w:cs="Arial"/>
          <w:spacing w:val="1"/>
        </w:rPr>
        <w:t xml:space="preserve"> </w:t>
      </w:r>
      <w:r>
        <w:rPr>
          <w:rFonts w:ascii="Arial" w:hAnsi="Arial" w:cs="Arial"/>
        </w:rPr>
        <w:t>aksi</w:t>
      </w:r>
      <w:r>
        <w:rPr>
          <w:rFonts w:ascii="Arial" w:hAnsi="Arial" w:cs="Arial"/>
          <w:spacing w:val="1"/>
        </w:rPr>
        <w:t xml:space="preserve"> </w:t>
      </w:r>
      <w:r>
        <w:rPr>
          <w:rFonts w:ascii="Arial" w:hAnsi="Arial" w:cs="Arial"/>
        </w:rPr>
        <w:t>perubahan ini</w:t>
      </w:r>
      <w:r>
        <w:rPr>
          <w:rFonts w:ascii="Arial" w:hAnsi="Arial" w:cs="Arial"/>
          <w:spacing w:val="1"/>
        </w:rPr>
        <w:t xml:space="preserve"> </w:t>
      </w:r>
      <w:r>
        <w:rPr>
          <w:rFonts w:ascii="Arial" w:hAnsi="Arial" w:cs="Arial"/>
        </w:rPr>
        <w:t>dapat</w:t>
      </w:r>
      <w:r>
        <w:rPr>
          <w:rFonts w:ascii="Arial" w:hAnsi="Arial" w:cs="Arial"/>
          <w:spacing w:val="1"/>
        </w:rPr>
        <w:t xml:space="preserve"> </w:t>
      </w:r>
      <w:r>
        <w:rPr>
          <w:rFonts w:ascii="Arial" w:hAnsi="Arial" w:cs="Arial"/>
        </w:rPr>
        <w:t>menjadi</w:t>
      </w:r>
      <w:r>
        <w:rPr>
          <w:rFonts w:ascii="Arial" w:hAnsi="Arial" w:cs="Arial"/>
          <w:spacing w:val="1"/>
        </w:rPr>
        <w:t xml:space="preserve"> </w:t>
      </w:r>
      <w:r>
        <w:rPr>
          <w:rFonts w:ascii="Arial" w:hAnsi="Arial" w:cs="Arial"/>
        </w:rPr>
        <w:t>sebuah</w:t>
      </w:r>
      <w:r>
        <w:rPr>
          <w:rFonts w:ascii="Arial" w:hAnsi="Arial" w:cs="Arial"/>
          <w:spacing w:val="1"/>
        </w:rPr>
        <w:t xml:space="preserve"> </w:t>
      </w:r>
      <w:r>
        <w:rPr>
          <w:rFonts w:ascii="Arial" w:hAnsi="Arial" w:cs="Arial"/>
        </w:rPr>
        <w:t>acuan dalam pelaksaan tujuan jangka menengah dan jangka panjang yang</w:t>
      </w:r>
      <w:r>
        <w:rPr>
          <w:rFonts w:ascii="Arial" w:hAnsi="Arial" w:cs="Arial"/>
          <w:spacing w:val="1"/>
        </w:rPr>
        <w:t xml:space="preserve"> </w:t>
      </w:r>
      <w:r>
        <w:rPr>
          <w:rFonts w:ascii="Arial" w:hAnsi="Arial" w:cs="Arial"/>
        </w:rPr>
        <w:t>dapat memberikan jangkauan dan cakupan yang lebih besar sehingga dapat</w:t>
      </w:r>
      <w:r>
        <w:rPr>
          <w:rFonts w:ascii="Arial" w:hAnsi="Arial" w:cs="Arial"/>
          <w:spacing w:val="1"/>
        </w:rPr>
        <w:t xml:space="preserve"> </w:t>
      </w:r>
      <w:r>
        <w:rPr>
          <w:rFonts w:ascii="Arial" w:hAnsi="Arial" w:cs="Arial"/>
        </w:rPr>
        <w:t>memberikan</w:t>
      </w:r>
      <w:r>
        <w:rPr>
          <w:rFonts w:ascii="Arial" w:hAnsi="Arial" w:cs="Arial"/>
          <w:spacing w:val="-1"/>
        </w:rPr>
        <w:t xml:space="preserve"> </w:t>
      </w:r>
      <w:r>
        <w:rPr>
          <w:rFonts w:ascii="Arial" w:hAnsi="Arial" w:cs="Arial"/>
        </w:rPr>
        <w:t>manfaat yang</w:t>
      </w:r>
      <w:r>
        <w:rPr>
          <w:rFonts w:ascii="Arial" w:hAnsi="Arial" w:cs="Arial"/>
          <w:spacing w:val="-5"/>
        </w:rPr>
        <w:t xml:space="preserve"> </w:t>
      </w:r>
      <w:r>
        <w:rPr>
          <w:rFonts w:ascii="Arial" w:hAnsi="Arial" w:cs="Arial"/>
        </w:rPr>
        <w:t>lebih baik</w:t>
      </w:r>
      <w:r>
        <w:rPr>
          <w:rFonts w:ascii="Arial" w:hAnsi="Arial" w:cs="Arial"/>
          <w:spacing w:val="-6"/>
        </w:rPr>
        <w:t xml:space="preserve"> </w:t>
      </w:r>
      <w:r>
        <w:rPr>
          <w:rFonts w:ascii="Arial" w:hAnsi="Arial" w:cs="Arial"/>
        </w:rPr>
        <w:t>lagi</w:t>
      </w:r>
      <w:r>
        <w:rPr>
          <w:rFonts w:ascii="Arial" w:hAnsi="Arial" w:cs="Arial"/>
          <w:spacing w:val="-1"/>
        </w:rPr>
        <w:t xml:space="preserve"> </w:t>
      </w:r>
      <w:r>
        <w:rPr>
          <w:rFonts w:ascii="Arial" w:hAnsi="Arial" w:cs="Arial"/>
        </w:rPr>
        <w:t>dikemudian hari.</w:t>
      </w:r>
    </w:p>
    <w:p w14:paraId="72E1CB38">
      <w:pPr>
        <w:spacing w:line="360" w:lineRule="auto"/>
        <w:ind w:left="426" w:right="426" w:firstLine="708"/>
        <w:jc w:val="both"/>
        <w:rPr>
          <w:rFonts w:ascii="Arial" w:hAnsi="Arial" w:eastAsia="Calibri" w:cs="Arial"/>
          <w:spacing w:val="-6"/>
        </w:rPr>
      </w:pPr>
      <w:r>
        <w:rPr>
          <w:rFonts w:ascii="Arial" w:hAnsi="Arial" w:cs="Arial"/>
        </w:rPr>
        <w:t>Semoga dengan adanya laporan implementasi Aksi Perubahan ini akan</w:t>
      </w:r>
      <w:r>
        <w:rPr>
          <w:rFonts w:ascii="Arial" w:hAnsi="Arial" w:cs="Arial"/>
          <w:spacing w:val="1"/>
        </w:rPr>
        <w:t xml:space="preserve"> </w:t>
      </w:r>
      <w:r>
        <w:rPr>
          <w:rFonts w:ascii="Arial" w:hAnsi="Arial" w:cs="Arial"/>
        </w:rPr>
        <w:t>dapat</w:t>
      </w:r>
      <w:r>
        <w:rPr>
          <w:rFonts w:ascii="Arial" w:hAnsi="Arial" w:cs="Arial"/>
          <w:spacing w:val="1"/>
        </w:rPr>
        <w:t xml:space="preserve"> </w:t>
      </w:r>
      <w:r>
        <w:rPr>
          <w:rFonts w:ascii="Arial" w:hAnsi="Arial" w:cs="Arial"/>
        </w:rPr>
        <w:t>memberikan</w:t>
      </w:r>
      <w:r>
        <w:rPr>
          <w:rFonts w:ascii="Arial" w:hAnsi="Arial" w:cs="Arial"/>
          <w:spacing w:val="1"/>
        </w:rPr>
        <w:t xml:space="preserve"> </w:t>
      </w:r>
      <w:r>
        <w:rPr>
          <w:rFonts w:ascii="Arial" w:hAnsi="Arial" w:cs="Arial"/>
        </w:rPr>
        <w:t>gambaran</w:t>
      </w:r>
      <w:r>
        <w:rPr>
          <w:rFonts w:ascii="Arial" w:hAnsi="Arial" w:cs="Arial"/>
          <w:spacing w:val="1"/>
        </w:rPr>
        <w:t xml:space="preserve"> </w:t>
      </w:r>
      <w:r>
        <w:rPr>
          <w:rFonts w:ascii="Arial" w:hAnsi="Arial" w:cs="Arial"/>
        </w:rPr>
        <w:t>pelaksanaan</w:t>
      </w:r>
      <w:r>
        <w:rPr>
          <w:rFonts w:ascii="Arial" w:hAnsi="Arial" w:cs="Arial"/>
          <w:spacing w:val="1"/>
        </w:rPr>
        <w:t xml:space="preserve"> </w:t>
      </w:r>
      <w:r>
        <w:rPr>
          <w:rFonts w:ascii="Arial" w:hAnsi="Arial" w:cs="Arial"/>
        </w:rPr>
        <w:t>aksi</w:t>
      </w:r>
      <w:r>
        <w:rPr>
          <w:rFonts w:ascii="Arial" w:hAnsi="Arial" w:cs="Arial"/>
          <w:spacing w:val="1"/>
        </w:rPr>
        <w:t xml:space="preserve"> </w:t>
      </w:r>
      <w:r>
        <w:rPr>
          <w:rFonts w:ascii="Arial" w:hAnsi="Arial" w:cs="Arial"/>
        </w:rPr>
        <w:t>perubahan</w:t>
      </w:r>
      <w:r>
        <w:rPr>
          <w:rFonts w:ascii="Arial" w:hAnsi="Arial" w:cs="Arial"/>
          <w:spacing w:val="1"/>
        </w:rPr>
        <w:t xml:space="preserve"> </w:t>
      </w:r>
      <w:r>
        <w:rPr>
          <w:rFonts w:ascii="Arial" w:hAnsi="Arial" w:cs="Arial"/>
        </w:rPr>
        <w:t>dalam</w:t>
      </w:r>
      <w:r>
        <w:rPr>
          <w:rFonts w:ascii="Arial" w:hAnsi="Arial" w:cs="Arial"/>
          <w:spacing w:val="1"/>
        </w:rPr>
        <w:t xml:space="preserve"> </w:t>
      </w:r>
      <w:r>
        <w:rPr>
          <w:rFonts w:ascii="Arial" w:hAnsi="Arial" w:cs="Arial"/>
        </w:rPr>
        <w:t>upaya</w:t>
      </w:r>
      <w:r>
        <w:rPr>
          <w:rFonts w:ascii="Arial" w:hAnsi="Arial" w:cs="Arial"/>
          <w:spacing w:val="1"/>
        </w:rPr>
        <w:t xml:space="preserve"> </w:t>
      </w:r>
      <w:r>
        <w:rPr>
          <w:rFonts w:ascii="Arial" w:hAnsi="Arial" w:cs="Arial"/>
        </w:rPr>
        <w:t>peningkatan</w:t>
      </w:r>
      <w:r>
        <w:rPr>
          <w:rFonts w:ascii="Arial" w:hAnsi="Arial" w:cs="Arial"/>
          <w:spacing w:val="-1"/>
        </w:rPr>
        <w:t xml:space="preserve"> </w:t>
      </w:r>
      <w:r>
        <w:rPr>
          <w:rFonts w:ascii="Arial" w:hAnsi="Arial" w:cs="Arial"/>
        </w:rPr>
        <w:t>pelayanan publik</w:t>
      </w:r>
      <w:r>
        <w:rPr>
          <w:rFonts w:ascii="Arial" w:hAnsi="Arial" w:cs="Arial"/>
          <w:spacing w:val="-6"/>
        </w:rPr>
        <w:t xml:space="preserve"> </w:t>
      </w:r>
      <w:r>
        <w:rPr>
          <w:rFonts w:ascii="Arial" w:hAnsi="Arial" w:cs="Arial"/>
        </w:rPr>
        <w:t>menuju</w:t>
      </w:r>
      <w:r>
        <w:rPr>
          <w:rFonts w:ascii="Arial" w:hAnsi="Arial" w:cs="Arial"/>
          <w:spacing w:val="7"/>
        </w:rPr>
        <w:t xml:space="preserve"> </w:t>
      </w:r>
      <w:r>
        <w:rPr>
          <w:rFonts w:ascii="Arial" w:hAnsi="Arial" w:cs="Arial"/>
          <w:i/>
        </w:rPr>
        <w:t>good</w:t>
      </w:r>
      <w:r>
        <w:rPr>
          <w:rFonts w:ascii="Arial" w:hAnsi="Arial" w:cs="Arial"/>
          <w:i/>
          <w:spacing w:val="-1"/>
        </w:rPr>
        <w:t xml:space="preserve"> </w:t>
      </w:r>
      <w:r>
        <w:rPr>
          <w:rFonts w:ascii="Arial" w:hAnsi="Arial" w:cs="Arial"/>
          <w:i/>
        </w:rPr>
        <w:t>governance</w:t>
      </w:r>
      <w:r>
        <w:rPr>
          <w:rFonts w:ascii="Arial" w:hAnsi="Arial" w:cs="Arial"/>
        </w:rPr>
        <w:t>.</w:t>
      </w:r>
    </w:p>
    <w:p w14:paraId="3CFB1BA4">
      <w:pPr>
        <w:spacing w:line="360" w:lineRule="auto"/>
        <w:ind w:right="426"/>
        <w:jc w:val="both"/>
        <w:rPr>
          <w:rFonts w:ascii="Arial" w:hAnsi="Arial" w:eastAsia="Calibri" w:cs="Arial"/>
          <w:spacing w:val="-6"/>
        </w:rPr>
      </w:pPr>
    </w:p>
    <w:p w14:paraId="6CB30C0A">
      <w:pPr>
        <w:spacing w:line="360" w:lineRule="auto"/>
        <w:ind w:right="426"/>
        <w:jc w:val="both"/>
        <w:rPr>
          <w:spacing w:val="-64"/>
        </w:rPr>
      </w:pPr>
    </w:p>
    <w:p w14:paraId="4C35707C">
      <w:pPr>
        <w:ind w:right="426"/>
        <w:jc w:val="center"/>
      </w:pPr>
    </w:p>
    <w:p w14:paraId="461E553B">
      <w:pPr>
        <w:ind w:right="426"/>
        <w:jc w:val="center"/>
        <w:rPr>
          <w:rFonts w:ascii="Arial" w:hAnsi="Arial" w:cs="Arial"/>
          <w:b/>
          <w:bCs/>
        </w:rPr>
      </w:pPr>
    </w:p>
    <w:p w14:paraId="31A18AC7">
      <w:pPr>
        <w:ind w:right="426"/>
        <w:jc w:val="center"/>
        <w:rPr>
          <w:rFonts w:ascii="Arial" w:hAnsi="Arial" w:cs="Arial"/>
          <w:b/>
          <w:bCs/>
        </w:rPr>
      </w:pPr>
    </w:p>
    <w:p w14:paraId="735ABE2A">
      <w:pPr>
        <w:ind w:right="426"/>
        <w:jc w:val="center"/>
        <w:rPr>
          <w:rFonts w:ascii="Arial" w:hAnsi="Arial" w:cs="Arial"/>
          <w:b/>
          <w:bCs/>
        </w:rPr>
      </w:pPr>
    </w:p>
    <w:p w14:paraId="47DC0FD1">
      <w:pPr>
        <w:ind w:right="426"/>
        <w:jc w:val="center"/>
        <w:rPr>
          <w:rFonts w:ascii="Arial" w:hAnsi="Arial" w:cs="Arial"/>
          <w:b/>
          <w:bCs/>
        </w:rPr>
      </w:pPr>
    </w:p>
    <w:p w14:paraId="1F8C6FF6">
      <w:pPr>
        <w:ind w:right="426"/>
        <w:jc w:val="center"/>
        <w:rPr>
          <w:rFonts w:ascii="Arial" w:hAnsi="Arial" w:cs="Arial"/>
          <w:b/>
          <w:bCs/>
        </w:rPr>
      </w:pPr>
    </w:p>
    <w:p w14:paraId="5FEE09EB">
      <w:pPr>
        <w:ind w:right="426"/>
        <w:jc w:val="center"/>
        <w:rPr>
          <w:rFonts w:ascii="Arial" w:hAnsi="Arial" w:cs="Arial"/>
          <w:b/>
          <w:bCs/>
        </w:rPr>
      </w:pPr>
    </w:p>
    <w:p w14:paraId="48F94D12">
      <w:pPr>
        <w:ind w:right="426"/>
        <w:jc w:val="center"/>
        <w:rPr>
          <w:rFonts w:ascii="Arial" w:hAnsi="Arial" w:cs="Arial"/>
          <w:b/>
          <w:bCs/>
        </w:rPr>
      </w:pPr>
    </w:p>
    <w:p w14:paraId="269A209A">
      <w:pPr>
        <w:ind w:right="426"/>
        <w:jc w:val="center"/>
        <w:rPr>
          <w:rFonts w:ascii="Arial" w:hAnsi="Arial" w:cs="Arial"/>
          <w:b/>
          <w:bCs/>
        </w:rPr>
      </w:pPr>
    </w:p>
    <w:p w14:paraId="39CFF133">
      <w:pPr>
        <w:ind w:right="426"/>
        <w:jc w:val="center"/>
        <w:rPr>
          <w:rFonts w:ascii="Arial" w:hAnsi="Arial" w:cs="Arial"/>
          <w:b/>
          <w:bCs/>
        </w:rPr>
      </w:pPr>
    </w:p>
    <w:p w14:paraId="29702B06">
      <w:pPr>
        <w:ind w:right="426"/>
        <w:jc w:val="center"/>
        <w:rPr>
          <w:rFonts w:ascii="Arial" w:hAnsi="Arial" w:cs="Arial"/>
          <w:b/>
          <w:bCs/>
        </w:rPr>
      </w:pPr>
    </w:p>
    <w:p w14:paraId="5A86C88B">
      <w:pPr>
        <w:ind w:right="426"/>
        <w:jc w:val="center"/>
        <w:rPr>
          <w:rFonts w:ascii="Arial" w:hAnsi="Arial" w:cs="Arial"/>
          <w:b/>
          <w:bCs/>
        </w:rPr>
      </w:pPr>
    </w:p>
    <w:p w14:paraId="5631537A">
      <w:pPr>
        <w:ind w:right="426"/>
        <w:jc w:val="center"/>
        <w:rPr>
          <w:rFonts w:ascii="Arial" w:hAnsi="Arial" w:cs="Arial"/>
          <w:b/>
          <w:bCs/>
        </w:rPr>
      </w:pPr>
    </w:p>
    <w:p w14:paraId="6F33CC78">
      <w:pPr>
        <w:ind w:right="426"/>
        <w:jc w:val="center"/>
        <w:rPr>
          <w:rFonts w:ascii="Arial" w:hAnsi="Arial" w:cs="Arial"/>
          <w:b/>
          <w:bCs/>
        </w:rPr>
      </w:pPr>
    </w:p>
    <w:p w14:paraId="26089C0F">
      <w:pPr>
        <w:ind w:right="426"/>
        <w:jc w:val="center"/>
        <w:rPr>
          <w:rFonts w:ascii="Arial" w:hAnsi="Arial" w:cs="Arial"/>
          <w:b/>
          <w:bCs/>
        </w:rPr>
      </w:pPr>
    </w:p>
    <w:p w14:paraId="107DAAC8">
      <w:pPr>
        <w:ind w:right="426"/>
        <w:jc w:val="center"/>
        <w:rPr>
          <w:rFonts w:ascii="Arial" w:hAnsi="Arial" w:cs="Arial"/>
          <w:b/>
          <w:bCs/>
        </w:rPr>
      </w:pPr>
    </w:p>
    <w:p w14:paraId="35B23177">
      <w:pPr>
        <w:ind w:right="426"/>
        <w:jc w:val="center"/>
        <w:rPr>
          <w:rFonts w:ascii="Arial" w:hAnsi="Arial" w:cs="Arial"/>
          <w:b/>
          <w:bCs/>
        </w:rPr>
      </w:pPr>
    </w:p>
    <w:p w14:paraId="0973ED76">
      <w:pPr>
        <w:ind w:right="426"/>
        <w:jc w:val="center"/>
        <w:rPr>
          <w:rFonts w:ascii="Arial" w:hAnsi="Arial" w:cs="Arial"/>
          <w:b/>
          <w:bCs/>
        </w:rPr>
      </w:pPr>
    </w:p>
    <w:p w14:paraId="13C554CD">
      <w:pPr>
        <w:ind w:right="426"/>
        <w:jc w:val="center"/>
        <w:rPr>
          <w:rFonts w:ascii="Arial" w:hAnsi="Arial" w:cs="Arial"/>
          <w:b/>
          <w:bCs/>
        </w:rPr>
      </w:pPr>
    </w:p>
    <w:p w14:paraId="39843A38">
      <w:pPr>
        <w:ind w:right="426"/>
        <w:jc w:val="center"/>
        <w:rPr>
          <w:rFonts w:ascii="Arial" w:hAnsi="Arial" w:cs="Arial"/>
          <w:b/>
          <w:bCs/>
        </w:rPr>
      </w:pPr>
    </w:p>
    <w:p w14:paraId="4A4346FA">
      <w:pPr>
        <w:ind w:right="426"/>
        <w:jc w:val="center"/>
        <w:rPr>
          <w:rFonts w:ascii="Arial" w:hAnsi="Arial" w:cs="Arial"/>
          <w:b/>
          <w:bCs/>
        </w:rPr>
      </w:pPr>
    </w:p>
    <w:p w14:paraId="00A81514">
      <w:pPr>
        <w:ind w:right="426"/>
        <w:jc w:val="center"/>
        <w:rPr>
          <w:rFonts w:ascii="Arial" w:hAnsi="Arial" w:cs="Arial"/>
          <w:b/>
          <w:bCs/>
        </w:rPr>
      </w:pPr>
    </w:p>
    <w:p w14:paraId="43CA4B15">
      <w:pPr>
        <w:ind w:right="426"/>
        <w:jc w:val="center"/>
        <w:rPr>
          <w:rFonts w:ascii="Arial" w:hAnsi="Arial" w:cs="Arial"/>
          <w:b/>
          <w:bCs/>
        </w:rPr>
      </w:pPr>
    </w:p>
    <w:p w14:paraId="29691C9F">
      <w:pPr>
        <w:ind w:right="426"/>
        <w:jc w:val="center"/>
        <w:rPr>
          <w:rFonts w:ascii="Arial" w:hAnsi="Arial" w:cs="Arial"/>
          <w:b/>
          <w:bCs/>
        </w:rPr>
      </w:pPr>
    </w:p>
    <w:p w14:paraId="2052AD63">
      <w:pPr>
        <w:ind w:right="426"/>
        <w:jc w:val="center"/>
        <w:rPr>
          <w:rFonts w:ascii="Arial" w:hAnsi="Arial" w:cs="Arial"/>
          <w:b/>
          <w:bCs/>
        </w:rPr>
      </w:pPr>
    </w:p>
    <w:p w14:paraId="3F37EAA8">
      <w:pPr>
        <w:ind w:right="426"/>
        <w:jc w:val="center"/>
        <w:rPr>
          <w:rFonts w:ascii="Arial" w:hAnsi="Arial" w:cs="Arial"/>
          <w:b/>
          <w:bCs/>
        </w:rPr>
      </w:pPr>
    </w:p>
    <w:p w14:paraId="14DBE83C">
      <w:pPr>
        <w:ind w:right="426"/>
        <w:jc w:val="center"/>
        <w:rPr>
          <w:rFonts w:ascii="Arial" w:hAnsi="Arial" w:cs="Arial"/>
          <w:b/>
          <w:bCs/>
        </w:rPr>
      </w:pPr>
    </w:p>
    <w:p w14:paraId="55F48063">
      <w:pPr>
        <w:ind w:right="426"/>
        <w:jc w:val="center"/>
        <w:rPr>
          <w:rFonts w:ascii="Arial" w:hAnsi="Arial" w:cs="Arial"/>
          <w:b/>
          <w:bCs/>
        </w:rPr>
      </w:pPr>
    </w:p>
    <w:p w14:paraId="2070F976">
      <w:pPr>
        <w:ind w:right="426"/>
        <w:jc w:val="center"/>
        <w:rPr>
          <w:rFonts w:ascii="Arial" w:hAnsi="Arial" w:cs="Arial"/>
          <w:b/>
          <w:bCs/>
        </w:rPr>
      </w:pPr>
    </w:p>
    <w:p w14:paraId="6A294B5E">
      <w:pPr>
        <w:ind w:right="426"/>
        <w:jc w:val="center"/>
        <w:rPr>
          <w:rFonts w:ascii="Arial" w:hAnsi="Arial" w:cs="Arial"/>
          <w:b/>
          <w:bCs/>
        </w:rPr>
      </w:pPr>
    </w:p>
    <w:p w14:paraId="4C5735B0">
      <w:pPr>
        <w:ind w:right="426"/>
        <w:jc w:val="center"/>
        <w:rPr>
          <w:rFonts w:ascii="Arial" w:hAnsi="Arial" w:cs="Arial"/>
          <w:b/>
          <w:bCs/>
        </w:rPr>
      </w:pPr>
    </w:p>
    <w:p w14:paraId="593B6BBA">
      <w:pPr>
        <w:ind w:right="426"/>
        <w:jc w:val="center"/>
        <w:rPr>
          <w:rFonts w:ascii="Arial" w:hAnsi="Arial" w:cs="Arial"/>
          <w:b/>
          <w:bCs/>
        </w:rPr>
      </w:pPr>
    </w:p>
    <w:p w14:paraId="6529F198">
      <w:pPr>
        <w:ind w:right="426"/>
        <w:jc w:val="center"/>
        <w:rPr>
          <w:rFonts w:ascii="Arial" w:hAnsi="Arial" w:cs="Arial"/>
          <w:b/>
          <w:bCs/>
        </w:rPr>
      </w:pPr>
    </w:p>
    <w:p w14:paraId="19CAB39C">
      <w:pPr>
        <w:ind w:right="426"/>
        <w:jc w:val="center"/>
        <w:rPr>
          <w:rFonts w:ascii="Arial" w:hAnsi="Arial" w:cs="Arial"/>
          <w:b/>
          <w:bCs/>
        </w:rPr>
      </w:pPr>
    </w:p>
    <w:p w14:paraId="0332642E">
      <w:pPr>
        <w:ind w:right="426"/>
        <w:jc w:val="center"/>
        <w:rPr>
          <w:rFonts w:ascii="Arial" w:hAnsi="Arial" w:cs="Arial"/>
          <w:b/>
          <w:bCs/>
        </w:rPr>
      </w:pPr>
    </w:p>
    <w:p w14:paraId="0DBB09F1">
      <w:pPr>
        <w:ind w:right="426"/>
        <w:jc w:val="center"/>
        <w:rPr>
          <w:rFonts w:ascii="Arial" w:hAnsi="Arial" w:cs="Arial"/>
          <w:b/>
          <w:bCs/>
        </w:rPr>
      </w:pPr>
    </w:p>
    <w:p w14:paraId="0BC36839">
      <w:pPr>
        <w:ind w:right="426"/>
        <w:jc w:val="center"/>
        <w:rPr>
          <w:rFonts w:ascii="Arial" w:hAnsi="Arial" w:cs="Arial"/>
          <w:b/>
          <w:bCs/>
        </w:rPr>
      </w:pPr>
    </w:p>
    <w:p w14:paraId="170CB357">
      <w:pPr>
        <w:ind w:right="426"/>
        <w:jc w:val="center"/>
        <w:rPr>
          <w:rFonts w:ascii="Arial" w:hAnsi="Arial" w:cs="Arial"/>
          <w:b/>
          <w:bCs/>
        </w:rPr>
      </w:pPr>
    </w:p>
    <w:p w14:paraId="14AD8025">
      <w:pPr>
        <w:ind w:right="426"/>
        <w:jc w:val="center"/>
        <w:rPr>
          <w:rFonts w:ascii="Arial" w:hAnsi="Arial" w:cs="Arial"/>
          <w:b/>
          <w:bCs/>
        </w:rPr>
      </w:pPr>
    </w:p>
    <w:p w14:paraId="6B78740F">
      <w:pPr>
        <w:ind w:right="426"/>
        <w:jc w:val="center"/>
        <w:rPr>
          <w:rFonts w:ascii="Arial" w:hAnsi="Arial" w:cs="Arial"/>
          <w:b/>
          <w:bCs/>
        </w:rPr>
      </w:pPr>
    </w:p>
    <w:p w14:paraId="60A6EE37">
      <w:pPr>
        <w:ind w:right="426"/>
        <w:jc w:val="center"/>
        <w:rPr>
          <w:rFonts w:ascii="Arial" w:hAnsi="Arial" w:cs="Arial"/>
          <w:b/>
          <w:bCs/>
        </w:rPr>
      </w:pPr>
    </w:p>
    <w:p w14:paraId="73305D70">
      <w:pPr>
        <w:ind w:right="426"/>
        <w:jc w:val="center"/>
        <w:rPr>
          <w:rFonts w:ascii="Arial" w:hAnsi="Arial" w:cs="Arial"/>
          <w:b/>
          <w:bCs/>
        </w:rPr>
      </w:pPr>
      <w:r>
        <w:rPr>
          <w:rFonts w:ascii="Arial" w:hAnsi="Arial" w:cs="Arial"/>
          <w:b/>
          <w:bCs/>
        </w:rPr>
        <w:t>DAFTAR PUSTAKA</w:t>
      </w:r>
      <w:bookmarkEnd w:id="5"/>
    </w:p>
    <w:p w14:paraId="0702A47F">
      <w:pPr>
        <w:ind w:right="426"/>
        <w:rPr>
          <w:rFonts w:ascii="Arial" w:hAnsi="Arial" w:cs="Arial"/>
        </w:rPr>
      </w:pPr>
    </w:p>
    <w:p w14:paraId="37ECFB31">
      <w:pPr>
        <w:ind w:right="426"/>
        <w:rPr>
          <w:rFonts w:ascii="Arial" w:hAnsi="Arial" w:cs="Arial"/>
        </w:rPr>
      </w:pPr>
    </w:p>
    <w:p w14:paraId="43B1507F">
      <w:pPr>
        <w:ind w:right="426"/>
        <w:jc w:val="both"/>
        <w:rPr>
          <w:rFonts w:ascii="Arial" w:hAnsi="Arial" w:cs="Arial"/>
        </w:rPr>
      </w:pPr>
      <w:r>
        <w:rPr>
          <w:rFonts w:ascii="Arial" w:hAnsi="Arial" w:cs="Arial"/>
        </w:rPr>
        <w:t>Kemenpan RB (2023).  Buku Reformasi Birokrasi dalam Praktek, Jakarta</w:t>
      </w:r>
    </w:p>
    <w:p w14:paraId="1355F029">
      <w:pPr>
        <w:ind w:right="426"/>
        <w:jc w:val="both"/>
        <w:rPr>
          <w:rFonts w:ascii="Arial" w:hAnsi="Arial" w:cs="Arial"/>
        </w:rPr>
      </w:pPr>
    </w:p>
    <w:p w14:paraId="64C675C2">
      <w:pPr>
        <w:ind w:left="567" w:right="426" w:hanging="567"/>
        <w:jc w:val="both"/>
        <w:rPr>
          <w:rFonts w:ascii="Arial" w:hAnsi="Arial" w:cs="Arial"/>
        </w:rPr>
      </w:pPr>
      <w:r>
        <w:rPr>
          <w:rFonts w:ascii="Arial" w:hAnsi="Arial" w:cs="Arial"/>
        </w:rPr>
        <w:t>Lembaga Administrasi Negara (2021).  Bela Negara Kepemimpinan Pancasila.  Modul Pelatihan Kepemimpinan Pengawas, Jakarta</w:t>
      </w:r>
    </w:p>
    <w:p w14:paraId="2A59C9DE">
      <w:pPr>
        <w:ind w:right="426"/>
        <w:jc w:val="both"/>
        <w:rPr>
          <w:rFonts w:ascii="Arial" w:hAnsi="Arial" w:cs="Arial"/>
        </w:rPr>
      </w:pPr>
    </w:p>
    <w:p w14:paraId="59E8125B">
      <w:pPr>
        <w:ind w:left="567" w:right="426" w:hanging="567"/>
        <w:jc w:val="both"/>
        <w:rPr>
          <w:rFonts w:ascii="Arial" w:hAnsi="Arial" w:cs="Arial"/>
        </w:rPr>
      </w:pPr>
      <w:r>
        <w:rPr>
          <w:rFonts w:ascii="Arial" w:hAnsi="Arial" w:cs="Arial"/>
        </w:rPr>
        <w:t>Lembaga Administrasi Negara (2021).  Etika dan Integritas.  Modul Pelatihan Kepemimpinan Pengawas, Jakarta</w:t>
      </w:r>
    </w:p>
    <w:p w14:paraId="3F494815">
      <w:pPr>
        <w:ind w:right="426"/>
        <w:jc w:val="both"/>
        <w:rPr>
          <w:rFonts w:ascii="Arial" w:hAnsi="Arial" w:cs="Arial"/>
        </w:rPr>
      </w:pPr>
    </w:p>
    <w:p w14:paraId="50110DEB">
      <w:pPr>
        <w:ind w:left="567" w:right="426" w:hanging="567"/>
        <w:jc w:val="both"/>
        <w:rPr>
          <w:rFonts w:ascii="Arial" w:hAnsi="Arial" w:cs="Arial"/>
        </w:rPr>
      </w:pPr>
      <w:r>
        <w:rPr>
          <w:rFonts w:ascii="Arial" w:hAnsi="Arial" w:cs="Arial"/>
        </w:rPr>
        <w:t>Lembaga Administrasi Negara (2021).  Berpikir Kreatif.  Modul Pelatihan Kepemimpinan Pengawas, Jakarta</w:t>
      </w:r>
    </w:p>
    <w:p w14:paraId="4735EAED">
      <w:pPr>
        <w:ind w:right="426"/>
        <w:jc w:val="both"/>
        <w:rPr>
          <w:rFonts w:ascii="Arial" w:hAnsi="Arial" w:cs="Arial"/>
        </w:rPr>
      </w:pPr>
    </w:p>
    <w:p w14:paraId="0394F23D">
      <w:pPr>
        <w:ind w:left="567" w:right="426" w:hanging="567"/>
        <w:jc w:val="both"/>
        <w:rPr>
          <w:rFonts w:ascii="Arial" w:hAnsi="Arial" w:cs="Arial"/>
        </w:rPr>
      </w:pPr>
      <w:r>
        <w:rPr>
          <w:rFonts w:ascii="Arial" w:hAnsi="Arial" w:cs="Arial"/>
        </w:rPr>
        <w:t>Lembaga Administrasi Negara (2021).  Diagnosa Organisasi.  Modul Pelatihan Kepemimpinan Pengawas, Jakarta</w:t>
      </w:r>
    </w:p>
    <w:p w14:paraId="6F960AC9">
      <w:pPr>
        <w:ind w:right="426"/>
        <w:jc w:val="both"/>
        <w:rPr>
          <w:rFonts w:ascii="Arial" w:hAnsi="Arial" w:cs="Arial"/>
        </w:rPr>
      </w:pPr>
    </w:p>
    <w:p w14:paraId="77348144">
      <w:pPr>
        <w:ind w:left="567" w:right="426" w:hanging="567"/>
        <w:jc w:val="both"/>
        <w:rPr>
          <w:rFonts w:ascii="Arial" w:hAnsi="Arial" w:cs="Arial"/>
        </w:rPr>
      </w:pPr>
      <w:r>
        <w:rPr>
          <w:rFonts w:ascii="Arial" w:hAnsi="Arial" w:cs="Arial"/>
        </w:rPr>
        <w:t>Lembaga Administrasi Negara (2021).  Diagnosa Organisasi.  Modul Pelatihan Kepemimpinan Pengawas, Jakarta</w:t>
      </w:r>
    </w:p>
    <w:p w14:paraId="7C09FA3F">
      <w:pPr>
        <w:ind w:right="426"/>
        <w:jc w:val="both"/>
        <w:rPr>
          <w:rFonts w:ascii="Arial" w:hAnsi="Arial" w:cs="Arial"/>
        </w:rPr>
      </w:pPr>
    </w:p>
    <w:p w14:paraId="425580D5">
      <w:pPr>
        <w:ind w:left="567" w:right="426" w:hanging="567"/>
        <w:jc w:val="both"/>
        <w:rPr>
          <w:rFonts w:ascii="Arial" w:hAnsi="Arial" w:cs="Arial"/>
        </w:rPr>
      </w:pPr>
      <w:r>
        <w:rPr>
          <w:rFonts w:ascii="Arial" w:hAnsi="Arial" w:cs="Arial"/>
        </w:rPr>
        <w:t>Lembaga Administrasi Negara (2021).  Membangun Tim Efektif.  Modul Pelatihan Kepemimpinan Pengawas, Jakarta</w:t>
      </w:r>
    </w:p>
    <w:p w14:paraId="7617B91E">
      <w:pPr>
        <w:ind w:right="426"/>
        <w:jc w:val="both"/>
        <w:rPr>
          <w:rFonts w:ascii="Arial" w:hAnsi="Arial" w:cs="Arial"/>
        </w:rPr>
      </w:pPr>
    </w:p>
    <w:p w14:paraId="475DE24A">
      <w:pPr>
        <w:ind w:left="567" w:right="426" w:hanging="567"/>
        <w:jc w:val="both"/>
        <w:rPr>
          <w:rFonts w:ascii="Arial" w:hAnsi="Arial" w:cs="Arial"/>
        </w:rPr>
      </w:pPr>
      <w:r>
        <w:rPr>
          <w:rFonts w:ascii="Arial" w:hAnsi="Arial" w:cs="Arial"/>
        </w:rPr>
        <w:t>Lembaga Administrasi Negara (2021).  Pelayanan Publik Digital  Modul Pelatihan Kepemimpinan Pengawas, Jakarta</w:t>
      </w:r>
    </w:p>
    <w:p w14:paraId="5F221058">
      <w:pPr>
        <w:ind w:right="426"/>
        <w:jc w:val="both"/>
        <w:rPr>
          <w:rFonts w:ascii="Arial" w:hAnsi="Arial" w:cs="Arial"/>
        </w:rPr>
      </w:pPr>
    </w:p>
    <w:p w14:paraId="2B6CF8A2">
      <w:pPr>
        <w:ind w:left="567" w:right="426" w:hanging="567"/>
        <w:jc w:val="both"/>
        <w:rPr>
          <w:rFonts w:ascii="Arial" w:hAnsi="Arial" w:cs="Arial"/>
        </w:rPr>
      </w:pPr>
      <w:r>
        <w:rPr>
          <w:rFonts w:ascii="Arial" w:hAnsi="Arial" w:cs="Arial"/>
        </w:rPr>
        <w:t>Lembaga Administrasi Negara (2023).  Kwalitas Pelayanan Publik.  Modul Pelatihan Kepemimpinan Pengawas, Jakarta</w:t>
      </w:r>
    </w:p>
    <w:p w14:paraId="47C4F628">
      <w:pPr>
        <w:ind w:left="567" w:right="426" w:hanging="567"/>
        <w:jc w:val="both"/>
        <w:rPr>
          <w:rFonts w:ascii="Arial" w:hAnsi="Arial" w:cs="Arial"/>
        </w:rPr>
      </w:pPr>
    </w:p>
    <w:p w14:paraId="1413189A">
      <w:pPr>
        <w:ind w:right="426"/>
        <w:jc w:val="both"/>
        <w:rPr>
          <w:rFonts w:ascii="Arial" w:hAnsi="Arial" w:cs="Arial"/>
        </w:rPr>
      </w:pPr>
      <w:r>
        <w:rPr>
          <w:rFonts w:ascii="Arial" w:hAnsi="Arial" w:cs="Arial"/>
        </w:rPr>
        <w:t xml:space="preserve">Undang – undang </w:t>
      </w:r>
    </w:p>
    <w:p w14:paraId="191A7509">
      <w:pPr>
        <w:ind w:left="567" w:right="426" w:hanging="567"/>
        <w:jc w:val="both"/>
        <w:rPr>
          <w:rFonts w:ascii="Arial" w:hAnsi="Arial" w:cs="Arial"/>
        </w:rPr>
      </w:pPr>
    </w:p>
    <w:p w14:paraId="5B97859A">
      <w:pPr>
        <w:ind w:right="426" w:firstLine="360" w:firstLineChars="150"/>
        <w:jc w:val="both"/>
        <w:rPr>
          <w:rFonts w:ascii="Arial" w:hAnsi="Arial" w:cs="Arial"/>
          <w:bCs/>
        </w:rPr>
      </w:pPr>
    </w:p>
    <w:p w14:paraId="18FCB4BC">
      <w:pPr>
        <w:ind w:right="426"/>
        <w:jc w:val="both"/>
        <w:rPr>
          <w:rFonts w:ascii="Arial" w:hAnsi="Arial" w:cs="Arial"/>
          <w:bCs/>
        </w:rPr>
      </w:pPr>
      <w:r>
        <w:rPr>
          <w:rFonts w:ascii="Arial" w:hAnsi="Arial" w:cs="Arial"/>
          <w:bCs/>
        </w:rPr>
        <w:fldChar w:fldCharType="begin"/>
      </w:r>
      <w:r>
        <w:rPr>
          <w:rFonts w:ascii="Arial" w:hAnsi="Arial" w:cs="Arial"/>
          <w:bCs/>
        </w:rPr>
        <w:instrText xml:space="preserve"> HYPERLINK "https://www.gramedia.com/literasi/stakeholder/#Pengertian_Stakeholder_Menurut_Para_Ahli" </w:instrText>
      </w:r>
      <w:r>
        <w:rPr>
          <w:rFonts w:ascii="Arial" w:hAnsi="Arial" w:cs="Arial"/>
          <w:bCs/>
        </w:rPr>
        <w:fldChar w:fldCharType="separate"/>
      </w:r>
      <w:r>
        <w:rPr>
          <w:rFonts w:ascii="Arial" w:hAnsi="Arial" w:cs="Arial"/>
          <w:bCs/>
        </w:rPr>
        <w:fldChar w:fldCharType="end"/>
      </w:r>
    </w:p>
    <w:p w14:paraId="33AFD577">
      <w:pPr>
        <w:ind w:right="426" w:firstLine="360" w:firstLineChars="150"/>
        <w:jc w:val="both"/>
        <w:rPr>
          <w:rFonts w:ascii="Arial" w:hAnsi="Arial" w:cs="Arial"/>
        </w:rPr>
      </w:pPr>
    </w:p>
    <w:p w14:paraId="46C7D7D1">
      <w:pPr>
        <w:ind w:right="426" w:firstLine="360" w:firstLineChars="150"/>
        <w:jc w:val="both"/>
        <w:rPr>
          <w:rFonts w:ascii="Arial" w:hAnsi="Arial" w:cs="Arial"/>
        </w:rPr>
      </w:pPr>
    </w:p>
    <w:p w14:paraId="5D09348B">
      <w:pPr>
        <w:ind w:right="426" w:firstLine="360" w:firstLineChars="150"/>
        <w:rPr>
          <w:rFonts w:ascii="Arial" w:hAnsi="Arial" w:cs="Arial"/>
        </w:rPr>
      </w:pPr>
    </w:p>
    <w:p w14:paraId="6A1D2957">
      <w:pPr>
        <w:ind w:right="426" w:firstLine="361" w:firstLineChars="150"/>
        <w:rPr>
          <w:rFonts w:ascii="Arial" w:hAnsi="Arial" w:cs="Arial"/>
          <w:b/>
          <w:bCs/>
        </w:rPr>
      </w:pPr>
    </w:p>
    <w:p w14:paraId="5C3BF7CA">
      <w:pPr>
        <w:ind w:right="426" w:firstLine="361" w:firstLineChars="150"/>
        <w:rPr>
          <w:rFonts w:ascii="Arial" w:hAnsi="Arial" w:cs="Arial"/>
          <w:b/>
          <w:bCs/>
        </w:rPr>
      </w:pPr>
    </w:p>
    <w:p w14:paraId="5645AB27">
      <w:pPr>
        <w:ind w:right="426" w:firstLine="361" w:firstLineChars="150"/>
        <w:rPr>
          <w:rFonts w:ascii="Arial" w:hAnsi="Arial" w:cs="Arial"/>
          <w:b/>
          <w:bCs/>
        </w:rPr>
      </w:pPr>
    </w:p>
    <w:p w14:paraId="4E83B60A">
      <w:pPr>
        <w:ind w:right="426" w:firstLine="361" w:firstLineChars="150"/>
        <w:rPr>
          <w:rFonts w:ascii="Arial" w:hAnsi="Arial" w:cs="Arial"/>
          <w:b/>
          <w:bCs/>
        </w:rPr>
      </w:pPr>
    </w:p>
    <w:p w14:paraId="5F7E8153">
      <w:pPr>
        <w:ind w:right="426" w:firstLine="361" w:firstLineChars="150"/>
        <w:rPr>
          <w:rFonts w:ascii="Arial" w:hAnsi="Arial" w:cs="Arial"/>
          <w:b/>
          <w:bCs/>
        </w:rPr>
      </w:pPr>
    </w:p>
    <w:p w14:paraId="58028023">
      <w:pPr>
        <w:ind w:right="426" w:firstLine="361" w:firstLineChars="150"/>
        <w:rPr>
          <w:rFonts w:ascii="Arial" w:hAnsi="Arial" w:cs="Arial"/>
          <w:b/>
          <w:bCs/>
        </w:rPr>
      </w:pPr>
    </w:p>
    <w:p w14:paraId="77548B58">
      <w:pPr>
        <w:ind w:right="426" w:firstLine="361" w:firstLineChars="150"/>
        <w:rPr>
          <w:rFonts w:ascii="Arial" w:hAnsi="Arial" w:cs="Arial"/>
          <w:b/>
          <w:bCs/>
        </w:rPr>
      </w:pPr>
    </w:p>
    <w:p w14:paraId="20DB149D">
      <w:pPr>
        <w:ind w:right="426" w:firstLine="361" w:firstLineChars="150"/>
        <w:rPr>
          <w:rFonts w:ascii="Arial" w:hAnsi="Arial" w:cs="Arial"/>
          <w:b/>
          <w:bCs/>
        </w:rPr>
      </w:pPr>
    </w:p>
    <w:p w14:paraId="05FCEC4B">
      <w:pPr>
        <w:ind w:right="426" w:firstLine="361" w:firstLineChars="150"/>
        <w:rPr>
          <w:rFonts w:ascii="Arial" w:hAnsi="Arial" w:cs="Arial"/>
          <w:b/>
          <w:bCs/>
        </w:rPr>
      </w:pPr>
    </w:p>
    <w:p w14:paraId="59FFEEDD">
      <w:pPr>
        <w:ind w:right="426" w:firstLine="361" w:firstLineChars="150"/>
        <w:rPr>
          <w:rFonts w:ascii="Arial" w:hAnsi="Arial" w:cs="Arial"/>
          <w:b/>
          <w:bCs/>
        </w:rPr>
      </w:pPr>
    </w:p>
    <w:p w14:paraId="4C4F58D5">
      <w:pPr>
        <w:ind w:right="426" w:firstLine="361" w:firstLineChars="150"/>
        <w:rPr>
          <w:rFonts w:ascii="Arial" w:hAnsi="Arial" w:cs="Arial"/>
          <w:b/>
          <w:bCs/>
        </w:rPr>
      </w:pPr>
    </w:p>
    <w:p w14:paraId="1D738BCB">
      <w:pPr>
        <w:ind w:right="426" w:firstLine="361" w:firstLineChars="150"/>
        <w:rPr>
          <w:rFonts w:ascii="Arial" w:hAnsi="Arial" w:cs="Arial"/>
          <w:b/>
          <w:bCs/>
        </w:rPr>
      </w:pPr>
    </w:p>
    <w:p w14:paraId="418B3AEC">
      <w:pPr>
        <w:ind w:right="426" w:firstLine="361" w:firstLineChars="150"/>
        <w:rPr>
          <w:rFonts w:ascii="Arial" w:hAnsi="Arial" w:cs="Arial"/>
          <w:b/>
          <w:bCs/>
        </w:rPr>
      </w:pPr>
    </w:p>
    <w:p w14:paraId="0616645E">
      <w:pPr>
        <w:ind w:right="426" w:firstLine="361" w:firstLineChars="150"/>
        <w:rPr>
          <w:rFonts w:ascii="Arial" w:hAnsi="Arial" w:cs="Arial"/>
          <w:b/>
          <w:bCs/>
        </w:rPr>
      </w:pPr>
    </w:p>
    <w:p w14:paraId="3D91F716">
      <w:pPr>
        <w:ind w:right="426" w:firstLine="361" w:firstLineChars="150"/>
        <w:rPr>
          <w:rFonts w:ascii="Arial" w:hAnsi="Arial" w:cs="Arial"/>
          <w:b/>
          <w:bCs/>
        </w:rPr>
      </w:pPr>
    </w:p>
    <w:p w14:paraId="720DCE08">
      <w:pPr>
        <w:ind w:right="426" w:firstLine="361" w:firstLineChars="150"/>
        <w:rPr>
          <w:rFonts w:ascii="Arial" w:hAnsi="Arial" w:cs="Arial"/>
          <w:b/>
          <w:bCs/>
        </w:rPr>
      </w:pPr>
    </w:p>
    <w:p w14:paraId="6DEDD8E8">
      <w:pPr>
        <w:ind w:right="426" w:firstLine="361" w:firstLineChars="150"/>
        <w:rPr>
          <w:rFonts w:ascii="Arial" w:hAnsi="Arial" w:cs="Arial"/>
          <w:b/>
          <w:bCs/>
        </w:rPr>
      </w:pPr>
    </w:p>
    <w:p w14:paraId="2341AE9F">
      <w:pPr>
        <w:ind w:right="426" w:firstLine="361" w:firstLineChars="150"/>
        <w:rPr>
          <w:rFonts w:ascii="Arial" w:hAnsi="Arial" w:cs="Arial"/>
          <w:b/>
          <w:bCs/>
        </w:rPr>
      </w:pPr>
    </w:p>
    <w:p w14:paraId="22502103">
      <w:pPr>
        <w:ind w:right="426"/>
        <w:jc w:val="center"/>
        <w:rPr>
          <w:rFonts w:ascii="Arial" w:hAnsi="Arial" w:cs="Arial"/>
          <w:b/>
          <w:bCs/>
          <w:sz w:val="40"/>
          <w:szCs w:val="40"/>
        </w:rPr>
      </w:pPr>
    </w:p>
    <w:p w14:paraId="115781E3">
      <w:pPr>
        <w:ind w:right="426"/>
        <w:jc w:val="center"/>
        <w:rPr>
          <w:rFonts w:ascii="Arial" w:hAnsi="Arial" w:cs="Arial"/>
          <w:b/>
          <w:bCs/>
          <w:sz w:val="40"/>
          <w:szCs w:val="40"/>
        </w:rPr>
      </w:pPr>
    </w:p>
    <w:p w14:paraId="69220619">
      <w:pPr>
        <w:ind w:right="426"/>
        <w:jc w:val="center"/>
        <w:rPr>
          <w:rFonts w:ascii="Arial" w:hAnsi="Arial" w:cs="Arial"/>
          <w:b/>
          <w:bCs/>
          <w:sz w:val="40"/>
          <w:szCs w:val="40"/>
        </w:rPr>
      </w:pPr>
    </w:p>
    <w:p w14:paraId="6F81A806">
      <w:pPr>
        <w:ind w:right="426"/>
        <w:jc w:val="center"/>
        <w:rPr>
          <w:rFonts w:ascii="Arial" w:hAnsi="Arial" w:cs="Arial"/>
          <w:b/>
          <w:bCs/>
          <w:sz w:val="40"/>
          <w:szCs w:val="40"/>
        </w:rPr>
      </w:pPr>
    </w:p>
    <w:p w14:paraId="7548F685">
      <w:pPr>
        <w:ind w:right="426"/>
        <w:jc w:val="center"/>
        <w:rPr>
          <w:rFonts w:ascii="Arial" w:hAnsi="Arial" w:cs="Arial"/>
          <w:b/>
          <w:bCs/>
          <w:sz w:val="40"/>
          <w:szCs w:val="40"/>
        </w:rPr>
      </w:pPr>
    </w:p>
    <w:p w14:paraId="0FE49BF8">
      <w:pPr>
        <w:ind w:right="426"/>
        <w:rPr>
          <w:rFonts w:ascii="Arial" w:hAnsi="Arial" w:cs="Arial"/>
          <w:b/>
          <w:bCs/>
          <w:sz w:val="40"/>
          <w:szCs w:val="40"/>
        </w:rPr>
      </w:pPr>
    </w:p>
    <w:p w14:paraId="6DA3574F">
      <w:pPr>
        <w:ind w:right="426"/>
        <w:rPr>
          <w:rFonts w:ascii="Arial" w:hAnsi="Arial" w:cs="Arial"/>
          <w:b/>
          <w:bCs/>
          <w:sz w:val="40"/>
          <w:szCs w:val="40"/>
        </w:rPr>
      </w:pPr>
    </w:p>
    <w:p w14:paraId="0128B474">
      <w:pPr>
        <w:ind w:right="426"/>
        <w:jc w:val="center"/>
        <w:rPr>
          <w:rFonts w:ascii="Arial" w:hAnsi="Arial" w:cs="Arial"/>
          <w:b/>
          <w:bCs/>
          <w:sz w:val="40"/>
          <w:szCs w:val="40"/>
        </w:rPr>
      </w:pPr>
      <w:r>
        <w:rPr>
          <w:rFonts w:ascii="Arial" w:hAnsi="Arial" w:cs="Arial"/>
          <w:b/>
          <w:bCs/>
          <w:sz w:val="40"/>
          <w:szCs w:val="40"/>
        </w:rPr>
        <w:t>LAMPIRAN</w:t>
      </w:r>
    </w:p>
    <w:p w14:paraId="331F7ABE">
      <w:pPr>
        <w:ind w:right="426"/>
        <w:jc w:val="center"/>
        <w:rPr>
          <w:rFonts w:ascii="Arial" w:hAnsi="Arial" w:cs="Arial"/>
          <w:sz w:val="40"/>
          <w:szCs w:val="40"/>
        </w:rPr>
      </w:pPr>
    </w:p>
    <w:p w14:paraId="44F3D475">
      <w:pPr>
        <w:ind w:right="426"/>
        <w:jc w:val="center"/>
        <w:rPr>
          <w:rFonts w:ascii="Arial" w:hAnsi="Arial" w:cs="Arial"/>
          <w:sz w:val="40"/>
          <w:szCs w:val="40"/>
        </w:rPr>
      </w:pPr>
    </w:p>
    <w:p w14:paraId="783CB111">
      <w:pPr>
        <w:ind w:right="426"/>
        <w:jc w:val="center"/>
        <w:rPr>
          <w:rFonts w:ascii="Arial" w:hAnsi="Arial" w:cs="Arial"/>
          <w:sz w:val="40"/>
          <w:szCs w:val="40"/>
        </w:rPr>
      </w:pPr>
    </w:p>
    <w:p w14:paraId="57E42CE8">
      <w:pPr>
        <w:ind w:right="426"/>
        <w:jc w:val="center"/>
        <w:rPr>
          <w:rFonts w:ascii="Arial" w:hAnsi="Arial" w:cs="Arial"/>
          <w:sz w:val="40"/>
          <w:szCs w:val="40"/>
        </w:rPr>
      </w:pPr>
    </w:p>
    <w:p w14:paraId="52C79C54">
      <w:pPr>
        <w:ind w:right="426"/>
        <w:jc w:val="center"/>
        <w:rPr>
          <w:rFonts w:ascii="Arial" w:hAnsi="Arial" w:cs="Arial"/>
          <w:sz w:val="40"/>
          <w:szCs w:val="40"/>
        </w:rPr>
      </w:pPr>
    </w:p>
    <w:p w14:paraId="74B9E6B8">
      <w:pPr>
        <w:ind w:right="426"/>
        <w:jc w:val="center"/>
        <w:rPr>
          <w:rFonts w:ascii="Arial" w:hAnsi="Arial" w:cs="Arial"/>
          <w:sz w:val="40"/>
          <w:szCs w:val="40"/>
        </w:rPr>
      </w:pPr>
    </w:p>
    <w:p w14:paraId="0B1BEBF4">
      <w:pPr>
        <w:ind w:right="426"/>
        <w:jc w:val="center"/>
        <w:rPr>
          <w:rFonts w:ascii="Arial" w:hAnsi="Arial" w:cs="Arial"/>
          <w:sz w:val="40"/>
          <w:szCs w:val="40"/>
        </w:rPr>
      </w:pPr>
    </w:p>
    <w:p w14:paraId="6A405112">
      <w:pPr>
        <w:ind w:right="426"/>
        <w:jc w:val="center"/>
        <w:rPr>
          <w:rFonts w:ascii="Arial" w:hAnsi="Arial" w:cs="Arial"/>
          <w:sz w:val="40"/>
          <w:szCs w:val="40"/>
        </w:rPr>
      </w:pPr>
    </w:p>
    <w:p w14:paraId="5EE82389">
      <w:pPr>
        <w:ind w:right="426"/>
        <w:jc w:val="center"/>
        <w:rPr>
          <w:rFonts w:ascii="Arial" w:hAnsi="Arial" w:cs="Arial"/>
          <w:sz w:val="40"/>
          <w:szCs w:val="40"/>
        </w:rPr>
      </w:pPr>
    </w:p>
    <w:p w14:paraId="624AE39E">
      <w:pPr>
        <w:ind w:right="426"/>
        <w:jc w:val="center"/>
        <w:rPr>
          <w:rFonts w:ascii="Arial" w:hAnsi="Arial" w:cs="Arial"/>
          <w:sz w:val="40"/>
          <w:szCs w:val="40"/>
        </w:rPr>
      </w:pPr>
    </w:p>
    <w:p w14:paraId="35347561">
      <w:pPr>
        <w:ind w:right="426"/>
        <w:jc w:val="center"/>
        <w:rPr>
          <w:rFonts w:ascii="Arial" w:hAnsi="Arial" w:cs="Arial"/>
          <w:sz w:val="40"/>
          <w:szCs w:val="40"/>
        </w:rPr>
      </w:pPr>
    </w:p>
    <w:p w14:paraId="2F30D766">
      <w:pPr>
        <w:ind w:right="426"/>
        <w:jc w:val="center"/>
        <w:rPr>
          <w:rFonts w:ascii="Arial" w:hAnsi="Arial" w:cs="Arial"/>
          <w:sz w:val="40"/>
          <w:szCs w:val="40"/>
        </w:rPr>
      </w:pPr>
    </w:p>
    <w:p w14:paraId="5B914F2B">
      <w:pPr>
        <w:ind w:right="426"/>
        <w:jc w:val="center"/>
        <w:rPr>
          <w:rFonts w:ascii="Arial" w:hAnsi="Arial" w:cs="Arial"/>
          <w:sz w:val="40"/>
          <w:szCs w:val="40"/>
        </w:rPr>
      </w:pPr>
    </w:p>
    <w:p w14:paraId="578FAEBF">
      <w:pPr>
        <w:ind w:right="426"/>
        <w:jc w:val="center"/>
        <w:rPr>
          <w:rFonts w:ascii="Arial" w:hAnsi="Arial" w:cs="Arial"/>
          <w:sz w:val="40"/>
          <w:szCs w:val="40"/>
        </w:rPr>
      </w:pPr>
    </w:p>
    <w:p w14:paraId="4B048915">
      <w:pPr>
        <w:ind w:right="426"/>
        <w:jc w:val="center"/>
        <w:rPr>
          <w:rFonts w:ascii="Arial" w:hAnsi="Arial" w:cs="Arial"/>
          <w:sz w:val="40"/>
          <w:szCs w:val="40"/>
        </w:rPr>
      </w:pPr>
    </w:p>
    <w:p w14:paraId="5C32FC41">
      <w:pPr>
        <w:ind w:right="426"/>
        <w:jc w:val="center"/>
        <w:rPr>
          <w:rFonts w:ascii="Arial" w:hAnsi="Arial" w:cs="Arial"/>
          <w:sz w:val="40"/>
          <w:szCs w:val="40"/>
        </w:rPr>
      </w:pPr>
    </w:p>
    <w:p w14:paraId="2A00F7F3">
      <w:pPr>
        <w:ind w:right="426"/>
        <w:jc w:val="center"/>
        <w:rPr>
          <w:rFonts w:ascii="Arial" w:hAnsi="Arial" w:cs="Arial"/>
          <w:sz w:val="40"/>
          <w:szCs w:val="40"/>
        </w:rPr>
      </w:pPr>
    </w:p>
    <w:p w14:paraId="353E4081">
      <w:pPr>
        <w:ind w:right="426"/>
        <w:jc w:val="center"/>
        <w:rPr>
          <w:rFonts w:ascii="Arial" w:hAnsi="Arial" w:cs="Arial"/>
          <w:sz w:val="40"/>
          <w:szCs w:val="40"/>
        </w:rPr>
      </w:pPr>
      <w:r>
        <w:drawing>
          <wp:inline distT="0" distB="0" distL="114300" distR="114300">
            <wp:extent cx="5668010" cy="8028305"/>
            <wp:effectExtent l="0" t="0" r="8890" b="10795"/>
            <wp:docPr id="76"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53"/>
                    <pic:cNvPicPr>
                      <a:picLocks noChangeAspect="1"/>
                    </pic:cNvPicPr>
                  </pic:nvPicPr>
                  <pic:blipFill>
                    <a:blip r:embed="rId62"/>
                    <a:stretch>
                      <a:fillRect/>
                    </a:stretch>
                  </pic:blipFill>
                  <pic:spPr>
                    <a:xfrm>
                      <a:off x="0" y="0"/>
                      <a:ext cx="5668010" cy="8028305"/>
                    </a:xfrm>
                    <a:prstGeom prst="rect">
                      <a:avLst/>
                    </a:prstGeom>
                    <a:noFill/>
                    <a:ln>
                      <a:noFill/>
                    </a:ln>
                  </pic:spPr>
                </pic:pic>
              </a:graphicData>
            </a:graphic>
          </wp:inline>
        </w:drawing>
      </w:r>
    </w:p>
    <w:p w14:paraId="19BC9473">
      <w:pPr>
        <w:ind w:right="426"/>
        <w:jc w:val="center"/>
        <w:rPr>
          <w:rFonts w:ascii="Arial" w:hAnsi="Arial" w:cs="Arial"/>
          <w:sz w:val="40"/>
          <w:szCs w:val="40"/>
        </w:rPr>
      </w:pPr>
    </w:p>
    <w:p w14:paraId="59E57BFB">
      <w:pPr>
        <w:ind w:right="426"/>
        <w:jc w:val="center"/>
        <w:rPr>
          <w:rFonts w:ascii="Arial" w:hAnsi="Arial" w:cs="Arial"/>
          <w:sz w:val="40"/>
          <w:szCs w:val="40"/>
        </w:rPr>
      </w:pPr>
      <w:r>
        <w:drawing>
          <wp:inline distT="0" distB="0" distL="114300" distR="114300">
            <wp:extent cx="5729605" cy="8104505"/>
            <wp:effectExtent l="0" t="0" r="10795" b="10795"/>
            <wp:docPr id="77"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54"/>
                    <pic:cNvPicPr>
                      <a:picLocks noChangeAspect="1"/>
                    </pic:cNvPicPr>
                  </pic:nvPicPr>
                  <pic:blipFill>
                    <a:blip r:embed="rId23"/>
                    <a:stretch>
                      <a:fillRect/>
                    </a:stretch>
                  </pic:blipFill>
                  <pic:spPr>
                    <a:xfrm>
                      <a:off x="0" y="0"/>
                      <a:ext cx="5729605" cy="8104505"/>
                    </a:xfrm>
                    <a:prstGeom prst="rect">
                      <a:avLst/>
                    </a:prstGeom>
                    <a:noFill/>
                    <a:ln>
                      <a:noFill/>
                    </a:ln>
                  </pic:spPr>
                </pic:pic>
              </a:graphicData>
            </a:graphic>
          </wp:inline>
        </w:drawing>
      </w:r>
    </w:p>
    <w:p w14:paraId="49749E99">
      <w:pPr>
        <w:ind w:right="426"/>
        <w:jc w:val="center"/>
        <w:rPr>
          <w:rFonts w:ascii="Arial" w:hAnsi="Arial" w:cs="Arial"/>
          <w:sz w:val="40"/>
          <w:szCs w:val="40"/>
        </w:rPr>
      </w:pPr>
    </w:p>
    <w:p w14:paraId="4D0476C2">
      <w:pPr>
        <w:ind w:right="426"/>
        <w:jc w:val="center"/>
        <w:rPr>
          <w:rFonts w:ascii="Arial" w:hAnsi="Arial" w:cs="Arial"/>
          <w:sz w:val="40"/>
          <w:szCs w:val="40"/>
        </w:rPr>
      </w:pPr>
    </w:p>
    <w:p w14:paraId="6F22DFC6">
      <w:pPr>
        <w:ind w:right="426"/>
        <w:jc w:val="center"/>
        <w:rPr>
          <w:rFonts w:ascii="Arial" w:hAnsi="Arial" w:cs="Arial"/>
          <w:sz w:val="40"/>
          <w:szCs w:val="40"/>
        </w:rPr>
      </w:pPr>
      <w:r>
        <w:drawing>
          <wp:inline distT="0" distB="0" distL="114300" distR="114300">
            <wp:extent cx="5480050" cy="7752080"/>
            <wp:effectExtent l="0" t="0" r="6350" b="7620"/>
            <wp:docPr id="78"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55"/>
                    <pic:cNvPicPr>
                      <a:picLocks noChangeAspect="1"/>
                    </pic:cNvPicPr>
                  </pic:nvPicPr>
                  <pic:blipFill>
                    <a:blip r:embed="rId63"/>
                    <a:stretch>
                      <a:fillRect/>
                    </a:stretch>
                  </pic:blipFill>
                  <pic:spPr>
                    <a:xfrm>
                      <a:off x="0" y="0"/>
                      <a:ext cx="5480050" cy="7752080"/>
                    </a:xfrm>
                    <a:prstGeom prst="rect">
                      <a:avLst/>
                    </a:prstGeom>
                    <a:noFill/>
                    <a:ln>
                      <a:noFill/>
                    </a:ln>
                  </pic:spPr>
                </pic:pic>
              </a:graphicData>
            </a:graphic>
          </wp:inline>
        </w:drawing>
      </w:r>
    </w:p>
    <w:p w14:paraId="271773BE">
      <w:pPr>
        <w:ind w:right="426"/>
        <w:jc w:val="center"/>
        <w:rPr>
          <w:rFonts w:ascii="Arial" w:hAnsi="Arial" w:cs="Arial"/>
          <w:sz w:val="40"/>
          <w:szCs w:val="40"/>
        </w:rPr>
      </w:pPr>
    </w:p>
    <w:p w14:paraId="38AD639B">
      <w:pPr>
        <w:ind w:right="426"/>
        <w:jc w:val="center"/>
        <w:rPr>
          <w:rFonts w:ascii="Arial" w:hAnsi="Arial" w:cs="Arial"/>
          <w:sz w:val="40"/>
          <w:szCs w:val="40"/>
        </w:rPr>
      </w:pPr>
      <w:r>
        <w:drawing>
          <wp:inline distT="0" distB="0" distL="114300" distR="114300">
            <wp:extent cx="5396865" cy="7644765"/>
            <wp:effectExtent l="0" t="0" r="635" b="635"/>
            <wp:docPr id="79"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56"/>
                    <pic:cNvPicPr>
                      <a:picLocks noChangeAspect="1"/>
                    </pic:cNvPicPr>
                  </pic:nvPicPr>
                  <pic:blipFill>
                    <a:blip r:embed="rId25"/>
                    <a:stretch>
                      <a:fillRect/>
                    </a:stretch>
                  </pic:blipFill>
                  <pic:spPr>
                    <a:xfrm>
                      <a:off x="0" y="0"/>
                      <a:ext cx="5396865" cy="7644765"/>
                    </a:xfrm>
                    <a:prstGeom prst="rect">
                      <a:avLst/>
                    </a:prstGeom>
                    <a:noFill/>
                    <a:ln>
                      <a:noFill/>
                    </a:ln>
                  </pic:spPr>
                </pic:pic>
              </a:graphicData>
            </a:graphic>
          </wp:inline>
        </w:drawing>
      </w:r>
    </w:p>
    <w:p w14:paraId="2A89C190">
      <w:pPr>
        <w:ind w:right="426"/>
        <w:jc w:val="center"/>
        <w:rPr>
          <w:rFonts w:ascii="Arial" w:hAnsi="Arial" w:cs="Arial"/>
          <w:sz w:val="40"/>
          <w:szCs w:val="40"/>
        </w:rPr>
      </w:pPr>
    </w:p>
    <w:p w14:paraId="296EC411">
      <w:pPr>
        <w:ind w:right="426"/>
        <w:jc w:val="center"/>
        <w:rPr>
          <w:rFonts w:ascii="Arial" w:hAnsi="Arial" w:cs="Arial"/>
          <w:sz w:val="40"/>
          <w:szCs w:val="40"/>
        </w:rPr>
      </w:pPr>
    </w:p>
    <w:p w14:paraId="42DEBE81">
      <w:pPr>
        <w:ind w:right="426"/>
        <w:jc w:val="center"/>
        <w:rPr>
          <w:rFonts w:ascii="Arial" w:hAnsi="Arial" w:cs="Arial"/>
          <w:sz w:val="40"/>
          <w:szCs w:val="40"/>
        </w:rPr>
      </w:pPr>
    </w:p>
    <w:p w14:paraId="281DEB1A">
      <w:pPr>
        <w:ind w:right="426"/>
      </w:pPr>
      <w:r>
        <w:drawing>
          <wp:inline distT="0" distB="0" distL="114300" distR="114300">
            <wp:extent cx="5692140" cy="8040370"/>
            <wp:effectExtent l="0" t="0" r="10160" b="11430"/>
            <wp:docPr id="80"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57"/>
                    <pic:cNvPicPr>
                      <a:picLocks noChangeAspect="1"/>
                    </pic:cNvPicPr>
                  </pic:nvPicPr>
                  <pic:blipFill>
                    <a:blip r:embed="rId64"/>
                    <a:stretch>
                      <a:fillRect/>
                    </a:stretch>
                  </pic:blipFill>
                  <pic:spPr>
                    <a:xfrm>
                      <a:off x="0" y="0"/>
                      <a:ext cx="5692140" cy="8040370"/>
                    </a:xfrm>
                    <a:prstGeom prst="rect">
                      <a:avLst/>
                    </a:prstGeom>
                    <a:noFill/>
                    <a:ln>
                      <a:noFill/>
                    </a:ln>
                  </pic:spPr>
                </pic:pic>
              </a:graphicData>
            </a:graphic>
          </wp:inline>
        </w:drawing>
      </w:r>
    </w:p>
    <w:p w14:paraId="730256F1">
      <w:pPr>
        <w:ind w:right="426"/>
        <w:rPr>
          <w:rFonts w:ascii="Arial" w:hAnsi="Arial" w:cs="Arial"/>
          <w:sz w:val="40"/>
          <w:szCs w:val="40"/>
        </w:rPr>
      </w:pPr>
    </w:p>
    <w:p w14:paraId="0B6235D2">
      <w:pPr>
        <w:spacing w:before="1"/>
      </w:pPr>
      <w:r>
        <w:drawing>
          <wp:inline distT="0" distB="0" distL="114300" distR="114300">
            <wp:extent cx="5102225" cy="7238365"/>
            <wp:effectExtent l="0" t="0" r="3175" b="635"/>
            <wp:docPr id="81"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58"/>
                    <pic:cNvPicPr>
                      <a:picLocks noChangeAspect="1"/>
                    </pic:cNvPicPr>
                  </pic:nvPicPr>
                  <pic:blipFill>
                    <a:blip r:embed="rId27"/>
                    <a:stretch>
                      <a:fillRect/>
                    </a:stretch>
                  </pic:blipFill>
                  <pic:spPr>
                    <a:xfrm>
                      <a:off x="0" y="0"/>
                      <a:ext cx="5102225" cy="7238365"/>
                    </a:xfrm>
                    <a:prstGeom prst="rect">
                      <a:avLst/>
                    </a:prstGeom>
                    <a:noFill/>
                    <a:ln>
                      <a:noFill/>
                    </a:ln>
                  </pic:spPr>
                </pic:pic>
              </a:graphicData>
            </a:graphic>
          </wp:inline>
        </w:drawing>
      </w:r>
      <w:r>
        <w:drawing>
          <wp:inline distT="0" distB="0" distL="114300" distR="114300">
            <wp:extent cx="5417820" cy="7616825"/>
            <wp:effectExtent l="0" t="0" r="5080" b="3175"/>
            <wp:docPr id="82"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59"/>
                    <pic:cNvPicPr>
                      <a:picLocks noChangeAspect="1"/>
                    </pic:cNvPicPr>
                  </pic:nvPicPr>
                  <pic:blipFill>
                    <a:blip r:embed="rId28"/>
                    <a:stretch>
                      <a:fillRect/>
                    </a:stretch>
                  </pic:blipFill>
                  <pic:spPr>
                    <a:xfrm>
                      <a:off x="0" y="0"/>
                      <a:ext cx="5417820" cy="7616825"/>
                    </a:xfrm>
                    <a:prstGeom prst="rect">
                      <a:avLst/>
                    </a:prstGeom>
                    <a:noFill/>
                    <a:ln>
                      <a:noFill/>
                    </a:ln>
                  </pic:spPr>
                </pic:pic>
              </a:graphicData>
            </a:graphic>
          </wp:inline>
        </w:drawing>
      </w:r>
      <w:r>
        <w:t xml:space="preserve"> </w:t>
      </w:r>
      <w:r>
        <w:drawing>
          <wp:inline distT="0" distB="0" distL="114300" distR="114300">
            <wp:extent cx="5510530" cy="7794625"/>
            <wp:effectExtent l="0" t="0" r="1270" b="3175"/>
            <wp:docPr id="83"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60"/>
                    <pic:cNvPicPr>
                      <a:picLocks noChangeAspect="1"/>
                    </pic:cNvPicPr>
                  </pic:nvPicPr>
                  <pic:blipFill>
                    <a:blip r:embed="rId29"/>
                    <a:stretch>
                      <a:fillRect/>
                    </a:stretch>
                  </pic:blipFill>
                  <pic:spPr>
                    <a:xfrm>
                      <a:off x="0" y="0"/>
                      <a:ext cx="5510530" cy="7794625"/>
                    </a:xfrm>
                    <a:prstGeom prst="rect">
                      <a:avLst/>
                    </a:prstGeom>
                    <a:noFill/>
                    <a:ln>
                      <a:noFill/>
                    </a:ln>
                  </pic:spPr>
                </pic:pic>
              </a:graphicData>
            </a:graphic>
          </wp:inline>
        </w:drawing>
      </w:r>
    </w:p>
    <w:p w14:paraId="07E186F8">
      <w:pPr>
        <w:ind w:right="426"/>
        <w:rPr>
          <w:rFonts w:ascii="Arial" w:hAnsi="Arial" w:cs="Arial"/>
          <w:sz w:val="40"/>
          <w:szCs w:val="40"/>
        </w:rPr>
      </w:pPr>
    </w:p>
    <w:p w14:paraId="2E8B6A5D">
      <w:pPr>
        <w:ind w:right="426"/>
        <w:rPr>
          <w:rFonts w:ascii="Arial" w:hAnsi="Arial" w:cs="Arial"/>
          <w:sz w:val="40"/>
          <w:szCs w:val="40"/>
        </w:rPr>
      </w:pPr>
    </w:p>
    <w:p w14:paraId="5F17F4B5">
      <w:pPr>
        <w:ind w:right="426"/>
        <w:rPr>
          <w:rFonts w:ascii="Arial" w:hAnsi="Arial" w:cs="Arial"/>
          <w:sz w:val="40"/>
          <w:szCs w:val="40"/>
        </w:rPr>
      </w:pPr>
      <w:r>
        <w:drawing>
          <wp:inline distT="0" distB="0" distL="114300" distR="114300">
            <wp:extent cx="5347335" cy="7423150"/>
            <wp:effectExtent l="0" t="0" r="12065" b="6350"/>
            <wp:docPr id="84"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61"/>
                    <pic:cNvPicPr>
                      <a:picLocks noChangeAspect="1"/>
                    </pic:cNvPicPr>
                  </pic:nvPicPr>
                  <pic:blipFill>
                    <a:blip r:embed="rId33"/>
                    <a:stretch>
                      <a:fillRect/>
                    </a:stretch>
                  </pic:blipFill>
                  <pic:spPr>
                    <a:xfrm>
                      <a:off x="0" y="0"/>
                      <a:ext cx="5347335" cy="7423150"/>
                    </a:xfrm>
                    <a:prstGeom prst="rect">
                      <a:avLst/>
                    </a:prstGeom>
                    <a:noFill/>
                    <a:ln>
                      <a:noFill/>
                    </a:ln>
                  </pic:spPr>
                </pic:pic>
              </a:graphicData>
            </a:graphic>
          </wp:inline>
        </w:drawing>
      </w:r>
    </w:p>
    <w:p w14:paraId="6EEA6445">
      <w:pPr>
        <w:ind w:right="426"/>
        <w:rPr>
          <w:rFonts w:ascii="Arial" w:hAnsi="Arial" w:cs="Arial"/>
          <w:sz w:val="40"/>
          <w:szCs w:val="40"/>
        </w:rPr>
      </w:pPr>
    </w:p>
    <w:p w14:paraId="3B8CD4B9">
      <w:pPr>
        <w:ind w:right="426"/>
        <w:rPr>
          <w:rFonts w:ascii="Arial" w:hAnsi="Arial" w:cs="Arial"/>
          <w:sz w:val="40"/>
          <w:szCs w:val="40"/>
        </w:rPr>
      </w:pPr>
    </w:p>
    <w:p w14:paraId="773FF663">
      <w:pPr>
        <w:ind w:right="426"/>
        <w:rPr>
          <w:rFonts w:ascii="Arial" w:hAnsi="Arial" w:cs="Arial"/>
          <w:sz w:val="40"/>
          <w:szCs w:val="40"/>
        </w:rPr>
      </w:pPr>
    </w:p>
    <w:p w14:paraId="62BAEE5A">
      <w:pPr>
        <w:ind w:right="426"/>
      </w:pPr>
      <w:r>
        <w:drawing>
          <wp:inline distT="0" distB="0" distL="114300" distR="114300">
            <wp:extent cx="5661660" cy="7997825"/>
            <wp:effectExtent l="0" t="0" r="2540" b="3175"/>
            <wp:docPr id="85"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62"/>
                    <pic:cNvPicPr>
                      <a:picLocks noChangeAspect="1"/>
                    </pic:cNvPicPr>
                  </pic:nvPicPr>
                  <pic:blipFill>
                    <a:blip r:embed="rId54"/>
                    <a:stretch>
                      <a:fillRect/>
                    </a:stretch>
                  </pic:blipFill>
                  <pic:spPr>
                    <a:xfrm>
                      <a:off x="0" y="0"/>
                      <a:ext cx="5661660" cy="7997825"/>
                    </a:xfrm>
                    <a:prstGeom prst="rect">
                      <a:avLst/>
                    </a:prstGeom>
                    <a:noFill/>
                    <a:ln>
                      <a:noFill/>
                    </a:ln>
                  </pic:spPr>
                </pic:pic>
              </a:graphicData>
            </a:graphic>
          </wp:inline>
        </w:drawing>
      </w:r>
    </w:p>
    <w:p w14:paraId="7ECCF516">
      <w:pPr>
        <w:ind w:right="426"/>
      </w:pPr>
    </w:p>
    <w:p w14:paraId="77D7D20B">
      <w:pPr>
        <w:ind w:right="426"/>
      </w:pPr>
    </w:p>
    <w:p w14:paraId="488C1CEC">
      <w:pPr>
        <w:ind w:right="426"/>
      </w:pPr>
      <w:r>
        <w:drawing>
          <wp:inline distT="0" distB="0" distL="114300" distR="114300">
            <wp:extent cx="5563235" cy="7858760"/>
            <wp:effectExtent l="0" t="0" r="12065" b="2540"/>
            <wp:docPr id="86"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63"/>
                    <pic:cNvPicPr>
                      <a:picLocks noChangeAspect="1"/>
                    </pic:cNvPicPr>
                  </pic:nvPicPr>
                  <pic:blipFill>
                    <a:blip r:embed="rId65"/>
                    <a:stretch>
                      <a:fillRect/>
                    </a:stretch>
                  </pic:blipFill>
                  <pic:spPr>
                    <a:xfrm>
                      <a:off x="0" y="0"/>
                      <a:ext cx="5563235" cy="7858760"/>
                    </a:xfrm>
                    <a:prstGeom prst="rect">
                      <a:avLst/>
                    </a:prstGeom>
                    <a:noFill/>
                    <a:ln>
                      <a:noFill/>
                    </a:ln>
                  </pic:spPr>
                </pic:pic>
              </a:graphicData>
            </a:graphic>
          </wp:inline>
        </w:drawing>
      </w:r>
    </w:p>
    <w:p w14:paraId="5F8CB7A1"/>
    <w:p w14:paraId="7A2C7C2E">
      <w:pPr>
        <w:tabs>
          <w:tab w:val="left" w:pos="5610"/>
        </w:tabs>
        <w:rPr>
          <w:rFonts w:ascii="Arial" w:hAnsi="Arial" w:cs="Arial"/>
          <w:sz w:val="40"/>
          <w:szCs w:val="40"/>
        </w:rPr>
      </w:pPr>
      <w:r>
        <w:rPr>
          <w:rFonts w:ascii="Arial" w:hAnsi="Arial" w:cs="Arial"/>
          <w:sz w:val="40"/>
          <w:szCs w:val="40"/>
        </w:rPr>
        <w:tab/>
      </w:r>
    </w:p>
    <w:p w14:paraId="638B9A88">
      <w:pPr>
        <w:tabs>
          <w:tab w:val="left" w:pos="5610"/>
        </w:tabs>
      </w:pPr>
      <w:r>
        <w:drawing>
          <wp:inline distT="0" distB="0" distL="114300" distR="114300">
            <wp:extent cx="5683250" cy="8259445"/>
            <wp:effectExtent l="0" t="0" r="6350" b="8255"/>
            <wp:docPr id="87"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64"/>
                    <pic:cNvPicPr>
                      <a:picLocks noChangeAspect="1"/>
                    </pic:cNvPicPr>
                  </pic:nvPicPr>
                  <pic:blipFill>
                    <a:blip r:embed="rId66"/>
                    <a:stretch>
                      <a:fillRect/>
                    </a:stretch>
                  </pic:blipFill>
                  <pic:spPr>
                    <a:xfrm>
                      <a:off x="0" y="0"/>
                      <a:ext cx="5683250" cy="8259445"/>
                    </a:xfrm>
                    <a:prstGeom prst="rect">
                      <a:avLst/>
                    </a:prstGeom>
                    <a:noFill/>
                    <a:ln>
                      <a:noFill/>
                    </a:ln>
                  </pic:spPr>
                </pic:pic>
              </a:graphicData>
            </a:graphic>
          </wp:inline>
        </w:drawing>
      </w:r>
    </w:p>
    <w:p w14:paraId="0810C876">
      <w:pPr>
        <w:tabs>
          <w:tab w:val="left" w:pos="5610"/>
        </w:tabs>
      </w:pPr>
      <w:r>
        <w:drawing>
          <wp:inline distT="0" distB="0" distL="114300" distR="114300">
            <wp:extent cx="5384165" cy="8546465"/>
            <wp:effectExtent l="0" t="0" r="635" b="635"/>
            <wp:docPr id="88"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65"/>
                    <pic:cNvPicPr>
                      <a:picLocks noChangeAspect="1"/>
                    </pic:cNvPicPr>
                  </pic:nvPicPr>
                  <pic:blipFill>
                    <a:blip r:embed="rId67"/>
                    <a:stretch>
                      <a:fillRect/>
                    </a:stretch>
                  </pic:blipFill>
                  <pic:spPr>
                    <a:xfrm>
                      <a:off x="0" y="0"/>
                      <a:ext cx="5384165" cy="8546465"/>
                    </a:xfrm>
                    <a:prstGeom prst="rect">
                      <a:avLst/>
                    </a:prstGeom>
                    <a:noFill/>
                    <a:ln>
                      <a:noFill/>
                    </a:ln>
                  </pic:spPr>
                </pic:pic>
              </a:graphicData>
            </a:graphic>
          </wp:inline>
        </w:drawing>
      </w:r>
    </w:p>
    <w:p w14:paraId="143D7E8F">
      <w:pPr>
        <w:tabs>
          <w:tab w:val="left" w:pos="5610"/>
        </w:tabs>
      </w:pPr>
      <w:r>
        <w:drawing>
          <wp:inline distT="0" distB="0" distL="114300" distR="114300">
            <wp:extent cx="5502910" cy="7783830"/>
            <wp:effectExtent l="0" t="0" r="8890" b="1270"/>
            <wp:docPr id="89"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66"/>
                    <pic:cNvPicPr>
                      <a:picLocks noChangeAspect="1"/>
                    </pic:cNvPicPr>
                  </pic:nvPicPr>
                  <pic:blipFill>
                    <a:blip r:embed="rId68"/>
                    <a:stretch>
                      <a:fillRect/>
                    </a:stretch>
                  </pic:blipFill>
                  <pic:spPr>
                    <a:xfrm>
                      <a:off x="0" y="0"/>
                      <a:ext cx="5502910" cy="7783830"/>
                    </a:xfrm>
                    <a:prstGeom prst="rect">
                      <a:avLst/>
                    </a:prstGeom>
                    <a:noFill/>
                    <a:ln>
                      <a:noFill/>
                    </a:ln>
                  </pic:spPr>
                </pic:pic>
              </a:graphicData>
            </a:graphic>
          </wp:inline>
        </w:drawing>
      </w:r>
    </w:p>
    <w:p w14:paraId="17C26698">
      <w:pPr>
        <w:tabs>
          <w:tab w:val="left" w:pos="5610"/>
        </w:tabs>
      </w:pPr>
    </w:p>
    <w:p w14:paraId="1A775ABD">
      <w:pPr>
        <w:tabs>
          <w:tab w:val="left" w:pos="5610"/>
        </w:tabs>
      </w:pPr>
    </w:p>
    <w:p w14:paraId="53142C99">
      <w:pPr>
        <w:tabs>
          <w:tab w:val="left" w:pos="5610"/>
        </w:tabs>
      </w:pPr>
    </w:p>
    <w:p w14:paraId="645BEBA7">
      <w:pPr>
        <w:tabs>
          <w:tab w:val="left" w:pos="5610"/>
        </w:tabs>
      </w:pPr>
      <w:r>
        <w:drawing>
          <wp:inline distT="0" distB="0" distL="114300" distR="114300">
            <wp:extent cx="5494655" cy="7836535"/>
            <wp:effectExtent l="0" t="0" r="4445" b="12065"/>
            <wp:docPr id="90"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67"/>
                    <pic:cNvPicPr>
                      <a:picLocks noChangeAspect="1"/>
                    </pic:cNvPicPr>
                  </pic:nvPicPr>
                  <pic:blipFill>
                    <a:blip r:embed="rId69"/>
                    <a:stretch>
                      <a:fillRect/>
                    </a:stretch>
                  </pic:blipFill>
                  <pic:spPr>
                    <a:xfrm>
                      <a:off x="0" y="0"/>
                      <a:ext cx="5494655" cy="7836535"/>
                    </a:xfrm>
                    <a:prstGeom prst="rect">
                      <a:avLst/>
                    </a:prstGeom>
                    <a:noFill/>
                    <a:ln>
                      <a:noFill/>
                    </a:ln>
                  </pic:spPr>
                </pic:pic>
              </a:graphicData>
            </a:graphic>
          </wp:inline>
        </w:drawing>
      </w:r>
    </w:p>
    <w:p w14:paraId="4E50D1C7">
      <w:pPr>
        <w:tabs>
          <w:tab w:val="left" w:pos="5610"/>
        </w:tabs>
      </w:pPr>
    </w:p>
    <w:p w14:paraId="4E424115">
      <w:pPr>
        <w:tabs>
          <w:tab w:val="left" w:pos="5610"/>
        </w:tabs>
      </w:pPr>
    </w:p>
    <w:p w14:paraId="7DDEEA40">
      <w:pPr>
        <w:tabs>
          <w:tab w:val="left" w:pos="5610"/>
        </w:tabs>
      </w:pPr>
    </w:p>
    <w:p w14:paraId="0790C1AD">
      <w:pPr>
        <w:tabs>
          <w:tab w:val="left" w:pos="5610"/>
        </w:tabs>
      </w:pPr>
      <w:r>
        <w:drawing>
          <wp:inline distT="0" distB="0" distL="114300" distR="114300">
            <wp:extent cx="5563235" cy="7858760"/>
            <wp:effectExtent l="0" t="0" r="12065" b="2540"/>
            <wp:docPr id="91"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68"/>
                    <pic:cNvPicPr>
                      <a:picLocks noChangeAspect="1"/>
                    </pic:cNvPicPr>
                  </pic:nvPicPr>
                  <pic:blipFill>
                    <a:blip r:embed="rId70"/>
                    <a:stretch>
                      <a:fillRect/>
                    </a:stretch>
                  </pic:blipFill>
                  <pic:spPr>
                    <a:xfrm>
                      <a:off x="0" y="0"/>
                      <a:ext cx="5563235" cy="7858760"/>
                    </a:xfrm>
                    <a:prstGeom prst="rect">
                      <a:avLst/>
                    </a:prstGeom>
                    <a:noFill/>
                    <a:ln>
                      <a:noFill/>
                    </a:ln>
                  </pic:spPr>
                </pic:pic>
              </a:graphicData>
            </a:graphic>
          </wp:inline>
        </w:drawing>
      </w:r>
    </w:p>
    <w:p w14:paraId="0A8C5BBC">
      <w:pPr>
        <w:tabs>
          <w:tab w:val="left" w:pos="5610"/>
        </w:tabs>
        <w:rPr>
          <w:rFonts w:ascii="Arial" w:hAnsi="Arial" w:cs="Arial"/>
          <w:sz w:val="40"/>
          <w:szCs w:val="40"/>
        </w:rPr>
      </w:pPr>
    </w:p>
    <w:p w14:paraId="2F25F249">
      <w:pPr>
        <w:tabs>
          <w:tab w:val="left" w:pos="5610"/>
        </w:tabs>
        <w:rPr>
          <w:rFonts w:ascii="Arial" w:hAnsi="Arial" w:cs="Arial"/>
          <w:sz w:val="40"/>
          <w:szCs w:val="40"/>
        </w:rPr>
      </w:pPr>
    </w:p>
    <w:p w14:paraId="0A39C871">
      <w:pPr>
        <w:tabs>
          <w:tab w:val="left" w:pos="5610"/>
        </w:tabs>
        <w:rPr>
          <w:rFonts w:ascii="Arial" w:hAnsi="Arial" w:cs="Arial"/>
          <w:sz w:val="40"/>
          <w:szCs w:val="40"/>
        </w:rPr>
      </w:pPr>
      <w:r>
        <w:drawing>
          <wp:inline distT="0" distB="0" distL="114300" distR="114300">
            <wp:extent cx="5707380" cy="8061960"/>
            <wp:effectExtent l="0" t="0" r="7620" b="2540"/>
            <wp:docPr id="92"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69"/>
                    <pic:cNvPicPr>
                      <a:picLocks noChangeAspect="1"/>
                    </pic:cNvPicPr>
                  </pic:nvPicPr>
                  <pic:blipFill>
                    <a:blip r:embed="rId71"/>
                    <a:stretch>
                      <a:fillRect/>
                    </a:stretch>
                  </pic:blipFill>
                  <pic:spPr>
                    <a:xfrm>
                      <a:off x="0" y="0"/>
                      <a:ext cx="5707380" cy="8061960"/>
                    </a:xfrm>
                    <a:prstGeom prst="rect">
                      <a:avLst/>
                    </a:prstGeom>
                    <a:noFill/>
                    <a:ln>
                      <a:noFill/>
                    </a:ln>
                  </pic:spPr>
                </pic:pic>
              </a:graphicData>
            </a:graphic>
          </wp:inline>
        </w:drawing>
      </w:r>
    </w:p>
    <w:sectPr>
      <w:footerReference r:id="rId12" w:type="first"/>
      <w:headerReference r:id="rId9" w:type="default"/>
      <w:footerReference r:id="rId10" w:type="default"/>
      <w:footerReference r:id="rId11" w:type="even"/>
      <w:type w:val="continuous"/>
      <w:pgSz w:w="11906" w:h="16838"/>
      <w:pgMar w:top="1701" w:right="1274" w:bottom="1701" w:left="2268" w:header="709" w:footer="709" w:gutter="0"/>
      <w:pgNumType w:start="1"/>
      <w:cols w:space="720" w:num="1"/>
      <w:titlePg/>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font>
  <w:font w:name="Wingdings">
    <w:panose1 w:val="05000000000000000000"/>
    <w:charset w:val="02"/>
    <w:family w:val="auto"/>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等线">
    <w:altName w:val="Microsoft YaHei"/>
    <w:panose1 w:val="00000000000000000000"/>
    <w:charset w:val="86"/>
    <w:family w:val="auto"/>
    <w:pitch w:val="default"/>
    <w:sig w:usb0="00000000" w:usb1="00000000" w:usb2="00000000" w:usb3="00000000" w:csb0="00000000" w:csb1="00000000"/>
  </w:font>
  <w:font w:name="Monotype Corsiva">
    <w:panose1 w:val="03010101010201010101"/>
    <w:charset w:val="00"/>
    <w:family w:val="script"/>
    <w:pitch w:val="default"/>
    <w:sig w:usb0="00000287" w:usb1="00000000" w:usb2="00000000" w:usb3="00000000" w:csb0="2000009F" w:csb1="DFD70000"/>
  </w:font>
  <w:font w:name="Cambria">
    <w:panose1 w:val="02040503050406030204"/>
    <w:charset w:val="00"/>
    <w:family w:val="roman"/>
    <w:pitch w:val="default"/>
    <w:sig w:usb0="E00006FF" w:usb1="420024FF" w:usb2="02000000" w:usb3="00000000" w:csb0="2000019F" w:csb1="00000000"/>
  </w:font>
  <w:font w:name="Tahoma">
    <w:panose1 w:val="020B0604030504040204"/>
    <w:charset w:val="00"/>
    <w:family w:val="swiss"/>
    <w:pitch w:val="default"/>
    <w:sig w:usb0="E1002EFF" w:usb1="C000605B" w:usb2="00000029" w:usb3="00000000" w:csb0="200101FF" w:csb1="20280000"/>
  </w:font>
  <w:font w:name="Calibri Light">
    <w:panose1 w:val="020F0302020204030204"/>
    <w:charset w:val="00"/>
    <w:family w:val="swiss"/>
    <w:pitch w:val="default"/>
    <w:sig w:usb0="E4002EFF" w:usb1="C200247B" w:usb2="00000009" w:usb3="00000000" w:csb0="200001FF" w:csb1="00000000"/>
  </w:font>
  <w:font w:name="Arial MT">
    <w:altName w:val="Arial"/>
    <w:panose1 w:val="00000000000000000000"/>
    <w:charset w:val="01"/>
    <w:family w:val="swiss"/>
    <w:pitch w:val="default"/>
    <w:sig w:usb0="00000000" w:usb1="00000000" w:usb2="00000000" w:usb3="00000000" w:csb0="00040001" w:csb1="00000000"/>
  </w:font>
  <w:font w:name="Symbol">
    <w:panose1 w:val="05050102010706020507"/>
    <w:charset w:val="02"/>
    <w:family w:val="roman"/>
    <w:pitch w:val="default"/>
    <w:sig w:usb0="00000000" w:usb1="00000000" w:usb2="00000000" w:usb3="00000000" w:csb0="80000000" w:csb1="00000000"/>
  </w:font>
  <w:font w:name="NSimSun">
    <w:panose1 w:val="02010609030101010101"/>
    <w:charset w:val="86"/>
    <w:family w:val="modern"/>
    <w:pitch w:val="default"/>
    <w:sig w:usb0="00000203" w:usb1="288F0000" w:usb2="0000000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3403FEC">
    <w:pPr>
      <w:pStyle w:val="11"/>
      <w:jc w:val="center"/>
    </w:pPr>
    <w:r>
      <w:fldChar w:fldCharType="begin"/>
    </w:r>
    <w:r>
      <w:instrText xml:space="preserve"> PAGE   \* MERGEFORMAT </w:instrText>
    </w:r>
    <w:r>
      <w:fldChar w:fldCharType="separate"/>
    </w:r>
    <w:r>
      <w:rPr>
        <w:lang/>
      </w:rPr>
      <w:t>35</w:t>
    </w:r>
    <w:r>
      <w:rPr>
        <w:lang/>
      </w:rPr>
      <w:fldChar w:fldCharType="end"/>
    </w:r>
  </w:p>
  <w:p w14:paraId="21A3E01B">
    <w:pPr>
      <w:pStyle w:val="11"/>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6E84C46">
    <w:pPr>
      <w:pStyle w:val="11"/>
      <w:framePr w:wrap="around" w:vAnchor="text" w:hAnchor="margin" w:xAlign="center" w:y="1"/>
      <w:rPr>
        <w:rStyle w:val="15"/>
      </w:rPr>
    </w:pPr>
    <w:r>
      <w:rPr>
        <w:rStyle w:val="15"/>
      </w:rPr>
      <w:fldChar w:fldCharType="begin"/>
    </w:r>
    <w:r>
      <w:rPr>
        <w:rStyle w:val="15"/>
      </w:rPr>
      <w:instrText xml:space="preserve">PAGE  </w:instrText>
    </w:r>
    <w:r>
      <w:rPr>
        <w:rStyle w:val="15"/>
      </w:rPr>
      <w:fldChar w:fldCharType="separate"/>
    </w:r>
    <w:r>
      <w:rPr>
        <w:rStyle w:val="15"/>
        <w:lang/>
      </w:rPr>
      <w:t>2</w:t>
    </w:r>
    <w:r>
      <w:rPr>
        <w:rStyle w:val="15"/>
      </w:rPr>
      <w:fldChar w:fldCharType="end"/>
    </w:r>
  </w:p>
  <w:p w14:paraId="73DF1AE9">
    <w:pPr>
      <w:pStyle w:val="11"/>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B2A497">
    <w:pPr>
      <w:pStyle w:val="11"/>
      <w:jc w:val="center"/>
    </w:pPr>
  </w:p>
  <w:p w14:paraId="0242B8D9">
    <w:pPr>
      <w:pStyle w:val="11"/>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A2CEB13">
    <w:pPr>
      <w:pStyle w:val="11"/>
      <w:jc w:val="center"/>
    </w:pPr>
    <w:r>
      <w:fldChar w:fldCharType="begin"/>
    </w:r>
    <w:r>
      <w:instrText xml:space="preserve"> PAGE   \* MERGEFORMAT </w:instrText>
    </w:r>
    <w:r>
      <w:fldChar w:fldCharType="separate"/>
    </w:r>
    <w:r>
      <w:rPr>
        <w:lang/>
      </w:rPr>
      <w:t>35</w:t>
    </w:r>
    <w:r>
      <w:rPr>
        <w:lang/>
      </w:rPr>
      <w:fldChar w:fldCharType="end"/>
    </w:r>
  </w:p>
  <w:p w14:paraId="0FC25E5A">
    <w:pPr>
      <w:pStyle w:val="11"/>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B864970">
    <w:pPr>
      <w:pStyle w:val="11"/>
      <w:framePr w:wrap="around" w:vAnchor="text" w:hAnchor="margin" w:xAlign="center" w:y="1"/>
      <w:rPr>
        <w:rStyle w:val="15"/>
      </w:rPr>
    </w:pPr>
    <w:r>
      <w:rPr>
        <w:rStyle w:val="15"/>
      </w:rPr>
      <w:fldChar w:fldCharType="begin"/>
    </w:r>
    <w:r>
      <w:rPr>
        <w:rStyle w:val="15"/>
      </w:rPr>
      <w:instrText xml:space="preserve">PAGE  </w:instrText>
    </w:r>
    <w:r>
      <w:rPr>
        <w:rStyle w:val="15"/>
      </w:rPr>
      <w:fldChar w:fldCharType="separate"/>
    </w:r>
    <w:r>
      <w:rPr>
        <w:rStyle w:val="15"/>
        <w:lang/>
      </w:rPr>
      <w:t>2</w:t>
    </w:r>
    <w:r>
      <w:rPr>
        <w:rStyle w:val="15"/>
      </w:rPr>
      <w:fldChar w:fldCharType="end"/>
    </w:r>
  </w:p>
  <w:p w14:paraId="4B3D35AE">
    <w:pPr>
      <w:pStyle w:val="11"/>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CEF511D">
    <w:pPr>
      <w:pStyle w:val="11"/>
      <w:jc w:val="center"/>
      <w:rPr>
        <w:caps/>
        <w:color w:val="4472C4"/>
        <w:lang/>
      </w:rPr>
    </w:pPr>
    <w:r>
      <w:rPr>
        <w:caps/>
        <w:color w:val="4472C4"/>
      </w:rPr>
      <w:fldChar w:fldCharType="begin"/>
    </w:r>
    <w:r>
      <w:rPr>
        <w:caps/>
        <w:color w:val="4472C4"/>
      </w:rPr>
      <w:instrText xml:space="preserve"> PAGE   \* MERGEFORMAT </w:instrText>
    </w:r>
    <w:r>
      <w:rPr>
        <w:caps/>
        <w:color w:val="4472C4"/>
      </w:rPr>
      <w:fldChar w:fldCharType="separate"/>
    </w:r>
    <w:r>
      <w:rPr>
        <w:caps/>
        <w:color w:val="4472C4"/>
        <w:lang/>
      </w:rPr>
      <w:t>2</w:t>
    </w:r>
    <w:r>
      <w:rPr>
        <w:caps/>
        <w:color w:val="4472C4"/>
        <w:lang/>
      </w:rPr>
      <w:fldChar w:fldCharType="end"/>
    </w:r>
  </w:p>
  <w:p w14:paraId="076BB0DF">
    <w:pPr>
      <w:pStyle w:val="11"/>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0413FA">
    <w:pPr>
      <w:pStyle w:val="12"/>
      <w:tabs>
        <w:tab w:val="center" w:pos="4513"/>
        <w:tab w:val="right" w:pos="9026"/>
        <w:tab w:val="clear" w:pos="4320"/>
        <w:tab w:val="clear" w:pos="8640"/>
      </w:tabs>
      <w:jc w:val="righ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C1D1E4B">
    <w:pPr>
      <w:pStyle w:val="12"/>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340450F">
    <w:pPr>
      <w:pStyle w:val="12"/>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0FCD035">
    <w:pPr>
      <w:pStyle w:val="12"/>
      <w:tabs>
        <w:tab w:val="center" w:pos="4513"/>
        <w:tab w:val="right" w:pos="9026"/>
        <w:tab w:val="clear" w:pos="4320"/>
        <w:tab w:val="clear" w:pos="8640"/>
      </w:tabs>
      <w:jc w:val="righ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82F298F"/>
    <w:multiLevelType w:val="singleLevel"/>
    <w:tmpl w:val="882F298F"/>
    <w:lvl w:ilvl="0" w:tentative="0">
      <w:start w:val="1"/>
      <w:numFmt w:val="decimal"/>
      <w:suff w:val="space"/>
      <w:lvlText w:val="%1."/>
      <w:lvlJc w:val="left"/>
    </w:lvl>
  </w:abstractNum>
  <w:abstractNum w:abstractNumId="1">
    <w:nsid w:val="AFFCE031"/>
    <w:multiLevelType w:val="singleLevel"/>
    <w:tmpl w:val="AFFCE031"/>
    <w:lvl w:ilvl="0" w:tentative="0">
      <w:start w:val="1"/>
      <w:numFmt w:val="lowerLetter"/>
      <w:suff w:val="space"/>
      <w:lvlText w:val="%1."/>
      <w:lvlJc w:val="left"/>
    </w:lvl>
  </w:abstractNum>
  <w:abstractNum w:abstractNumId="2">
    <w:nsid w:val="012F2158"/>
    <w:multiLevelType w:val="multilevel"/>
    <w:tmpl w:val="012F2158"/>
    <w:lvl w:ilvl="0" w:tentative="0">
      <w:start w:val="1"/>
      <w:numFmt w:val="decimal"/>
      <w:lvlText w:val="%1."/>
      <w:lvlJc w:val="left"/>
      <w:pPr>
        <w:ind w:left="427" w:hanging="317"/>
      </w:pPr>
      <w:rPr>
        <w:rFonts w:hint="default" w:ascii="Arial MT" w:hAnsi="Arial MT" w:eastAsia="Arial MT" w:cs="Arial MT"/>
        <w:spacing w:val="0"/>
        <w:w w:val="95"/>
        <w:sz w:val="20"/>
        <w:szCs w:val="20"/>
        <w:lang w:val="id" w:eastAsia="en-US" w:bidi="ar-SA"/>
      </w:rPr>
    </w:lvl>
    <w:lvl w:ilvl="1" w:tentative="0">
      <w:start w:val="0"/>
      <w:numFmt w:val="bullet"/>
      <w:lvlText w:val="•"/>
      <w:lvlJc w:val="left"/>
      <w:pPr>
        <w:ind w:left="671" w:hanging="317"/>
      </w:pPr>
      <w:rPr>
        <w:rFonts w:hint="default"/>
        <w:lang w:val="id" w:eastAsia="en-US" w:bidi="ar-SA"/>
      </w:rPr>
    </w:lvl>
    <w:lvl w:ilvl="2" w:tentative="0">
      <w:start w:val="0"/>
      <w:numFmt w:val="bullet"/>
      <w:lvlText w:val="•"/>
      <w:lvlJc w:val="left"/>
      <w:pPr>
        <w:ind w:left="923" w:hanging="317"/>
      </w:pPr>
      <w:rPr>
        <w:rFonts w:hint="default"/>
        <w:lang w:val="id" w:eastAsia="en-US" w:bidi="ar-SA"/>
      </w:rPr>
    </w:lvl>
    <w:lvl w:ilvl="3" w:tentative="0">
      <w:start w:val="0"/>
      <w:numFmt w:val="bullet"/>
      <w:lvlText w:val="•"/>
      <w:lvlJc w:val="left"/>
      <w:pPr>
        <w:ind w:left="1175" w:hanging="317"/>
      </w:pPr>
      <w:rPr>
        <w:rFonts w:hint="default"/>
        <w:lang w:val="id" w:eastAsia="en-US" w:bidi="ar-SA"/>
      </w:rPr>
    </w:lvl>
    <w:lvl w:ilvl="4" w:tentative="0">
      <w:start w:val="0"/>
      <w:numFmt w:val="bullet"/>
      <w:lvlText w:val="•"/>
      <w:lvlJc w:val="left"/>
      <w:pPr>
        <w:ind w:left="1427" w:hanging="317"/>
      </w:pPr>
      <w:rPr>
        <w:rFonts w:hint="default"/>
        <w:lang w:val="id" w:eastAsia="en-US" w:bidi="ar-SA"/>
      </w:rPr>
    </w:lvl>
    <w:lvl w:ilvl="5" w:tentative="0">
      <w:start w:val="0"/>
      <w:numFmt w:val="bullet"/>
      <w:lvlText w:val="•"/>
      <w:lvlJc w:val="left"/>
      <w:pPr>
        <w:ind w:left="1679" w:hanging="317"/>
      </w:pPr>
      <w:rPr>
        <w:rFonts w:hint="default"/>
        <w:lang w:val="id" w:eastAsia="en-US" w:bidi="ar-SA"/>
      </w:rPr>
    </w:lvl>
    <w:lvl w:ilvl="6" w:tentative="0">
      <w:start w:val="0"/>
      <w:numFmt w:val="bullet"/>
      <w:lvlText w:val="•"/>
      <w:lvlJc w:val="left"/>
      <w:pPr>
        <w:ind w:left="1931" w:hanging="317"/>
      </w:pPr>
      <w:rPr>
        <w:rFonts w:hint="default"/>
        <w:lang w:val="id" w:eastAsia="en-US" w:bidi="ar-SA"/>
      </w:rPr>
    </w:lvl>
    <w:lvl w:ilvl="7" w:tentative="0">
      <w:start w:val="0"/>
      <w:numFmt w:val="bullet"/>
      <w:lvlText w:val="•"/>
      <w:lvlJc w:val="left"/>
      <w:pPr>
        <w:ind w:left="2183" w:hanging="317"/>
      </w:pPr>
      <w:rPr>
        <w:rFonts w:hint="default"/>
        <w:lang w:val="id" w:eastAsia="en-US" w:bidi="ar-SA"/>
      </w:rPr>
    </w:lvl>
    <w:lvl w:ilvl="8" w:tentative="0">
      <w:start w:val="0"/>
      <w:numFmt w:val="bullet"/>
      <w:lvlText w:val="•"/>
      <w:lvlJc w:val="left"/>
      <w:pPr>
        <w:ind w:left="2435" w:hanging="317"/>
      </w:pPr>
      <w:rPr>
        <w:rFonts w:hint="default"/>
        <w:lang w:val="id" w:eastAsia="en-US" w:bidi="ar-SA"/>
      </w:rPr>
    </w:lvl>
  </w:abstractNum>
  <w:abstractNum w:abstractNumId="3">
    <w:nsid w:val="016C35F3"/>
    <w:multiLevelType w:val="multilevel"/>
    <w:tmpl w:val="016C35F3"/>
    <w:lvl w:ilvl="0" w:tentative="0">
      <w:start w:val="1"/>
      <w:numFmt w:val="decimal"/>
      <w:lvlText w:val="%1."/>
      <w:lvlJc w:val="left"/>
      <w:pPr>
        <w:ind w:left="2340" w:hanging="360"/>
      </w:pPr>
      <w:rPr>
        <w:rFonts w:ascii="Arial" w:hAnsi="Arial" w:eastAsia="Arial" w:cs="Arial"/>
      </w:rPr>
    </w:lvl>
    <w:lvl w:ilvl="1" w:tentative="0">
      <w:start w:val="1"/>
      <w:numFmt w:val="lowerLetter"/>
      <w:lvlText w:val="%2."/>
      <w:lvlJc w:val="left"/>
      <w:pPr>
        <w:ind w:left="3060" w:hanging="360"/>
      </w:pPr>
    </w:lvl>
    <w:lvl w:ilvl="2" w:tentative="0">
      <w:start w:val="1"/>
      <w:numFmt w:val="lowerRoman"/>
      <w:lvlText w:val="%3."/>
      <w:lvlJc w:val="right"/>
      <w:pPr>
        <w:ind w:left="3780" w:hanging="180"/>
      </w:pPr>
    </w:lvl>
    <w:lvl w:ilvl="3" w:tentative="0">
      <w:start w:val="1"/>
      <w:numFmt w:val="decimal"/>
      <w:lvlText w:val="%4."/>
      <w:lvlJc w:val="left"/>
      <w:pPr>
        <w:ind w:left="4500" w:hanging="360"/>
      </w:pPr>
    </w:lvl>
    <w:lvl w:ilvl="4" w:tentative="0">
      <w:start w:val="1"/>
      <w:numFmt w:val="lowerLetter"/>
      <w:lvlText w:val="%5."/>
      <w:lvlJc w:val="left"/>
      <w:pPr>
        <w:ind w:left="5220" w:hanging="360"/>
      </w:pPr>
    </w:lvl>
    <w:lvl w:ilvl="5" w:tentative="0">
      <w:start w:val="1"/>
      <w:numFmt w:val="lowerRoman"/>
      <w:lvlText w:val="%6."/>
      <w:lvlJc w:val="right"/>
      <w:pPr>
        <w:ind w:left="5940" w:hanging="180"/>
      </w:pPr>
    </w:lvl>
    <w:lvl w:ilvl="6" w:tentative="0">
      <w:start w:val="1"/>
      <w:numFmt w:val="decimal"/>
      <w:lvlText w:val="%7."/>
      <w:lvlJc w:val="left"/>
      <w:pPr>
        <w:ind w:left="6660" w:hanging="360"/>
      </w:pPr>
    </w:lvl>
    <w:lvl w:ilvl="7" w:tentative="0">
      <w:start w:val="1"/>
      <w:numFmt w:val="lowerLetter"/>
      <w:lvlText w:val="%8."/>
      <w:lvlJc w:val="left"/>
      <w:pPr>
        <w:ind w:left="7380" w:hanging="360"/>
      </w:pPr>
    </w:lvl>
    <w:lvl w:ilvl="8" w:tentative="0">
      <w:start w:val="1"/>
      <w:numFmt w:val="lowerRoman"/>
      <w:lvlText w:val="%9."/>
      <w:lvlJc w:val="right"/>
      <w:pPr>
        <w:ind w:left="8100" w:hanging="180"/>
      </w:pPr>
    </w:lvl>
  </w:abstractNum>
  <w:abstractNum w:abstractNumId="4">
    <w:nsid w:val="038D5718"/>
    <w:multiLevelType w:val="multilevel"/>
    <w:tmpl w:val="038D5718"/>
    <w:lvl w:ilvl="0" w:tentative="0">
      <w:start w:val="1"/>
      <w:numFmt w:val="decimal"/>
      <w:lvlText w:val="%1."/>
      <w:lvlJc w:val="left"/>
      <w:pPr>
        <w:ind w:left="720" w:hanging="360"/>
      </w:pPr>
      <w:rPr>
        <w:rFonts w:hint="default"/>
        <w:sz w:val="16"/>
        <w:szCs w:val="16"/>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5">
    <w:nsid w:val="03D530A0"/>
    <w:multiLevelType w:val="multilevel"/>
    <w:tmpl w:val="03D530A0"/>
    <w:lvl w:ilvl="0" w:tentative="0">
      <w:start w:val="0"/>
      <w:numFmt w:val="bullet"/>
      <w:lvlText w:val=""/>
      <w:lvlJc w:val="left"/>
      <w:pPr>
        <w:ind w:left="408" w:hanging="298"/>
      </w:pPr>
      <w:rPr>
        <w:rFonts w:hint="default" w:ascii="Wingdings" w:hAnsi="Wingdings" w:eastAsia="Wingdings" w:cs="Wingdings"/>
        <w:w w:val="100"/>
        <w:sz w:val="22"/>
        <w:szCs w:val="22"/>
        <w:lang w:val="id" w:eastAsia="en-US" w:bidi="ar-SA"/>
      </w:rPr>
    </w:lvl>
    <w:lvl w:ilvl="1" w:tentative="0">
      <w:start w:val="0"/>
      <w:numFmt w:val="bullet"/>
      <w:lvlText w:val="•"/>
      <w:lvlJc w:val="left"/>
      <w:pPr>
        <w:ind w:left="685" w:hanging="298"/>
      </w:pPr>
      <w:rPr>
        <w:rFonts w:hint="default"/>
        <w:lang w:val="id" w:eastAsia="en-US" w:bidi="ar-SA"/>
      </w:rPr>
    </w:lvl>
    <w:lvl w:ilvl="2" w:tentative="0">
      <w:start w:val="0"/>
      <w:numFmt w:val="bullet"/>
      <w:lvlText w:val="•"/>
      <w:lvlJc w:val="left"/>
      <w:pPr>
        <w:ind w:left="970" w:hanging="298"/>
      </w:pPr>
      <w:rPr>
        <w:rFonts w:hint="default"/>
        <w:lang w:val="id" w:eastAsia="en-US" w:bidi="ar-SA"/>
      </w:rPr>
    </w:lvl>
    <w:lvl w:ilvl="3" w:tentative="0">
      <w:start w:val="0"/>
      <w:numFmt w:val="bullet"/>
      <w:lvlText w:val="•"/>
      <w:lvlJc w:val="left"/>
      <w:pPr>
        <w:ind w:left="1255" w:hanging="298"/>
      </w:pPr>
      <w:rPr>
        <w:rFonts w:hint="default"/>
        <w:lang w:val="id" w:eastAsia="en-US" w:bidi="ar-SA"/>
      </w:rPr>
    </w:lvl>
    <w:lvl w:ilvl="4" w:tentative="0">
      <w:start w:val="0"/>
      <w:numFmt w:val="bullet"/>
      <w:lvlText w:val="•"/>
      <w:lvlJc w:val="left"/>
      <w:pPr>
        <w:ind w:left="1540" w:hanging="298"/>
      </w:pPr>
      <w:rPr>
        <w:rFonts w:hint="default"/>
        <w:lang w:val="id" w:eastAsia="en-US" w:bidi="ar-SA"/>
      </w:rPr>
    </w:lvl>
    <w:lvl w:ilvl="5" w:tentative="0">
      <w:start w:val="0"/>
      <w:numFmt w:val="bullet"/>
      <w:lvlText w:val="•"/>
      <w:lvlJc w:val="left"/>
      <w:pPr>
        <w:ind w:left="1825" w:hanging="298"/>
      </w:pPr>
      <w:rPr>
        <w:rFonts w:hint="default"/>
        <w:lang w:val="id" w:eastAsia="en-US" w:bidi="ar-SA"/>
      </w:rPr>
    </w:lvl>
    <w:lvl w:ilvl="6" w:tentative="0">
      <w:start w:val="0"/>
      <w:numFmt w:val="bullet"/>
      <w:lvlText w:val="•"/>
      <w:lvlJc w:val="left"/>
      <w:pPr>
        <w:ind w:left="2110" w:hanging="298"/>
      </w:pPr>
      <w:rPr>
        <w:rFonts w:hint="default"/>
        <w:lang w:val="id" w:eastAsia="en-US" w:bidi="ar-SA"/>
      </w:rPr>
    </w:lvl>
    <w:lvl w:ilvl="7" w:tentative="0">
      <w:start w:val="0"/>
      <w:numFmt w:val="bullet"/>
      <w:lvlText w:val="•"/>
      <w:lvlJc w:val="left"/>
      <w:pPr>
        <w:ind w:left="2395" w:hanging="298"/>
      </w:pPr>
      <w:rPr>
        <w:rFonts w:hint="default"/>
        <w:lang w:val="id" w:eastAsia="en-US" w:bidi="ar-SA"/>
      </w:rPr>
    </w:lvl>
    <w:lvl w:ilvl="8" w:tentative="0">
      <w:start w:val="0"/>
      <w:numFmt w:val="bullet"/>
      <w:lvlText w:val="•"/>
      <w:lvlJc w:val="left"/>
      <w:pPr>
        <w:ind w:left="2680" w:hanging="298"/>
      </w:pPr>
      <w:rPr>
        <w:rFonts w:hint="default"/>
        <w:lang w:val="id" w:eastAsia="en-US" w:bidi="ar-SA"/>
      </w:rPr>
    </w:lvl>
  </w:abstractNum>
  <w:abstractNum w:abstractNumId="6">
    <w:nsid w:val="04C3655F"/>
    <w:multiLevelType w:val="multilevel"/>
    <w:tmpl w:val="04C3655F"/>
    <w:lvl w:ilvl="0" w:tentative="0">
      <w:start w:val="6"/>
      <w:numFmt w:val="upperLetter"/>
      <w:suff w:val="space"/>
      <w:lvlText w:val="%1."/>
      <w:lvlJc w:val="left"/>
      <w:pPr>
        <w:ind w:left="0" w:firstLine="0"/>
      </w:pPr>
      <w:rPr>
        <w:rFonts w:hint="default"/>
        <w:b/>
        <w:bCs/>
        <w:sz w:val="22"/>
        <w:szCs w:val="22"/>
      </w:rPr>
    </w:lvl>
    <w:lvl w:ilvl="1" w:tentative="0">
      <w:start w:val="1"/>
      <w:numFmt w:val="bullet"/>
      <w:lvlText w:val=""/>
      <w:lvlJc w:val="left"/>
      <w:pPr>
        <w:ind w:left="1440" w:hanging="360"/>
      </w:pPr>
      <w:rPr>
        <w:rFonts w:hint="default" w:ascii="Symbol" w:hAnsi="Symbol"/>
      </w:rPr>
    </w:lvl>
    <w:lvl w:ilvl="2" w:tentative="0">
      <w:start w:val="1"/>
      <w:numFmt w:val="lowerRoman"/>
      <w:lvlText w:val="%3."/>
      <w:lvlJc w:val="right"/>
      <w:pPr>
        <w:ind w:left="2160" w:hanging="180"/>
      </w:pPr>
      <w:rPr>
        <w:rFonts w:hint="default"/>
      </w:rPr>
    </w:lvl>
    <w:lvl w:ilvl="3" w:tentative="0">
      <w:start w:val="1"/>
      <w:numFmt w:val="decimal"/>
      <w:lvlText w:val="%4."/>
      <w:lvlJc w:val="left"/>
      <w:pPr>
        <w:ind w:left="502" w:hanging="360"/>
      </w:pPr>
      <w:rPr>
        <w:rFonts w:hint="default"/>
      </w:rPr>
    </w:lvl>
    <w:lvl w:ilvl="4" w:tentative="0">
      <w:start w:val="1"/>
      <w:numFmt w:val="lowerLetter"/>
      <w:lvlText w:val="%5."/>
      <w:lvlJc w:val="left"/>
      <w:pPr>
        <w:ind w:left="3600" w:hanging="360"/>
      </w:pPr>
      <w:rPr>
        <w:rFonts w:hint="default"/>
      </w:rPr>
    </w:lvl>
    <w:lvl w:ilvl="5" w:tentative="0">
      <w:start w:val="1"/>
      <w:numFmt w:val="lowerRoman"/>
      <w:lvlText w:val="%6."/>
      <w:lvlJc w:val="right"/>
      <w:pPr>
        <w:ind w:left="4320" w:hanging="180"/>
      </w:pPr>
      <w:rPr>
        <w:rFonts w:hint="default"/>
      </w:rPr>
    </w:lvl>
    <w:lvl w:ilvl="6" w:tentative="0">
      <w:start w:val="1"/>
      <w:numFmt w:val="decimal"/>
      <w:lvlText w:val="%7."/>
      <w:lvlJc w:val="left"/>
      <w:pPr>
        <w:ind w:left="5040" w:hanging="360"/>
      </w:pPr>
      <w:rPr>
        <w:rFonts w:hint="default"/>
      </w:rPr>
    </w:lvl>
    <w:lvl w:ilvl="7" w:tentative="0">
      <w:start w:val="1"/>
      <w:numFmt w:val="lowerLetter"/>
      <w:lvlText w:val="%8."/>
      <w:lvlJc w:val="left"/>
      <w:pPr>
        <w:ind w:left="5760" w:hanging="360"/>
      </w:pPr>
      <w:rPr>
        <w:rFonts w:hint="default"/>
      </w:rPr>
    </w:lvl>
    <w:lvl w:ilvl="8" w:tentative="0">
      <w:start w:val="1"/>
      <w:numFmt w:val="lowerRoman"/>
      <w:lvlText w:val="%9."/>
      <w:lvlJc w:val="right"/>
      <w:pPr>
        <w:ind w:left="6480" w:hanging="180"/>
      </w:pPr>
      <w:rPr>
        <w:rFonts w:hint="default"/>
      </w:rPr>
    </w:lvl>
  </w:abstractNum>
  <w:abstractNum w:abstractNumId="7">
    <w:nsid w:val="07877F6C"/>
    <w:multiLevelType w:val="multilevel"/>
    <w:tmpl w:val="07877F6C"/>
    <w:lvl w:ilvl="0" w:tentative="0">
      <w:start w:val="1"/>
      <w:numFmt w:val="decimal"/>
      <w:lvlText w:val="%1."/>
      <w:lvlJc w:val="left"/>
      <w:pPr>
        <w:ind w:left="720" w:hanging="360"/>
      </w:pPr>
      <w:rPr>
        <w:rFonts w:hint="default" w:ascii="Arial MT" w:hAnsi="Arial MT" w:eastAsia="Arial MT" w:cs="Arial MT"/>
        <w:spacing w:val="-2"/>
        <w:w w:val="100"/>
        <w:sz w:val="20"/>
        <w:szCs w:val="20"/>
        <w:lang w:val="id" w:eastAsia="en-US" w:bidi="ar-SA"/>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8">
    <w:nsid w:val="0A3921DD"/>
    <w:multiLevelType w:val="multilevel"/>
    <w:tmpl w:val="0A3921DD"/>
    <w:lvl w:ilvl="0" w:tentative="0">
      <w:start w:val="1"/>
      <w:numFmt w:val="upperLetter"/>
      <w:suff w:val="space"/>
      <w:lvlText w:val="%1."/>
      <w:lvlJc w:val="left"/>
      <w:rPr>
        <w:rFonts w:hint="default"/>
        <w:b/>
        <w:bCs/>
        <w:sz w:val="22"/>
        <w:szCs w:val="22"/>
      </w:rPr>
    </w:lvl>
    <w:lvl w:ilvl="1" w:tentative="0">
      <w:start w:val="1"/>
      <w:numFmt w:val="bullet"/>
      <w:lvlText w:val=""/>
      <w:lvlJc w:val="left"/>
      <w:pPr>
        <w:ind w:left="1440" w:hanging="360"/>
      </w:pPr>
      <w:rPr>
        <w:rFonts w:hint="default" w:ascii="Symbol" w:hAnsi="Symbol"/>
      </w:rPr>
    </w:lvl>
    <w:lvl w:ilvl="2" w:tentative="0">
      <w:start w:val="1"/>
      <w:numFmt w:val="lowerRoman"/>
      <w:lvlText w:val="%3."/>
      <w:lvlJc w:val="right"/>
      <w:pPr>
        <w:ind w:left="2160" w:hanging="180"/>
      </w:pPr>
    </w:lvl>
    <w:lvl w:ilvl="3" w:tentative="0">
      <w:start w:val="1"/>
      <w:numFmt w:val="decimal"/>
      <w:lvlText w:val="%4."/>
      <w:lvlJc w:val="left"/>
      <w:pPr>
        <w:ind w:left="502"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9">
    <w:nsid w:val="0BD63C02"/>
    <w:multiLevelType w:val="multilevel"/>
    <w:tmpl w:val="0BD63C02"/>
    <w:lvl w:ilvl="0" w:tentative="0">
      <w:start w:val="1"/>
      <w:numFmt w:val="decimal"/>
      <w:lvlText w:val="%1)"/>
      <w:lvlJc w:val="left"/>
      <w:pPr>
        <w:ind w:left="1080" w:hanging="360"/>
      </w:pPr>
      <w:rPr>
        <w:rFonts w:hint="default"/>
      </w:rPr>
    </w:lvl>
    <w:lvl w:ilvl="1" w:tentative="0">
      <w:start w:val="1"/>
      <w:numFmt w:val="lowerLetter"/>
      <w:lvlText w:val="%2."/>
      <w:lvlJc w:val="left"/>
      <w:pPr>
        <w:ind w:left="1800" w:hanging="360"/>
      </w:pPr>
    </w:lvl>
    <w:lvl w:ilvl="2" w:tentative="0">
      <w:start w:val="1"/>
      <w:numFmt w:val="lowerRoman"/>
      <w:lvlText w:val="%3."/>
      <w:lvlJc w:val="right"/>
      <w:pPr>
        <w:ind w:left="2520" w:hanging="180"/>
      </w:pPr>
    </w:lvl>
    <w:lvl w:ilvl="3" w:tentative="0">
      <w:start w:val="1"/>
      <w:numFmt w:val="decimal"/>
      <w:lvlText w:val="%4."/>
      <w:lvlJc w:val="left"/>
      <w:pPr>
        <w:ind w:left="3240" w:hanging="360"/>
      </w:pPr>
    </w:lvl>
    <w:lvl w:ilvl="4" w:tentative="0">
      <w:start w:val="1"/>
      <w:numFmt w:val="lowerLetter"/>
      <w:lvlText w:val="%5."/>
      <w:lvlJc w:val="left"/>
      <w:pPr>
        <w:ind w:left="3960" w:hanging="360"/>
      </w:pPr>
    </w:lvl>
    <w:lvl w:ilvl="5" w:tentative="0">
      <w:start w:val="1"/>
      <w:numFmt w:val="lowerRoman"/>
      <w:lvlText w:val="%6."/>
      <w:lvlJc w:val="right"/>
      <w:pPr>
        <w:ind w:left="4680" w:hanging="180"/>
      </w:pPr>
    </w:lvl>
    <w:lvl w:ilvl="6" w:tentative="0">
      <w:start w:val="1"/>
      <w:numFmt w:val="decimal"/>
      <w:lvlText w:val="%7."/>
      <w:lvlJc w:val="left"/>
      <w:pPr>
        <w:ind w:left="5400" w:hanging="360"/>
      </w:pPr>
    </w:lvl>
    <w:lvl w:ilvl="7" w:tentative="0">
      <w:start w:val="1"/>
      <w:numFmt w:val="lowerLetter"/>
      <w:lvlText w:val="%8."/>
      <w:lvlJc w:val="left"/>
      <w:pPr>
        <w:ind w:left="6120" w:hanging="360"/>
      </w:pPr>
    </w:lvl>
    <w:lvl w:ilvl="8" w:tentative="0">
      <w:start w:val="1"/>
      <w:numFmt w:val="lowerRoman"/>
      <w:lvlText w:val="%9."/>
      <w:lvlJc w:val="right"/>
      <w:pPr>
        <w:ind w:left="6840" w:hanging="180"/>
      </w:pPr>
    </w:lvl>
  </w:abstractNum>
  <w:abstractNum w:abstractNumId="10">
    <w:nsid w:val="0BFF6D58"/>
    <w:multiLevelType w:val="multilevel"/>
    <w:tmpl w:val="0BFF6D58"/>
    <w:lvl w:ilvl="0" w:tentative="0">
      <w:start w:val="0"/>
      <w:numFmt w:val="bullet"/>
      <w:lvlText w:val=""/>
      <w:lvlJc w:val="left"/>
      <w:pPr>
        <w:ind w:left="471" w:hanging="360"/>
      </w:pPr>
      <w:rPr>
        <w:rFonts w:hint="default" w:ascii="Wingdings" w:hAnsi="Wingdings" w:eastAsia="Wingdings" w:cs="Wingdings"/>
        <w:w w:val="100"/>
        <w:sz w:val="22"/>
        <w:szCs w:val="22"/>
        <w:lang w:val="id" w:eastAsia="en-US" w:bidi="ar-SA"/>
      </w:rPr>
    </w:lvl>
    <w:lvl w:ilvl="1" w:tentative="0">
      <w:start w:val="0"/>
      <w:numFmt w:val="bullet"/>
      <w:lvlText w:val="•"/>
      <w:lvlJc w:val="left"/>
      <w:pPr>
        <w:ind w:left="707" w:hanging="360"/>
      </w:pPr>
      <w:rPr>
        <w:rFonts w:hint="default"/>
        <w:lang w:val="id" w:eastAsia="en-US" w:bidi="ar-SA"/>
      </w:rPr>
    </w:lvl>
    <w:lvl w:ilvl="2" w:tentative="0">
      <w:start w:val="0"/>
      <w:numFmt w:val="bullet"/>
      <w:lvlText w:val="•"/>
      <w:lvlJc w:val="left"/>
      <w:pPr>
        <w:ind w:left="935" w:hanging="360"/>
      </w:pPr>
      <w:rPr>
        <w:rFonts w:hint="default"/>
        <w:lang w:val="id" w:eastAsia="en-US" w:bidi="ar-SA"/>
      </w:rPr>
    </w:lvl>
    <w:lvl w:ilvl="3" w:tentative="0">
      <w:start w:val="0"/>
      <w:numFmt w:val="bullet"/>
      <w:lvlText w:val="•"/>
      <w:lvlJc w:val="left"/>
      <w:pPr>
        <w:ind w:left="1162" w:hanging="360"/>
      </w:pPr>
      <w:rPr>
        <w:rFonts w:hint="default"/>
        <w:lang w:val="id" w:eastAsia="en-US" w:bidi="ar-SA"/>
      </w:rPr>
    </w:lvl>
    <w:lvl w:ilvl="4" w:tentative="0">
      <w:start w:val="0"/>
      <w:numFmt w:val="bullet"/>
      <w:lvlText w:val="•"/>
      <w:lvlJc w:val="left"/>
      <w:pPr>
        <w:ind w:left="1390" w:hanging="360"/>
      </w:pPr>
      <w:rPr>
        <w:rFonts w:hint="default"/>
        <w:lang w:val="id" w:eastAsia="en-US" w:bidi="ar-SA"/>
      </w:rPr>
    </w:lvl>
    <w:lvl w:ilvl="5" w:tentative="0">
      <w:start w:val="0"/>
      <w:numFmt w:val="bullet"/>
      <w:lvlText w:val="•"/>
      <w:lvlJc w:val="left"/>
      <w:pPr>
        <w:ind w:left="1617" w:hanging="360"/>
      </w:pPr>
      <w:rPr>
        <w:rFonts w:hint="default"/>
        <w:lang w:val="id" w:eastAsia="en-US" w:bidi="ar-SA"/>
      </w:rPr>
    </w:lvl>
    <w:lvl w:ilvl="6" w:tentative="0">
      <w:start w:val="0"/>
      <w:numFmt w:val="bullet"/>
      <w:lvlText w:val="•"/>
      <w:lvlJc w:val="left"/>
      <w:pPr>
        <w:ind w:left="1845" w:hanging="360"/>
      </w:pPr>
      <w:rPr>
        <w:rFonts w:hint="default"/>
        <w:lang w:val="id" w:eastAsia="en-US" w:bidi="ar-SA"/>
      </w:rPr>
    </w:lvl>
    <w:lvl w:ilvl="7" w:tentative="0">
      <w:start w:val="0"/>
      <w:numFmt w:val="bullet"/>
      <w:lvlText w:val="•"/>
      <w:lvlJc w:val="left"/>
      <w:pPr>
        <w:ind w:left="2072" w:hanging="360"/>
      </w:pPr>
      <w:rPr>
        <w:rFonts w:hint="default"/>
        <w:lang w:val="id" w:eastAsia="en-US" w:bidi="ar-SA"/>
      </w:rPr>
    </w:lvl>
    <w:lvl w:ilvl="8" w:tentative="0">
      <w:start w:val="0"/>
      <w:numFmt w:val="bullet"/>
      <w:lvlText w:val="•"/>
      <w:lvlJc w:val="left"/>
      <w:pPr>
        <w:ind w:left="2300" w:hanging="360"/>
      </w:pPr>
      <w:rPr>
        <w:rFonts w:hint="default"/>
        <w:lang w:val="id" w:eastAsia="en-US" w:bidi="ar-SA"/>
      </w:rPr>
    </w:lvl>
  </w:abstractNum>
  <w:abstractNum w:abstractNumId="11">
    <w:nsid w:val="0D9E2A61"/>
    <w:multiLevelType w:val="multilevel"/>
    <w:tmpl w:val="0D9E2A61"/>
    <w:lvl w:ilvl="0" w:tentative="0">
      <w:start w:val="5"/>
      <w:numFmt w:val="decimal"/>
      <w:lvlText w:val="%1."/>
      <w:lvlJc w:val="left"/>
      <w:pPr>
        <w:ind w:left="432" w:hanging="361"/>
      </w:pPr>
      <w:rPr>
        <w:rFonts w:hint="default" w:ascii="Arial" w:hAnsi="Arial" w:eastAsia="Arial" w:cs="Arial"/>
        <w:i w:val="0"/>
        <w:iCs w:val="0"/>
        <w:spacing w:val="-2"/>
        <w:w w:val="100"/>
        <w:sz w:val="20"/>
        <w:szCs w:val="20"/>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2">
    <w:nsid w:val="0E0D421F"/>
    <w:multiLevelType w:val="multilevel"/>
    <w:tmpl w:val="0E0D421F"/>
    <w:lvl w:ilvl="0" w:tentative="0">
      <w:start w:val="1"/>
      <w:numFmt w:val="decimal"/>
      <w:lvlText w:val="%1."/>
      <w:lvlJc w:val="left"/>
      <w:pPr>
        <w:ind w:left="474" w:hanging="360"/>
      </w:pPr>
      <w:rPr>
        <w:rFonts w:hint="default" w:ascii="Arial MT" w:hAnsi="Arial MT" w:eastAsia="Arial MT" w:cs="Arial MT"/>
        <w:spacing w:val="0"/>
        <w:w w:val="95"/>
        <w:sz w:val="20"/>
        <w:szCs w:val="20"/>
        <w:lang w:val="id" w:eastAsia="en-US" w:bidi="ar-SA"/>
      </w:rPr>
    </w:lvl>
    <w:lvl w:ilvl="1" w:tentative="0">
      <w:start w:val="0"/>
      <w:numFmt w:val="bullet"/>
      <w:lvlText w:val="•"/>
      <w:lvlJc w:val="left"/>
      <w:pPr>
        <w:ind w:left="652" w:hanging="360"/>
      </w:pPr>
      <w:rPr>
        <w:rFonts w:hint="default"/>
        <w:lang w:val="id" w:eastAsia="en-US" w:bidi="ar-SA"/>
      </w:rPr>
    </w:lvl>
    <w:lvl w:ilvl="2" w:tentative="0">
      <w:start w:val="0"/>
      <w:numFmt w:val="bullet"/>
      <w:lvlText w:val="•"/>
      <w:lvlJc w:val="left"/>
      <w:pPr>
        <w:ind w:left="824" w:hanging="360"/>
      </w:pPr>
      <w:rPr>
        <w:rFonts w:hint="default"/>
        <w:lang w:val="id" w:eastAsia="en-US" w:bidi="ar-SA"/>
      </w:rPr>
    </w:lvl>
    <w:lvl w:ilvl="3" w:tentative="0">
      <w:start w:val="0"/>
      <w:numFmt w:val="bullet"/>
      <w:lvlText w:val="•"/>
      <w:lvlJc w:val="left"/>
      <w:pPr>
        <w:ind w:left="997" w:hanging="360"/>
      </w:pPr>
      <w:rPr>
        <w:rFonts w:hint="default"/>
        <w:lang w:val="id" w:eastAsia="en-US" w:bidi="ar-SA"/>
      </w:rPr>
    </w:lvl>
    <w:lvl w:ilvl="4" w:tentative="0">
      <w:start w:val="0"/>
      <w:numFmt w:val="bullet"/>
      <w:lvlText w:val="•"/>
      <w:lvlJc w:val="left"/>
      <w:pPr>
        <w:ind w:left="1169" w:hanging="360"/>
      </w:pPr>
      <w:rPr>
        <w:rFonts w:hint="default"/>
        <w:lang w:val="id" w:eastAsia="en-US" w:bidi="ar-SA"/>
      </w:rPr>
    </w:lvl>
    <w:lvl w:ilvl="5" w:tentative="0">
      <w:start w:val="0"/>
      <w:numFmt w:val="bullet"/>
      <w:lvlText w:val="•"/>
      <w:lvlJc w:val="left"/>
      <w:pPr>
        <w:ind w:left="1342" w:hanging="360"/>
      </w:pPr>
      <w:rPr>
        <w:rFonts w:hint="default"/>
        <w:lang w:val="id" w:eastAsia="en-US" w:bidi="ar-SA"/>
      </w:rPr>
    </w:lvl>
    <w:lvl w:ilvl="6" w:tentative="0">
      <w:start w:val="0"/>
      <w:numFmt w:val="bullet"/>
      <w:lvlText w:val="•"/>
      <w:lvlJc w:val="left"/>
      <w:pPr>
        <w:ind w:left="1514" w:hanging="360"/>
      </w:pPr>
      <w:rPr>
        <w:rFonts w:hint="default"/>
        <w:lang w:val="id" w:eastAsia="en-US" w:bidi="ar-SA"/>
      </w:rPr>
    </w:lvl>
    <w:lvl w:ilvl="7" w:tentative="0">
      <w:start w:val="0"/>
      <w:numFmt w:val="bullet"/>
      <w:lvlText w:val="•"/>
      <w:lvlJc w:val="left"/>
      <w:pPr>
        <w:ind w:left="1686" w:hanging="360"/>
      </w:pPr>
      <w:rPr>
        <w:rFonts w:hint="default"/>
        <w:lang w:val="id" w:eastAsia="en-US" w:bidi="ar-SA"/>
      </w:rPr>
    </w:lvl>
    <w:lvl w:ilvl="8" w:tentative="0">
      <w:start w:val="0"/>
      <w:numFmt w:val="bullet"/>
      <w:lvlText w:val="•"/>
      <w:lvlJc w:val="left"/>
      <w:pPr>
        <w:ind w:left="1859" w:hanging="360"/>
      </w:pPr>
      <w:rPr>
        <w:rFonts w:hint="default"/>
        <w:lang w:val="id" w:eastAsia="en-US" w:bidi="ar-SA"/>
      </w:rPr>
    </w:lvl>
  </w:abstractNum>
  <w:abstractNum w:abstractNumId="13">
    <w:nsid w:val="113678E4"/>
    <w:multiLevelType w:val="multilevel"/>
    <w:tmpl w:val="113678E4"/>
    <w:lvl w:ilvl="0" w:tentative="0">
      <w:start w:val="1"/>
      <w:numFmt w:val="decimal"/>
      <w:lvlText w:val="%1."/>
      <w:lvlJc w:val="left"/>
      <w:pPr>
        <w:ind w:left="1080" w:hanging="360"/>
      </w:pPr>
      <w:rPr>
        <w:rFonts w:hint="default"/>
        <w:sz w:val="24"/>
        <w:szCs w:val="24"/>
      </w:rPr>
    </w:lvl>
    <w:lvl w:ilvl="1" w:tentative="0">
      <w:start w:val="1"/>
      <w:numFmt w:val="lowerLetter"/>
      <w:lvlText w:val="%2."/>
      <w:lvlJc w:val="left"/>
      <w:pPr>
        <w:ind w:left="1800" w:hanging="360"/>
      </w:pPr>
    </w:lvl>
    <w:lvl w:ilvl="2" w:tentative="0">
      <w:start w:val="1"/>
      <w:numFmt w:val="lowerRoman"/>
      <w:lvlText w:val="%3."/>
      <w:lvlJc w:val="right"/>
      <w:pPr>
        <w:ind w:left="2520" w:hanging="180"/>
      </w:pPr>
    </w:lvl>
    <w:lvl w:ilvl="3" w:tentative="0">
      <w:start w:val="1"/>
      <w:numFmt w:val="decimal"/>
      <w:lvlText w:val="%4."/>
      <w:lvlJc w:val="left"/>
      <w:pPr>
        <w:ind w:left="3240" w:hanging="360"/>
      </w:pPr>
    </w:lvl>
    <w:lvl w:ilvl="4" w:tentative="0">
      <w:start w:val="1"/>
      <w:numFmt w:val="lowerLetter"/>
      <w:lvlText w:val="%5."/>
      <w:lvlJc w:val="left"/>
      <w:pPr>
        <w:ind w:left="3960" w:hanging="360"/>
      </w:pPr>
    </w:lvl>
    <w:lvl w:ilvl="5" w:tentative="0">
      <w:start w:val="1"/>
      <w:numFmt w:val="lowerRoman"/>
      <w:lvlText w:val="%6."/>
      <w:lvlJc w:val="right"/>
      <w:pPr>
        <w:ind w:left="4680" w:hanging="180"/>
      </w:pPr>
    </w:lvl>
    <w:lvl w:ilvl="6" w:tentative="0">
      <w:start w:val="1"/>
      <w:numFmt w:val="decimal"/>
      <w:lvlText w:val="%7."/>
      <w:lvlJc w:val="left"/>
      <w:pPr>
        <w:ind w:left="5400" w:hanging="360"/>
      </w:pPr>
    </w:lvl>
    <w:lvl w:ilvl="7" w:tentative="0">
      <w:start w:val="1"/>
      <w:numFmt w:val="lowerLetter"/>
      <w:lvlText w:val="%8."/>
      <w:lvlJc w:val="left"/>
      <w:pPr>
        <w:ind w:left="6120" w:hanging="360"/>
      </w:pPr>
    </w:lvl>
    <w:lvl w:ilvl="8" w:tentative="0">
      <w:start w:val="1"/>
      <w:numFmt w:val="lowerRoman"/>
      <w:lvlText w:val="%9."/>
      <w:lvlJc w:val="right"/>
      <w:pPr>
        <w:ind w:left="6840" w:hanging="180"/>
      </w:pPr>
    </w:lvl>
  </w:abstractNum>
  <w:abstractNum w:abstractNumId="14">
    <w:nsid w:val="114D57DF"/>
    <w:multiLevelType w:val="multilevel"/>
    <w:tmpl w:val="114D57DF"/>
    <w:lvl w:ilvl="0" w:tentative="0">
      <w:start w:val="1"/>
      <w:numFmt w:val="decimal"/>
      <w:lvlText w:val="%1."/>
      <w:lvlJc w:val="left"/>
      <w:pPr>
        <w:ind w:left="2280" w:hanging="360"/>
      </w:pPr>
      <w:rPr>
        <w:rFonts w:hint="default" w:ascii="Arial" w:hAnsi="Arial" w:eastAsia="Arial" w:cs="Arial"/>
        <w:i w:val="0"/>
        <w:iCs w:val="0"/>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5">
    <w:nsid w:val="12D4079F"/>
    <w:multiLevelType w:val="multilevel"/>
    <w:tmpl w:val="12D4079F"/>
    <w:lvl w:ilvl="0" w:tentative="0">
      <w:start w:val="0"/>
      <w:numFmt w:val="bullet"/>
      <w:lvlText w:val=""/>
      <w:lvlJc w:val="left"/>
      <w:pPr>
        <w:ind w:left="380" w:hanging="272"/>
      </w:pPr>
      <w:rPr>
        <w:rFonts w:hint="default" w:ascii="Symbol" w:hAnsi="Symbol" w:eastAsia="Symbol" w:cs="Symbol"/>
        <w:w w:val="100"/>
        <w:sz w:val="22"/>
        <w:szCs w:val="22"/>
        <w:lang w:val="id" w:eastAsia="en-US" w:bidi="ar-SA"/>
      </w:rPr>
    </w:lvl>
    <w:lvl w:ilvl="1" w:tentative="0">
      <w:start w:val="0"/>
      <w:numFmt w:val="bullet"/>
      <w:lvlText w:val="•"/>
      <w:lvlJc w:val="left"/>
      <w:pPr>
        <w:ind w:left="539" w:hanging="272"/>
      </w:pPr>
      <w:rPr>
        <w:rFonts w:hint="default"/>
        <w:lang w:val="id" w:eastAsia="en-US" w:bidi="ar-SA"/>
      </w:rPr>
    </w:lvl>
    <w:lvl w:ilvl="2" w:tentative="0">
      <w:start w:val="0"/>
      <w:numFmt w:val="bullet"/>
      <w:lvlText w:val="•"/>
      <w:lvlJc w:val="left"/>
      <w:pPr>
        <w:ind w:left="699" w:hanging="272"/>
      </w:pPr>
      <w:rPr>
        <w:rFonts w:hint="default"/>
        <w:lang w:val="id" w:eastAsia="en-US" w:bidi="ar-SA"/>
      </w:rPr>
    </w:lvl>
    <w:lvl w:ilvl="3" w:tentative="0">
      <w:start w:val="0"/>
      <w:numFmt w:val="bullet"/>
      <w:lvlText w:val="•"/>
      <w:lvlJc w:val="left"/>
      <w:pPr>
        <w:ind w:left="858" w:hanging="272"/>
      </w:pPr>
      <w:rPr>
        <w:rFonts w:hint="default"/>
        <w:lang w:val="id" w:eastAsia="en-US" w:bidi="ar-SA"/>
      </w:rPr>
    </w:lvl>
    <w:lvl w:ilvl="4" w:tentative="0">
      <w:start w:val="0"/>
      <w:numFmt w:val="bullet"/>
      <w:lvlText w:val="•"/>
      <w:lvlJc w:val="left"/>
      <w:pPr>
        <w:ind w:left="1018" w:hanging="272"/>
      </w:pPr>
      <w:rPr>
        <w:rFonts w:hint="default"/>
        <w:lang w:val="id" w:eastAsia="en-US" w:bidi="ar-SA"/>
      </w:rPr>
    </w:lvl>
    <w:lvl w:ilvl="5" w:tentative="0">
      <w:start w:val="0"/>
      <w:numFmt w:val="bullet"/>
      <w:lvlText w:val="•"/>
      <w:lvlJc w:val="left"/>
      <w:pPr>
        <w:ind w:left="1177" w:hanging="272"/>
      </w:pPr>
      <w:rPr>
        <w:rFonts w:hint="default"/>
        <w:lang w:val="id" w:eastAsia="en-US" w:bidi="ar-SA"/>
      </w:rPr>
    </w:lvl>
    <w:lvl w:ilvl="6" w:tentative="0">
      <w:start w:val="0"/>
      <w:numFmt w:val="bullet"/>
      <w:lvlText w:val="•"/>
      <w:lvlJc w:val="left"/>
      <w:pPr>
        <w:ind w:left="1337" w:hanging="272"/>
      </w:pPr>
      <w:rPr>
        <w:rFonts w:hint="default"/>
        <w:lang w:val="id" w:eastAsia="en-US" w:bidi="ar-SA"/>
      </w:rPr>
    </w:lvl>
    <w:lvl w:ilvl="7" w:tentative="0">
      <w:start w:val="0"/>
      <w:numFmt w:val="bullet"/>
      <w:lvlText w:val="•"/>
      <w:lvlJc w:val="left"/>
      <w:pPr>
        <w:ind w:left="1496" w:hanging="272"/>
      </w:pPr>
      <w:rPr>
        <w:rFonts w:hint="default"/>
        <w:lang w:val="id" w:eastAsia="en-US" w:bidi="ar-SA"/>
      </w:rPr>
    </w:lvl>
    <w:lvl w:ilvl="8" w:tentative="0">
      <w:start w:val="0"/>
      <w:numFmt w:val="bullet"/>
      <w:lvlText w:val="•"/>
      <w:lvlJc w:val="left"/>
      <w:pPr>
        <w:ind w:left="1656" w:hanging="272"/>
      </w:pPr>
      <w:rPr>
        <w:rFonts w:hint="default"/>
        <w:lang w:val="id" w:eastAsia="en-US" w:bidi="ar-SA"/>
      </w:rPr>
    </w:lvl>
  </w:abstractNum>
  <w:abstractNum w:abstractNumId="16">
    <w:nsid w:val="16DE79C2"/>
    <w:multiLevelType w:val="multilevel"/>
    <w:tmpl w:val="16DE79C2"/>
    <w:lvl w:ilvl="0" w:tentative="0">
      <w:start w:val="1"/>
      <w:numFmt w:val="decimal"/>
      <w:lvlText w:val="%1"/>
      <w:lvlJc w:val="left"/>
      <w:pPr>
        <w:ind w:left="1389" w:hanging="360"/>
      </w:pPr>
      <w:rPr>
        <w:rFonts w:hint="default"/>
      </w:rPr>
    </w:lvl>
    <w:lvl w:ilvl="1" w:tentative="0">
      <w:start w:val="1"/>
      <w:numFmt w:val="lowerLetter"/>
      <w:lvlText w:val="%2."/>
      <w:lvlJc w:val="left"/>
      <w:pPr>
        <w:ind w:left="2109" w:hanging="360"/>
      </w:pPr>
    </w:lvl>
    <w:lvl w:ilvl="2" w:tentative="0">
      <w:start w:val="1"/>
      <w:numFmt w:val="lowerRoman"/>
      <w:lvlText w:val="%3."/>
      <w:lvlJc w:val="right"/>
      <w:pPr>
        <w:ind w:left="2829" w:hanging="180"/>
      </w:pPr>
    </w:lvl>
    <w:lvl w:ilvl="3" w:tentative="0">
      <w:start w:val="1"/>
      <w:numFmt w:val="decimal"/>
      <w:lvlText w:val="%4."/>
      <w:lvlJc w:val="left"/>
      <w:pPr>
        <w:ind w:left="3549" w:hanging="360"/>
      </w:pPr>
    </w:lvl>
    <w:lvl w:ilvl="4" w:tentative="0">
      <w:start w:val="1"/>
      <w:numFmt w:val="lowerLetter"/>
      <w:lvlText w:val="%5."/>
      <w:lvlJc w:val="left"/>
      <w:pPr>
        <w:ind w:left="4269" w:hanging="360"/>
      </w:pPr>
    </w:lvl>
    <w:lvl w:ilvl="5" w:tentative="0">
      <w:start w:val="1"/>
      <w:numFmt w:val="lowerRoman"/>
      <w:lvlText w:val="%6."/>
      <w:lvlJc w:val="right"/>
      <w:pPr>
        <w:ind w:left="4989" w:hanging="180"/>
      </w:pPr>
    </w:lvl>
    <w:lvl w:ilvl="6" w:tentative="0">
      <w:start w:val="1"/>
      <w:numFmt w:val="decimal"/>
      <w:lvlText w:val="%7."/>
      <w:lvlJc w:val="left"/>
      <w:pPr>
        <w:ind w:left="5709" w:hanging="360"/>
      </w:pPr>
    </w:lvl>
    <w:lvl w:ilvl="7" w:tentative="0">
      <w:start w:val="1"/>
      <w:numFmt w:val="lowerLetter"/>
      <w:lvlText w:val="%8."/>
      <w:lvlJc w:val="left"/>
      <w:pPr>
        <w:ind w:left="6429" w:hanging="360"/>
      </w:pPr>
    </w:lvl>
    <w:lvl w:ilvl="8" w:tentative="0">
      <w:start w:val="1"/>
      <w:numFmt w:val="lowerRoman"/>
      <w:lvlText w:val="%9."/>
      <w:lvlJc w:val="right"/>
      <w:pPr>
        <w:ind w:left="7149" w:hanging="180"/>
      </w:pPr>
    </w:lvl>
  </w:abstractNum>
  <w:abstractNum w:abstractNumId="17">
    <w:nsid w:val="1E151765"/>
    <w:multiLevelType w:val="singleLevel"/>
    <w:tmpl w:val="1E151765"/>
    <w:lvl w:ilvl="0" w:tentative="0">
      <w:start w:val="1"/>
      <w:numFmt w:val="upperLetter"/>
      <w:lvlText w:val="%1."/>
      <w:lvlJc w:val="left"/>
      <w:pPr>
        <w:tabs>
          <w:tab w:val="left" w:pos="425"/>
        </w:tabs>
        <w:ind w:left="425" w:hanging="425"/>
      </w:pPr>
      <w:rPr>
        <w:rFonts w:hint="default"/>
      </w:rPr>
    </w:lvl>
  </w:abstractNum>
  <w:abstractNum w:abstractNumId="18">
    <w:nsid w:val="1ECA6E6F"/>
    <w:multiLevelType w:val="multilevel"/>
    <w:tmpl w:val="1ECA6E6F"/>
    <w:lvl w:ilvl="0" w:tentative="0">
      <w:start w:val="0"/>
      <w:numFmt w:val="bullet"/>
      <w:lvlText w:val=""/>
      <w:lvlJc w:val="left"/>
      <w:pPr>
        <w:ind w:left="471" w:hanging="360"/>
      </w:pPr>
      <w:rPr>
        <w:rFonts w:hint="default" w:ascii="Wingdings" w:hAnsi="Wingdings" w:eastAsia="Wingdings" w:cs="Wingdings"/>
        <w:w w:val="100"/>
        <w:sz w:val="22"/>
        <w:szCs w:val="22"/>
        <w:lang w:val="id" w:eastAsia="en-US" w:bidi="ar-SA"/>
      </w:rPr>
    </w:lvl>
    <w:lvl w:ilvl="1" w:tentative="0">
      <w:start w:val="0"/>
      <w:numFmt w:val="bullet"/>
      <w:lvlText w:val="•"/>
      <w:lvlJc w:val="left"/>
      <w:pPr>
        <w:ind w:left="757" w:hanging="360"/>
      </w:pPr>
      <w:rPr>
        <w:rFonts w:hint="default"/>
        <w:lang w:val="id" w:eastAsia="en-US" w:bidi="ar-SA"/>
      </w:rPr>
    </w:lvl>
    <w:lvl w:ilvl="2" w:tentative="0">
      <w:start w:val="0"/>
      <w:numFmt w:val="bullet"/>
      <w:lvlText w:val="•"/>
      <w:lvlJc w:val="left"/>
      <w:pPr>
        <w:ind w:left="1034" w:hanging="360"/>
      </w:pPr>
      <w:rPr>
        <w:rFonts w:hint="default"/>
        <w:lang w:val="id" w:eastAsia="en-US" w:bidi="ar-SA"/>
      </w:rPr>
    </w:lvl>
    <w:lvl w:ilvl="3" w:tentative="0">
      <w:start w:val="0"/>
      <w:numFmt w:val="bullet"/>
      <w:lvlText w:val="•"/>
      <w:lvlJc w:val="left"/>
      <w:pPr>
        <w:ind w:left="1311" w:hanging="360"/>
      </w:pPr>
      <w:rPr>
        <w:rFonts w:hint="default"/>
        <w:lang w:val="id" w:eastAsia="en-US" w:bidi="ar-SA"/>
      </w:rPr>
    </w:lvl>
    <w:lvl w:ilvl="4" w:tentative="0">
      <w:start w:val="0"/>
      <w:numFmt w:val="bullet"/>
      <w:lvlText w:val="•"/>
      <w:lvlJc w:val="left"/>
      <w:pPr>
        <w:ind w:left="1588" w:hanging="360"/>
      </w:pPr>
      <w:rPr>
        <w:rFonts w:hint="default"/>
        <w:lang w:val="id" w:eastAsia="en-US" w:bidi="ar-SA"/>
      </w:rPr>
    </w:lvl>
    <w:lvl w:ilvl="5" w:tentative="0">
      <w:start w:val="0"/>
      <w:numFmt w:val="bullet"/>
      <w:lvlText w:val="•"/>
      <w:lvlJc w:val="left"/>
      <w:pPr>
        <w:ind w:left="1865" w:hanging="360"/>
      </w:pPr>
      <w:rPr>
        <w:rFonts w:hint="default"/>
        <w:lang w:val="id" w:eastAsia="en-US" w:bidi="ar-SA"/>
      </w:rPr>
    </w:lvl>
    <w:lvl w:ilvl="6" w:tentative="0">
      <w:start w:val="0"/>
      <w:numFmt w:val="bullet"/>
      <w:lvlText w:val="•"/>
      <w:lvlJc w:val="left"/>
      <w:pPr>
        <w:ind w:left="2142" w:hanging="360"/>
      </w:pPr>
      <w:rPr>
        <w:rFonts w:hint="default"/>
        <w:lang w:val="id" w:eastAsia="en-US" w:bidi="ar-SA"/>
      </w:rPr>
    </w:lvl>
    <w:lvl w:ilvl="7" w:tentative="0">
      <w:start w:val="0"/>
      <w:numFmt w:val="bullet"/>
      <w:lvlText w:val="•"/>
      <w:lvlJc w:val="left"/>
      <w:pPr>
        <w:ind w:left="2419" w:hanging="360"/>
      </w:pPr>
      <w:rPr>
        <w:rFonts w:hint="default"/>
        <w:lang w:val="id" w:eastAsia="en-US" w:bidi="ar-SA"/>
      </w:rPr>
    </w:lvl>
    <w:lvl w:ilvl="8" w:tentative="0">
      <w:start w:val="0"/>
      <w:numFmt w:val="bullet"/>
      <w:lvlText w:val="•"/>
      <w:lvlJc w:val="left"/>
      <w:pPr>
        <w:ind w:left="2696" w:hanging="360"/>
      </w:pPr>
      <w:rPr>
        <w:rFonts w:hint="default"/>
        <w:lang w:val="id" w:eastAsia="en-US" w:bidi="ar-SA"/>
      </w:rPr>
    </w:lvl>
  </w:abstractNum>
  <w:abstractNum w:abstractNumId="19">
    <w:nsid w:val="1F91227F"/>
    <w:multiLevelType w:val="multilevel"/>
    <w:tmpl w:val="1F91227F"/>
    <w:lvl w:ilvl="0" w:tentative="0">
      <w:start w:val="1"/>
      <w:numFmt w:val="decimal"/>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20">
    <w:nsid w:val="2164312D"/>
    <w:multiLevelType w:val="multilevel"/>
    <w:tmpl w:val="2164312D"/>
    <w:lvl w:ilvl="0" w:tentative="0">
      <w:start w:val="1"/>
      <w:numFmt w:val="upperLetter"/>
      <w:lvlText w:val="%1."/>
      <w:lvlJc w:val="left"/>
      <w:pPr>
        <w:ind w:left="900" w:hanging="361"/>
      </w:pPr>
      <w:rPr>
        <w:rFonts w:hint="default" w:ascii="Arial" w:hAnsi="Arial" w:eastAsia="Arial" w:cs="Arial"/>
        <w:b/>
        <w:bCs/>
        <w:spacing w:val="-6"/>
        <w:w w:val="99"/>
        <w:sz w:val="24"/>
        <w:szCs w:val="24"/>
        <w:lang w:val="id" w:eastAsia="en-US" w:bidi="ar-SA"/>
      </w:rPr>
    </w:lvl>
    <w:lvl w:ilvl="1" w:tentative="0">
      <w:start w:val="1"/>
      <w:numFmt w:val="decimal"/>
      <w:lvlText w:val="%2."/>
      <w:lvlJc w:val="left"/>
      <w:pPr>
        <w:ind w:left="1260" w:hanging="360"/>
      </w:pPr>
      <w:rPr>
        <w:rFonts w:hint="default"/>
        <w:b w:val="0"/>
        <w:bCs w:val="0"/>
        <w:w w:val="99"/>
        <w:lang w:val="id" w:eastAsia="en-US" w:bidi="ar-SA"/>
      </w:rPr>
    </w:lvl>
    <w:lvl w:ilvl="2" w:tentative="0">
      <w:start w:val="0"/>
      <w:numFmt w:val="bullet"/>
      <w:lvlText w:val="-"/>
      <w:lvlJc w:val="left"/>
      <w:pPr>
        <w:ind w:left="1620" w:hanging="360"/>
      </w:pPr>
      <w:rPr>
        <w:rFonts w:hint="default" w:ascii="Cambria" w:hAnsi="Cambria" w:eastAsia="Cambria" w:cs="Cambria"/>
        <w:w w:val="120"/>
        <w:sz w:val="24"/>
        <w:szCs w:val="24"/>
        <w:lang w:val="id" w:eastAsia="en-US" w:bidi="ar-SA"/>
      </w:rPr>
    </w:lvl>
    <w:lvl w:ilvl="3" w:tentative="0">
      <w:start w:val="0"/>
      <w:numFmt w:val="bullet"/>
      <w:lvlText w:val="•"/>
      <w:lvlJc w:val="left"/>
      <w:pPr>
        <w:ind w:left="2693" w:hanging="360"/>
      </w:pPr>
      <w:rPr>
        <w:rFonts w:hint="default"/>
        <w:lang w:val="id" w:eastAsia="en-US" w:bidi="ar-SA"/>
      </w:rPr>
    </w:lvl>
    <w:lvl w:ilvl="4" w:tentative="0">
      <w:start w:val="0"/>
      <w:numFmt w:val="bullet"/>
      <w:lvlText w:val="•"/>
      <w:lvlJc w:val="left"/>
      <w:pPr>
        <w:ind w:left="3766" w:hanging="360"/>
      </w:pPr>
      <w:rPr>
        <w:rFonts w:hint="default"/>
        <w:lang w:val="id" w:eastAsia="en-US" w:bidi="ar-SA"/>
      </w:rPr>
    </w:lvl>
    <w:lvl w:ilvl="5" w:tentative="0">
      <w:start w:val="0"/>
      <w:numFmt w:val="bullet"/>
      <w:lvlText w:val="•"/>
      <w:lvlJc w:val="left"/>
      <w:pPr>
        <w:ind w:left="4839" w:hanging="360"/>
      </w:pPr>
      <w:rPr>
        <w:rFonts w:hint="default"/>
        <w:lang w:val="id" w:eastAsia="en-US" w:bidi="ar-SA"/>
      </w:rPr>
    </w:lvl>
    <w:lvl w:ilvl="6" w:tentative="0">
      <w:start w:val="0"/>
      <w:numFmt w:val="bullet"/>
      <w:lvlText w:val="•"/>
      <w:lvlJc w:val="left"/>
      <w:pPr>
        <w:ind w:left="5912" w:hanging="360"/>
      </w:pPr>
      <w:rPr>
        <w:rFonts w:hint="default"/>
        <w:lang w:val="id" w:eastAsia="en-US" w:bidi="ar-SA"/>
      </w:rPr>
    </w:lvl>
    <w:lvl w:ilvl="7" w:tentative="0">
      <w:start w:val="0"/>
      <w:numFmt w:val="bullet"/>
      <w:lvlText w:val="•"/>
      <w:lvlJc w:val="left"/>
      <w:pPr>
        <w:ind w:left="6985" w:hanging="360"/>
      </w:pPr>
      <w:rPr>
        <w:rFonts w:hint="default"/>
        <w:lang w:val="id" w:eastAsia="en-US" w:bidi="ar-SA"/>
      </w:rPr>
    </w:lvl>
    <w:lvl w:ilvl="8" w:tentative="0">
      <w:start w:val="0"/>
      <w:numFmt w:val="bullet"/>
      <w:lvlText w:val="•"/>
      <w:lvlJc w:val="left"/>
      <w:pPr>
        <w:ind w:left="8058" w:hanging="360"/>
      </w:pPr>
      <w:rPr>
        <w:rFonts w:hint="default"/>
        <w:lang w:val="id" w:eastAsia="en-US" w:bidi="ar-SA"/>
      </w:rPr>
    </w:lvl>
  </w:abstractNum>
  <w:abstractNum w:abstractNumId="21">
    <w:nsid w:val="23774B16"/>
    <w:multiLevelType w:val="multilevel"/>
    <w:tmpl w:val="23774B16"/>
    <w:lvl w:ilvl="0" w:tentative="0">
      <w:start w:val="1"/>
      <w:numFmt w:val="decimal"/>
      <w:lvlText w:val="%1."/>
      <w:lvlJc w:val="left"/>
      <w:pPr>
        <w:ind w:left="720" w:hanging="360"/>
      </w:pPr>
      <w:rPr>
        <w:b w:val="0"/>
        <w:bCs w:val="0"/>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22">
    <w:nsid w:val="24422C86"/>
    <w:multiLevelType w:val="multilevel"/>
    <w:tmpl w:val="24422C86"/>
    <w:lvl w:ilvl="0" w:tentative="0">
      <w:start w:val="1"/>
      <w:numFmt w:val="decimal"/>
      <w:lvlText w:val="%1."/>
      <w:lvlJc w:val="left"/>
      <w:pPr>
        <w:ind w:left="1571" w:hanging="360"/>
      </w:pPr>
      <w:rPr>
        <w:rFonts w:ascii="Arial" w:hAnsi="Arial" w:eastAsia="Arial" w:cs="Arial"/>
        <w:i w:val="0"/>
        <w:iCs w:val="0"/>
      </w:rPr>
    </w:lvl>
    <w:lvl w:ilvl="1" w:tentative="0">
      <w:start w:val="1"/>
      <w:numFmt w:val="lowerLetter"/>
      <w:lvlText w:val="%2."/>
      <w:lvlJc w:val="left"/>
      <w:pPr>
        <w:ind w:left="1440" w:hanging="360"/>
      </w:pPr>
      <w:rPr>
        <w:rFonts w:hint="default"/>
        <w:b w:val="0"/>
        <w:bCs w:val="0"/>
      </w:rPr>
    </w:lvl>
    <w:lvl w:ilvl="2" w:tentative="0">
      <w:start w:val="1"/>
      <w:numFmt w:val="upperLetter"/>
      <w:lvlText w:val="%3."/>
      <w:lvlJc w:val="left"/>
      <w:pPr>
        <w:ind w:left="2340" w:hanging="360"/>
      </w:pPr>
      <w:rPr>
        <w:rFonts w:hint="default"/>
      </w:rPr>
    </w:lvl>
    <w:lvl w:ilvl="3" w:tentative="0">
      <w:start w:val="1"/>
      <w:numFmt w:val="decimal"/>
      <w:lvlText w:val="%4."/>
      <w:lvlJc w:val="left"/>
      <w:pPr>
        <w:ind w:left="2880" w:hanging="360"/>
      </w:pPr>
      <w:rPr>
        <w:rFonts w:hint="default" w:ascii="Arial" w:hAnsi="Arial" w:cs="Arial"/>
        <w:sz w:val="24"/>
        <w:szCs w:val="24"/>
      </w:r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23">
    <w:nsid w:val="274B1723"/>
    <w:multiLevelType w:val="multilevel"/>
    <w:tmpl w:val="274B1723"/>
    <w:lvl w:ilvl="0" w:tentative="0">
      <w:start w:val="1"/>
      <w:numFmt w:val="decimal"/>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24">
    <w:nsid w:val="279F2921"/>
    <w:multiLevelType w:val="multilevel"/>
    <w:tmpl w:val="279F2921"/>
    <w:lvl w:ilvl="0" w:tentative="0">
      <w:start w:val="1"/>
      <w:numFmt w:val="decimal"/>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25">
    <w:nsid w:val="28B72565"/>
    <w:multiLevelType w:val="multilevel"/>
    <w:tmpl w:val="28B72565"/>
    <w:lvl w:ilvl="0" w:tentative="0">
      <w:start w:val="1"/>
      <w:numFmt w:val="decimal"/>
      <w:lvlText w:val="%1."/>
      <w:lvlJc w:val="left"/>
      <w:pPr>
        <w:ind w:left="480" w:hanging="360"/>
      </w:pPr>
      <w:rPr>
        <w:b w:val="0"/>
        <w:bCs w:val="0"/>
      </w:rPr>
    </w:lvl>
    <w:lvl w:ilvl="1" w:tentative="0">
      <w:start w:val="1"/>
      <w:numFmt w:val="lowerLetter"/>
      <w:lvlText w:val="%2."/>
      <w:lvlJc w:val="left"/>
      <w:pPr>
        <w:ind w:left="1200" w:hanging="360"/>
      </w:pPr>
    </w:lvl>
    <w:lvl w:ilvl="2" w:tentative="0">
      <w:start w:val="1"/>
      <w:numFmt w:val="lowerRoman"/>
      <w:lvlText w:val="%3."/>
      <w:lvlJc w:val="right"/>
      <w:pPr>
        <w:ind w:left="1920" w:hanging="180"/>
      </w:pPr>
    </w:lvl>
    <w:lvl w:ilvl="3" w:tentative="0">
      <w:start w:val="1"/>
      <w:numFmt w:val="decimal"/>
      <w:lvlText w:val="%4."/>
      <w:lvlJc w:val="left"/>
      <w:pPr>
        <w:ind w:left="2640" w:hanging="360"/>
      </w:pPr>
    </w:lvl>
    <w:lvl w:ilvl="4" w:tentative="0">
      <w:start w:val="1"/>
      <w:numFmt w:val="lowerLetter"/>
      <w:lvlText w:val="%5."/>
      <w:lvlJc w:val="left"/>
      <w:pPr>
        <w:ind w:left="3360" w:hanging="360"/>
      </w:pPr>
    </w:lvl>
    <w:lvl w:ilvl="5" w:tentative="0">
      <w:start w:val="1"/>
      <w:numFmt w:val="lowerRoman"/>
      <w:lvlText w:val="%6."/>
      <w:lvlJc w:val="right"/>
      <w:pPr>
        <w:ind w:left="4080" w:hanging="180"/>
      </w:pPr>
    </w:lvl>
    <w:lvl w:ilvl="6" w:tentative="0">
      <w:start w:val="1"/>
      <w:numFmt w:val="decimal"/>
      <w:lvlText w:val="%7."/>
      <w:lvlJc w:val="left"/>
      <w:pPr>
        <w:ind w:left="4800" w:hanging="360"/>
      </w:pPr>
    </w:lvl>
    <w:lvl w:ilvl="7" w:tentative="0">
      <w:start w:val="1"/>
      <w:numFmt w:val="lowerLetter"/>
      <w:lvlText w:val="%8."/>
      <w:lvlJc w:val="left"/>
      <w:pPr>
        <w:ind w:left="5520" w:hanging="360"/>
      </w:pPr>
    </w:lvl>
    <w:lvl w:ilvl="8" w:tentative="0">
      <w:start w:val="1"/>
      <w:numFmt w:val="lowerRoman"/>
      <w:lvlText w:val="%9."/>
      <w:lvlJc w:val="right"/>
      <w:pPr>
        <w:ind w:left="6240" w:hanging="180"/>
      </w:pPr>
    </w:lvl>
  </w:abstractNum>
  <w:abstractNum w:abstractNumId="26">
    <w:nsid w:val="29364175"/>
    <w:multiLevelType w:val="multilevel"/>
    <w:tmpl w:val="29364175"/>
    <w:lvl w:ilvl="0" w:tentative="0">
      <w:start w:val="1"/>
      <w:numFmt w:val="upperLetter"/>
      <w:lvlText w:val="%1."/>
      <w:lvlJc w:val="left"/>
      <w:pPr>
        <w:ind w:left="902" w:hanging="360"/>
      </w:pPr>
      <w:rPr>
        <w:rFonts w:hint="default" w:ascii="Arial" w:hAnsi="Arial" w:eastAsia="Arial" w:cs="Arial"/>
        <w:b/>
        <w:bCs/>
        <w:w w:val="100"/>
        <w:sz w:val="24"/>
        <w:szCs w:val="24"/>
        <w:lang w:val="id" w:eastAsia="en-US" w:bidi="ar-SA"/>
      </w:rPr>
    </w:lvl>
    <w:lvl w:ilvl="1" w:tentative="0">
      <w:start w:val="1"/>
      <w:numFmt w:val="decimal"/>
      <w:lvlText w:val="%2."/>
      <w:lvlJc w:val="left"/>
      <w:pPr>
        <w:ind w:left="900" w:hanging="360"/>
      </w:pPr>
      <w:rPr>
        <w:rFonts w:ascii="Arial" w:hAnsi="Arial" w:eastAsia="SimSun" w:cs="Arial"/>
        <w:b w:val="0"/>
        <w:bCs w:val="0"/>
        <w:spacing w:val="-2"/>
        <w:w w:val="100"/>
        <w:lang w:val="id" w:eastAsia="en-US" w:bidi="ar-SA"/>
      </w:rPr>
    </w:lvl>
    <w:lvl w:ilvl="2" w:tentative="0">
      <w:start w:val="0"/>
      <w:numFmt w:val="bullet"/>
      <w:lvlText w:val="•"/>
      <w:lvlJc w:val="left"/>
      <w:pPr>
        <w:ind w:left="2216" w:hanging="360"/>
      </w:pPr>
      <w:rPr>
        <w:rFonts w:hint="default"/>
        <w:lang w:val="id" w:eastAsia="en-US" w:bidi="ar-SA"/>
      </w:rPr>
    </w:lvl>
    <w:lvl w:ilvl="3" w:tentative="0">
      <w:start w:val="0"/>
      <w:numFmt w:val="bullet"/>
      <w:lvlText w:val="•"/>
      <w:lvlJc w:val="left"/>
      <w:pPr>
        <w:ind w:left="3172" w:hanging="360"/>
      </w:pPr>
      <w:rPr>
        <w:rFonts w:hint="default"/>
        <w:lang w:val="id" w:eastAsia="en-US" w:bidi="ar-SA"/>
      </w:rPr>
    </w:lvl>
    <w:lvl w:ilvl="4" w:tentative="0">
      <w:start w:val="0"/>
      <w:numFmt w:val="bullet"/>
      <w:lvlText w:val="•"/>
      <w:lvlJc w:val="left"/>
      <w:pPr>
        <w:ind w:left="4129" w:hanging="360"/>
      </w:pPr>
      <w:rPr>
        <w:rFonts w:hint="default"/>
        <w:lang w:val="id" w:eastAsia="en-US" w:bidi="ar-SA"/>
      </w:rPr>
    </w:lvl>
    <w:lvl w:ilvl="5" w:tentative="0">
      <w:start w:val="0"/>
      <w:numFmt w:val="bullet"/>
      <w:lvlText w:val="•"/>
      <w:lvlJc w:val="left"/>
      <w:pPr>
        <w:ind w:left="5085" w:hanging="360"/>
      </w:pPr>
      <w:rPr>
        <w:rFonts w:hint="default"/>
        <w:lang w:val="id" w:eastAsia="en-US" w:bidi="ar-SA"/>
      </w:rPr>
    </w:lvl>
    <w:lvl w:ilvl="6" w:tentative="0">
      <w:start w:val="0"/>
      <w:numFmt w:val="bullet"/>
      <w:lvlText w:val="•"/>
      <w:lvlJc w:val="left"/>
      <w:pPr>
        <w:ind w:left="6042" w:hanging="360"/>
      </w:pPr>
      <w:rPr>
        <w:rFonts w:hint="default"/>
        <w:lang w:val="id" w:eastAsia="en-US" w:bidi="ar-SA"/>
      </w:rPr>
    </w:lvl>
    <w:lvl w:ilvl="7" w:tentative="0">
      <w:start w:val="0"/>
      <w:numFmt w:val="bullet"/>
      <w:lvlText w:val="•"/>
      <w:lvlJc w:val="left"/>
      <w:pPr>
        <w:ind w:left="6998" w:hanging="360"/>
      </w:pPr>
      <w:rPr>
        <w:rFonts w:hint="default"/>
        <w:lang w:val="id" w:eastAsia="en-US" w:bidi="ar-SA"/>
      </w:rPr>
    </w:lvl>
    <w:lvl w:ilvl="8" w:tentative="0">
      <w:start w:val="0"/>
      <w:numFmt w:val="bullet"/>
      <w:lvlText w:val="•"/>
      <w:lvlJc w:val="left"/>
      <w:pPr>
        <w:ind w:left="7955" w:hanging="360"/>
      </w:pPr>
      <w:rPr>
        <w:rFonts w:hint="default"/>
        <w:lang w:val="id" w:eastAsia="en-US" w:bidi="ar-SA"/>
      </w:rPr>
    </w:lvl>
  </w:abstractNum>
  <w:abstractNum w:abstractNumId="27">
    <w:nsid w:val="29777D92"/>
    <w:multiLevelType w:val="multilevel"/>
    <w:tmpl w:val="29777D92"/>
    <w:lvl w:ilvl="0" w:tentative="0">
      <w:start w:val="1"/>
      <w:numFmt w:val="lowerLetter"/>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28">
    <w:nsid w:val="2AC8BA51"/>
    <w:multiLevelType w:val="multilevel"/>
    <w:tmpl w:val="2AC8BA51"/>
    <w:lvl w:ilvl="0" w:tentative="0">
      <w:start w:val="1"/>
      <w:numFmt w:val="bullet"/>
      <w:lvlText w:val=""/>
      <w:lvlJc w:val="left"/>
      <w:pPr>
        <w:tabs>
          <w:tab w:val="left" w:pos="720"/>
        </w:tabs>
        <w:ind w:left="720" w:hanging="360"/>
      </w:pPr>
      <w:rPr>
        <w:rFonts w:ascii="Symbol" w:hAnsi="Symbol" w:cs="Symbol"/>
        <w:sz w:val="20"/>
      </w:rPr>
    </w:lvl>
    <w:lvl w:ilvl="1" w:tentative="0">
      <w:start w:val="1"/>
      <w:numFmt w:val="bullet"/>
      <w:lvlText w:val=""/>
      <w:lvlJc w:val="left"/>
      <w:pPr>
        <w:tabs>
          <w:tab w:val="left" w:pos="1440"/>
        </w:tabs>
        <w:ind w:left="1440" w:hanging="360"/>
      </w:pPr>
      <w:rPr>
        <w:rFonts w:hint="default" w:ascii="Symbol" w:hAnsi="Symbol" w:cs="Symbol"/>
        <w:sz w:val="20"/>
      </w:rPr>
    </w:lvl>
    <w:lvl w:ilvl="2" w:tentative="0">
      <w:start w:val="1"/>
      <w:numFmt w:val="bullet"/>
      <w:lvlText w:val=""/>
      <w:lvlJc w:val="left"/>
      <w:pPr>
        <w:tabs>
          <w:tab w:val="left" w:pos="2160"/>
        </w:tabs>
        <w:ind w:left="2160" w:hanging="360"/>
      </w:pPr>
      <w:rPr>
        <w:rFonts w:hint="default" w:ascii="Symbol" w:hAnsi="Symbol" w:cs="Symbol"/>
        <w:sz w:val="20"/>
      </w:rPr>
    </w:lvl>
    <w:lvl w:ilvl="3" w:tentative="0">
      <w:start w:val="1"/>
      <w:numFmt w:val="bullet"/>
      <w:lvlText w:val=""/>
      <w:lvlJc w:val="left"/>
      <w:pPr>
        <w:tabs>
          <w:tab w:val="left" w:pos="2880"/>
        </w:tabs>
        <w:ind w:left="2880" w:hanging="360"/>
      </w:pPr>
      <w:rPr>
        <w:rFonts w:hint="default" w:ascii="Symbol" w:hAnsi="Symbol" w:cs="Symbol"/>
        <w:sz w:val="20"/>
      </w:rPr>
    </w:lvl>
    <w:lvl w:ilvl="4" w:tentative="0">
      <w:start w:val="1"/>
      <w:numFmt w:val="bullet"/>
      <w:lvlText w:val=""/>
      <w:lvlJc w:val="left"/>
      <w:pPr>
        <w:tabs>
          <w:tab w:val="left" w:pos="3600"/>
        </w:tabs>
        <w:ind w:left="3600" w:hanging="360"/>
      </w:pPr>
      <w:rPr>
        <w:rFonts w:hint="default" w:ascii="Symbol" w:hAnsi="Symbol" w:cs="Symbol"/>
        <w:sz w:val="20"/>
      </w:rPr>
    </w:lvl>
    <w:lvl w:ilvl="5" w:tentative="0">
      <w:start w:val="1"/>
      <w:numFmt w:val="bullet"/>
      <w:lvlText w:val=""/>
      <w:lvlJc w:val="left"/>
      <w:pPr>
        <w:tabs>
          <w:tab w:val="left" w:pos="4320"/>
        </w:tabs>
        <w:ind w:left="4320" w:hanging="360"/>
      </w:pPr>
      <w:rPr>
        <w:rFonts w:hint="default" w:ascii="Symbol" w:hAnsi="Symbol" w:cs="Symbol"/>
        <w:sz w:val="20"/>
      </w:rPr>
    </w:lvl>
    <w:lvl w:ilvl="6" w:tentative="0">
      <w:start w:val="1"/>
      <w:numFmt w:val="bullet"/>
      <w:lvlText w:val=""/>
      <w:lvlJc w:val="left"/>
      <w:pPr>
        <w:tabs>
          <w:tab w:val="left" w:pos="5040"/>
        </w:tabs>
        <w:ind w:left="5040" w:hanging="360"/>
      </w:pPr>
      <w:rPr>
        <w:rFonts w:hint="default" w:ascii="Symbol" w:hAnsi="Symbol" w:cs="Symbol"/>
        <w:sz w:val="20"/>
      </w:rPr>
    </w:lvl>
    <w:lvl w:ilvl="7" w:tentative="0">
      <w:start w:val="1"/>
      <w:numFmt w:val="bullet"/>
      <w:lvlText w:val=""/>
      <w:lvlJc w:val="left"/>
      <w:pPr>
        <w:tabs>
          <w:tab w:val="left" w:pos="5760"/>
        </w:tabs>
        <w:ind w:left="5760" w:hanging="360"/>
      </w:pPr>
      <w:rPr>
        <w:rFonts w:hint="default" w:ascii="Symbol" w:hAnsi="Symbol" w:cs="Symbol"/>
        <w:sz w:val="20"/>
      </w:rPr>
    </w:lvl>
    <w:lvl w:ilvl="8" w:tentative="0">
      <w:start w:val="1"/>
      <w:numFmt w:val="bullet"/>
      <w:lvlText w:val=""/>
      <w:lvlJc w:val="left"/>
      <w:pPr>
        <w:tabs>
          <w:tab w:val="left" w:pos="6480"/>
        </w:tabs>
        <w:ind w:left="6480" w:hanging="360"/>
      </w:pPr>
      <w:rPr>
        <w:rFonts w:hint="default" w:ascii="Symbol" w:hAnsi="Symbol" w:cs="Symbol"/>
        <w:sz w:val="20"/>
      </w:rPr>
    </w:lvl>
  </w:abstractNum>
  <w:abstractNum w:abstractNumId="29">
    <w:nsid w:val="2B99538D"/>
    <w:multiLevelType w:val="multilevel"/>
    <w:tmpl w:val="2B99538D"/>
    <w:lvl w:ilvl="0" w:tentative="0">
      <w:start w:val="1"/>
      <w:numFmt w:val="lowerLetter"/>
      <w:lvlText w:val="%1."/>
      <w:lvlJc w:val="left"/>
      <w:pPr>
        <w:ind w:left="1440" w:hanging="360"/>
      </w:pPr>
      <w:rPr>
        <w:rFonts w:hint="default"/>
      </w:rPr>
    </w:lvl>
    <w:lvl w:ilvl="1" w:tentative="0">
      <w:start w:val="1"/>
      <w:numFmt w:val="lowerLetter"/>
      <w:lvlText w:val="%2."/>
      <w:lvlJc w:val="left"/>
      <w:pPr>
        <w:ind w:left="2160" w:hanging="360"/>
      </w:pPr>
    </w:lvl>
    <w:lvl w:ilvl="2" w:tentative="0">
      <w:start w:val="1"/>
      <w:numFmt w:val="lowerRoman"/>
      <w:lvlText w:val="%3."/>
      <w:lvlJc w:val="right"/>
      <w:pPr>
        <w:ind w:left="2880" w:hanging="180"/>
      </w:pPr>
    </w:lvl>
    <w:lvl w:ilvl="3" w:tentative="0">
      <w:start w:val="1"/>
      <w:numFmt w:val="decimal"/>
      <w:lvlText w:val="%4."/>
      <w:lvlJc w:val="left"/>
      <w:pPr>
        <w:ind w:left="3600" w:hanging="360"/>
      </w:pPr>
    </w:lvl>
    <w:lvl w:ilvl="4" w:tentative="0">
      <w:start w:val="1"/>
      <w:numFmt w:val="lowerLetter"/>
      <w:lvlText w:val="%5."/>
      <w:lvlJc w:val="left"/>
      <w:pPr>
        <w:ind w:left="4320" w:hanging="360"/>
      </w:pPr>
    </w:lvl>
    <w:lvl w:ilvl="5" w:tentative="0">
      <w:start w:val="1"/>
      <w:numFmt w:val="lowerRoman"/>
      <w:lvlText w:val="%6."/>
      <w:lvlJc w:val="right"/>
      <w:pPr>
        <w:ind w:left="5040" w:hanging="180"/>
      </w:pPr>
    </w:lvl>
    <w:lvl w:ilvl="6" w:tentative="0">
      <w:start w:val="1"/>
      <w:numFmt w:val="decimal"/>
      <w:lvlText w:val="%7."/>
      <w:lvlJc w:val="left"/>
      <w:pPr>
        <w:ind w:left="5760" w:hanging="360"/>
      </w:pPr>
    </w:lvl>
    <w:lvl w:ilvl="7" w:tentative="0">
      <w:start w:val="1"/>
      <w:numFmt w:val="lowerLetter"/>
      <w:lvlText w:val="%8."/>
      <w:lvlJc w:val="left"/>
      <w:pPr>
        <w:ind w:left="6480" w:hanging="360"/>
      </w:pPr>
    </w:lvl>
    <w:lvl w:ilvl="8" w:tentative="0">
      <w:start w:val="1"/>
      <w:numFmt w:val="lowerRoman"/>
      <w:lvlText w:val="%9."/>
      <w:lvlJc w:val="right"/>
      <w:pPr>
        <w:ind w:left="7200" w:hanging="180"/>
      </w:pPr>
    </w:lvl>
  </w:abstractNum>
  <w:abstractNum w:abstractNumId="30">
    <w:nsid w:val="2D5B6C6D"/>
    <w:multiLevelType w:val="singleLevel"/>
    <w:tmpl w:val="2D5B6C6D"/>
    <w:lvl w:ilvl="0" w:tentative="0">
      <w:start w:val="1"/>
      <w:numFmt w:val="decimal"/>
      <w:suff w:val="space"/>
      <w:lvlText w:val="%1."/>
      <w:lvlJc w:val="left"/>
    </w:lvl>
  </w:abstractNum>
  <w:abstractNum w:abstractNumId="31">
    <w:nsid w:val="2DF7177C"/>
    <w:multiLevelType w:val="multilevel"/>
    <w:tmpl w:val="2DF7177C"/>
    <w:lvl w:ilvl="0" w:tentative="0">
      <w:start w:val="1"/>
      <w:numFmt w:val="lowerLetter"/>
      <w:lvlText w:val="%1."/>
      <w:lvlJc w:val="left"/>
      <w:pPr>
        <w:ind w:left="1080" w:hanging="360"/>
      </w:pPr>
      <w:rPr>
        <w:rFonts w:hint="default"/>
      </w:rPr>
    </w:lvl>
    <w:lvl w:ilvl="1" w:tentative="0">
      <w:start w:val="1"/>
      <w:numFmt w:val="lowerLetter"/>
      <w:lvlText w:val="%2."/>
      <w:lvlJc w:val="left"/>
      <w:pPr>
        <w:ind w:left="1800" w:hanging="360"/>
      </w:pPr>
    </w:lvl>
    <w:lvl w:ilvl="2" w:tentative="0">
      <w:start w:val="1"/>
      <w:numFmt w:val="lowerRoman"/>
      <w:lvlText w:val="%3."/>
      <w:lvlJc w:val="right"/>
      <w:pPr>
        <w:ind w:left="2520" w:hanging="180"/>
      </w:pPr>
    </w:lvl>
    <w:lvl w:ilvl="3" w:tentative="0">
      <w:start w:val="1"/>
      <w:numFmt w:val="decimal"/>
      <w:lvlText w:val="%4."/>
      <w:lvlJc w:val="left"/>
      <w:pPr>
        <w:ind w:left="3240" w:hanging="360"/>
      </w:pPr>
    </w:lvl>
    <w:lvl w:ilvl="4" w:tentative="0">
      <w:start w:val="1"/>
      <w:numFmt w:val="lowerLetter"/>
      <w:lvlText w:val="%5."/>
      <w:lvlJc w:val="left"/>
      <w:pPr>
        <w:ind w:left="3960" w:hanging="360"/>
      </w:pPr>
    </w:lvl>
    <w:lvl w:ilvl="5" w:tentative="0">
      <w:start w:val="1"/>
      <w:numFmt w:val="lowerRoman"/>
      <w:lvlText w:val="%6."/>
      <w:lvlJc w:val="right"/>
      <w:pPr>
        <w:ind w:left="4680" w:hanging="180"/>
      </w:pPr>
    </w:lvl>
    <w:lvl w:ilvl="6" w:tentative="0">
      <w:start w:val="1"/>
      <w:numFmt w:val="decimal"/>
      <w:lvlText w:val="%7."/>
      <w:lvlJc w:val="left"/>
      <w:pPr>
        <w:ind w:left="5400" w:hanging="360"/>
      </w:pPr>
    </w:lvl>
    <w:lvl w:ilvl="7" w:tentative="0">
      <w:start w:val="1"/>
      <w:numFmt w:val="lowerLetter"/>
      <w:lvlText w:val="%8."/>
      <w:lvlJc w:val="left"/>
      <w:pPr>
        <w:ind w:left="6120" w:hanging="360"/>
      </w:pPr>
    </w:lvl>
    <w:lvl w:ilvl="8" w:tentative="0">
      <w:start w:val="1"/>
      <w:numFmt w:val="lowerRoman"/>
      <w:lvlText w:val="%9."/>
      <w:lvlJc w:val="right"/>
      <w:pPr>
        <w:ind w:left="6840" w:hanging="180"/>
      </w:pPr>
    </w:lvl>
  </w:abstractNum>
  <w:abstractNum w:abstractNumId="32">
    <w:nsid w:val="2E5400E8"/>
    <w:multiLevelType w:val="multilevel"/>
    <w:tmpl w:val="2E5400E8"/>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33">
    <w:nsid w:val="2FA8029D"/>
    <w:multiLevelType w:val="multilevel"/>
    <w:tmpl w:val="2FA8029D"/>
    <w:lvl w:ilvl="0" w:tentative="0">
      <w:start w:val="1"/>
      <w:numFmt w:val="bullet"/>
      <w:lvlText w:val=""/>
      <w:lvlJc w:val="left"/>
      <w:pPr>
        <w:ind w:left="1004" w:hanging="360"/>
      </w:pPr>
      <w:rPr>
        <w:rFonts w:hint="default" w:ascii="Symbol" w:hAnsi="Symbol"/>
      </w:rPr>
    </w:lvl>
    <w:lvl w:ilvl="1" w:tentative="0">
      <w:start w:val="1"/>
      <w:numFmt w:val="bullet"/>
      <w:lvlText w:val="o"/>
      <w:lvlJc w:val="left"/>
      <w:pPr>
        <w:ind w:left="1724" w:hanging="360"/>
      </w:pPr>
      <w:rPr>
        <w:rFonts w:hint="default" w:ascii="Courier New" w:hAnsi="Courier New" w:cs="Courier New"/>
      </w:rPr>
    </w:lvl>
    <w:lvl w:ilvl="2" w:tentative="0">
      <w:start w:val="1"/>
      <w:numFmt w:val="bullet"/>
      <w:lvlText w:val=""/>
      <w:lvlJc w:val="left"/>
      <w:pPr>
        <w:ind w:left="2444" w:hanging="360"/>
      </w:pPr>
      <w:rPr>
        <w:rFonts w:hint="default" w:ascii="Wingdings" w:hAnsi="Wingdings"/>
      </w:rPr>
    </w:lvl>
    <w:lvl w:ilvl="3" w:tentative="0">
      <w:start w:val="1"/>
      <w:numFmt w:val="bullet"/>
      <w:lvlText w:val=""/>
      <w:lvlJc w:val="left"/>
      <w:pPr>
        <w:ind w:left="3164" w:hanging="360"/>
      </w:pPr>
      <w:rPr>
        <w:rFonts w:hint="default" w:ascii="Symbol" w:hAnsi="Symbol"/>
      </w:rPr>
    </w:lvl>
    <w:lvl w:ilvl="4" w:tentative="0">
      <w:start w:val="1"/>
      <w:numFmt w:val="bullet"/>
      <w:lvlText w:val="o"/>
      <w:lvlJc w:val="left"/>
      <w:pPr>
        <w:ind w:left="3884" w:hanging="360"/>
      </w:pPr>
      <w:rPr>
        <w:rFonts w:hint="default" w:ascii="Courier New" w:hAnsi="Courier New" w:cs="Courier New"/>
      </w:rPr>
    </w:lvl>
    <w:lvl w:ilvl="5" w:tentative="0">
      <w:start w:val="1"/>
      <w:numFmt w:val="bullet"/>
      <w:lvlText w:val=""/>
      <w:lvlJc w:val="left"/>
      <w:pPr>
        <w:ind w:left="4604" w:hanging="360"/>
      </w:pPr>
      <w:rPr>
        <w:rFonts w:hint="default" w:ascii="Wingdings" w:hAnsi="Wingdings"/>
      </w:rPr>
    </w:lvl>
    <w:lvl w:ilvl="6" w:tentative="0">
      <w:start w:val="1"/>
      <w:numFmt w:val="bullet"/>
      <w:lvlText w:val=""/>
      <w:lvlJc w:val="left"/>
      <w:pPr>
        <w:ind w:left="5324" w:hanging="360"/>
      </w:pPr>
      <w:rPr>
        <w:rFonts w:hint="default" w:ascii="Symbol" w:hAnsi="Symbol"/>
      </w:rPr>
    </w:lvl>
    <w:lvl w:ilvl="7" w:tentative="0">
      <w:start w:val="1"/>
      <w:numFmt w:val="bullet"/>
      <w:lvlText w:val="o"/>
      <w:lvlJc w:val="left"/>
      <w:pPr>
        <w:ind w:left="6044" w:hanging="360"/>
      </w:pPr>
      <w:rPr>
        <w:rFonts w:hint="default" w:ascii="Courier New" w:hAnsi="Courier New" w:cs="Courier New"/>
      </w:rPr>
    </w:lvl>
    <w:lvl w:ilvl="8" w:tentative="0">
      <w:start w:val="1"/>
      <w:numFmt w:val="bullet"/>
      <w:lvlText w:val=""/>
      <w:lvlJc w:val="left"/>
      <w:pPr>
        <w:ind w:left="6764" w:hanging="360"/>
      </w:pPr>
      <w:rPr>
        <w:rFonts w:hint="default" w:ascii="Wingdings" w:hAnsi="Wingdings"/>
      </w:rPr>
    </w:lvl>
  </w:abstractNum>
  <w:abstractNum w:abstractNumId="34">
    <w:nsid w:val="304333FF"/>
    <w:multiLevelType w:val="multilevel"/>
    <w:tmpl w:val="304333FF"/>
    <w:lvl w:ilvl="0" w:tentative="0">
      <w:start w:val="1"/>
      <w:numFmt w:val="decimal"/>
      <w:lvlText w:val="%1."/>
      <w:lvlJc w:val="left"/>
      <w:pPr>
        <w:ind w:left="432" w:hanging="361"/>
      </w:pPr>
      <w:rPr>
        <w:rFonts w:hint="default" w:ascii="Arial MT" w:hAnsi="Arial MT" w:eastAsia="Arial MT" w:cs="Arial MT"/>
        <w:spacing w:val="-2"/>
        <w:w w:val="100"/>
        <w:sz w:val="20"/>
        <w:szCs w:val="20"/>
        <w:lang w:val="id" w:eastAsia="en-US" w:bidi="ar-SA"/>
      </w:rPr>
    </w:lvl>
    <w:lvl w:ilvl="1" w:tentative="0">
      <w:start w:val="0"/>
      <w:numFmt w:val="bullet"/>
      <w:lvlText w:val="•"/>
      <w:lvlJc w:val="left"/>
      <w:pPr>
        <w:ind w:left="689" w:hanging="361"/>
      </w:pPr>
      <w:rPr>
        <w:rFonts w:hint="default"/>
        <w:lang w:val="id" w:eastAsia="en-US" w:bidi="ar-SA"/>
      </w:rPr>
    </w:lvl>
    <w:lvl w:ilvl="2" w:tentative="0">
      <w:start w:val="0"/>
      <w:numFmt w:val="bullet"/>
      <w:lvlText w:val="•"/>
      <w:lvlJc w:val="left"/>
      <w:pPr>
        <w:ind w:left="939" w:hanging="361"/>
      </w:pPr>
      <w:rPr>
        <w:rFonts w:hint="default"/>
        <w:lang w:val="id" w:eastAsia="en-US" w:bidi="ar-SA"/>
      </w:rPr>
    </w:lvl>
    <w:lvl w:ilvl="3" w:tentative="0">
      <w:start w:val="0"/>
      <w:numFmt w:val="bullet"/>
      <w:lvlText w:val="•"/>
      <w:lvlJc w:val="left"/>
      <w:pPr>
        <w:ind w:left="1189" w:hanging="361"/>
      </w:pPr>
      <w:rPr>
        <w:rFonts w:hint="default"/>
        <w:lang w:val="id" w:eastAsia="en-US" w:bidi="ar-SA"/>
      </w:rPr>
    </w:lvl>
    <w:lvl w:ilvl="4" w:tentative="0">
      <w:start w:val="0"/>
      <w:numFmt w:val="bullet"/>
      <w:lvlText w:val="•"/>
      <w:lvlJc w:val="left"/>
      <w:pPr>
        <w:ind w:left="1439" w:hanging="361"/>
      </w:pPr>
      <w:rPr>
        <w:rFonts w:hint="default"/>
        <w:lang w:val="id" w:eastAsia="en-US" w:bidi="ar-SA"/>
      </w:rPr>
    </w:lvl>
    <w:lvl w:ilvl="5" w:tentative="0">
      <w:start w:val="0"/>
      <w:numFmt w:val="bullet"/>
      <w:lvlText w:val="•"/>
      <w:lvlJc w:val="left"/>
      <w:pPr>
        <w:ind w:left="1689" w:hanging="361"/>
      </w:pPr>
      <w:rPr>
        <w:rFonts w:hint="default"/>
        <w:lang w:val="id" w:eastAsia="en-US" w:bidi="ar-SA"/>
      </w:rPr>
    </w:lvl>
    <w:lvl w:ilvl="6" w:tentative="0">
      <w:start w:val="0"/>
      <w:numFmt w:val="bullet"/>
      <w:lvlText w:val="•"/>
      <w:lvlJc w:val="left"/>
      <w:pPr>
        <w:ind w:left="1939" w:hanging="361"/>
      </w:pPr>
      <w:rPr>
        <w:rFonts w:hint="default"/>
        <w:lang w:val="id" w:eastAsia="en-US" w:bidi="ar-SA"/>
      </w:rPr>
    </w:lvl>
    <w:lvl w:ilvl="7" w:tentative="0">
      <w:start w:val="0"/>
      <w:numFmt w:val="bullet"/>
      <w:lvlText w:val="•"/>
      <w:lvlJc w:val="left"/>
      <w:pPr>
        <w:ind w:left="2189" w:hanging="361"/>
      </w:pPr>
      <w:rPr>
        <w:rFonts w:hint="default"/>
        <w:lang w:val="id" w:eastAsia="en-US" w:bidi="ar-SA"/>
      </w:rPr>
    </w:lvl>
    <w:lvl w:ilvl="8" w:tentative="0">
      <w:start w:val="0"/>
      <w:numFmt w:val="bullet"/>
      <w:lvlText w:val="•"/>
      <w:lvlJc w:val="left"/>
      <w:pPr>
        <w:ind w:left="2439" w:hanging="361"/>
      </w:pPr>
      <w:rPr>
        <w:rFonts w:hint="default"/>
        <w:lang w:val="id" w:eastAsia="en-US" w:bidi="ar-SA"/>
      </w:rPr>
    </w:lvl>
  </w:abstractNum>
  <w:abstractNum w:abstractNumId="35">
    <w:nsid w:val="33D47B4A"/>
    <w:multiLevelType w:val="multilevel"/>
    <w:tmpl w:val="33D47B4A"/>
    <w:lvl w:ilvl="0" w:tentative="0">
      <w:start w:val="1"/>
      <w:numFmt w:val="decimal"/>
      <w:lvlText w:val="%1."/>
      <w:lvlJc w:val="left"/>
      <w:pPr>
        <w:ind w:left="720" w:hanging="360"/>
      </w:pPr>
      <w:rPr>
        <w:rFonts w:hint="default"/>
      </w:rPr>
    </w:lvl>
    <w:lvl w:ilvl="1" w:tentative="0">
      <w:start w:val="1"/>
      <w:numFmt w:val="decimal"/>
      <w:lvlText w:val="%2."/>
      <w:lvlJc w:val="left"/>
      <w:pPr>
        <w:ind w:left="1440" w:hanging="360"/>
      </w:pPr>
      <w:rPr>
        <w:rFonts w:hint="default"/>
      </w:r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36">
    <w:nsid w:val="348B7323"/>
    <w:multiLevelType w:val="multilevel"/>
    <w:tmpl w:val="348B7323"/>
    <w:lvl w:ilvl="0" w:tentative="0">
      <w:start w:val="1"/>
      <w:numFmt w:val="bullet"/>
      <w:lvlText w:val=""/>
      <w:lvlJc w:val="left"/>
      <w:pPr>
        <w:ind w:left="1146" w:hanging="360"/>
      </w:pPr>
      <w:rPr>
        <w:rFonts w:hint="default" w:ascii="Symbol" w:hAnsi="Symbol"/>
      </w:rPr>
    </w:lvl>
    <w:lvl w:ilvl="1" w:tentative="0">
      <w:start w:val="1"/>
      <w:numFmt w:val="bullet"/>
      <w:lvlText w:val="o"/>
      <w:lvlJc w:val="left"/>
      <w:pPr>
        <w:ind w:left="1866" w:hanging="360"/>
      </w:pPr>
      <w:rPr>
        <w:rFonts w:hint="default" w:ascii="Courier New" w:hAnsi="Courier New" w:cs="Courier New"/>
      </w:rPr>
    </w:lvl>
    <w:lvl w:ilvl="2" w:tentative="0">
      <w:start w:val="1"/>
      <w:numFmt w:val="bullet"/>
      <w:lvlText w:val=""/>
      <w:lvlJc w:val="left"/>
      <w:pPr>
        <w:ind w:left="2586" w:hanging="360"/>
      </w:pPr>
      <w:rPr>
        <w:rFonts w:hint="default" w:ascii="Wingdings" w:hAnsi="Wingdings"/>
      </w:rPr>
    </w:lvl>
    <w:lvl w:ilvl="3" w:tentative="0">
      <w:start w:val="1"/>
      <w:numFmt w:val="bullet"/>
      <w:lvlText w:val=""/>
      <w:lvlJc w:val="left"/>
      <w:pPr>
        <w:ind w:left="3306" w:hanging="360"/>
      </w:pPr>
      <w:rPr>
        <w:rFonts w:hint="default" w:ascii="Symbol" w:hAnsi="Symbol"/>
      </w:rPr>
    </w:lvl>
    <w:lvl w:ilvl="4" w:tentative="0">
      <w:start w:val="1"/>
      <w:numFmt w:val="bullet"/>
      <w:lvlText w:val="o"/>
      <w:lvlJc w:val="left"/>
      <w:pPr>
        <w:ind w:left="4026" w:hanging="360"/>
      </w:pPr>
      <w:rPr>
        <w:rFonts w:hint="default" w:ascii="Courier New" w:hAnsi="Courier New" w:cs="Courier New"/>
      </w:rPr>
    </w:lvl>
    <w:lvl w:ilvl="5" w:tentative="0">
      <w:start w:val="1"/>
      <w:numFmt w:val="bullet"/>
      <w:lvlText w:val=""/>
      <w:lvlJc w:val="left"/>
      <w:pPr>
        <w:ind w:left="4746" w:hanging="360"/>
      </w:pPr>
      <w:rPr>
        <w:rFonts w:hint="default" w:ascii="Wingdings" w:hAnsi="Wingdings"/>
      </w:rPr>
    </w:lvl>
    <w:lvl w:ilvl="6" w:tentative="0">
      <w:start w:val="1"/>
      <w:numFmt w:val="bullet"/>
      <w:lvlText w:val=""/>
      <w:lvlJc w:val="left"/>
      <w:pPr>
        <w:ind w:left="5466" w:hanging="360"/>
      </w:pPr>
      <w:rPr>
        <w:rFonts w:hint="default" w:ascii="Symbol" w:hAnsi="Symbol"/>
      </w:rPr>
    </w:lvl>
    <w:lvl w:ilvl="7" w:tentative="0">
      <w:start w:val="1"/>
      <w:numFmt w:val="bullet"/>
      <w:lvlText w:val="o"/>
      <w:lvlJc w:val="left"/>
      <w:pPr>
        <w:ind w:left="6186" w:hanging="360"/>
      </w:pPr>
      <w:rPr>
        <w:rFonts w:hint="default" w:ascii="Courier New" w:hAnsi="Courier New" w:cs="Courier New"/>
      </w:rPr>
    </w:lvl>
    <w:lvl w:ilvl="8" w:tentative="0">
      <w:start w:val="1"/>
      <w:numFmt w:val="bullet"/>
      <w:lvlText w:val=""/>
      <w:lvlJc w:val="left"/>
      <w:pPr>
        <w:ind w:left="6906" w:hanging="360"/>
      </w:pPr>
      <w:rPr>
        <w:rFonts w:hint="default" w:ascii="Wingdings" w:hAnsi="Wingdings"/>
      </w:rPr>
    </w:lvl>
  </w:abstractNum>
  <w:abstractNum w:abstractNumId="37">
    <w:nsid w:val="3952393A"/>
    <w:multiLevelType w:val="multilevel"/>
    <w:tmpl w:val="3952393A"/>
    <w:lvl w:ilvl="0" w:tentative="0">
      <w:start w:val="1"/>
      <w:numFmt w:val="decimal"/>
      <w:lvlText w:val="%1."/>
      <w:lvlJc w:val="left"/>
      <w:pPr>
        <w:ind w:left="479" w:hanging="365"/>
      </w:pPr>
      <w:rPr>
        <w:rFonts w:hint="default" w:ascii="Arial MT" w:hAnsi="Arial MT" w:eastAsia="Arial MT" w:cs="Arial MT"/>
        <w:spacing w:val="0"/>
        <w:w w:val="95"/>
        <w:sz w:val="20"/>
        <w:szCs w:val="20"/>
        <w:lang w:val="id" w:eastAsia="en-US" w:bidi="ar-SA"/>
      </w:rPr>
    </w:lvl>
    <w:lvl w:ilvl="1" w:tentative="0">
      <w:start w:val="0"/>
      <w:numFmt w:val="bullet"/>
      <w:lvlText w:val="•"/>
      <w:lvlJc w:val="left"/>
      <w:pPr>
        <w:ind w:left="652" w:hanging="365"/>
      </w:pPr>
      <w:rPr>
        <w:rFonts w:hint="default"/>
        <w:lang w:val="id" w:eastAsia="en-US" w:bidi="ar-SA"/>
      </w:rPr>
    </w:lvl>
    <w:lvl w:ilvl="2" w:tentative="0">
      <w:start w:val="0"/>
      <w:numFmt w:val="bullet"/>
      <w:lvlText w:val="•"/>
      <w:lvlJc w:val="left"/>
      <w:pPr>
        <w:ind w:left="824" w:hanging="365"/>
      </w:pPr>
      <w:rPr>
        <w:rFonts w:hint="default"/>
        <w:lang w:val="id" w:eastAsia="en-US" w:bidi="ar-SA"/>
      </w:rPr>
    </w:lvl>
    <w:lvl w:ilvl="3" w:tentative="0">
      <w:start w:val="0"/>
      <w:numFmt w:val="bullet"/>
      <w:lvlText w:val="•"/>
      <w:lvlJc w:val="left"/>
      <w:pPr>
        <w:ind w:left="997" w:hanging="365"/>
      </w:pPr>
      <w:rPr>
        <w:rFonts w:hint="default"/>
        <w:lang w:val="id" w:eastAsia="en-US" w:bidi="ar-SA"/>
      </w:rPr>
    </w:lvl>
    <w:lvl w:ilvl="4" w:tentative="0">
      <w:start w:val="0"/>
      <w:numFmt w:val="bullet"/>
      <w:lvlText w:val="•"/>
      <w:lvlJc w:val="left"/>
      <w:pPr>
        <w:ind w:left="1169" w:hanging="365"/>
      </w:pPr>
      <w:rPr>
        <w:rFonts w:hint="default"/>
        <w:lang w:val="id" w:eastAsia="en-US" w:bidi="ar-SA"/>
      </w:rPr>
    </w:lvl>
    <w:lvl w:ilvl="5" w:tentative="0">
      <w:start w:val="0"/>
      <w:numFmt w:val="bullet"/>
      <w:lvlText w:val="•"/>
      <w:lvlJc w:val="left"/>
      <w:pPr>
        <w:ind w:left="1342" w:hanging="365"/>
      </w:pPr>
      <w:rPr>
        <w:rFonts w:hint="default"/>
        <w:lang w:val="id" w:eastAsia="en-US" w:bidi="ar-SA"/>
      </w:rPr>
    </w:lvl>
    <w:lvl w:ilvl="6" w:tentative="0">
      <w:start w:val="0"/>
      <w:numFmt w:val="bullet"/>
      <w:lvlText w:val="•"/>
      <w:lvlJc w:val="left"/>
      <w:pPr>
        <w:ind w:left="1514" w:hanging="365"/>
      </w:pPr>
      <w:rPr>
        <w:rFonts w:hint="default"/>
        <w:lang w:val="id" w:eastAsia="en-US" w:bidi="ar-SA"/>
      </w:rPr>
    </w:lvl>
    <w:lvl w:ilvl="7" w:tentative="0">
      <w:start w:val="0"/>
      <w:numFmt w:val="bullet"/>
      <w:lvlText w:val="•"/>
      <w:lvlJc w:val="left"/>
      <w:pPr>
        <w:ind w:left="1686" w:hanging="365"/>
      </w:pPr>
      <w:rPr>
        <w:rFonts w:hint="default"/>
        <w:lang w:val="id" w:eastAsia="en-US" w:bidi="ar-SA"/>
      </w:rPr>
    </w:lvl>
    <w:lvl w:ilvl="8" w:tentative="0">
      <w:start w:val="0"/>
      <w:numFmt w:val="bullet"/>
      <w:lvlText w:val="•"/>
      <w:lvlJc w:val="left"/>
      <w:pPr>
        <w:ind w:left="1859" w:hanging="365"/>
      </w:pPr>
      <w:rPr>
        <w:rFonts w:hint="default"/>
        <w:lang w:val="id" w:eastAsia="en-US" w:bidi="ar-SA"/>
      </w:rPr>
    </w:lvl>
  </w:abstractNum>
  <w:abstractNum w:abstractNumId="38">
    <w:nsid w:val="3A4D5BFD"/>
    <w:multiLevelType w:val="multilevel"/>
    <w:tmpl w:val="3A4D5BFD"/>
    <w:lvl w:ilvl="0" w:tentative="0">
      <w:start w:val="1"/>
      <w:numFmt w:val="decimal"/>
      <w:lvlText w:val="%1."/>
      <w:lvlJc w:val="left"/>
      <w:pPr>
        <w:ind w:left="365" w:hanging="361"/>
      </w:pPr>
      <w:rPr>
        <w:rFonts w:hint="default" w:ascii="Arial MT" w:hAnsi="Arial MT" w:eastAsia="Arial MT" w:cs="Arial MT"/>
        <w:spacing w:val="-2"/>
        <w:w w:val="100"/>
        <w:sz w:val="20"/>
        <w:szCs w:val="20"/>
        <w:lang w:val="id" w:eastAsia="en-US" w:bidi="ar-SA"/>
      </w:rPr>
    </w:lvl>
    <w:lvl w:ilvl="1" w:tentative="0">
      <w:start w:val="0"/>
      <w:numFmt w:val="bullet"/>
      <w:lvlText w:val="•"/>
      <w:lvlJc w:val="left"/>
      <w:pPr>
        <w:ind w:left="617" w:hanging="361"/>
      </w:pPr>
      <w:rPr>
        <w:rFonts w:hint="default"/>
        <w:lang w:val="id" w:eastAsia="en-US" w:bidi="ar-SA"/>
      </w:rPr>
    </w:lvl>
    <w:lvl w:ilvl="2" w:tentative="0">
      <w:start w:val="0"/>
      <w:numFmt w:val="bullet"/>
      <w:lvlText w:val="•"/>
      <w:lvlJc w:val="left"/>
      <w:pPr>
        <w:ind w:left="875" w:hanging="361"/>
      </w:pPr>
      <w:rPr>
        <w:rFonts w:hint="default"/>
        <w:lang w:val="id" w:eastAsia="en-US" w:bidi="ar-SA"/>
      </w:rPr>
    </w:lvl>
    <w:lvl w:ilvl="3" w:tentative="0">
      <w:start w:val="0"/>
      <w:numFmt w:val="bullet"/>
      <w:lvlText w:val="•"/>
      <w:lvlJc w:val="left"/>
      <w:pPr>
        <w:ind w:left="1133" w:hanging="361"/>
      </w:pPr>
      <w:rPr>
        <w:rFonts w:hint="default"/>
        <w:lang w:val="id" w:eastAsia="en-US" w:bidi="ar-SA"/>
      </w:rPr>
    </w:lvl>
    <w:lvl w:ilvl="4" w:tentative="0">
      <w:start w:val="0"/>
      <w:numFmt w:val="bullet"/>
      <w:lvlText w:val="•"/>
      <w:lvlJc w:val="left"/>
      <w:pPr>
        <w:ind w:left="1391" w:hanging="361"/>
      </w:pPr>
      <w:rPr>
        <w:rFonts w:hint="default"/>
        <w:lang w:val="id" w:eastAsia="en-US" w:bidi="ar-SA"/>
      </w:rPr>
    </w:lvl>
    <w:lvl w:ilvl="5" w:tentative="0">
      <w:start w:val="0"/>
      <w:numFmt w:val="bullet"/>
      <w:lvlText w:val="•"/>
      <w:lvlJc w:val="left"/>
      <w:pPr>
        <w:ind w:left="1649" w:hanging="361"/>
      </w:pPr>
      <w:rPr>
        <w:rFonts w:hint="default"/>
        <w:lang w:val="id" w:eastAsia="en-US" w:bidi="ar-SA"/>
      </w:rPr>
    </w:lvl>
    <w:lvl w:ilvl="6" w:tentative="0">
      <w:start w:val="0"/>
      <w:numFmt w:val="bullet"/>
      <w:lvlText w:val="•"/>
      <w:lvlJc w:val="left"/>
      <w:pPr>
        <w:ind w:left="1907" w:hanging="361"/>
      </w:pPr>
      <w:rPr>
        <w:rFonts w:hint="default"/>
        <w:lang w:val="id" w:eastAsia="en-US" w:bidi="ar-SA"/>
      </w:rPr>
    </w:lvl>
    <w:lvl w:ilvl="7" w:tentative="0">
      <w:start w:val="0"/>
      <w:numFmt w:val="bullet"/>
      <w:lvlText w:val="•"/>
      <w:lvlJc w:val="left"/>
      <w:pPr>
        <w:ind w:left="2165" w:hanging="361"/>
      </w:pPr>
      <w:rPr>
        <w:rFonts w:hint="default"/>
        <w:lang w:val="id" w:eastAsia="en-US" w:bidi="ar-SA"/>
      </w:rPr>
    </w:lvl>
    <w:lvl w:ilvl="8" w:tentative="0">
      <w:start w:val="0"/>
      <w:numFmt w:val="bullet"/>
      <w:lvlText w:val="•"/>
      <w:lvlJc w:val="left"/>
      <w:pPr>
        <w:ind w:left="2423" w:hanging="361"/>
      </w:pPr>
      <w:rPr>
        <w:rFonts w:hint="default"/>
        <w:lang w:val="id" w:eastAsia="en-US" w:bidi="ar-SA"/>
      </w:rPr>
    </w:lvl>
  </w:abstractNum>
  <w:abstractNum w:abstractNumId="39">
    <w:nsid w:val="3CF5342E"/>
    <w:multiLevelType w:val="multilevel"/>
    <w:tmpl w:val="3CF5342E"/>
    <w:lvl w:ilvl="0" w:tentative="0">
      <w:start w:val="1"/>
      <w:numFmt w:val="decimal"/>
      <w:lvlText w:val="%1."/>
      <w:lvlJc w:val="left"/>
      <w:pPr>
        <w:ind w:left="720" w:hanging="360"/>
      </w:pPr>
      <w:rPr>
        <w:rFonts w:hint="default"/>
        <w:sz w:val="24"/>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40">
    <w:nsid w:val="3D4A7B31"/>
    <w:multiLevelType w:val="multilevel"/>
    <w:tmpl w:val="3D4A7B31"/>
    <w:lvl w:ilvl="0" w:tentative="0">
      <w:start w:val="1"/>
      <w:numFmt w:val="bullet"/>
      <w:lvlText w:val=""/>
      <w:lvlJc w:val="left"/>
      <w:pPr>
        <w:ind w:left="1146" w:hanging="360"/>
      </w:pPr>
      <w:rPr>
        <w:rFonts w:hint="default" w:ascii="Symbol" w:hAnsi="Symbol"/>
      </w:rPr>
    </w:lvl>
    <w:lvl w:ilvl="1" w:tentative="0">
      <w:start w:val="1"/>
      <w:numFmt w:val="bullet"/>
      <w:lvlText w:val="o"/>
      <w:lvlJc w:val="left"/>
      <w:pPr>
        <w:ind w:left="1866" w:hanging="360"/>
      </w:pPr>
      <w:rPr>
        <w:rFonts w:hint="default" w:ascii="Courier New" w:hAnsi="Courier New" w:cs="Courier New"/>
      </w:rPr>
    </w:lvl>
    <w:lvl w:ilvl="2" w:tentative="0">
      <w:start w:val="1"/>
      <w:numFmt w:val="bullet"/>
      <w:lvlText w:val=""/>
      <w:lvlJc w:val="left"/>
      <w:pPr>
        <w:ind w:left="2586" w:hanging="360"/>
      </w:pPr>
      <w:rPr>
        <w:rFonts w:hint="default" w:ascii="Wingdings" w:hAnsi="Wingdings"/>
      </w:rPr>
    </w:lvl>
    <w:lvl w:ilvl="3" w:tentative="0">
      <w:start w:val="1"/>
      <w:numFmt w:val="bullet"/>
      <w:lvlText w:val=""/>
      <w:lvlJc w:val="left"/>
      <w:pPr>
        <w:ind w:left="3306" w:hanging="360"/>
      </w:pPr>
      <w:rPr>
        <w:rFonts w:hint="default" w:ascii="Symbol" w:hAnsi="Symbol"/>
      </w:rPr>
    </w:lvl>
    <w:lvl w:ilvl="4" w:tentative="0">
      <w:start w:val="1"/>
      <w:numFmt w:val="bullet"/>
      <w:lvlText w:val="o"/>
      <w:lvlJc w:val="left"/>
      <w:pPr>
        <w:ind w:left="4026" w:hanging="360"/>
      </w:pPr>
      <w:rPr>
        <w:rFonts w:hint="default" w:ascii="Courier New" w:hAnsi="Courier New" w:cs="Courier New"/>
      </w:rPr>
    </w:lvl>
    <w:lvl w:ilvl="5" w:tentative="0">
      <w:start w:val="1"/>
      <w:numFmt w:val="bullet"/>
      <w:lvlText w:val=""/>
      <w:lvlJc w:val="left"/>
      <w:pPr>
        <w:ind w:left="4746" w:hanging="360"/>
      </w:pPr>
      <w:rPr>
        <w:rFonts w:hint="default" w:ascii="Wingdings" w:hAnsi="Wingdings"/>
      </w:rPr>
    </w:lvl>
    <w:lvl w:ilvl="6" w:tentative="0">
      <w:start w:val="1"/>
      <w:numFmt w:val="bullet"/>
      <w:lvlText w:val=""/>
      <w:lvlJc w:val="left"/>
      <w:pPr>
        <w:ind w:left="5466" w:hanging="360"/>
      </w:pPr>
      <w:rPr>
        <w:rFonts w:hint="default" w:ascii="Symbol" w:hAnsi="Symbol"/>
      </w:rPr>
    </w:lvl>
    <w:lvl w:ilvl="7" w:tentative="0">
      <w:start w:val="1"/>
      <w:numFmt w:val="bullet"/>
      <w:lvlText w:val="o"/>
      <w:lvlJc w:val="left"/>
      <w:pPr>
        <w:ind w:left="6186" w:hanging="360"/>
      </w:pPr>
      <w:rPr>
        <w:rFonts w:hint="default" w:ascii="Courier New" w:hAnsi="Courier New" w:cs="Courier New"/>
      </w:rPr>
    </w:lvl>
    <w:lvl w:ilvl="8" w:tentative="0">
      <w:start w:val="1"/>
      <w:numFmt w:val="bullet"/>
      <w:lvlText w:val=""/>
      <w:lvlJc w:val="left"/>
      <w:pPr>
        <w:ind w:left="6906" w:hanging="360"/>
      </w:pPr>
      <w:rPr>
        <w:rFonts w:hint="default" w:ascii="Wingdings" w:hAnsi="Wingdings"/>
      </w:rPr>
    </w:lvl>
  </w:abstractNum>
  <w:abstractNum w:abstractNumId="41">
    <w:nsid w:val="3E922AB4"/>
    <w:multiLevelType w:val="multilevel"/>
    <w:tmpl w:val="3E922AB4"/>
    <w:lvl w:ilvl="0" w:tentative="0">
      <w:start w:val="1"/>
      <w:numFmt w:val="upperLetter"/>
      <w:lvlText w:val="%1."/>
      <w:lvlJc w:val="left"/>
      <w:pPr>
        <w:ind w:left="900" w:hanging="361"/>
      </w:pPr>
      <w:rPr>
        <w:rFonts w:hint="default" w:ascii="Arial" w:hAnsi="Arial" w:eastAsia="Arial" w:cs="Arial"/>
        <w:b/>
        <w:bCs/>
        <w:spacing w:val="-6"/>
        <w:w w:val="99"/>
        <w:sz w:val="24"/>
        <w:szCs w:val="24"/>
        <w:lang w:val="id" w:eastAsia="en-US" w:bidi="ar-SA"/>
      </w:rPr>
    </w:lvl>
    <w:lvl w:ilvl="1" w:tentative="0">
      <w:start w:val="1"/>
      <w:numFmt w:val="decimal"/>
      <w:lvlText w:val="%2."/>
      <w:lvlJc w:val="left"/>
      <w:pPr>
        <w:ind w:left="1260" w:hanging="360"/>
      </w:pPr>
      <w:rPr>
        <w:rFonts w:ascii="Times New Roman" w:hAnsi="Times New Roman" w:eastAsia="SimSun" w:cs="Times New Roman"/>
        <w:w w:val="100"/>
        <w:sz w:val="24"/>
        <w:szCs w:val="24"/>
        <w:lang w:val="id" w:eastAsia="en-US" w:bidi="ar-SA"/>
      </w:rPr>
    </w:lvl>
    <w:lvl w:ilvl="2" w:tentative="0">
      <w:start w:val="0"/>
      <w:numFmt w:val="bullet"/>
      <w:lvlText w:val="-"/>
      <w:lvlJc w:val="left"/>
      <w:pPr>
        <w:ind w:left="1620" w:hanging="360"/>
      </w:pPr>
      <w:rPr>
        <w:rFonts w:hint="default" w:ascii="Arial MT" w:hAnsi="Arial MT" w:eastAsia="Arial MT" w:cs="Arial MT"/>
        <w:w w:val="99"/>
        <w:sz w:val="24"/>
        <w:szCs w:val="24"/>
        <w:lang w:val="id" w:eastAsia="en-US" w:bidi="ar-SA"/>
      </w:rPr>
    </w:lvl>
    <w:lvl w:ilvl="3" w:tentative="0">
      <w:start w:val="0"/>
      <w:numFmt w:val="bullet"/>
      <w:lvlText w:val="•"/>
      <w:lvlJc w:val="left"/>
      <w:pPr>
        <w:ind w:left="2693" w:hanging="360"/>
      </w:pPr>
      <w:rPr>
        <w:rFonts w:hint="default"/>
        <w:lang w:val="id" w:eastAsia="en-US" w:bidi="ar-SA"/>
      </w:rPr>
    </w:lvl>
    <w:lvl w:ilvl="4" w:tentative="0">
      <w:start w:val="0"/>
      <w:numFmt w:val="bullet"/>
      <w:lvlText w:val="•"/>
      <w:lvlJc w:val="left"/>
      <w:pPr>
        <w:ind w:left="3766" w:hanging="360"/>
      </w:pPr>
      <w:rPr>
        <w:rFonts w:hint="default"/>
        <w:lang w:val="id" w:eastAsia="en-US" w:bidi="ar-SA"/>
      </w:rPr>
    </w:lvl>
    <w:lvl w:ilvl="5" w:tentative="0">
      <w:start w:val="0"/>
      <w:numFmt w:val="bullet"/>
      <w:lvlText w:val="•"/>
      <w:lvlJc w:val="left"/>
      <w:pPr>
        <w:ind w:left="4839" w:hanging="360"/>
      </w:pPr>
      <w:rPr>
        <w:rFonts w:hint="default"/>
        <w:lang w:val="id" w:eastAsia="en-US" w:bidi="ar-SA"/>
      </w:rPr>
    </w:lvl>
    <w:lvl w:ilvl="6" w:tentative="0">
      <w:start w:val="0"/>
      <w:numFmt w:val="bullet"/>
      <w:lvlText w:val="•"/>
      <w:lvlJc w:val="left"/>
      <w:pPr>
        <w:ind w:left="5912" w:hanging="360"/>
      </w:pPr>
      <w:rPr>
        <w:rFonts w:hint="default"/>
        <w:lang w:val="id" w:eastAsia="en-US" w:bidi="ar-SA"/>
      </w:rPr>
    </w:lvl>
    <w:lvl w:ilvl="7" w:tentative="0">
      <w:start w:val="0"/>
      <w:numFmt w:val="bullet"/>
      <w:lvlText w:val="•"/>
      <w:lvlJc w:val="left"/>
      <w:pPr>
        <w:ind w:left="6985" w:hanging="360"/>
      </w:pPr>
      <w:rPr>
        <w:rFonts w:hint="default"/>
        <w:lang w:val="id" w:eastAsia="en-US" w:bidi="ar-SA"/>
      </w:rPr>
    </w:lvl>
    <w:lvl w:ilvl="8" w:tentative="0">
      <w:start w:val="0"/>
      <w:numFmt w:val="bullet"/>
      <w:lvlText w:val="•"/>
      <w:lvlJc w:val="left"/>
      <w:pPr>
        <w:ind w:left="8058" w:hanging="360"/>
      </w:pPr>
      <w:rPr>
        <w:rFonts w:hint="default"/>
        <w:lang w:val="id" w:eastAsia="en-US" w:bidi="ar-SA"/>
      </w:rPr>
    </w:lvl>
  </w:abstractNum>
  <w:abstractNum w:abstractNumId="42">
    <w:nsid w:val="40FA7D68"/>
    <w:multiLevelType w:val="multilevel"/>
    <w:tmpl w:val="40FA7D68"/>
    <w:lvl w:ilvl="0" w:tentative="0">
      <w:start w:val="1"/>
      <w:numFmt w:val="decimal"/>
      <w:lvlText w:val="%1."/>
      <w:lvlJc w:val="left"/>
      <w:pPr>
        <w:ind w:left="369" w:hanging="360"/>
      </w:pPr>
      <w:rPr>
        <w:rFonts w:hint="default" w:ascii="Arial MT" w:hAnsi="Arial MT" w:eastAsia="Arial MT" w:cs="Arial MT"/>
        <w:b/>
        <w:bCs/>
        <w:spacing w:val="-2"/>
        <w:w w:val="100"/>
        <w:sz w:val="20"/>
        <w:szCs w:val="20"/>
        <w:lang w:val="id" w:eastAsia="en-US" w:bidi="ar-SA"/>
      </w:rPr>
    </w:lvl>
    <w:lvl w:ilvl="1" w:tentative="0">
      <w:start w:val="0"/>
      <w:numFmt w:val="bullet"/>
      <w:lvlText w:val="•"/>
      <w:lvlJc w:val="left"/>
      <w:pPr>
        <w:ind w:left="846" w:hanging="360"/>
      </w:pPr>
      <w:rPr>
        <w:rFonts w:hint="default"/>
        <w:lang w:val="id" w:eastAsia="en-US" w:bidi="ar-SA"/>
      </w:rPr>
    </w:lvl>
    <w:lvl w:ilvl="2" w:tentative="0">
      <w:start w:val="0"/>
      <w:numFmt w:val="bullet"/>
      <w:lvlText w:val="•"/>
      <w:lvlJc w:val="left"/>
      <w:pPr>
        <w:ind w:left="1333" w:hanging="360"/>
      </w:pPr>
      <w:rPr>
        <w:rFonts w:hint="default"/>
        <w:lang w:val="id" w:eastAsia="en-US" w:bidi="ar-SA"/>
      </w:rPr>
    </w:lvl>
    <w:lvl w:ilvl="3" w:tentative="0">
      <w:start w:val="0"/>
      <w:numFmt w:val="bullet"/>
      <w:lvlText w:val="•"/>
      <w:lvlJc w:val="left"/>
      <w:pPr>
        <w:ind w:left="1820" w:hanging="360"/>
      </w:pPr>
      <w:rPr>
        <w:rFonts w:hint="default"/>
        <w:lang w:val="id" w:eastAsia="en-US" w:bidi="ar-SA"/>
      </w:rPr>
    </w:lvl>
    <w:lvl w:ilvl="4" w:tentative="0">
      <w:start w:val="0"/>
      <w:numFmt w:val="bullet"/>
      <w:lvlText w:val="•"/>
      <w:lvlJc w:val="left"/>
      <w:pPr>
        <w:ind w:left="2307" w:hanging="360"/>
      </w:pPr>
      <w:rPr>
        <w:rFonts w:hint="default"/>
        <w:lang w:val="id" w:eastAsia="en-US" w:bidi="ar-SA"/>
      </w:rPr>
    </w:lvl>
    <w:lvl w:ilvl="5" w:tentative="0">
      <w:start w:val="0"/>
      <w:numFmt w:val="bullet"/>
      <w:lvlText w:val="•"/>
      <w:lvlJc w:val="left"/>
      <w:pPr>
        <w:ind w:left="2794" w:hanging="360"/>
      </w:pPr>
      <w:rPr>
        <w:rFonts w:hint="default"/>
        <w:lang w:val="id" w:eastAsia="en-US" w:bidi="ar-SA"/>
      </w:rPr>
    </w:lvl>
    <w:lvl w:ilvl="6" w:tentative="0">
      <w:start w:val="0"/>
      <w:numFmt w:val="bullet"/>
      <w:lvlText w:val="•"/>
      <w:lvlJc w:val="left"/>
      <w:pPr>
        <w:ind w:left="3281" w:hanging="360"/>
      </w:pPr>
      <w:rPr>
        <w:rFonts w:hint="default"/>
        <w:lang w:val="id" w:eastAsia="en-US" w:bidi="ar-SA"/>
      </w:rPr>
    </w:lvl>
    <w:lvl w:ilvl="7" w:tentative="0">
      <w:start w:val="0"/>
      <w:numFmt w:val="bullet"/>
      <w:lvlText w:val="•"/>
      <w:lvlJc w:val="left"/>
      <w:pPr>
        <w:ind w:left="3768" w:hanging="360"/>
      </w:pPr>
      <w:rPr>
        <w:rFonts w:hint="default"/>
        <w:lang w:val="id" w:eastAsia="en-US" w:bidi="ar-SA"/>
      </w:rPr>
    </w:lvl>
    <w:lvl w:ilvl="8" w:tentative="0">
      <w:start w:val="0"/>
      <w:numFmt w:val="bullet"/>
      <w:lvlText w:val="•"/>
      <w:lvlJc w:val="left"/>
      <w:pPr>
        <w:ind w:left="4255" w:hanging="360"/>
      </w:pPr>
      <w:rPr>
        <w:rFonts w:hint="default"/>
        <w:lang w:val="id" w:eastAsia="en-US" w:bidi="ar-SA"/>
      </w:rPr>
    </w:lvl>
  </w:abstractNum>
  <w:abstractNum w:abstractNumId="43">
    <w:nsid w:val="41687597"/>
    <w:multiLevelType w:val="multilevel"/>
    <w:tmpl w:val="41687597"/>
    <w:lvl w:ilvl="0" w:tentative="0">
      <w:start w:val="1"/>
      <w:numFmt w:val="decimal"/>
      <w:lvlText w:val="%1."/>
      <w:lvlJc w:val="left"/>
      <w:pPr>
        <w:ind w:left="1610" w:hanging="361"/>
      </w:pPr>
      <w:rPr>
        <w:rFonts w:hint="default"/>
        <w:b w:val="0"/>
        <w:bCs w:val="0"/>
        <w:spacing w:val="-6"/>
        <w:w w:val="99"/>
        <w:sz w:val="24"/>
        <w:szCs w:val="24"/>
        <w:lang w:val="id" w:eastAsia="en-US" w:bidi="ar-SA"/>
      </w:rPr>
    </w:lvl>
    <w:lvl w:ilvl="1" w:tentative="0">
      <w:start w:val="1"/>
      <w:numFmt w:val="lowerLetter"/>
      <w:lvlText w:val="%2."/>
      <w:lvlJc w:val="left"/>
      <w:pPr>
        <w:ind w:left="1724" w:hanging="360"/>
      </w:pPr>
    </w:lvl>
    <w:lvl w:ilvl="2" w:tentative="0">
      <w:start w:val="1"/>
      <w:numFmt w:val="lowerRoman"/>
      <w:lvlText w:val="%3."/>
      <w:lvlJc w:val="right"/>
      <w:pPr>
        <w:ind w:left="2444" w:hanging="180"/>
      </w:pPr>
    </w:lvl>
    <w:lvl w:ilvl="3" w:tentative="0">
      <w:start w:val="1"/>
      <w:numFmt w:val="decimal"/>
      <w:lvlText w:val="%4."/>
      <w:lvlJc w:val="left"/>
      <w:pPr>
        <w:ind w:left="3164" w:hanging="360"/>
      </w:pPr>
    </w:lvl>
    <w:lvl w:ilvl="4" w:tentative="0">
      <w:start w:val="1"/>
      <w:numFmt w:val="lowerLetter"/>
      <w:lvlText w:val="%5."/>
      <w:lvlJc w:val="left"/>
      <w:pPr>
        <w:ind w:left="3884" w:hanging="360"/>
      </w:pPr>
    </w:lvl>
    <w:lvl w:ilvl="5" w:tentative="0">
      <w:start w:val="1"/>
      <w:numFmt w:val="lowerRoman"/>
      <w:lvlText w:val="%6."/>
      <w:lvlJc w:val="right"/>
      <w:pPr>
        <w:ind w:left="4604" w:hanging="180"/>
      </w:pPr>
    </w:lvl>
    <w:lvl w:ilvl="6" w:tentative="0">
      <w:start w:val="1"/>
      <w:numFmt w:val="decimal"/>
      <w:lvlText w:val="%7."/>
      <w:lvlJc w:val="left"/>
      <w:pPr>
        <w:ind w:left="5324" w:hanging="360"/>
      </w:pPr>
    </w:lvl>
    <w:lvl w:ilvl="7" w:tentative="0">
      <w:start w:val="1"/>
      <w:numFmt w:val="lowerLetter"/>
      <w:lvlText w:val="%8."/>
      <w:lvlJc w:val="left"/>
      <w:pPr>
        <w:ind w:left="6044" w:hanging="360"/>
      </w:pPr>
    </w:lvl>
    <w:lvl w:ilvl="8" w:tentative="0">
      <w:start w:val="1"/>
      <w:numFmt w:val="lowerRoman"/>
      <w:lvlText w:val="%9."/>
      <w:lvlJc w:val="right"/>
      <w:pPr>
        <w:ind w:left="6764" w:hanging="180"/>
      </w:pPr>
    </w:lvl>
  </w:abstractNum>
  <w:abstractNum w:abstractNumId="44">
    <w:nsid w:val="4362420B"/>
    <w:multiLevelType w:val="multilevel"/>
    <w:tmpl w:val="4362420B"/>
    <w:lvl w:ilvl="0" w:tentative="0">
      <w:start w:val="1"/>
      <w:numFmt w:val="decimal"/>
      <w:lvlText w:val="%1)"/>
      <w:lvlJc w:val="left"/>
      <w:pPr>
        <w:ind w:left="1080" w:hanging="360"/>
      </w:pPr>
      <w:rPr>
        <w:rFonts w:hint="default"/>
      </w:rPr>
    </w:lvl>
    <w:lvl w:ilvl="1" w:tentative="0">
      <w:start w:val="1"/>
      <w:numFmt w:val="lowerLetter"/>
      <w:lvlText w:val="%2."/>
      <w:lvlJc w:val="left"/>
      <w:pPr>
        <w:ind w:left="1800" w:hanging="360"/>
      </w:pPr>
    </w:lvl>
    <w:lvl w:ilvl="2" w:tentative="0">
      <w:start w:val="1"/>
      <w:numFmt w:val="lowerRoman"/>
      <w:lvlText w:val="%3."/>
      <w:lvlJc w:val="right"/>
      <w:pPr>
        <w:ind w:left="2520" w:hanging="180"/>
      </w:pPr>
    </w:lvl>
    <w:lvl w:ilvl="3" w:tentative="0">
      <w:start w:val="1"/>
      <w:numFmt w:val="decimal"/>
      <w:lvlText w:val="%4."/>
      <w:lvlJc w:val="left"/>
      <w:pPr>
        <w:ind w:left="3240" w:hanging="360"/>
      </w:pPr>
    </w:lvl>
    <w:lvl w:ilvl="4" w:tentative="0">
      <w:start w:val="1"/>
      <w:numFmt w:val="lowerLetter"/>
      <w:lvlText w:val="%5."/>
      <w:lvlJc w:val="left"/>
      <w:pPr>
        <w:ind w:left="3960" w:hanging="360"/>
      </w:pPr>
    </w:lvl>
    <w:lvl w:ilvl="5" w:tentative="0">
      <w:start w:val="1"/>
      <w:numFmt w:val="lowerRoman"/>
      <w:lvlText w:val="%6."/>
      <w:lvlJc w:val="right"/>
      <w:pPr>
        <w:ind w:left="4680" w:hanging="180"/>
      </w:pPr>
    </w:lvl>
    <w:lvl w:ilvl="6" w:tentative="0">
      <w:start w:val="1"/>
      <w:numFmt w:val="decimal"/>
      <w:lvlText w:val="%7."/>
      <w:lvlJc w:val="left"/>
      <w:pPr>
        <w:ind w:left="5400" w:hanging="360"/>
      </w:pPr>
    </w:lvl>
    <w:lvl w:ilvl="7" w:tentative="0">
      <w:start w:val="1"/>
      <w:numFmt w:val="lowerLetter"/>
      <w:lvlText w:val="%8."/>
      <w:lvlJc w:val="left"/>
      <w:pPr>
        <w:ind w:left="6120" w:hanging="360"/>
      </w:pPr>
    </w:lvl>
    <w:lvl w:ilvl="8" w:tentative="0">
      <w:start w:val="1"/>
      <w:numFmt w:val="lowerRoman"/>
      <w:lvlText w:val="%9."/>
      <w:lvlJc w:val="right"/>
      <w:pPr>
        <w:ind w:left="6840" w:hanging="180"/>
      </w:pPr>
    </w:lvl>
  </w:abstractNum>
  <w:abstractNum w:abstractNumId="45">
    <w:nsid w:val="43C1909E"/>
    <w:multiLevelType w:val="singleLevel"/>
    <w:tmpl w:val="43C1909E"/>
    <w:lvl w:ilvl="0" w:tentative="0">
      <w:start w:val="1"/>
      <w:numFmt w:val="decimal"/>
      <w:suff w:val="space"/>
      <w:lvlText w:val="%1."/>
      <w:lvlJc w:val="left"/>
    </w:lvl>
  </w:abstractNum>
  <w:abstractNum w:abstractNumId="46">
    <w:nsid w:val="447B5F05"/>
    <w:multiLevelType w:val="multilevel"/>
    <w:tmpl w:val="447B5F05"/>
    <w:lvl w:ilvl="0" w:tentative="0">
      <w:start w:val="1"/>
      <w:numFmt w:val="decimal"/>
      <w:lvlText w:val="%1."/>
      <w:lvlJc w:val="left"/>
      <w:pPr>
        <w:ind w:left="369" w:hanging="360"/>
      </w:pPr>
      <w:rPr>
        <w:rFonts w:hint="default" w:ascii="Arial MT" w:hAnsi="Arial MT" w:eastAsia="Arial MT" w:cs="Arial MT"/>
        <w:spacing w:val="-2"/>
        <w:w w:val="100"/>
        <w:sz w:val="20"/>
        <w:szCs w:val="20"/>
        <w:lang w:val="id" w:eastAsia="en-US" w:bidi="ar-SA"/>
      </w:rPr>
    </w:lvl>
    <w:lvl w:ilvl="1" w:tentative="0">
      <w:start w:val="0"/>
      <w:numFmt w:val="bullet"/>
      <w:lvlText w:val="•"/>
      <w:lvlJc w:val="left"/>
      <w:pPr>
        <w:ind w:left="846" w:hanging="360"/>
      </w:pPr>
      <w:rPr>
        <w:rFonts w:hint="default"/>
        <w:lang w:val="id" w:eastAsia="en-US" w:bidi="ar-SA"/>
      </w:rPr>
    </w:lvl>
    <w:lvl w:ilvl="2" w:tentative="0">
      <w:start w:val="0"/>
      <w:numFmt w:val="bullet"/>
      <w:lvlText w:val="•"/>
      <w:lvlJc w:val="left"/>
      <w:pPr>
        <w:ind w:left="1333" w:hanging="360"/>
      </w:pPr>
      <w:rPr>
        <w:rFonts w:hint="default"/>
        <w:lang w:val="id" w:eastAsia="en-US" w:bidi="ar-SA"/>
      </w:rPr>
    </w:lvl>
    <w:lvl w:ilvl="3" w:tentative="0">
      <w:start w:val="0"/>
      <w:numFmt w:val="bullet"/>
      <w:lvlText w:val="•"/>
      <w:lvlJc w:val="left"/>
      <w:pPr>
        <w:ind w:left="1820" w:hanging="360"/>
      </w:pPr>
      <w:rPr>
        <w:rFonts w:hint="default"/>
        <w:lang w:val="id" w:eastAsia="en-US" w:bidi="ar-SA"/>
      </w:rPr>
    </w:lvl>
    <w:lvl w:ilvl="4" w:tentative="0">
      <w:start w:val="0"/>
      <w:numFmt w:val="bullet"/>
      <w:lvlText w:val="•"/>
      <w:lvlJc w:val="left"/>
      <w:pPr>
        <w:ind w:left="2307" w:hanging="360"/>
      </w:pPr>
      <w:rPr>
        <w:rFonts w:hint="default"/>
        <w:lang w:val="id" w:eastAsia="en-US" w:bidi="ar-SA"/>
      </w:rPr>
    </w:lvl>
    <w:lvl w:ilvl="5" w:tentative="0">
      <w:start w:val="0"/>
      <w:numFmt w:val="bullet"/>
      <w:lvlText w:val="•"/>
      <w:lvlJc w:val="left"/>
      <w:pPr>
        <w:ind w:left="2794" w:hanging="360"/>
      </w:pPr>
      <w:rPr>
        <w:rFonts w:hint="default"/>
        <w:lang w:val="id" w:eastAsia="en-US" w:bidi="ar-SA"/>
      </w:rPr>
    </w:lvl>
    <w:lvl w:ilvl="6" w:tentative="0">
      <w:start w:val="0"/>
      <w:numFmt w:val="bullet"/>
      <w:lvlText w:val="•"/>
      <w:lvlJc w:val="left"/>
      <w:pPr>
        <w:ind w:left="3281" w:hanging="360"/>
      </w:pPr>
      <w:rPr>
        <w:rFonts w:hint="default"/>
        <w:lang w:val="id" w:eastAsia="en-US" w:bidi="ar-SA"/>
      </w:rPr>
    </w:lvl>
    <w:lvl w:ilvl="7" w:tentative="0">
      <w:start w:val="0"/>
      <w:numFmt w:val="bullet"/>
      <w:lvlText w:val="•"/>
      <w:lvlJc w:val="left"/>
      <w:pPr>
        <w:ind w:left="3768" w:hanging="360"/>
      </w:pPr>
      <w:rPr>
        <w:rFonts w:hint="default"/>
        <w:lang w:val="id" w:eastAsia="en-US" w:bidi="ar-SA"/>
      </w:rPr>
    </w:lvl>
    <w:lvl w:ilvl="8" w:tentative="0">
      <w:start w:val="0"/>
      <w:numFmt w:val="bullet"/>
      <w:lvlText w:val="•"/>
      <w:lvlJc w:val="left"/>
      <w:pPr>
        <w:ind w:left="4255" w:hanging="360"/>
      </w:pPr>
      <w:rPr>
        <w:rFonts w:hint="default"/>
        <w:lang w:val="id" w:eastAsia="en-US" w:bidi="ar-SA"/>
      </w:rPr>
    </w:lvl>
  </w:abstractNum>
  <w:abstractNum w:abstractNumId="47">
    <w:nsid w:val="47670B28"/>
    <w:multiLevelType w:val="multilevel"/>
    <w:tmpl w:val="47670B28"/>
    <w:lvl w:ilvl="0" w:tentative="0">
      <w:start w:val="1"/>
      <w:numFmt w:val="decimal"/>
      <w:lvlText w:val="%1."/>
      <w:lvlJc w:val="left"/>
      <w:pPr>
        <w:ind w:left="1326" w:hanging="361"/>
      </w:pPr>
      <w:rPr>
        <w:rFonts w:hint="default"/>
        <w:b w:val="0"/>
        <w:bCs w:val="0"/>
        <w:spacing w:val="-6"/>
        <w:w w:val="99"/>
        <w:sz w:val="24"/>
        <w:szCs w:val="24"/>
        <w:lang w:val="id" w:eastAsia="en-US" w:bidi="ar-SA"/>
      </w:rPr>
    </w:lvl>
    <w:lvl w:ilvl="1" w:tentative="0">
      <w:start w:val="1"/>
      <w:numFmt w:val="lowerLetter"/>
      <w:lvlText w:val="%2."/>
      <w:lvlJc w:val="left"/>
      <w:pPr>
        <w:ind w:left="1866" w:hanging="360"/>
      </w:pPr>
    </w:lvl>
    <w:lvl w:ilvl="2" w:tentative="0">
      <w:start w:val="1"/>
      <w:numFmt w:val="lowerRoman"/>
      <w:lvlText w:val="%3."/>
      <w:lvlJc w:val="right"/>
      <w:pPr>
        <w:ind w:left="2586" w:hanging="180"/>
      </w:pPr>
    </w:lvl>
    <w:lvl w:ilvl="3" w:tentative="0">
      <w:start w:val="1"/>
      <w:numFmt w:val="decimal"/>
      <w:lvlText w:val="%4."/>
      <w:lvlJc w:val="left"/>
      <w:pPr>
        <w:ind w:left="3306" w:hanging="360"/>
      </w:pPr>
    </w:lvl>
    <w:lvl w:ilvl="4" w:tentative="0">
      <w:start w:val="1"/>
      <w:numFmt w:val="lowerLetter"/>
      <w:lvlText w:val="%5."/>
      <w:lvlJc w:val="left"/>
      <w:pPr>
        <w:ind w:left="4026" w:hanging="360"/>
      </w:pPr>
    </w:lvl>
    <w:lvl w:ilvl="5" w:tentative="0">
      <w:start w:val="1"/>
      <w:numFmt w:val="lowerRoman"/>
      <w:lvlText w:val="%6."/>
      <w:lvlJc w:val="right"/>
      <w:pPr>
        <w:ind w:left="4746" w:hanging="180"/>
      </w:pPr>
    </w:lvl>
    <w:lvl w:ilvl="6" w:tentative="0">
      <w:start w:val="1"/>
      <w:numFmt w:val="decimal"/>
      <w:lvlText w:val="%7."/>
      <w:lvlJc w:val="left"/>
      <w:pPr>
        <w:ind w:left="5466" w:hanging="360"/>
      </w:pPr>
    </w:lvl>
    <w:lvl w:ilvl="7" w:tentative="0">
      <w:start w:val="1"/>
      <w:numFmt w:val="lowerLetter"/>
      <w:lvlText w:val="%8."/>
      <w:lvlJc w:val="left"/>
      <w:pPr>
        <w:ind w:left="6186" w:hanging="360"/>
      </w:pPr>
    </w:lvl>
    <w:lvl w:ilvl="8" w:tentative="0">
      <w:start w:val="1"/>
      <w:numFmt w:val="lowerRoman"/>
      <w:lvlText w:val="%9."/>
      <w:lvlJc w:val="right"/>
      <w:pPr>
        <w:ind w:left="6906" w:hanging="180"/>
      </w:pPr>
    </w:lvl>
  </w:abstractNum>
  <w:abstractNum w:abstractNumId="48">
    <w:nsid w:val="4B32786E"/>
    <w:multiLevelType w:val="multilevel"/>
    <w:tmpl w:val="4B32786E"/>
    <w:lvl w:ilvl="0" w:tentative="0">
      <w:start w:val="1"/>
      <w:numFmt w:val="decimal"/>
      <w:lvlText w:val="%1."/>
      <w:lvlJc w:val="left"/>
      <w:pPr>
        <w:ind w:left="720" w:hanging="360"/>
      </w:pPr>
      <w:rPr>
        <w:rFonts w:hint="default"/>
        <w:color w:val="auto"/>
      </w:rPr>
    </w:lvl>
    <w:lvl w:ilvl="1" w:tentative="0">
      <w:start w:val="1"/>
      <w:numFmt w:val="bullet"/>
      <w:lvlText w:val=""/>
      <w:lvlJc w:val="left"/>
      <w:pPr>
        <w:ind w:left="1440" w:hanging="360"/>
      </w:pPr>
      <w:rPr>
        <w:rFonts w:hint="default" w:ascii="Symbol" w:hAnsi="Symbol"/>
      </w:rPr>
    </w:lvl>
    <w:lvl w:ilvl="2" w:tentative="0">
      <w:start w:val="1"/>
      <w:numFmt w:val="lowerRoman"/>
      <w:lvlText w:val="%3."/>
      <w:lvlJc w:val="right"/>
      <w:pPr>
        <w:ind w:left="2160" w:hanging="180"/>
      </w:pPr>
      <w:rPr>
        <w:rFonts w:hint="default"/>
      </w:rPr>
    </w:lvl>
    <w:lvl w:ilvl="3" w:tentative="0">
      <w:start w:val="1"/>
      <w:numFmt w:val="decimal"/>
      <w:lvlText w:val="%4."/>
      <w:lvlJc w:val="left"/>
      <w:pPr>
        <w:ind w:left="502" w:hanging="360"/>
      </w:pPr>
      <w:rPr>
        <w:rFonts w:hint="default"/>
      </w:rPr>
    </w:lvl>
    <w:lvl w:ilvl="4" w:tentative="0">
      <w:start w:val="1"/>
      <w:numFmt w:val="lowerLetter"/>
      <w:lvlText w:val="%5."/>
      <w:lvlJc w:val="left"/>
      <w:pPr>
        <w:ind w:left="3600" w:hanging="360"/>
      </w:pPr>
      <w:rPr>
        <w:rFonts w:hint="default"/>
      </w:rPr>
    </w:lvl>
    <w:lvl w:ilvl="5" w:tentative="0">
      <w:start w:val="1"/>
      <w:numFmt w:val="lowerRoman"/>
      <w:lvlText w:val="%6."/>
      <w:lvlJc w:val="right"/>
      <w:pPr>
        <w:ind w:left="4320" w:hanging="180"/>
      </w:pPr>
      <w:rPr>
        <w:rFonts w:hint="default"/>
      </w:rPr>
    </w:lvl>
    <w:lvl w:ilvl="6" w:tentative="0">
      <w:start w:val="1"/>
      <w:numFmt w:val="decimal"/>
      <w:lvlText w:val="%7."/>
      <w:lvlJc w:val="left"/>
      <w:pPr>
        <w:ind w:left="5040" w:hanging="360"/>
      </w:pPr>
      <w:rPr>
        <w:rFonts w:hint="default"/>
      </w:rPr>
    </w:lvl>
    <w:lvl w:ilvl="7" w:tentative="0">
      <w:start w:val="1"/>
      <w:numFmt w:val="lowerLetter"/>
      <w:lvlText w:val="%8."/>
      <w:lvlJc w:val="left"/>
      <w:pPr>
        <w:ind w:left="5760" w:hanging="360"/>
      </w:pPr>
      <w:rPr>
        <w:rFonts w:hint="default"/>
      </w:rPr>
    </w:lvl>
    <w:lvl w:ilvl="8" w:tentative="0">
      <w:start w:val="1"/>
      <w:numFmt w:val="lowerRoman"/>
      <w:lvlText w:val="%9."/>
      <w:lvlJc w:val="right"/>
      <w:pPr>
        <w:ind w:left="6480" w:hanging="180"/>
      </w:pPr>
      <w:rPr>
        <w:rFonts w:hint="default"/>
      </w:rPr>
    </w:lvl>
  </w:abstractNum>
  <w:abstractNum w:abstractNumId="49">
    <w:nsid w:val="4CAC2D58"/>
    <w:multiLevelType w:val="multilevel"/>
    <w:tmpl w:val="4CAC2D58"/>
    <w:lvl w:ilvl="0" w:tentative="0">
      <w:start w:val="1"/>
      <w:numFmt w:val="decimal"/>
      <w:lvlText w:val="%1."/>
      <w:lvlJc w:val="left"/>
      <w:pPr>
        <w:ind w:left="432" w:hanging="361"/>
      </w:pPr>
      <w:rPr>
        <w:rFonts w:hint="default" w:ascii="Arial" w:hAnsi="Arial" w:eastAsia="Arial" w:cs="Arial"/>
        <w:i w:val="0"/>
        <w:iCs w:val="0"/>
        <w:spacing w:val="-2"/>
        <w:w w:val="100"/>
        <w:sz w:val="20"/>
        <w:szCs w:val="20"/>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50">
    <w:nsid w:val="4D045CF9"/>
    <w:multiLevelType w:val="multilevel"/>
    <w:tmpl w:val="4D045CF9"/>
    <w:lvl w:ilvl="0" w:tentative="0">
      <w:start w:val="1"/>
      <w:numFmt w:val="decimal"/>
      <w:lvlText w:val="%1."/>
      <w:lvlJc w:val="left"/>
      <w:pPr>
        <w:ind w:left="1250" w:hanging="352"/>
      </w:pPr>
      <w:rPr>
        <w:rFonts w:ascii="Arial" w:hAnsi="Arial" w:eastAsia="SimSun" w:cs="Arial"/>
        <w:b/>
        <w:bCs/>
        <w:w w:val="100"/>
        <w:sz w:val="24"/>
        <w:szCs w:val="24"/>
        <w:lang w:val="id" w:eastAsia="en-US" w:bidi="ar-SA"/>
      </w:rPr>
    </w:lvl>
    <w:lvl w:ilvl="1" w:tentative="0">
      <w:start w:val="0"/>
      <w:numFmt w:val="bullet"/>
      <w:lvlText w:val="-"/>
      <w:lvlJc w:val="left"/>
      <w:pPr>
        <w:ind w:left="1610" w:hanging="360"/>
      </w:pPr>
      <w:rPr>
        <w:rFonts w:hint="default" w:ascii="Arial MT" w:hAnsi="Arial MT" w:eastAsia="Arial MT" w:cs="Arial MT"/>
        <w:w w:val="99"/>
        <w:sz w:val="24"/>
        <w:szCs w:val="24"/>
        <w:lang w:val="id" w:eastAsia="en-US" w:bidi="ar-SA"/>
      </w:rPr>
    </w:lvl>
    <w:lvl w:ilvl="2" w:tentative="0">
      <w:start w:val="0"/>
      <w:numFmt w:val="bullet"/>
      <w:lvlText w:val="•"/>
      <w:lvlJc w:val="left"/>
      <w:pPr>
        <w:ind w:left="2573" w:hanging="360"/>
      </w:pPr>
      <w:rPr>
        <w:rFonts w:hint="default"/>
        <w:lang w:val="id" w:eastAsia="en-US" w:bidi="ar-SA"/>
      </w:rPr>
    </w:lvl>
    <w:lvl w:ilvl="3" w:tentative="0">
      <w:start w:val="0"/>
      <w:numFmt w:val="bullet"/>
      <w:lvlText w:val="•"/>
      <w:lvlJc w:val="left"/>
      <w:pPr>
        <w:ind w:left="3527" w:hanging="360"/>
      </w:pPr>
      <w:rPr>
        <w:rFonts w:hint="default"/>
        <w:lang w:val="id" w:eastAsia="en-US" w:bidi="ar-SA"/>
      </w:rPr>
    </w:lvl>
    <w:lvl w:ilvl="4" w:tentative="0">
      <w:start w:val="0"/>
      <w:numFmt w:val="bullet"/>
      <w:lvlText w:val="•"/>
      <w:lvlJc w:val="left"/>
      <w:pPr>
        <w:ind w:left="4481" w:hanging="360"/>
      </w:pPr>
      <w:rPr>
        <w:rFonts w:hint="default"/>
        <w:lang w:val="id" w:eastAsia="en-US" w:bidi="ar-SA"/>
      </w:rPr>
    </w:lvl>
    <w:lvl w:ilvl="5" w:tentative="0">
      <w:start w:val="0"/>
      <w:numFmt w:val="bullet"/>
      <w:lvlText w:val="•"/>
      <w:lvlJc w:val="left"/>
      <w:pPr>
        <w:ind w:left="5435" w:hanging="360"/>
      </w:pPr>
      <w:rPr>
        <w:rFonts w:hint="default"/>
        <w:lang w:val="id" w:eastAsia="en-US" w:bidi="ar-SA"/>
      </w:rPr>
    </w:lvl>
    <w:lvl w:ilvl="6" w:tentative="0">
      <w:start w:val="0"/>
      <w:numFmt w:val="bullet"/>
      <w:lvlText w:val="•"/>
      <w:lvlJc w:val="left"/>
      <w:pPr>
        <w:ind w:left="6388" w:hanging="360"/>
      </w:pPr>
      <w:rPr>
        <w:rFonts w:hint="default"/>
        <w:lang w:val="id" w:eastAsia="en-US" w:bidi="ar-SA"/>
      </w:rPr>
    </w:lvl>
    <w:lvl w:ilvl="7" w:tentative="0">
      <w:start w:val="0"/>
      <w:numFmt w:val="bullet"/>
      <w:lvlText w:val="•"/>
      <w:lvlJc w:val="left"/>
      <w:pPr>
        <w:ind w:left="7342" w:hanging="360"/>
      </w:pPr>
      <w:rPr>
        <w:rFonts w:hint="default"/>
        <w:lang w:val="id" w:eastAsia="en-US" w:bidi="ar-SA"/>
      </w:rPr>
    </w:lvl>
    <w:lvl w:ilvl="8" w:tentative="0">
      <w:start w:val="0"/>
      <w:numFmt w:val="bullet"/>
      <w:lvlText w:val="•"/>
      <w:lvlJc w:val="left"/>
      <w:pPr>
        <w:ind w:left="8296" w:hanging="360"/>
      </w:pPr>
      <w:rPr>
        <w:rFonts w:hint="default"/>
        <w:lang w:val="id" w:eastAsia="en-US" w:bidi="ar-SA"/>
      </w:rPr>
    </w:lvl>
  </w:abstractNum>
  <w:abstractNum w:abstractNumId="51">
    <w:nsid w:val="4F6C39CF"/>
    <w:multiLevelType w:val="multilevel"/>
    <w:tmpl w:val="4F6C39CF"/>
    <w:lvl w:ilvl="0" w:tentative="0">
      <w:start w:val="0"/>
      <w:numFmt w:val="bullet"/>
      <w:lvlText w:val=""/>
      <w:lvlJc w:val="left"/>
      <w:pPr>
        <w:ind w:left="471" w:hanging="360"/>
      </w:pPr>
      <w:rPr>
        <w:rFonts w:hint="default" w:ascii="Wingdings" w:hAnsi="Wingdings" w:eastAsia="Wingdings" w:cs="Wingdings"/>
        <w:w w:val="100"/>
        <w:sz w:val="22"/>
        <w:szCs w:val="22"/>
        <w:lang w:val="id" w:eastAsia="en-US" w:bidi="ar-SA"/>
      </w:rPr>
    </w:lvl>
    <w:lvl w:ilvl="1" w:tentative="0">
      <w:start w:val="0"/>
      <w:numFmt w:val="bullet"/>
      <w:lvlText w:val="•"/>
      <w:lvlJc w:val="left"/>
      <w:pPr>
        <w:ind w:left="757" w:hanging="360"/>
      </w:pPr>
      <w:rPr>
        <w:rFonts w:hint="default"/>
        <w:lang w:val="id" w:eastAsia="en-US" w:bidi="ar-SA"/>
      </w:rPr>
    </w:lvl>
    <w:lvl w:ilvl="2" w:tentative="0">
      <w:start w:val="0"/>
      <w:numFmt w:val="bullet"/>
      <w:lvlText w:val="•"/>
      <w:lvlJc w:val="left"/>
      <w:pPr>
        <w:ind w:left="1034" w:hanging="360"/>
      </w:pPr>
      <w:rPr>
        <w:rFonts w:hint="default"/>
        <w:lang w:val="id" w:eastAsia="en-US" w:bidi="ar-SA"/>
      </w:rPr>
    </w:lvl>
    <w:lvl w:ilvl="3" w:tentative="0">
      <w:start w:val="0"/>
      <w:numFmt w:val="bullet"/>
      <w:lvlText w:val="•"/>
      <w:lvlJc w:val="left"/>
      <w:pPr>
        <w:ind w:left="1311" w:hanging="360"/>
      </w:pPr>
      <w:rPr>
        <w:rFonts w:hint="default"/>
        <w:lang w:val="id" w:eastAsia="en-US" w:bidi="ar-SA"/>
      </w:rPr>
    </w:lvl>
    <w:lvl w:ilvl="4" w:tentative="0">
      <w:start w:val="0"/>
      <w:numFmt w:val="bullet"/>
      <w:lvlText w:val="•"/>
      <w:lvlJc w:val="left"/>
      <w:pPr>
        <w:ind w:left="1588" w:hanging="360"/>
      </w:pPr>
      <w:rPr>
        <w:rFonts w:hint="default"/>
        <w:lang w:val="id" w:eastAsia="en-US" w:bidi="ar-SA"/>
      </w:rPr>
    </w:lvl>
    <w:lvl w:ilvl="5" w:tentative="0">
      <w:start w:val="0"/>
      <w:numFmt w:val="bullet"/>
      <w:lvlText w:val="•"/>
      <w:lvlJc w:val="left"/>
      <w:pPr>
        <w:ind w:left="1865" w:hanging="360"/>
      </w:pPr>
      <w:rPr>
        <w:rFonts w:hint="default"/>
        <w:lang w:val="id" w:eastAsia="en-US" w:bidi="ar-SA"/>
      </w:rPr>
    </w:lvl>
    <w:lvl w:ilvl="6" w:tentative="0">
      <w:start w:val="0"/>
      <w:numFmt w:val="bullet"/>
      <w:lvlText w:val="•"/>
      <w:lvlJc w:val="left"/>
      <w:pPr>
        <w:ind w:left="2142" w:hanging="360"/>
      </w:pPr>
      <w:rPr>
        <w:rFonts w:hint="default"/>
        <w:lang w:val="id" w:eastAsia="en-US" w:bidi="ar-SA"/>
      </w:rPr>
    </w:lvl>
    <w:lvl w:ilvl="7" w:tentative="0">
      <w:start w:val="0"/>
      <w:numFmt w:val="bullet"/>
      <w:lvlText w:val="•"/>
      <w:lvlJc w:val="left"/>
      <w:pPr>
        <w:ind w:left="2419" w:hanging="360"/>
      </w:pPr>
      <w:rPr>
        <w:rFonts w:hint="default"/>
        <w:lang w:val="id" w:eastAsia="en-US" w:bidi="ar-SA"/>
      </w:rPr>
    </w:lvl>
    <w:lvl w:ilvl="8" w:tentative="0">
      <w:start w:val="0"/>
      <w:numFmt w:val="bullet"/>
      <w:lvlText w:val="•"/>
      <w:lvlJc w:val="left"/>
      <w:pPr>
        <w:ind w:left="2696" w:hanging="360"/>
      </w:pPr>
      <w:rPr>
        <w:rFonts w:hint="default"/>
        <w:lang w:val="id" w:eastAsia="en-US" w:bidi="ar-SA"/>
      </w:rPr>
    </w:lvl>
  </w:abstractNum>
  <w:abstractNum w:abstractNumId="52">
    <w:nsid w:val="50AA52AF"/>
    <w:multiLevelType w:val="multilevel"/>
    <w:tmpl w:val="50AA52AF"/>
    <w:lvl w:ilvl="0" w:tentative="0">
      <w:start w:val="1"/>
      <w:numFmt w:val="decimal"/>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53">
    <w:nsid w:val="59214748"/>
    <w:multiLevelType w:val="singleLevel"/>
    <w:tmpl w:val="59214748"/>
    <w:lvl w:ilvl="0" w:tentative="0">
      <w:start w:val="1"/>
      <w:numFmt w:val="lowerLetter"/>
      <w:lvlText w:val="%1."/>
      <w:lvlJc w:val="left"/>
      <w:pPr>
        <w:ind w:left="425" w:hanging="425"/>
      </w:pPr>
      <w:rPr>
        <w:rFonts w:hint="default"/>
      </w:rPr>
    </w:lvl>
  </w:abstractNum>
  <w:abstractNum w:abstractNumId="54">
    <w:nsid w:val="59501E3A"/>
    <w:multiLevelType w:val="multilevel"/>
    <w:tmpl w:val="59501E3A"/>
    <w:lvl w:ilvl="0" w:tentative="0">
      <w:start w:val="1"/>
      <w:numFmt w:val="decimal"/>
      <w:lvlText w:val="%1)"/>
      <w:lvlJc w:val="left"/>
      <w:pPr>
        <w:ind w:left="1080" w:hanging="360"/>
      </w:pPr>
      <w:rPr>
        <w:rFonts w:hint="default"/>
      </w:rPr>
    </w:lvl>
    <w:lvl w:ilvl="1" w:tentative="0">
      <w:start w:val="1"/>
      <w:numFmt w:val="lowerLetter"/>
      <w:lvlText w:val="%2."/>
      <w:lvlJc w:val="left"/>
      <w:pPr>
        <w:ind w:left="1800" w:hanging="360"/>
      </w:pPr>
    </w:lvl>
    <w:lvl w:ilvl="2" w:tentative="0">
      <w:start w:val="1"/>
      <w:numFmt w:val="lowerRoman"/>
      <w:lvlText w:val="%3."/>
      <w:lvlJc w:val="right"/>
      <w:pPr>
        <w:ind w:left="2520" w:hanging="180"/>
      </w:pPr>
    </w:lvl>
    <w:lvl w:ilvl="3" w:tentative="0">
      <w:start w:val="1"/>
      <w:numFmt w:val="decimal"/>
      <w:lvlText w:val="%4."/>
      <w:lvlJc w:val="left"/>
      <w:pPr>
        <w:ind w:left="3240" w:hanging="360"/>
      </w:pPr>
    </w:lvl>
    <w:lvl w:ilvl="4" w:tentative="0">
      <w:start w:val="1"/>
      <w:numFmt w:val="lowerLetter"/>
      <w:lvlText w:val="%5."/>
      <w:lvlJc w:val="left"/>
      <w:pPr>
        <w:ind w:left="3960" w:hanging="360"/>
      </w:pPr>
    </w:lvl>
    <w:lvl w:ilvl="5" w:tentative="0">
      <w:start w:val="1"/>
      <w:numFmt w:val="lowerRoman"/>
      <w:lvlText w:val="%6."/>
      <w:lvlJc w:val="right"/>
      <w:pPr>
        <w:ind w:left="4680" w:hanging="180"/>
      </w:pPr>
    </w:lvl>
    <w:lvl w:ilvl="6" w:tentative="0">
      <w:start w:val="1"/>
      <w:numFmt w:val="decimal"/>
      <w:lvlText w:val="%7."/>
      <w:lvlJc w:val="left"/>
      <w:pPr>
        <w:ind w:left="5400" w:hanging="360"/>
      </w:pPr>
    </w:lvl>
    <w:lvl w:ilvl="7" w:tentative="0">
      <w:start w:val="1"/>
      <w:numFmt w:val="lowerLetter"/>
      <w:lvlText w:val="%8."/>
      <w:lvlJc w:val="left"/>
      <w:pPr>
        <w:ind w:left="6120" w:hanging="360"/>
      </w:pPr>
    </w:lvl>
    <w:lvl w:ilvl="8" w:tentative="0">
      <w:start w:val="1"/>
      <w:numFmt w:val="lowerRoman"/>
      <w:lvlText w:val="%9."/>
      <w:lvlJc w:val="right"/>
      <w:pPr>
        <w:ind w:left="6840" w:hanging="180"/>
      </w:pPr>
    </w:lvl>
  </w:abstractNum>
  <w:abstractNum w:abstractNumId="55">
    <w:nsid w:val="5A5B2AE6"/>
    <w:multiLevelType w:val="multilevel"/>
    <w:tmpl w:val="5A5B2AE6"/>
    <w:lvl w:ilvl="0" w:tentative="0">
      <w:start w:val="1"/>
      <w:numFmt w:val="upperLetter"/>
      <w:lvlText w:val="%1."/>
      <w:lvlJc w:val="left"/>
      <w:pPr>
        <w:ind w:left="360" w:hanging="360"/>
      </w:pPr>
      <w:rPr>
        <w:rFonts w:hint="default"/>
      </w:rPr>
    </w:lvl>
    <w:lvl w:ilvl="1" w:tentative="0">
      <w:start w:val="1"/>
      <w:numFmt w:val="lowerLetter"/>
      <w:lvlText w:val="%2."/>
      <w:lvlJc w:val="left"/>
      <w:pPr>
        <w:ind w:left="1080" w:hanging="360"/>
      </w:pPr>
    </w:lvl>
    <w:lvl w:ilvl="2" w:tentative="0">
      <w:start w:val="1"/>
      <w:numFmt w:val="lowerRoman"/>
      <w:lvlText w:val="%3."/>
      <w:lvlJc w:val="right"/>
      <w:pPr>
        <w:ind w:left="1800" w:hanging="180"/>
      </w:pPr>
    </w:lvl>
    <w:lvl w:ilvl="3" w:tentative="0">
      <w:start w:val="1"/>
      <w:numFmt w:val="decimal"/>
      <w:lvlText w:val="%4."/>
      <w:lvlJc w:val="left"/>
      <w:pPr>
        <w:ind w:left="2520" w:hanging="360"/>
      </w:pPr>
    </w:lvl>
    <w:lvl w:ilvl="4" w:tentative="0">
      <w:start w:val="1"/>
      <w:numFmt w:val="lowerLetter"/>
      <w:lvlText w:val="%5."/>
      <w:lvlJc w:val="left"/>
      <w:pPr>
        <w:ind w:left="3240" w:hanging="360"/>
      </w:pPr>
    </w:lvl>
    <w:lvl w:ilvl="5" w:tentative="0">
      <w:start w:val="1"/>
      <w:numFmt w:val="lowerRoman"/>
      <w:lvlText w:val="%6."/>
      <w:lvlJc w:val="right"/>
      <w:pPr>
        <w:ind w:left="3960" w:hanging="180"/>
      </w:pPr>
    </w:lvl>
    <w:lvl w:ilvl="6" w:tentative="0">
      <w:start w:val="1"/>
      <w:numFmt w:val="decimal"/>
      <w:lvlText w:val="%7."/>
      <w:lvlJc w:val="left"/>
      <w:pPr>
        <w:ind w:left="4680" w:hanging="360"/>
      </w:pPr>
    </w:lvl>
    <w:lvl w:ilvl="7" w:tentative="0">
      <w:start w:val="1"/>
      <w:numFmt w:val="lowerLetter"/>
      <w:lvlText w:val="%8."/>
      <w:lvlJc w:val="left"/>
      <w:pPr>
        <w:ind w:left="5400" w:hanging="360"/>
      </w:pPr>
    </w:lvl>
    <w:lvl w:ilvl="8" w:tentative="0">
      <w:start w:val="1"/>
      <w:numFmt w:val="lowerRoman"/>
      <w:lvlText w:val="%9."/>
      <w:lvlJc w:val="right"/>
      <w:pPr>
        <w:ind w:left="6120" w:hanging="180"/>
      </w:pPr>
    </w:lvl>
  </w:abstractNum>
  <w:abstractNum w:abstractNumId="56">
    <w:nsid w:val="5B8C5EE6"/>
    <w:multiLevelType w:val="multilevel"/>
    <w:tmpl w:val="5B8C5EE6"/>
    <w:lvl w:ilvl="0" w:tentative="0">
      <w:start w:val="1"/>
      <w:numFmt w:val="decimal"/>
      <w:lvlText w:val="%1."/>
      <w:lvlJc w:val="left"/>
      <w:pPr>
        <w:ind w:left="720" w:hanging="360"/>
      </w:pPr>
      <w:rPr>
        <w:rFonts w:hint="default"/>
        <w:sz w:val="24"/>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57">
    <w:nsid w:val="5C6E2D76"/>
    <w:multiLevelType w:val="multilevel"/>
    <w:tmpl w:val="5C6E2D76"/>
    <w:lvl w:ilvl="0" w:tentative="0">
      <w:start w:val="1"/>
      <w:numFmt w:val="decimal"/>
      <w:lvlText w:val="%1."/>
      <w:lvlJc w:val="left"/>
      <w:pPr>
        <w:ind w:left="474" w:hanging="360"/>
      </w:pPr>
      <w:rPr>
        <w:rFonts w:hint="default" w:ascii="Arial MT" w:hAnsi="Arial MT" w:eastAsia="Arial MT" w:cs="Arial MT"/>
        <w:spacing w:val="0"/>
        <w:w w:val="95"/>
        <w:sz w:val="20"/>
        <w:szCs w:val="20"/>
        <w:lang w:val="id" w:eastAsia="en-US" w:bidi="ar-SA"/>
      </w:rPr>
    </w:lvl>
    <w:lvl w:ilvl="1" w:tentative="0">
      <w:start w:val="0"/>
      <w:numFmt w:val="bullet"/>
      <w:lvlText w:val="•"/>
      <w:lvlJc w:val="left"/>
      <w:pPr>
        <w:ind w:left="652" w:hanging="360"/>
      </w:pPr>
      <w:rPr>
        <w:rFonts w:hint="default"/>
        <w:lang w:val="id" w:eastAsia="en-US" w:bidi="ar-SA"/>
      </w:rPr>
    </w:lvl>
    <w:lvl w:ilvl="2" w:tentative="0">
      <w:start w:val="0"/>
      <w:numFmt w:val="bullet"/>
      <w:lvlText w:val="•"/>
      <w:lvlJc w:val="left"/>
      <w:pPr>
        <w:ind w:left="824" w:hanging="360"/>
      </w:pPr>
      <w:rPr>
        <w:rFonts w:hint="default"/>
        <w:lang w:val="id" w:eastAsia="en-US" w:bidi="ar-SA"/>
      </w:rPr>
    </w:lvl>
    <w:lvl w:ilvl="3" w:tentative="0">
      <w:start w:val="0"/>
      <w:numFmt w:val="bullet"/>
      <w:lvlText w:val="•"/>
      <w:lvlJc w:val="left"/>
      <w:pPr>
        <w:ind w:left="997" w:hanging="360"/>
      </w:pPr>
      <w:rPr>
        <w:rFonts w:hint="default"/>
        <w:lang w:val="id" w:eastAsia="en-US" w:bidi="ar-SA"/>
      </w:rPr>
    </w:lvl>
    <w:lvl w:ilvl="4" w:tentative="0">
      <w:start w:val="0"/>
      <w:numFmt w:val="bullet"/>
      <w:lvlText w:val="•"/>
      <w:lvlJc w:val="left"/>
      <w:pPr>
        <w:ind w:left="1169" w:hanging="360"/>
      </w:pPr>
      <w:rPr>
        <w:rFonts w:hint="default"/>
        <w:lang w:val="id" w:eastAsia="en-US" w:bidi="ar-SA"/>
      </w:rPr>
    </w:lvl>
    <w:lvl w:ilvl="5" w:tentative="0">
      <w:start w:val="0"/>
      <w:numFmt w:val="bullet"/>
      <w:lvlText w:val="•"/>
      <w:lvlJc w:val="left"/>
      <w:pPr>
        <w:ind w:left="1342" w:hanging="360"/>
      </w:pPr>
      <w:rPr>
        <w:rFonts w:hint="default"/>
        <w:lang w:val="id" w:eastAsia="en-US" w:bidi="ar-SA"/>
      </w:rPr>
    </w:lvl>
    <w:lvl w:ilvl="6" w:tentative="0">
      <w:start w:val="0"/>
      <w:numFmt w:val="bullet"/>
      <w:lvlText w:val="•"/>
      <w:lvlJc w:val="left"/>
      <w:pPr>
        <w:ind w:left="1514" w:hanging="360"/>
      </w:pPr>
      <w:rPr>
        <w:rFonts w:hint="default"/>
        <w:lang w:val="id" w:eastAsia="en-US" w:bidi="ar-SA"/>
      </w:rPr>
    </w:lvl>
    <w:lvl w:ilvl="7" w:tentative="0">
      <w:start w:val="0"/>
      <w:numFmt w:val="bullet"/>
      <w:lvlText w:val="•"/>
      <w:lvlJc w:val="left"/>
      <w:pPr>
        <w:ind w:left="1686" w:hanging="360"/>
      </w:pPr>
      <w:rPr>
        <w:rFonts w:hint="default"/>
        <w:lang w:val="id" w:eastAsia="en-US" w:bidi="ar-SA"/>
      </w:rPr>
    </w:lvl>
    <w:lvl w:ilvl="8" w:tentative="0">
      <w:start w:val="0"/>
      <w:numFmt w:val="bullet"/>
      <w:lvlText w:val="•"/>
      <w:lvlJc w:val="left"/>
      <w:pPr>
        <w:ind w:left="1859" w:hanging="360"/>
      </w:pPr>
      <w:rPr>
        <w:rFonts w:hint="default"/>
        <w:lang w:val="id" w:eastAsia="en-US" w:bidi="ar-SA"/>
      </w:rPr>
    </w:lvl>
  </w:abstractNum>
  <w:abstractNum w:abstractNumId="58">
    <w:nsid w:val="5F8D73D6"/>
    <w:multiLevelType w:val="multilevel"/>
    <w:tmpl w:val="5F8D73D6"/>
    <w:lvl w:ilvl="0" w:tentative="0">
      <w:start w:val="1"/>
      <w:numFmt w:val="decimal"/>
      <w:lvlText w:val="%1."/>
      <w:lvlJc w:val="left"/>
      <w:pPr>
        <w:ind w:left="1440" w:hanging="360"/>
      </w:pPr>
      <w:rPr>
        <w:b w:val="0"/>
        <w:bCs w:val="0"/>
      </w:rPr>
    </w:lvl>
    <w:lvl w:ilvl="1" w:tentative="0">
      <w:start w:val="1"/>
      <w:numFmt w:val="lowerLetter"/>
      <w:lvlText w:val="%2."/>
      <w:lvlJc w:val="left"/>
      <w:pPr>
        <w:ind w:left="2160" w:hanging="360"/>
      </w:pPr>
    </w:lvl>
    <w:lvl w:ilvl="2" w:tentative="0">
      <w:start w:val="1"/>
      <w:numFmt w:val="lowerRoman"/>
      <w:lvlText w:val="%3."/>
      <w:lvlJc w:val="right"/>
      <w:pPr>
        <w:ind w:left="2880" w:hanging="180"/>
      </w:pPr>
    </w:lvl>
    <w:lvl w:ilvl="3" w:tentative="0">
      <w:start w:val="1"/>
      <w:numFmt w:val="decimal"/>
      <w:lvlText w:val="%4."/>
      <w:lvlJc w:val="left"/>
      <w:pPr>
        <w:ind w:left="3600" w:hanging="360"/>
      </w:pPr>
    </w:lvl>
    <w:lvl w:ilvl="4" w:tentative="0">
      <w:start w:val="1"/>
      <w:numFmt w:val="lowerLetter"/>
      <w:lvlText w:val="%5."/>
      <w:lvlJc w:val="left"/>
      <w:pPr>
        <w:ind w:left="4320" w:hanging="360"/>
      </w:pPr>
    </w:lvl>
    <w:lvl w:ilvl="5" w:tentative="0">
      <w:start w:val="1"/>
      <w:numFmt w:val="lowerRoman"/>
      <w:lvlText w:val="%6."/>
      <w:lvlJc w:val="right"/>
      <w:pPr>
        <w:ind w:left="5040" w:hanging="180"/>
      </w:pPr>
    </w:lvl>
    <w:lvl w:ilvl="6" w:tentative="0">
      <w:start w:val="1"/>
      <w:numFmt w:val="decimal"/>
      <w:lvlText w:val="%7."/>
      <w:lvlJc w:val="left"/>
      <w:pPr>
        <w:ind w:left="5760" w:hanging="360"/>
      </w:pPr>
    </w:lvl>
    <w:lvl w:ilvl="7" w:tentative="0">
      <w:start w:val="1"/>
      <w:numFmt w:val="lowerLetter"/>
      <w:lvlText w:val="%8."/>
      <w:lvlJc w:val="left"/>
      <w:pPr>
        <w:ind w:left="6480" w:hanging="360"/>
      </w:pPr>
    </w:lvl>
    <w:lvl w:ilvl="8" w:tentative="0">
      <w:start w:val="1"/>
      <w:numFmt w:val="lowerRoman"/>
      <w:lvlText w:val="%9."/>
      <w:lvlJc w:val="right"/>
      <w:pPr>
        <w:ind w:left="7200" w:hanging="180"/>
      </w:pPr>
    </w:lvl>
  </w:abstractNum>
  <w:abstractNum w:abstractNumId="59">
    <w:nsid w:val="60CA7EE9"/>
    <w:multiLevelType w:val="multilevel"/>
    <w:tmpl w:val="60CA7EE9"/>
    <w:lvl w:ilvl="0" w:tentative="0">
      <w:start w:val="1"/>
      <w:numFmt w:val="lowerLetter"/>
      <w:lvlText w:val="%1."/>
      <w:lvlJc w:val="left"/>
      <w:pPr>
        <w:ind w:left="1440" w:hanging="360"/>
      </w:pPr>
      <w:rPr>
        <w:rFonts w:hint="default"/>
      </w:rPr>
    </w:lvl>
    <w:lvl w:ilvl="1" w:tentative="0">
      <w:start w:val="1"/>
      <w:numFmt w:val="lowerLetter"/>
      <w:lvlText w:val="%2."/>
      <w:lvlJc w:val="left"/>
      <w:pPr>
        <w:ind w:left="2160" w:hanging="360"/>
      </w:pPr>
    </w:lvl>
    <w:lvl w:ilvl="2" w:tentative="0">
      <w:start w:val="1"/>
      <w:numFmt w:val="lowerRoman"/>
      <w:lvlText w:val="%3."/>
      <w:lvlJc w:val="right"/>
      <w:pPr>
        <w:ind w:left="2880" w:hanging="180"/>
      </w:pPr>
    </w:lvl>
    <w:lvl w:ilvl="3" w:tentative="0">
      <w:start w:val="1"/>
      <w:numFmt w:val="decimal"/>
      <w:lvlText w:val="%4."/>
      <w:lvlJc w:val="left"/>
      <w:pPr>
        <w:ind w:left="3600" w:hanging="360"/>
      </w:pPr>
    </w:lvl>
    <w:lvl w:ilvl="4" w:tentative="0">
      <w:start w:val="1"/>
      <w:numFmt w:val="lowerLetter"/>
      <w:lvlText w:val="%5."/>
      <w:lvlJc w:val="left"/>
      <w:pPr>
        <w:ind w:left="4320" w:hanging="360"/>
      </w:pPr>
    </w:lvl>
    <w:lvl w:ilvl="5" w:tentative="0">
      <w:start w:val="1"/>
      <w:numFmt w:val="lowerRoman"/>
      <w:lvlText w:val="%6."/>
      <w:lvlJc w:val="right"/>
      <w:pPr>
        <w:ind w:left="5040" w:hanging="180"/>
      </w:pPr>
    </w:lvl>
    <w:lvl w:ilvl="6" w:tentative="0">
      <w:start w:val="1"/>
      <w:numFmt w:val="decimal"/>
      <w:lvlText w:val="%7."/>
      <w:lvlJc w:val="left"/>
      <w:pPr>
        <w:ind w:left="5760" w:hanging="360"/>
      </w:pPr>
    </w:lvl>
    <w:lvl w:ilvl="7" w:tentative="0">
      <w:start w:val="1"/>
      <w:numFmt w:val="lowerLetter"/>
      <w:lvlText w:val="%8."/>
      <w:lvlJc w:val="left"/>
      <w:pPr>
        <w:ind w:left="6480" w:hanging="360"/>
      </w:pPr>
    </w:lvl>
    <w:lvl w:ilvl="8" w:tentative="0">
      <w:start w:val="1"/>
      <w:numFmt w:val="lowerRoman"/>
      <w:lvlText w:val="%9."/>
      <w:lvlJc w:val="right"/>
      <w:pPr>
        <w:ind w:left="7200" w:hanging="180"/>
      </w:pPr>
    </w:lvl>
  </w:abstractNum>
  <w:abstractNum w:abstractNumId="60">
    <w:nsid w:val="61AA748C"/>
    <w:multiLevelType w:val="multilevel"/>
    <w:tmpl w:val="61AA748C"/>
    <w:lvl w:ilvl="0" w:tentative="0">
      <w:start w:val="3"/>
      <w:numFmt w:val="decimal"/>
      <w:lvlText w:val="%1."/>
      <w:lvlJc w:val="left"/>
      <w:pPr>
        <w:ind w:left="720" w:hanging="360"/>
      </w:pPr>
      <w:rPr>
        <w:rFonts w:hint="default"/>
        <w:color w:val="auto"/>
      </w:rPr>
    </w:lvl>
    <w:lvl w:ilvl="1" w:tentative="0">
      <w:start w:val="1"/>
      <w:numFmt w:val="bullet"/>
      <w:lvlText w:val=""/>
      <w:lvlJc w:val="left"/>
      <w:pPr>
        <w:ind w:left="1440" w:hanging="360"/>
      </w:pPr>
      <w:rPr>
        <w:rFonts w:hint="default" w:ascii="Symbol" w:hAnsi="Symbol"/>
      </w:rPr>
    </w:lvl>
    <w:lvl w:ilvl="2" w:tentative="0">
      <w:start w:val="1"/>
      <w:numFmt w:val="lowerRoman"/>
      <w:lvlText w:val="%3."/>
      <w:lvlJc w:val="right"/>
      <w:pPr>
        <w:ind w:left="2160" w:hanging="180"/>
      </w:pPr>
      <w:rPr>
        <w:rFonts w:hint="default"/>
      </w:rPr>
    </w:lvl>
    <w:lvl w:ilvl="3" w:tentative="0">
      <w:start w:val="1"/>
      <w:numFmt w:val="decimal"/>
      <w:lvlText w:val="%4."/>
      <w:lvlJc w:val="left"/>
      <w:pPr>
        <w:ind w:left="502" w:hanging="360"/>
      </w:pPr>
      <w:rPr>
        <w:rFonts w:hint="default"/>
      </w:rPr>
    </w:lvl>
    <w:lvl w:ilvl="4" w:tentative="0">
      <w:start w:val="1"/>
      <w:numFmt w:val="lowerLetter"/>
      <w:lvlText w:val="%5."/>
      <w:lvlJc w:val="left"/>
      <w:pPr>
        <w:ind w:left="3600" w:hanging="360"/>
      </w:pPr>
      <w:rPr>
        <w:rFonts w:hint="default"/>
      </w:rPr>
    </w:lvl>
    <w:lvl w:ilvl="5" w:tentative="0">
      <w:start w:val="1"/>
      <w:numFmt w:val="lowerRoman"/>
      <w:lvlText w:val="%6."/>
      <w:lvlJc w:val="right"/>
      <w:pPr>
        <w:ind w:left="4320" w:hanging="180"/>
      </w:pPr>
      <w:rPr>
        <w:rFonts w:hint="default"/>
      </w:rPr>
    </w:lvl>
    <w:lvl w:ilvl="6" w:tentative="0">
      <w:start w:val="1"/>
      <w:numFmt w:val="decimal"/>
      <w:lvlText w:val="%7."/>
      <w:lvlJc w:val="left"/>
      <w:pPr>
        <w:ind w:left="5040" w:hanging="360"/>
      </w:pPr>
      <w:rPr>
        <w:rFonts w:hint="default"/>
      </w:rPr>
    </w:lvl>
    <w:lvl w:ilvl="7" w:tentative="0">
      <w:start w:val="1"/>
      <w:numFmt w:val="lowerLetter"/>
      <w:lvlText w:val="%8."/>
      <w:lvlJc w:val="left"/>
      <w:pPr>
        <w:ind w:left="5760" w:hanging="360"/>
      </w:pPr>
      <w:rPr>
        <w:rFonts w:hint="default"/>
      </w:rPr>
    </w:lvl>
    <w:lvl w:ilvl="8" w:tentative="0">
      <w:start w:val="1"/>
      <w:numFmt w:val="lowerRoman"/>
      <w:lvlText w:val="%9."/>
      <w:lvlJc w:val="right"/>
      <w:pPr>
        <w:ind w:left="6480" w:hanging="180"/>
      </w:pPr>
      <w:rPr>
        <w:rFonts w:hint="default"/>
      </w:rPr>
    </w:lvl>
  </w:abstractNum>
  <w:abstractNum w:abstractNumId="61">
    <w:nsid w:val="61D85D7B"/>
    <w:multiLevelType w:val="multilevel"/>
    <w:tmpl w:val="61D85D7B"/>
    <w:lvl w:ilvl="0" w:tentative="0">
      <w:start w:val="1"/>
      <w:numFmt w:val="lowerLetter"/>
      <w:lvlText w:val="%1."/>
      <w:lvlJc w:val="left"/>
      <w:pPr>
        <w:ind w:left="1080" w:hanging="360"/>
      </w:pPr>
    </w:lvl>
    <w:lvl w:ilvl="1" w:tentative="0">
      <w:start w:val="1"/>
      <w:numFmt w:val="lowerLetter"/>
      <w:lvlText w:val="%2."/>
      <w:lvlJc w:val="left"/>
      <w:pPr>
        <w:ind w:left="1800" w:hanging="360"/>
      </w:pPr>
    </w:lvl>
    <w:lvl w:ilvl="2" w:tentative="0">
      <w:start w:val="1"/>
      <w:numFmt w:val="lowerRoman"/>
      <w:lvlText w:val="%3."/>
      <w:lvlJc w:val="right"/>
      <w:pPr>
        <w:ind w:left="2520" w:hanging="180"/>
      </w:pPr>
    </w:lvl>
    <w:lvl w:ilvl="3" w:tentative="0">
      <w:start w:val="1"/>
      <w:numFmt w:val="decimal"/>
      <w:lvlText w:val="%4."/>
      <w:lvlJc w:val="left"/>
      <w:pPr>
        <w:ind w:left="3240" w:hanging="360"/>
      </w:pPr>
    </w:lvl>
    <w:lvl w:ilvl="4" w:tentative="0">
      <w:start w:val="1"/>
      <w:numFmt w:val="lowerLetter"/>
      <w:lvlText w:val="%5."/>
      <w:lvlJc w:val="left"/>
      <w:pPr>
        <w:ind w:left="3960" w:hanging="360"/>
      </w:pPr>
    </w:lvl>
    <w:lvl w:ilvl="5" w:tentative="0">
      <w:start w:val="1"/>
      <w:numFmt w:val="lowerRoman"/>
      <w:lvlText w:val="%6."/>
      <w:lvlJc w:val="right"/>
      <w:pPr>
        <w:ind w:left="4680" w:hanging="180"/>
      </w:pPr>
    </w:lvl>
    <w:lvl w:ilvl="6" w:tentative="0">
      <w:start w:val="1"/>
      <w:numFmt w:val="decimal"/>
      <w:lvlText w:val="%7."/>
      <w:lvlJc w:val="left"/>
      <w:pPr>
        <w:ind w:left="5400" w:hanging="360"/>
      </w:pPr>
    </w:lvl>
    <w:lvl w:ilvl="7" w:tentative="0">
      <w:start w:val="1"/>
      <w:numFmt w:val="lowerLetter"/>
      <w:lvlText w:val="%8."/>
      <w:lvlJc w:val="left"/>
      <w:pPr>
        <w:ind w:left="6120" w:hanging="360"/>
      </w:pPr>
    </w:lvl>
    <w:lvl w:ilvl="8" w:tentative="0">
      <w:start w:val="1"/>
      <w:numFmt w:val="lowerRoman"/>
      <w:lvlText w:val="%9."/>
      <w:lvlJc w:val="right"/>
      <w:pPr>
        <w:ind w:left="6840" w:hanging="180"/>
      </w:pPr>
    </w:lvl>
  </w:abstractNum>
  <w:abstractNum w:abstractNumId="62">
    <w:nsid w:val="63700B6C"/>
    <w:multiLevelType w:val="multilevel"/>
    <w:tmpl w:val="63700B6C"/>
    <w:lvl w:ilvl="0" w:tentative="0">
      <w:start w:val="1"/>
      <w:numFmt w:val="lowerLetter"/>
      <w:lvlText w:val="%1."/>
      <w:lvlJc w:val="left"/>
      <w:pPr>
        <w:ind w:left="1080" w:hanging="360"/>
      </w:pPr>
    </w:lvl>
    <w:lvl w:ilvl="1" w:tentative="0">
      <w:start w:val="1"/>
      <w:numFmt w:val="lowerLetter"/>
      <w:lvlText w:val="%2."/>
      <w:lvlJc w:val="left"/>
      <w:pPr>
        <w:ind w:left="1800" w:hanging="360"/>
      </w:pPr>
    </w:lvl>
    <w:lvl w:ilvl="2" w:tentative="0">
      <w:start w:val="1"/>
      <w:numFmt w:val="lowerRoman"/>
      <w:lvlText w:val="%3."/>
      <w:lvlJc w:val="right"/>
      <w:pPr>
        <w:ind w:left="2520" w:hanging="180"/>
      </w:pPr>
    </w:lvl>
    <w:lvl w:ilvl="3" w:tentative="0">
      <w:start w:val="1"/>
      <w:numFmt w:val="decimal"/>
      <w:lvlText w:val="%4."/>
      <w:lvlJc w:val="left"/>
      <w:pPr>
        <w:ind w:left="3240" w:hanging="360"/>
      </w:pPr>
    </w:lvl>
    <w:lvl w:ilvl="4" w:tentative="0">
      <w:start w:val="1"/>
      <w:numFmt w:val="lowerLetter"/>
      <w:lvlText w:val="%5."/>
      <w:lvlJc w:val="left"/>
      <w:pPr>
        <w:ind w:left="3960" w:hanging="360"/>
      </w:pPr>
    </w:lvl>
    <w:lvl w:ilvl="5" w:tentative="0">
      <w:start w:val="1"/>
      <w:numFmt w:val="lowerRoman"/>
      <w:lvlText w:val="%6."/>
      <w:lvlJc w:val="right"/>
      <w:pPr>
        <w:ind w:left="4680" w:hanging="180"/>
      </w:pPr>
    </w:lvl>
    <w:lvl w:ilvl="6" w:tentative="0">
      <w:start w:val="1"/>
      <w:numFmt w:val="decimal"/>
      <w:lvlText w:val="%7."/>
      <w:lvlJc w:val="left"/>
      <w:pPr>
        <w:ind w:left="5400" w:hanging="360"/>
      </w:pPr>
    </w:lvl>
    <w:lvl w:ilvl="7" w:tentative="0">
      <w:start w:val="1"/>
      <w:numFmt w:val="lowerLetter"/>
      <w:lvlText w:val="%8."/>
      <w:lvlJc w:val="left"/>
      <w:pPr>
        <w:ind w:left="6120" w:hanging="360"/>
      </w:pPr>
    </w:lvl>
    <w:lvl w:ilvl="8" w:tentative="0">
      <w:start w:val="1"/>
      <w:numFmt w:val="lowerRoman"/>
      <w:lvlText w:val="%9."/>
      <w:lvlJc w:val="right"/>
      <w:pPr>
        <w:ind w:left="6840" w:hanging="180"/>
      </w:pPr>
    </w:lvl>
  </w:abstractNum>
  <w:abstractNum w:abstractNumId="63">
    <w:nsid w:val="639F1DD9"/>
    <w:multiLevelType w:val="multilevel"/>
    <w:tmpl w:val="639F1DD9"/>
    <w:lvl w:ilvl="0" w:tentative="0">
      <w:start w:val="1"/>
      <w:numFmt w:val="decimal"/>
      <w:lvlText w:val="%1."/>
      <w:lvlJc w:val="left"/>
      <w:pPr>
        <w:ind w:left="432" w:hanging="361"/>
      </w:pPr>
      <w:rPr>
        <w:rFonts w:hint="default" w:ascii="Arial" w:hAnsi="Arial" w:eastAsia="Arial" w:cs="Arial"/>
        <w:i w:val="0"/>
        <w:iCs w:val="0"/>
        <w:spacing w:val="-2"/>
        <w:w w:val="100"/>
        <w:sz w:val="20"/>
        <w:szCs w:val="20"/>
        <w:lang w:val="id" w:eastAsia="en-US" w:bidi="ar-SA"/>
      </w:rPr>
    </w:lvl>
    <w:lvl w:ilvl="1" w:tentative="0">
      <w:start w:val="0"/>
      <w:numFmt w:val="bullet"/>
      <w:lvlText w:val="•"/>
      <w:lvlJc w:val="left"/>
      <w:pPr>
        <w:ind w:left="689" w:hanging="361"/>
      </w:pPr>
      <w:rPr>
        <w:rFonts w:hint="default"/>
        <w:lang w:val="id" w:eastAsia="en-US" w:bidi="ar-SA"/>
      </w:rPr>
    </w:lvl>
    <w:lvl w:ilvl="2" w:tentative="0">
      <w:start w:val="0"/>
      <w:numFmt w:val="bullet"/>
      <w:lvlText w:val="•"/>
      <w:lvlJc w:val="left"/>
      <w:pPr>
        <w:ind w:left="939" w:hanging="361"/>
      </w:pPr>
      <w:rPr>
        <w:rFonts w:hint="default"/>
        <w:lang w:val="id" w:eastAsia="en-US" w:bidi="ar-SA"/>
      </w:rPr>
    </w:lvl>
    <w:lvl w:ilvl="3" w:tentative="0">
      <w:start w:val="0"/>
      <w:numFmt w:val="bullet"/>
      <w:lvlText w:val="•"/>
      <w:lvlJc w:val="left"/>
      <w:pPr>
        <w:ind w:left="1189" w:hanging="361"/>
      </w:pPr>
      <w:rPr>
        <w:rFonts w:hint="default"/>
        <w:lang w:val="id" w:eastAsia="en-US" w:bidi="ar-SA"/>
      </w:rPr>
    </w:lvl>
    <w:lvl w:ilvl="4" w:tentative="0">
      <w:start w:val="0"/>
      <w:numFmt w:val="bullet"/>
      <w:lvlText w:val="•"/>
      <w:lvlJc w:val="left"/>
      <w:pPr>
        <w:ind w:left="1439" w:hanging="361"/>
      </w:pPr>
      <w:rPr>
        <w:rFonts w:hint="default"/>
        <w:lang w:val="id" w:eastAsia="en-US" w:bidi="ar-SA"/>
      </w:rPr>
    </w:lvl>
    <w:lvl w:ilvl="5" w:tentative="0">
      <w:start w:val="0"/>
      <w:numFmt w:val="bullet"/>
      <w:lvlText w:val="•"/>
      <w:lvlJc w:val="left"/>
      <w:pPr>
        <w:ind w:left="1689" w:hanging="361"/>
      </w:pPr>
      <w:rPr>
        <w:rFonts w:hint="default"/>
        <w:lang w:val="id" w:eastAsia="en-US" w:bidi="ar-SA"/>
      </w:rPr>
    </w:lvl>
    <w:lvl w:ilvl="6" w:tentative="0">
      <w:start w:val="0"/>
      <w:numFmt w:val="bullet"/>
      <w:lvlText w:val="•"/>
      <w:lvlJc w:val="left"/>
      <w:pPr>
        <w:ind w:left="1939" w:hanging="361"/>
      </w:pPr>
      <w:rPr>
        <w:rFonts w:hint="default"/>
        <w:lang w:val="id" w:eastAsia="en-US" w:bidi="ar-SA"/>
      </w:rPr>
    </w:lvl>
    <w:lvl w:ilvl="7" w:tentative="0">
      <w:start w:val="0"/>
      <w:numFmt w:val="bullet"/>
      <w:lvlText w:val="•"/>
      <w:lvlJc w:val="left"/>
      <w:pPr>
        <w:ind w:left="2189" w:hanging="361"/>
      </w:pPr>
      <w:rPr>
        <w:rFonts w:hint="default"/>
        <w:lang w:val="id" w:eastAsia="en-US" w:bidi="ar-SA"/>
      </w:rPr>
    </w:lvl>
    <w:lvl w:ilvl="8" w:tentative="0">
      <w:start w:val="0"/>
      <w:numFmt w:val="bullet"/>
      <w:lvlText w:val="•"/>
      <w:lvlJc w:val="left"/>
      <w:pPr>
        <w:ind w:left="2439" w:hanging="361"/>
      </w:pPr>
      <w:rPr>
        <w:rFonts w:hint="default"/>
        <w:lang w:val="id" w:eastAsia="en-US" w:bidi="ar-SA"/>
      </w:rPr>
    </w:lvl>
  </w:abstractNum>
  <w:abstractNum w:abstractNumId="64">
    <w:nsid w:val="64B9532B"/>
    <w:multiLevelType w:val="multilevel"/>
    <w:tmpl w:val="64B9532B"/>
    <w:lvl w:ilvl="0" w:tentative="0">
      <w:start w:val="1"/>
      <w:numFmt w:val="decimal"/>
      <w:lvlText w:val="%1."/>
      <w:lvlJc w:val="left"/>
      <w:pPr>
        <w:ind w:left="720" w:hanging="360"/>
      </w:pPr>
      <w:rPr>
        <w:rFonts w:hint="default"/>
        <w:color w:val="auto"/>
      </w:rPr>
    </w:lvl>
    <w:lvl w:ilvl="1" w:tentative="0">
      <w:start w:val="1"/>
      <w:numFmt w:val="bullet"/>
      <w:lvlText w:val=""/>
      <w:lvlJc w:val="left"/>
      <w:pPr>
        <w:ind w:left="1440" w:hanging="360"/>
      </w:pPr>
      <w:rPr>
        <w:rFonts w:hint="default" w:ascii="Symbol" w:hAnsi="Symbol"/>
      </w:rPr>
    </w:lvl>
    <w:lvl w:ilvl="2" w:tentative="0">
      <w:start w:val="1"/>
      <w:numFmt w:val="lowerRoman"/>
      <w:lvlText w:val="%3."/>
      <w:lvlJc w:val="right"/>
      <w:pPr>
        <w:ind w:left="2160" w:hanging="180"/>
      </w:pPr>
    </w:lvl>
    <w:lvl w:ilvl="3" w:tentative="0">
      <w:start w:val="1"/>
      <w:numFmt w:val="decimal"/>
      <w:lvlText w:val="%4."/>
      <w:lvlJc w:val="left"/>
      <w:pPr>
        <w:ind w:left="502"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65">
    <w:nsid w:val="663436AB"/>
    <w:multiLevelType w:val="multilevel"/>
    <w:tmpl w:val="663436AB"/>
    <w:lvl w:ilvl="0" w:tentative="0">
      <w:start w:val="1"/>
      <w:numFmt w:val="decimal"/>
      <w:lvlText w:val="%1."/>
      <w:lvlJc w:val="left"/>
      <w:pPr>
        <w:ind w:left="2280" w:hanging="360"/>
      </w:pPr>
    </w:lvl>
    <w:lvl w:ilvl="1" w:tentative="0">
      <w:start w:val="1"/>
      <w:numFmt w:val="lowerLetter"/>
      <w:lvlText w:val="%2."/>
      <w:lvlJc w:val="left"/>
      <w:pPr>
        <w:ind w:left="3000" w:hanging="360"/>
      </w:pPr>
    </w:lvl>
    <w:lvl w:ilvl="2" w:tentative="0">
      <w:start w:val="1"/>
      <w:numFmt w:val="lowerRoman"/>
      <w:lvlText w:val="%3."/>
      <w:lvlJc w:val="right"/>
      <w:pPr>
        <w:ind w:left="3720" w:hanging="180"/>
      </w:pPr>
    </w:lvl>
    <w:lvl w:ilvl="3" w:tentative="0">
      <w:start w:val="1"/>
      <w:numFmt w:val="decimal"/>
      <w:lvlText w:val="%4."/>
      <w:lvlJc w:val="left"/>
      <w:pPr>
        <w:ind w:left="4440" w:hanging="360"/>
      </w:pPr>
    </w:lvl>
    <w:lvl w:ilvl="4" w:tentative="0">
      <w:start w:val="1"/>
      <w:numFmt w:val="lowerLetter"/>
      <w:lvlText w:val="%5."/>
      <w:lvlJc w:val="left"/>
      <w:pPr>
        <w:ind w:left="5160" w:hanging="360"/>
      </w:pPr>
    </w:lvl>
    <w:lvl w:ilvl="5" w:tentative="0">
      <w:start w:val="1"/>
      <w:numFmt w:val="lowerRoman"/>
      <w:lvlText w:val="%6."/>
      <w:lvlJc w:val="right"/>
      <w:pPr>
        <w:ind w:left="5880" w:hanging="180"/>
      </w:pPr>
    </w:lvl>
    <w:lvl w:ilvl="6" w:tentative="0">
      <w:start w:val="1"/>
      <w:numFmt w:val="decimal"/>
      <w:lvlText w:val="%7."/>
      <w:lvlJc w:val="left"/>
      <w:pPr>
        <w:ind w:left="6600" w:hanging="360"/>
      </w:pPr>
    </w:lvl>
    <w:lvl w:ilvl="7" w:tentative="0">
      <w:start w:val="1"/>
      <w:numFmt w:val="lowerLetter"/>
      <w:lvlText w:val="%8."/>
      <w:lvlJc w:val="left"/>
      <w:pPr>
        <w:ind w:left="7320" w:hanging="360"/>
      </w:pPr>
    </w:lvl>
    <w:lvl w:ilvl="8" w:tentative="0">
      <w:start w:val="1"/>
      <w:numFmt w:val="lowerRoman"/>
      <w:lvlText w:val="%9."/>
      <w:lvlJc w:val="right"/>
      <w:pPr>
        <w:ind w:left="8040" w:hanging="180"/>
      </w:pPr>
    </w:lvl>
  </w:abstractNum>
  <w:abstractNum w:abstractNumId="66">
    <w:nsid w:val="697329AB"/>
    <w:multiLevelType w:val="multilevel"/>
    <w:tmpl w:val="697329AB"/>
    <w:lvl w:ilvl="0" w:tentative="0">
      <w:start w:val="1"/>
      <w:numFmt w:val="upperLetter"/>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67">
    <w:nsid w:val="6A243046"/>
    <w:multiLevelType w:val="multilevel"/>
    <w:tmpl w:val="6A243046"/>
    <w:lvl w:ilvl="0" w:tentative="0">
      <w:start w:val="4"/>
      <w:numFmt w:val="decimal"/>
      <w:lvlText w:val="%1."/>
      <w:lvlJc w:val="left"/>
      <w:pPr>
        <w:ind w:left="474" w:hanging="360"/>
      </w:pPr>
      <w:rPr>
        <w:rFonts w:hint="default" w:ascii="Arial" w:hAnsi="Arial" w:eastAsia="Arial" w:cs="Arial"/>
        <w:i w:val="0"/>
        <w:iCs w:val="0"/>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68">
    <w:nsid w:val="6D885986"/>
    <w:multiLevelType w:val="multilevel"/>
    <w:tmpl w:val="6D885986"/>
    <w:lvl w:ilvl="0" w:tentative="0">
      <w:start w:val="1"/>
      <w:numFmt w:val="decimal"/>
      <w:lvlText w:val="%1."/>
      <w:lvlJc w:val="left"/>
      <w:pPr>
        <w:ind w:left="720" w:hanging="360"/>
      </w:pPr>
      <w:rPr>
        <w:rFonts w:hint="default"/>
        <w:color w:val="auto"/>
      </w:rPr>
    </w:lvl>
    <w:lvl w:ilvl="1" w:tentative="0">
      <w:start w:val="1"/>
      <w:numFmt w:val="bullet"/>
      <w:lvlText w:val=""/>
      <w:lvlJc w:val="left"/>
      <w:pPr>
        <w:ind w:left="1440" w:hanging="360"/>
      </w:pPr>
      <w:rPr>
        <w:rFonts w:hint="default" w:ascii="Symbol" w:hAnsi="Symbol"/>
      </w:rPr>
    </w:lvl>
    <w:lvl w:ilvl="2" w:tentative="0">
      <w:start w:val="1"/>
      <w:numFmt w:val="lowerRoman"/>
      <w:lvlText w:val="%3."/>
      <w:lvlJc w:val="right"/>
      <w:pPr>
        <w:ind w:left="2160" w:hanging="180"/>
      </w:pPr>
    </w:lvl>
    <w:lvl w:ilvl="3" w:tentative="0">
      <w:start w:val="1"/>
      <w:numFmt w:val="decimal"/>
      <w:lvlText w:val="%4."/>
      <w:lvlJc w:val="left"/>
      <w:pPr>
        <w:ind w:left="502"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69">
    <w:nsid w:val="6F1423A2"/>
    <w:multiLevelType w:val="multilevel"/>
    <w:tmpl w:val="6F1423A2"/>
    <w:lvl w:ilvl="0" w:tentative="0">
      <w:start w:val="0"/>
      <w:numFmt w:val="bullet"/>
      <w:lvlText w:val=""/>
      <w:lvlJc w:val="left"/>
      <w:pPr>
        <w:ind w:left="389" w:hanging="332"/>
      </w:pPr>
      <w:rPr>
        <w:rFonts w:hint="default" w:ascii="Wingdings" w:hAnsi="Wingdings" w:eastAsia="Wingdings" w:cs="Wingdings"/>
        <w:w w:val="100"/>
        <w:sz w:val="22"/>
        <w:szCs w:val="22"/>
        <w:lang w:val="id" w:eastAsia="en-US" w:bidi="ar-SA"/>
      </w:rPr>
    </w:lvl>
    <w:lvl w:ilvl="1" w:tentative="0">
      <w:start w:val="0"/>
      <w:numFmt w:val="bullet"/>
      <w:lvlText w:val="•"/>
      <w:lvlJc w:val="left"/>
      <w:pPr>
        <w:ind w:left="617" w:hanging="332"/>
      </w:pPr>
      <w:rPr>
        <w:rFonts w:hint="default"/>
        <w:lang w:val="id" w:eastAsia="en-US" w:bidi="ar-SA"/>
      </w:rPr>
    </w:lvl>
    <w:lvl w:ilvl="2" w:tentative="0">
      <w:start w:val="0"/>
      <w:numFmt w:val="bullet"/>
      <w:lvlText w:val="•"/>
      <w:lvlJc w:val="left"/>
      <w:pPr>
        <w:ind w:left="855" w:hanging="332"/>
      </w:pPr>
      <w:rPr>
        <w:rFonts w:hint="default"/>
        <w:lang w:val="id" w:eastAsia="en-US" w:bidi="ar-SA"/>
      </w:rPr>
    </w:lvl>
    <w:lvl w:ilvl="3" w:tentative="0">
      <w:start w:val="0"/>
      <w:numFmt w:val="bullet"/>
      <w:lvlText w:val="•"/>
      <w:lvlJc w:val="left"/>
      <w:pPr>
        <w:ind w:left="1092" w:hanging="332"/>
      </w:pPr>
      <w:rPr>
        <w:rFonts w:hint="default"/>
        <w:lang w:val="id" w:eastAsia="en-US" w:bidi="ar-SA"/>
      </w:rPr>
    </w:lvl>
    <w:lvl w:ilvl="4" w:tentative="0">
      <w:start w:val="0"/>
      <w:numFmt w:val="bullet"/>
      <w:lvlText w:val="•"/>
      <w:lvlJc w:val="left"/>
      <w:pPr>
        <w:ind w:left="1330" w:hanging="332"/>
      </w:pPr>
      <w:rPr>
        <w:rFonts w:hint="default"/>
        <w:lang w:val="id" w:eastAsia="en-US" w:bidi="ar-SA"/>
      </w:rPr>
    </w:lvl>
    <w:lvl w:ilvl="5" w:tentative="0">
      <w:start w:val="0"/>
      <w:numFmt w:val="bullet"/>
      <w:lvlText w:val="•"/>
      <w:lvlJc w:val="left"/>
      <w:pPr>
        <w:ind w:left="1567" w:hanging="332"/>
      </w:pPr>
      <w:rPr>
        <w:rFonts w:hint="default"/>
        <w:lang w:val="id" w:eastAsia="en-US" w:bidi="ar-SA"/>
      </w:rPr>
    </w:lvl>
    <w:lvl w:ilvl="6" w:tentative="0">
      <w:start w:val="0"/>
      <w:numFmt w:val="bullet"/>
      <w:lvlText w:val="•"/>
      <w:lvlJc w:val="left"/>
      <w:pPr>
        <w:ind w:left="1805" w:hanging="332"/>
      </w:pPr>
      <w:rPr>
        <w:rFonts w:hint="default"/>
        <w:lang w:val="id" w:eastAsia="en-US" w:bidi="ar-SA"/>
      </w:rPr>
    </w:lvl>
    <w:lvl w:ilvl="7" w:tentative="0">
      <w:start w:val="0"/>
      <w:numFmt w:val="bullet"/>
      <w:lvlText w:val="•"/>
      <w:lvlJc w:val="left"/>
      <w:pPr>
        <w:ind w:left="2042" w:hanging="332"/>
      </w:pPr>
      <w:rPr>
        <w:rFonts w:hint="default"/>
        <w:lang w:val="id" w:eastAsia="en-US" w:bidi="ar-SA"/>
      </w:rPr>
    </w:lvl>
    <w:lvl w:ilvl="8" w:tentative="0">
      <w:start w:val="0"/>
      <w:numFmt w:val="bullet"/>
      <w:lvlText w:val="•"/>
      <w:lvlJc w:val="left"/>
      <w:pPr>
        <w:ind w:left="2280" w:hanging="332"/>
      </w:pPr>
      <w:rPr>
        <w:rFonts w:hint="default"/>
        <w:lang w:val="id" w:eastAsia="en-US" w:bidi="ar-SA"/>
      </w:rPr>
    </w:lvl>
  </w:abstractNum>
  <w:abstractNum w:abstractNumId="70">
    <w:nsid w:val="6F764A75"/>
    <w:multiLevelType w:val="multilevel"/>
    <w:tmpl w:val="6F764A75"/>
    <w:lvl w:ilvl="0" w:tentative="0">
      <w:start w:val="1"/>
      <w:numFmt w:val="decimal"/>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71">
    <w:nsid w:val="704F5283"/>
    <w:multiLevelType w:val="multilevel"/>
    <w:tmpl w:val="704F5283"/>
    <w:lvl w:ilvl="0" w:tentative="0">
      <w:start w:val="1"/>
      <w:numFmt w:val="decimal"/>
      <w:lvlText w:val="%1."/>
      <w:lvlJc w:val="left"/>
      <w:pPr>
        <w:ind w:left="720" w:hanging="360"/>
      </w:pPr>
      <w:rPr>
        <w:rFonts w:hint="default"/>
        <w:color w:val="auto"/>
      </w:rPr>
    </w:lvl>
    <w:lvl w:ilvl="1" w:tentative="0">
      <w:start w:val="1"/>
      <w:numFmt w:val="bullet"/>
      <w:lvlText w:val=""/>
      <w:lvlJc w:val="left"/>
      <w:pPr>
        <w:ind w:left="1440" w:hanging="360"/>
      </w:pPr>
      <w:rPr>
        <w:rFonts w:hint="default" w:ascii="Symbol" w:hAnsi="Symbol"/>
      </w:rPr>
    </w:lvl>
    <w:lvl w:ilvl="2" w:tentative="0">
      <w:start w:val="1"/>
      <w:numFmt w:val="lowerRoman"/>
      <w:lvlText w:val="%3."/>
      <w:lvlJc w:val="right"/>
      <w:pPr>
        <w:ind w:left="2160" w:hanging="180"/>
      </w:pPr>
    </w:lvl>
    <w:lvl w:ilvl="3" w:tentative="0">
      <w:start w:val="1"/>
      <w:numFmt w:val="decimal"/>
      <w:lvlText w:val="%4."/>
      <w:lvlJc w:val="left"/>
      <w:pPr>
        <w:ind w:left="502"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72">
    <w:nsid w:val="725C78E3"/>
    <w:multiLevelType w:val="multilevel"/>
    <w:tmpl w:val="725C78E3"/>
    <w:lvl w:ilvl="0" w:tentative="0">
      <w:start w:val="1"/>
      <w:numFmt w:val="lowerLetter"/>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73">
    <w:nsid w:val="72656385"/>
    <w:multiLevelType w:val="multilevel"/>
    <w:tmpl w:val="72656385"/>
    <w:lvl w:ilvl="0" w:tentative="0">
      <w:start w:val="1"/>
      <w:numFmt w:val="decimal"/>
      <w:lvlText w:val="%1."/>
      <w:lvlJc w:val="left"/>
      <w:pPr>
        <w:ind w:left="1429" w:hanging="360"/>
      </w:pPr>
    </w:lvl>
    <w:lvl w:ilvl="1" w:tentative="0">
      <w:start w:val="1"/>
      <w:numFmt w:val="lowerLetter"/>
      <w:lvlText w:val="%2."/>
      <w:lvlJc w:val="left"/>
      <w:pPr>
        <w:ind w:left="2149" w:hanging="360"/>
      </w:pPr>
    </w:lvl>
    <w:lvl w:ilvl="2" w:tentative="0">
      <w:start w:val="1"/>
      <w:numFmt w:val="lowerRoman"/>
      <w:lvlText w:val="%3."/>
      <w:lvlJc w:val="right"/>
      <w:pPr>
        <w:ind w:left="2869" w:hanging="180"/>
      </w:pPr>
    </w:lvl>
    <w:lvl w:ilvl="3" w:tentative="0">
      <w:start w:val="1"/>
      <w:numFmt w:val="decimal"/>
      <w:lvlText w:val="%4."/>
      <w:lvlJc w:val="left"/>
      <w:pPr>
        <w:ind w:left="3589" w:hanging="360"/>
      </w:pPr>
    </w:lvl>
    <w:lvl w:ilvl="4" w:tentative="0">
      <w:start w:val="1"/>
      <w:numFmt w:val="lowerLetter"/>
      <w:lvlText w:val="%5."/>
      <w:lvlJc w:val="left"/>
      <w:pPr>
        <w:ind w:left="4309" w:hanging="360"/>
      </w:pPr>
    </w:lvl>
    <w:lvl w:ilvl="5" w:tentative="0">
      <w:start w:val="1"/>
      <w:numFmt w:val="lowerRoman"/>
      <w:lvlText w:val="%6."/>
      <w:lvlJc w:val="right"/>
      <w:pPr>
        <w:ind w:left="5029" w:hanging="180"/>
      </w:pPr>
    </w:lvl>
    <w:lvl w:ilvl="6" w:tentative="0">
      <w:start w:val="1"/>
      <w:numFmt w:val="decimal"/>
      <w:lvlText w:val="%7."/>
      <w:lvlJc w:val="left"/>
      <w:pPr>
        <w:ind w:left="5749" w:hanging="360"/>
      </w:pPr>
    </w:lvl>
    <w:lvl w:ilvl="7" w:tentative="0">
      <w:start w:val="1"/>
      <w:numFmt w:val="lowerLetter"/>
      <w:lvlText w:val="%8."/>
      <w:lvlJc w:val="left"/>
      <w:pPr>
        <w:ind w:left="6469" w:hanging="360"/>
      </w:pPr>
    </w:lvl>
    <w:lvl w:ilvl="8" w:tentative="0">
      <w:start w:val="1"/>
      <w:numFmt w:val="lowerRoman"/>
      <w:lvlText w:val="%9."/>
      <w:lvlJc w:val="right"/>
      <w:pPr>
        <w:ind w:left="7189" w:hanging="180"/>
      </w:pPr>
    </w:lvl>
  </w:abstractNum>
  <w:abstractNum w:abstractNumId="74">
    <w:nsid w:val="74663D78"/>
    <w:multiLevelType w:val="multilevel"/>
    <w:tmpl w:val="74663D78"/>
    <w:lvl w:ilvl="0" w:tentative="0">
      <w:start w:val="1"/>
      <w:numFmt w:val="upperLetter"/>
      <w:lvlText w:val="%1."/>
      <w:lvlJc w:val="left"/>
      <w:pPr>
        <w:ind w:left="740" w:hanging="360"/>
      </w:pPr>
      <w:rPr>
        <w:rFonts w:hint="default" w:ascii="Arial" w:hAnsi="Arial" w:eastAsia="Arial" w:cs="Arial"/>
        <w:b/>
        <w:bCs/>
        <w:spacing w:val="-6"/>
        <w:w w:val="99"/>
        <w:sz w:val="24"/>
        <w:szCs w:val="24"/>
        <w:lang w:val="id" w:eastAsia="en-US" w:bidi="ar-SA"/>
      </w:rPr>
    </w:lvl>
    <w:lvl w:ilvl="1" w:tentative="0">
      <w:start w:val="0"/>
      <w:numFmt w:val="bullet"/>
      <w:lvlText w:val="•"/>
      <w:lvlJc w:val="left"/>
      <w:pPr>
        <w:ind w:left="1558" w:hanging="360"/>
      </w:pPr>
      <w:rPr>
        <w:rFonts w:hint="default"/>
        <w:lang w:val="id" w:eastAsia="en-US" w:bidi="ar-SA"/>
      </w:rPr>
    </w:lvl>
    <w:lvl w:ilvl="2" w:tentative="0">
      <w:start w:val="0"/>
      <w:numFmt w:val="bullet"/>
      <w:lvlText w:val="•"/>
      <w:lvlJc w:val="left"/>
      <w:pPr>
        <w:ind w:left="2376" w:hanging="360"/>
      </w:pPr>
      <w:rPr>
        <w:rFonts w:hint="default"/>
        <w:lang w:val="id" w:eastAsia="en-US" w:bidi="ar-SA"/>
      </w:rPr>
    </w:lvl>
    <w:lvl w:ilvl="3" w:tentative="0">
      <w:start w:val="0"/>
      <w:numFmt w:val="bullet"/>
      <w:lvlText w:val="•"/>
      <w:lvlJc w:val="left"/>
      <w:pPr>
        <w:ind w:left="3195" w:hanging="360"/>
      </w:pPr>
      <w:rPr>
        <w:rFonts w:hint="default"/>
        <w:lang w:val="id" w:eastAsia="en-US" w:bidi="ar-SA"/>
      </w:rPr>
    </w:lvl>
    <w:lvl w:ilvl="4" w:tentative="0">
      <w:start w:val="0"/>
      <w:numFmt w:val="bullet"/>
      <w:lvlText w:val="•"/>
      <w:lvlJc w:val="left"/>
      <w:pPr>
        <w:ind w:left="4013" w:hanging="360"/>
      </w:pPr>
      <w:rPr>
        <w:rFonts w:hint="default"/>
        <w:lang w:val="id" w:eastAsia="en-US" w:bidi="ar-SA"/>
      </w:rPr>
    </w:lvl>
    <w:lvl w:ilvl="5" w:tentative="0">
      <w:start w:val="0"/>
      <w:numFmt w:val="bullet"/>
      <w:lvlText w:val="•"/>
      <w:lvlJc w:val="left"/>
      <w:pPr>
        <w:ind w:left="4832" w:hanging="360"/>
      </w:pPr>
      <w:rPr>
        <w:rFonts w:hint="default"/>
        <w:lang w:val="id" w:eastAsia="en-US" w:bidi="ar-SA"/>
      </w:rPr>
    </w:lvl>
    <w:lvl w:ilvl="6" w:tentative="0">
      <w:start w:val="0"/>
      <w:numFmt w:val="bullet"/>
      <w:lvlText w:val="•"/>
      <w:lvlJc w:val="left"/>
      <w:pPr>
        <w:ind w:left="5650" w:hanging="360"/>
      </w:pPr>
      <w:rPr>
        <w:rFonts w:hint="default"/>
        <w:lang w:val="id" w:eastAsia="en-US" w:bidi="ar-SA"/>
      </w:rPr>
    </w:lvl>
    <w:lvl w:ilvl="7" w:tentative="0">
      <w:start w:val="0"/>
      <w:numFmt w:val="bullet"/>
      <w:lvlText w:val="•"/>
      <w:lvlJc w:val="left"/>
      <w:pPr>
        <w:ind w:left="6468" w:hanging="360"/>
      </w:pPr>
      <w:rPr>
        <w:rFonts w:hint="default"/>
        <w:lang w:val="id" w:eastAsia="en-US" w:bidi="ar-SA"/>
      </w:rPr>
    </w:lvl>
    <w:lvl w:ilvl="8" w:tentative="0">
      <w:start w:val="0"/>
      <w:numFmt w:val="bullet"/>
      <w:lvlText w:val="•"/>
      <w:lvlJc w:val="left"/>
      <w:pPr>
        <w:ind w:left="7287" w:hanging="360"/>
      </w:pPr>
      <w:rPr>
        <w:rFonts w:hint="default"/>
        <w:lang w:val="id" w:eastAsia="en-US" w:bidi="ar-SA"/>
      </w:rPr>
    </w:lvl>
  </w:abstractNum>
  <w:abstractNum w:abstractNumId="75">
    <w:nsid w:val="75D407A9"/>
    <w:multiLevelType w:val="multilevel"/>
    <w:tmpl w:val="75D407A9"/>
    <w:lvl w:ilvl="0" w:tentative="0">
      <w:start w:val="1"/>
      <w:numFmt w:val="decimal"/>
      <w:lvlText w:val="%1."/>
      <w:lvlJc w:val="left"/>
      <w:pPr>
        <w:ind w:left="365" w:hanging="361"/>
      </w:pPr>
      <w:rPr>
        <w:rFonts w:hint="default" w:ascii="Arial MT" w:hAnsi="Arial MT" w:eastAsia="Arial MT" w:cs="Arial MT"/>
        <w:spacing w:val="-2"/>
        <w:w w:val="100"/>
        <w:sz w:val="20"/>
        <w:szCs w:val="20"/>
        <w:lang w:val="id" w:eastAsia="en-US" w:bidi="ar-SA"/>
      </w:rPr>
    </w:lvl>
    <w:lvl w:ilvl="1" w:tentative="0">
      <w:start w:val="0"/>
      <w:numFmt w:val="bullet"/>
      <w:lvlText w:val="•"/>
      <w:lvlJc w:val="left"/>
      <w:pPr>
        <w:ind w:left="617" w:hanging="361"/>
      </w:pPr>
      <w:rPr>
        <w:rFonts w:hint="default"/>
        <w:lang w:val="id" w:eastAsia="en-US" w:bidi="ar-SA"/>
      </w:rPr>
    </w:lvl>
    <w:lvl w:ilvl="2" w:tentative="0">
      <w:start w:val="0"/>
      <w:numFmt w:val="bullet"/>
      <w:lvlText w:val="•"/>
      <w:lvlJc w:val="left"/>
      <w:pPr>
        <w:ind w:left="875" w:hanging="361"/>
      </w:pPr>
      <w:rPr>
        <w:rFonts w:hint="default"/>
        <w:lang w:val="id" w:eastAsia="en-US" w:bidi="ar-SA"/>
      </w:rPr>
    </w:lvl>
    <w:lvl w:ilvl="3" w:tentative="0">
      <w:start w:val="0"/>
      <w:numFmt w:val="bullet"/>
      <w:lvlText w:val="•"/>
      <w:lvlJc w:val="left"/>
      <w:pPr>
        <w:ind w:left="1133" w:hanging="361"/>
      </w:pPr>
      <w:rPr>
        <w:rFonts w:hint="default"/>
        <w:lang w:val="id" w:eastAsia="en-US" w:bidi="ar-SA"/>
      </w:rPr>
    </w:lvl>
    <w:lvl w:ilvl="4" w:tentative="0">
      <w:start w:val="0"/>
      <w:numFmt w:val="bullet"/>
      <w:lvlText w:val="•"/>
      <w:lvlJc w:val="left"/>
      <w:pPr>
        <w:ind w:left="1391" w:hanging="361"/>
      </w:pPr>
      <w:rPr>
        <w:rFonts w:hint="default"/>
        <w:lang w:val="id" w:eastAsia="en-US" w:bidi="ar-SA"/>
      </w:rPr>
    </w:lvl>
    <w:lvl w:ilvl="5" w:tentative="0">
      <w:start w:val="0"/>
      <w:numFmt w:val="bullet"/>
      <w:lvlText w:val="•"/>
      <w:lvlJc w:val="left"/>
      <w:pPr>
        <w:ind w:left="1649" w:hanging="361"/>
      </w:pPr>
      <w:rPr>
        <w:rFonts w:hint="default"/>
        <w:lang w:val="id" w:eastAsia="en-US" w:bidi="ar-SA"/>
      </w:rPr>
    </w:lvl>
    <w:lvl w:ilvl="6" w:tentative="0">
      <w:start w:val="0"/>
      <w:numFmt w:val="bullet"/>
      <w:lvlText w:val="•"/>
      <w:lvlJc w:val="left"/>
      <w:pPr>
        <w:ind w:left="1907" w:hanging="361"/>
      </w:pPr>
      <w:rPr>
        <w:rFonts w:hint="default"/>
        <w:lang w:val="id" w:eastAsia="en-US" w:bidi="ar-SA"/>
      </w:rPr>
    </w:lvl>
    <w:lvl w:ilvl="7" w:tentative="0">
      <w:start w:val="0"/>
      <w:numFmt w:val="bullet"/>
      <w:lvlText w:val="•"/>
      <w:lvlJc w:val="left"/>
      <w:pPr>
        <w:ind w:left="2165" w:hanging="361"/>
      </w:pPr>
      <w:rPr>
        <w:rFonts w:hint="default"/>
        <w:lang w:val="id" w:eastAsia="en-US" w:bidi="ar-SA"/>
      </w:rPr>
    </w:lvl>
    <w:lvl w:ilvl="8" w:tentative="0">
      <w:start w:val="0"/>
      <w:numFmt w:val="bullet"/>
      <w:lvlText w:val="•"/>
      <w:lvlJc w:val="left"/>
      <w:pPr>
        <w:ind w:left="2423" w:hanging="361"/>
      </w:pPr>
      <w:rPr>
        <w:rFonts w:hint="default"/>
        <w:lang w:val="id" w:eastAsia="en-US" w:bidi="ar-SA"/>
      </w:rPr>
    </w:lvl>
  </w:abstractNum>
  <w:abstractNum w:abstractNumId="76">
    <w:nsid w:val="7630557E"/>
    <w:multiLevelType w:val="multilevel"/>
    <w:tmpl w:val="7630557E"/>
    <w:lvl w:ilvl="0" w:tentative="0">
      <w:start w:val="0"/>
      <w:numFmt w:val="bullet"/>
      <w:lvlText w:val=""/>
      <w:lvlJc w:val="left"/>
      <w:pPr>
        <w:ind w:left="471" w:hanging="360"/>
      </w:pPr>
      <w:rPr>
        <w:rFonts w:hint="default" w:ascii="Wingdings" w:hAnsi="Wingdings" w:eastAsia="Wingdings" w:cs="Wingdings"/>
        <w:w w:val="100"/>
        <w:sz w:val="22"/>
        <w:szCs w:val="22"/>
        <w:lang w:val="id" w:eastAsia="en-US" w:bidi="ar-SA"/>
      </w:rPr>
    </w:lvl>
    <w:lvl w:ilvl="1" w:tentative="0">
      <w:start w:val="0"/>
      <w:numFmt w:val="bullet"/>
      <w:lvlText w:val="•"/>
      <w:lvlJc w:val="left"/>
      <w:pPr>
        <w:ind w:left="707" w:hanging="360"/>
      </w:pPr>
      <w:rPr>
        <w:rFonts w:hint="default"/>
        <w:lang w:val="id" w:eastAsia="en-US" w:bidi="ar-SA"/>
      </w:rPr>
    </w:lvl>
    <w:lvl w:ilvl="2" w:tentative="0">
      <w:start w:val="0"/>
      <w:numFmt w:val="bullet"/>
      <w:lvlText w:val="•"/>
      <w:lvlJc w:val="left"/>
      <w:pPr>
        <w:ind w:left="935" w:hanging="360"/>
      </w:pPr>
      <w:rPr>
        <w:rFonts w:hint="default"/>
        <w:lang w:val="id" w:eastAsia="en-US" w:bidi="ar-SA"/>
      </w:rPr>
    </w:lvl>
    <w:lvl w:ilvl="3" w:tentative="0">
      <w:start w:val="0"/>
      <w:numFmt w:val="bullet"/>
      <w:lvlText w:val="•"/>
      <w:lvlJc w:val="left"/>
      <w:pPr>
        <w:ind w:left="1162" w:hanging="360"/>
      </w:pPr>
      <w:rPr>
        <w:rFonts w:hint="default"/>
        <w:lang w:val="id" w:eastAsia="en-US" w:bidi="ar-SA"/>
      </w:rPr>
    </w:lvl>
    <w:lvl w:ilvl="4" w:tentative="0">
      <w:start w:val="0"/>
      <w:numFmt w:val="bullet"/>
      <w:lvlText w:val="•"/>
      <w:lvlJc w:val="left"/>
      <w:pPr>
        <w:ind w:left="1390" w:hanging="360"/>
      </w:pPr>
      <w:rPr>
        <w:rFonts w:hint="default"/>
        <w:lang w:val="id" w:eastAsia="en-US" w:bidi="ar-SA"/>
      </w:rPr>
    </w:lvl>
    <w:lvl w:ilvl="5" w:tentative="0">
      <w:start w:val="0"/>
      <w:numFmt w:val="bullet"/>
      <w:lvlText w:val="•"/>
      <w:lvlJc w:val="left"/>
      <w:pPr>
        <w:ind w:left="1617" w:hanging="360"/>
      </w:pPr>
      <w:rPr>
        <w:rFonts w:hint="default"/>
        <w:lang w:val="id" w:eastAsia="en-US" w:bidi="ar-SA"/>
      </w:rPr>
    </w:lvl>
    <w:lvl w:ilvl="6" w:tentative="0">
      <w:start w:val="0"/>
      <w:numFmt w:val="bullet"/>
      <w:lvlText w:val="•"/>
      <w:lvlJc w:val="left"/>
      <w:pPr>
        <w:ind w:left="1845" w:hanging="360"/>
      </w:pPr>
      <w:rPr>
        <w:rFonts w:hint="default"/>
        <w:lang w:val="id" w:eastAsia="en-US" w:bidi="ar-SA"/>
      </w:rPr>
    </w:lvl>
    <w:lvl w:ilvl="7" w:tentative="0">
      <w:start w:val="0"/>
      <w:numFmt w:val="bullet"/>
      <w:lvlText w:val="•"/>
      <w:lvlJc w:val="left"/>
      <w:pPr>
        <w:ind w:left="2072" w:hanging="360"/>
      </w:pPr>
      <w:rPr>
        <w:rFonts w:hint="default"/>
        <w:lang w:val="id" w:eastAsia="en-US" w:bidi="ar-SA"/>
      </w:rPr>
    </w:lvl>
    <w:lvl w:ilvl="8" w:tentative="0">
      <w:start w:val="0"/>
      <w:numFmt w:val="bullet"/>
      <w:lvlText w:val="•"/>
      <w:lvlJc w:val="left"/>
      <w:pPr>
        <w:ind w:left="2300" w:hanging="360"/>
      </w:pPr>
      <w:rPr>
        <w:rFonts w:hint="default"/>
        <w:lang w:val="id" w:eastAsia="en-US" w:bidi="ar-SA"/>
      </w:rPr>
    </w:lvl>
  </w:abstractNum>
  <w:abstractNum w:abstractNumId="77">
    <w:nsid w:val="765867CD"/>
    <w:multiLevelType w:val="multilevel"/>
    <w:tmpl w:val="765867CD"/>
    <w:lvl w:ilvl="0" w:tentative="0">
      <w:start w:val="1"/>
      <w:numFmt w:val="decimal"/>
      <w:lvlText w:val="%1."/>
      <w:lvlJc w:val="left"/>
      <w:pPr>
        <w:ind w:left="432" w:hanging="361"/>
      </w:pPr>
      <w:rPr>
        <w:rFonts w:hint="default" w:ascii="Arial" w:hAnsi="Arial" w:eastAsia="Arial" w:cs="Arial"/>
        <w:i w:val="0"/>
        <w:iCs w:val="0"/>
        <w:spacing w:val="-2"/>
        <w:w w:val="100"/>
        <w:sz w:val="20"/>
        <w:szCs w:val="20"/>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78">
    <w:nsid w:val="76BE1D45"/>
    <w:multiLevelType w:val="multilevel"/>
    <w:tmpl w:val="76BE1D45"/>
    <w:lvl w:ilvl="0" w:tentative="0">
      <w:start w:val="1"/>
      <w:numFmt w:val="decimal"/>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79">
    <w:nsid w:val="774E363B"/>
    <w:multiLevelType w:val="multilevel"/>
    <w:tmpl w:val="774E363B"/>
    <w:lvl w:ilvl="0" w:tentative="0">
      <w:start w:val="1"/>
      <w:numFmt w:val="decimal"/>
      <w:lvlText w:val="%1."/>
      <w:lvlJc w:val="left"/>
      <w:pPr>
        <w:ind w:left="474" w:hanging="360"/>
      </w:pPr>
      <w:rPr>
        <w:rFonts w:hint="default" w:ascii="Arial MT" w:hAnsi="Arial MT" w:eastAsia="Arial MT" w:cs="Arial MT"/>
        <w:spacing w:val="0"/>
        <w:w w:val="95"/>
        <w:sz w:val="20"/>
        <w:szCs w:val="20"/>
        <w:lang w:val="id" w:eastAsia="en-US" w:bidi="ar-SA"/>
      </w:rPr>
    </w:lvl>
    <w:lvl w:ilvl="1" w:tentative="0">
      <w:start w:val="0"/>
      <w:numFmt w:val="bullet"/>
      <w:lvlText w:val="•"/>
      <w:lvlJc w:val="left"/>
      <w:pPr>
        <w:ind w:left="652" w:hanging="360"/>
      </w:pPr>
      <w:rPr>
        <w:rFonts w:hint="default"/>
        <w:lang w:val="id" w:eastAsia="en-US" w:bidi="ar-SA"/>
      </w:rPr>
    </w:lvl>
    <w:lvl w:ilvl="2" w:tentative="0">
      <w:start w:val="0"/>
      <w:numFmt w:val="bullet"/>
      <w:lvlText w:val="•"/>
      <w:lvlJc w:val="left"/>
      <w:pPr>
        <w:ind w:left="824" w:hanging="360"/>
      </w:pPr>
      <w:rPr>
        <w:rFonts w:hint="default"/>
        <w:lang w:val="id" w:eastAsia="en-US" w:bidi="ar-SA"/>
      </w:rPr>
    </w:lvl>
    <w:lvl w:ilvl="3" w:tentative="0">
      <w:start w:val="0"/>
      <w:numFmt w:val="bullet"/>
      <w:lvlText w:val="•"/>
      <w:lvlJc w:val="left"/>
      <w:pPr>
        <w:ind w:left="997" w:hanging="360"/>
      </w:pPr>
      <w:rPr>
        <w:rFonts w:hint="default"/>
        <w:lang w:val="id" w:eastAsia="en-US" w:bidi="ar-SA"/>
      </w:rPr>
    </w:lvl>
    <w:lvl w:ilvl="4" w:tentative="0">
      <w:start w:val="0"/>
      <w:numFmt w:val="bullet"/>
      <w:lvlText w:val="•"/>
      <w:lvlJc w:val="left"/>
      <w:pPr>
        <w:ind w:left="1169" w:hanging="360"/>
      </w:pPr>
      <w:rPr>
        <w:rFonts w:hint="default"/>
        <w:lang w:val="id" w:eastAsia="en-US" w:bidi="ar-SA"/>
      </w:rPr>
    </w:lvl>
    <w:lvl w:ilvl="5" w:tentative="0">
      <w:start w:val="0"/>
      <w:numFmt w:val="bullet"/>
      <w:lvlText w:val="•"/>
      <w:lvlJc w:val="left"/>
      <w:pPr>
        <w:ind w:left="1342" w:hanging="360"/>
      </w:pPr>
      <w:rPr>
        <w:rFonts w:hint="default"/>
        <w:lang w:val="id" w:eastAsia="en-US" w:bidi="ar-SA"/>
      </w:rPr>
    </w:lvl>
    <w:lvl w:ilvl="6" w:tentative="0">
      <w:start w:val="0"/>
      <w:numFmt w:val="bullet"/>
      <w:lvlText w:val="•"/>
      <w:lvlJc w:val="left"/>
      <w:pPr>
        <w:ind w:left="1514" w:hanging="360"/>
      </w:pPr>
      <w:rPr>
        <w:rFonts w:hint="default"/>
        <w:lang w:val="id" w:eastAsia="en-US" w:bidi="ar-SA"/>
      </w:rPr>
    </w:lvl>
    <w:lvl w:ilvl="7" w:tentative="0">
      <w:start w:val="0"/>
      <w:numFmt w:val="bullet"/>
      <w:lvlText w:val="•"/>
      <w:lvlJc w:val="left"/>
      <w:pPr>
        <w:ind w:left="1686" w:hanging="360"/>
      </w:pPr>
      <w:rPr>
        <w:rFonts w:hint="default"/>
        <w:lang w:val="id" w:eastAsia="en-US" w:bidi="ar-SA"/>
      </w:rPr>
    </w:lvl>
    <w:lvl w:ilvl="8" w:tentative="0">
      <w:start w:val="0"/>
      <w:numFmt w:val="bullet"/>
      <w:lvlText w:val="•"/>
      <w:lvlJc w:val="left"/>
      <w:pPr>
        <w:ind w:left="1859" w:hanging="360"/>
      </w:pPr>
      <w:rPr>
        <w:rFonts w:hint="default"/>
        <w:lang w:val="id" w:eastAsia="en-US" w:bidi="ar-SA"/>
      </w:rPr>
    </w:lvl>
  </w:abstractNum>
  <w:abstractNum w:abstractNumId="80">
    <w:nsid w:val="78A10924"/>
    <w:multiLevelType w:val="multilevel"/>
    <w:tmpl w:val="78A10924"/>
    <w:lvl w:ilvl="0" w:tentative="0">
      <w:start w:val="1"/>
      <w:numFmt w:val="upperLetter"/>
      <w:lvlText w:val="%1."/>
      <w:lvlJc w:val="left"/>
      <w:pPr>
        <w:ind w:left="720" w:hanging="360"/>
      </w:pPr>
      <w:rPr>
        <w:rFonts w:hint="default"/>
        <w:b/>
        <w:bCs/>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81">
    <w:nsid w:val="799E0572"/>
    <w:multiLevelType w:val="multilevel"/>
    <w:tmpl w:val="799E0572"/>
    <w:lvl w:ilvl="0" w:tentative="0">
      <w:start w:val="1"/>
      <w:numFmt w:val="decimal"/>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num w:numId="1">
    <w:abstractNumId w:val="68"/>
  </w:num>
  <w:num w:numId="2">
    <w:abstractNumId w:val="8"/>
  </w:num>
  <w:num w:numId="3">
    <w:abstractNumId w:val="65"/>
  </w:num>
  <w:num w:numId="4">
    <w:abstractNumId w:val="33"/>
  </w:num>
  <w:num w:numId="5">
    <w:abstractNumId w:val="73"/>
  </w:num>
  <w:num w:numId="6">
    <w:abstractNumId w:val="22"/>
  </w:num>
  <w:num w:numId="7">
    <w:abstractNumId w:val="14"/>
  </w:num>
  <w:num w:numId="8">
    <w:abstractNumId w:val="25"/>
  </w:num>
  <w:num w:numId="9">
    <w:abstractNumId w:val="72"/>
  </w:num>
  <w:num w:numId="10">
    <w:abstractNumId w:val="21"/>
  </w:num>
  <w:num w:numId="11">
    <w:abstractNumId w:val="71"/>
  </w:num>
  <w:num w:numId="12">
    <w:abstractNumId w:val="60"/>
  </w:num>
  <w:num w:numId="13">
    <w:abstractNumId w:val="32"/>
  </w:num>
  <w:num w:numId="14">
    <w:abstractNumId w:val="64"/>
  </w:num>
  <w:num w:numId="15">
    <w:abstractNumId w:val="58"/>
  </w:num>
  <w:num w:numId="16">
    <w:abstractNumId w:val="6"/>
  </w:num>
  <w:num w:numId="17">
    <w:abstractNumId w:val="20"/>
  </w:num>
  <w:num w:numId="18">
    <w:abstractNumId w:val="7"/>
  </w:num>
  <w:num w:numId="19">
    <w:abstractNumId w:val="2"/>
  </w:num>
  <w:num w:numId="20">
    <w:abstractNumId w:val="34"/>
  </w:num>
  <w:num w:numId="21">
    <w:abstractNumId w:val="37"/>
  </w:num>
  <w:num w:numId="22">
    <w:abstractNumId w:val="63"/>
  </w:num>
  <w:num w:numId="23">
    <w:abstractNumId w:val="79"/>
  </w:num>
  <w:num w:numId="24">
    <w:abstractNumId w:val="67"/>
  </w:num>
  <w:num w:numId="25">
    <w:abstractNumId w:val="77"/>
  </w:num>
  <w:num w:numId="26">
    <w:abstractNumId w:val="49"/>
  </w:num>
  <w:num w:numId="27">
    <w:abstractNumId w:val="11"/>
  </w:num>
  <w:num w:numId="28">
    <w:abstractNumId w:val="38"/>
  </w:num>
  <w:num w:numId="29">
    <w:abstractNumId w:val="57"/>
  </w:num>
  <w:num w:numId="30">
    <w:abstractNumId w:val="48"/>
  </w:num>
  <w:num w:numId="31">
    <w:abstractNumId w:val="75"/>
  </w:num>
  <w:num w:numId="32">
    <w:abstractNumId w:val="12"/>
  </w:num>
  <w:num w:numId="33">
    <w:abstractNumId w:val="46"/>
  </w:num>
  <w:num w:numId="34">
    <w:abstractNumId w:val="42"/>
  </w:num>
  <w:num w:numId="35">
    <w:abstractNumId w:val="16"/>
  </w:num>
  <w:num w:numId="36">
    <w:abstractNumId w:val="13"/>
  </w:num>
  <w:num w:numId="37">
    <w:abstractNumId w:val="53"/>
  </w:num>
  <w:num w:numId="38">
    <w:abstractNumId w:val="59"/>
  </w:num>
  <w:num w:numId="39">
    <w:abstractNumId w:val="29"/>
  </w:num>
  <w:num w:numId="40">
    <w:abstractNumId w:val="47"/>
  </w:num>
  <w:num w:numId="41">
    <w:abstractNumId w:val="43"/>
  </w:num>
  <w:num w:numId="42">
    <w:abstractNumId w:val="23"/>
  </w:num>
  <w:num w:numId="43">
    <w:abstractNumId w:val="52"/>
  </w:num>
  <w:num w:numId="44">
    <w:abstractNumId w:val="56"/>
  </w:num>
  <w:num w:numId="45">
    <w:abstractNumId w:val="19"/>
  </w:num>
  <w:num w:numId="46">
    <w:abstractNumId w:val="3"/>
  </w:num>
  <w:num w:numId="47">
    <w:abstractNumId w:val="5"/>
  </w:num>
  <w:num w:numId="48">
    <w:abstractNumId w:val="69"/>
  </w:num>
  <w:num w:numId="49">
    <w:abstractNumId w:val="18"/>
  </w:num>
  <w:num w:numId="50">
    <w:abstractNumId w:val="10"/>
  </w:num>
  <w:num w:numId="51">
    <w:abstractNumId w:val="51"/>
  </w:num>
  <w:num w:numId="52">
    <w:abstractNumId w:val="76"/>
  </w:num>
  <w:num w:numId="53">
    <w:abstractNumId w:val="0"/>
  </w:num>
  <w:num w:numId="54">
    <w:abstractNumId w:val="28"/>
  </w:num>
  <w:num w:numId="55">
    <w:abstractNumId w:val="30"/>
  </w:num>
  <w:num w:numId="56">
    <w:abstractNumId w:val="45"/>
  </w:num>
  <w:num w:numId="57">
    <w:abstractNumId w:val="1"/>
  </w:num>
  <w:num w:numId="58">
    <w:abstractNumId w:val="55"/>
  </w:num>
  <w:num w:numId="59">
    <w:abstractNumId w:val="35"/>
  </w:num>
  <w:num w:numId="60">
    <w:abstractNumId w:val="31"/>
  </w:num>
  <w:num w:numId="61">
    <w:abstractNumId w:val="62"/>
  </w:num>
  <w:num w:numId="62">
    <w:abstractNumId w:val="61"/>
  </w:num>
  <w:num w:numId="63">
    <w:abstractNumId w:val="27"/>
  </w:num>
  <w:num w:numId="64">
    <w:abstractNumId w:val="9"/>
  </w:num>
  <w:num w:numId="65">
    <w:abstractNumId w:val="54"/>
  </w:num>
  <w:num w:numId="66">
    <w:abstractNumId w:val="44"/>
  </w:num>
  <w:num w:numId="67">
    <w:abstractNumId w:val="66"/>
  </w:num>
  <w:num w:numId="68">
    <w:abstractNumId w:val="41"/>
  </w:num>
  <w:num w:numId="69">
    <w:abstractNumId w:val="40"/>
  </w:num>
  <w:num w:numId="70">
    <w:abstractNumId w:val="36"/>
  </w:num>
  <w:num w:numId="71">
    <w:abstractNumId w:val="26"/>
  </w:num>
  <w:num w:numId="72">
    <w:abstractNumId w:val="50"/>
  </w:num>
  <w:num w:numId="73">
    <w:abstractNumId w:val="15"/>
  </w:num>
  <w:num w:numId="74">
    <w:abstractNumId w:val="74"/>
  </w:num>
  <w:num w:numId="75">
    <w:abstractNumId w:val="24"/>
  </w:num>
  <w:num w:numId="76">
    <w:abstractNumId w:val="81"/>
  </w:num>
  <w:num w:numId="77">
    <w:abstractNumId w:val="39"/>
  </w:num>
  <w:num w:numId="78">
    <w:abstractNumId w:val="70"/>
  </w:num>
  <w:num w:numId="79">
    <w:abstractNumId w:val="4"/>
  </w:num>
  <w:num w:numId="80">
    <w:abstractNumId w:val="78"/>
  </w:num>
  <w:num w:numId="81">
    <w:abstractNumId w:val="17"/>
  </w:num>
  <w:num w:numId="82">
    <w:abstractNumId w:val="8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720"/>
  <w:hyphenationZone w:val="360"/>
  <w:drawingGridHorizontalSpacing w:val="120"/>
  <w:displayHorizontalDrawingGridEvery w:val="1"/>
  <w:displayVerticalDrawingGridEvery w:val="1"/>
  <w:noPunctuationKerning w:val="1"/>
  <w:characterSpacingControl w:val="doNotCompress"/>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9594A"/>
    <w:rsid w:val="000014A7"/>
    <w:rsid w:val="00002566"/>
    <w:rsid w:val="000069E8"/>
    <w:rsid w:val="00011793"/>
    <w:rsid w:val="00011C87"/>
    <w:rsid w:val="00012205"/>
    <w:rsid w:val="00016161"/>
    <w:rsid w:val="00016695"/>
    <w:rsid w:val="00017A35"/>
    <w:rsid w:val="0002162B"/>
    <w:rsid w:val="00021ACC"/>
    <w:rsid w:val="00023B1C"/>
    <w:rsid w:val="00023DE0"/>
    <w:rsid w:val="00024B33"/>
    <w:rsid w:val="00024BD7"/>
    <w:rsid w:val="0002564F"/>
    <w:rsid w:val="00025986"/>
    <w:rsid w:val="000259A7"/>
    <w:rsid w:val="00030AA7"/>
    <w:rsid w:val="0003388B"/>
    <w:rsid w:val="0003743A"/>
    <w:rsid w:val="00037724"/>
    <w:rsid w:val="00042D5B"/>
    <w:rsid w:val="00047A69"/>
    <w:rsid w:val="000505C8"/>
    <w:rsid w:val="00052FE4"/>
    <w:rsid w:val="00053063"/>
    <w:rsid w:val="00055FB9"/>
    <w:rsid w:val="000575AE"/>
    <w:rsid w:val="00057738"/>
    <w:rsid w:val="000578B3"/>
    <w:rsid w:val="00060B2B"/>
    <w:rsid w:val="0006314E"/>
    <w:rsid w:val="000638FC"/>
    <w:rsid w:val="00065C48"/>
    <w:rsid w:val="000661A9"/>
    <w:rsid w:val="00067B47"/>
    <w:rsid w:val="0007606E"/>
    <w:rsid w:val="000761A8"/>
    <w:rsid w:val="00077108"/>
    <w:rsid w:val="00077E44"/>
    <w:rsid w:val="00077F3E"/>
    <w:rsid w:val="0008048F"/>
    <w:rsid w:val="000809F7"/>
    <w:rsid w:val="0008181F"/>
    <w:rsid w:val="000827DF"/>
    <w:rsid w:val="00082B0C"/>
    <w:rsid w:val="00083CED"/>
    <w:rsid w:val="00084E44"/>
    <w:rsid w:val="00085023"/>
    <w:rsid w:val="000851D3"/>
    <w:rsid w:val="0008566C"/>
    <w:rsid w:val="00085C28"/>
    <w:rsid w:val="00087753"/>
    <w:rsid w:val="00087B2D"/>
    <w:rsid w:val="0009305E"/>
    <w:rsid w:val="00093B0D"/>
    <w:rsid w:val="00094E5B"/>
    <w:rsid w:val="00096D31"/>
    <w:rsid w:val="00097C89"/>
    <w:rsid w:val="000A268E"/>
    <w:rsid w:val="000A3060"/>
    <w:rsid w:val="000A42A2"/>
    <w:rsid w:val="000A6AE5"/>
    <w:rsid w:val="000B035C"/>
    <w:rsid w:val="000B1625"/>
    <w:rsid w:val="000B185C"/>
    <w:rsid w:val="000B2AAA"/>
    <w:rsid w:val="000B56D2"/>
    <w:rsid w:val="000B5830"/>
    <w:rsid w:val="000B6A01"/>
    <w:rsid w:val="000B6CDB"/>
    <w:rsid w:val="000B747C"/>
    <w:rsid w:val="000B7E7C"/>
    <w:rsid w:val="000C1568"/>
    <w:rsid w:val="000C1670"/>
    <w:rsid w:val="000C1D17"/>
    <w:rsid w:val="000C47BF"/>
    <w:rsid w:val="000C4D76"/>
    <w:rsid w:val="000C4F23"/>
    <w:rsid w:val="000D292C"/>
    <w:rsid w:val="000D4731"/>
    <w:rsid w:val="000D4DC6"/>
    <w:rsid w:val="000D555B"/>
    <w:rsid w:val="000D70E9"/>
    <w:rsid w:val="000D76FE"/>
    <w:rsid w:val="000D78F4"/>
    <w:rsid w:val="000D7F12"/>
    <w:rsid w:val="000E0ACC"/>
    <w:rsid w:val="000E0B31"/>
    <w:rsid w:val="000E123B"/>
    <w:rsid w:val="000E1BD1"/>
    <w:rsid w:val="000E29AB"/>
    <w:rsid w:val="000E3F63"/>
    <w:rsid w:val="000E4DB5"/>
    <w:rsid w:val="000E7762"/>
    <w:rsid w:val="000F1845"/>
    <w:rsid w:val="000F28E8"/>
    <w:rsid w:val="000F2951"/>
    <w:rsid w:val="000F4E81"/>
    <w:rsid w:val="000F4EBF"/>
    <w:rsid w:val="000F5FEA"/>
    <w:rsid w:val="000F6F0B"/>
    <w:rsid w:val="00103C8A"/>
    <w:rsid w:val="00104D1E"/>
    <w:rsid w:val="001100D6"/>
    <w:rsid w:val="00113B46"/>
    <w:rsid w:val="00114242"/>
    <w:rsid w:val="00116B93"/>
    <w:rsid w:val="00116CBA"/>
    <w:rsid w:val="00116FF0"/>
    <w:rsid w:val="0011740F"/>
    <w:rsid w:val="00117E17"/>
    <w:rsid w:val="00120792"/>
    <w:rsid w:val="00121C32"/>
    <w:rsid w:val="00122D00"/>
    <w:rsid w:val="00124EFE"/>
    <w:rsid w:val="00126888"/>
    <w:rsid w:val="00133FCD"/>
    <w:rsid w:val="001343E4"/>
    <w:rsid w:val="00134914"/>
    <w:rsid w:val="00134B88"/>
    <w:rsid w:val="0013528D"/>
    <w:rsid w:val="0013556E"/>
    <w:rsid w:val="00135A1F"/>
    <w:rsid w:val="00143741"/>
    <w:rsid w:val="001440E5"/>
    <w:rsid w:val="00144B1A"/>
    <w:rsid w:val="00145303"/>
    <w:rsid w:val="00145494"/>
    <w:rsid w:val="00146B35"/>
    <w:rsid w:val="0015168D"/>
    <w:rsid w:val="00151898"/>
    <w:rsid w:val="00151E3B"/>
    <w:rsid w:val="00156C7A"/>
    <w:rsid w:val="00156FC3"/>
    <w:rsid w:val="00157109"/>
    <w:rsid w:val="0016128A"/>
    <w:rsid w:val="001616AF"/>
    <w:rsid w:val="00161B76"/>
    <w:rsid w:val="00163988"/>
    <w:rsid w:val="00164C63"/>
    <w:rsid w:val="0016664A"/>
    <w:rsid w:val="00166F3B"/>
    <w:rsid w:val="00180A34"/>
    <w:rsid w:val="001820C3"/>
    <w:rsid w:val="00184157"/>
    <w:rsid w:val="00190818"/>
    <w:rsid w:val="001933A3"/>
    <w:rsid w:val="00194370"/>
    <w:rsid w:val="00196F20"/>
    <w:rsid w:val="0019725B"/>
    <w:rsid w:val="001A2226"/>
    <w:rsid w:val="001A3101"/>
    <w:rsid w:val="001A3496"/>
    <w:rsid w:val="001A3AAF"/>
    <w:rsid w:val="001A4803"/>
    <w:rsid w:val="001A4F63"/>
    <w:rsid w:val="001A5198"/>
    <w:rsid w:val="001A5C95"/>
    <w:rsid w:val="001A5E36"/>
    <w:rsid w:val="001A6605"/>
    <w:rsid w:val="001B0D7B"/>
    <w:rsid w:val="001B0DB4"/>
    <w:rsid w:val="001B2F25"/>
    <w:rsid w:val="001B5462"/>
    <w:rsid w:val="001B5EED"/>
    <w:rsid w:val="001B7261"/>
    <w:rsid w:val="001C2093"/>
    <w:rsid w:val="001C4DFD"/>
    <w:rsid w:val="001C551B"/>
    <w:rsid w:val="001C6B85"/>
    <w:rsid w:val="001C70CF"/>
    <w:rsid w:val="001D2173"/>
    <w:rsid w:val="001D2B4D"/>
    <w:rsid w:val="001D3503"/>
    <w:rsid w:val="001D4634"/>
    <w:rsid w:val="001D62DC"/>
    <w:rsid w:val="001D7E70"/>
    <w:rsid w:val="001E1BB2"/>
    <w:rsid w:val="001E3ABE"/>
    <w:rsid w:val="001E6594"/>
    <w:rsid w:val="001F2092"/>
    <w:rsid w:val="001F675B"/>
    <w:rsid w:val="00200CD7"/>
    <w:rsid w:val="00201230"/>
    <w:rsid w:val="002018D6"/>
    <w:rsid w:val="0020193C"/>
    <w:rsid w:val="00201DD4"/>
    <w:rsid w:val="002029E4"/>
    <w:rsid w:val="0021193B"/>
    <w:rsid w:val="00211C71"/>
    <w:rsid w:val="00214B8D"/>
    <w:rsid w:val="002157B0"/>
    <w:rsid w:val="002162F9"/>
    <w:rsid w:val="0022019A"/>
    <w:rsid w:val="0022025B"/>
    <w:rsid w:val="00220336"/>
    <w:rsid w:val="00220531"/>
    <w:rsid w:val="0022082A"/>
    <w:rsid w:val="00221591"/>
    <w:rsid w:val="00221812"/>
    <w:rsid w:val="00223B38"/>
    <w:rsid w:val="0022464A"/>
    <w:rsid w:val="0022479B"/>
    <w:rsid w:val="00227797"/>
    <w:rsid w:val="002277AD"/>
    <w:rsid w:val="00230CDF"/>
    <w:rsid w:val="0023153F"/>
    <w:rsid w:val="0023228E"/>
    <w:rsid w:val="002346E2"/>
    <w:rsid w:val="00235E84"/>
    <w:rsid w:val="002374BA"/>
    <w:rsid w:val="00240075"/>
    <w:rsid w:val="0024144B"/>
    <w:rsid w:val="00241505"/>
    <w:rsid w:val="00241DED"/>
    <w:rsid w:val="00242A55"/>
    <w:rsid w:val="00245004"/>
    <w:rsid w:val="00246C05"/>
    <w:rsid w:val="00247A55"/>
    <w:rsid w:val="00253698"/>
    <w:rsid w:val="00254FF9"/>
    <w:rsid w:val="0025593D"/>
    <w:rsid w:val="00257FCA"/>
    <w:rsid w:val="00263B77"/>
    <w:rsid w:val="002642DD"/>
    <w:rsid w:val="00264B58"/>
    <w:rsid w:val="00265FFD"/>
    <w:rsid w:val="002664C0"/>
    <w:rsid w:val="0026702D"/>
    <w:rsid w:val="0027279C"/>
    <w:rsid w:val="00274E0D"/>
    <w:rsid w:val="00276686"/>
    <w:rsid w:val="00280474"/>
    <w:rsid w:val="00280BA3"/>
    <w:rsid w:val="00280D18"/>
    <w:rsid w:val="00281B2A"/>
    <w:rsid w:val="00282B8C"/>
    <w:rsid w:val="00286319"/>
    <w:rsid w:val="002912FB"/>
    <w:rsid w:val="002925F9"/>
    <w:rsid w:val="0029317C"/>
    <w:rsid w:val="00293412"/>
    <w:rsid w:val="00296F03"/>
    <w:rsid w:val="0029747B"/>
    <w:rsid w:val="002A01B8"/>
    <w:rsid w:val="002A2E6B"/>
    <w:rsid w:val="002A39EC"/>
    <w:rsid w:val="002B1EF8"/>
    <w:rsid w:val="002B2B05"/>
    <w:rsid w:val="002B49FC"/>
    <w:rsid w:val="002B5F7A"/>
    <w:rsid w:val="002B7357"/>
    <w:rsid w:val="002B7EC7"/>
    <w:rsid w:val="002C3311"/>
    <w:rsid w:val="002C42BC"/>
    <w:rsid w:val="002C4953"/>
    <w:rsid w:val="002C6C6C"/>
    <w:rsid w:val="002D05AF"/>
    <w:rsid w:val="002D0F9D"/>
    <w:rsid w:val="002D1A93"/>
    <w:rsid w:val="002D22FC"/>
    <w:rsid w:val="002D5E95"/>
    <w:rsid w:val="002E0094"/>
    <w:rsid w:val="002E2C72"/>
    <w:rsid w:val="002E3B99"/>
    <w:rsid w:val="002E4CBC"/>
    <w:rsid w:val="002E55B0"/>
    <w:rsid w:val="002E789D"/>
    <w:rsid w:val="002F0631"/>
    <w:rsid w:val="002F06E9"/>
    <w:rsid w:val="002F1031"/>
    <w:rsid w:val="002F2216"/>
    <w:rsid w:val="002F2685"/>
    <w:rsid w:val="002F3F36"/>
    <w:rsid w:val="002F4959"/>
    <w:rsid w:val="002F6CD0"/>
    <w:rsid w:val="003001E2"/>
    <w:rsid w:val="003027DA"/>
    <w:rsid w:val="00303940"/>
    <w:rsid w:val="00303DF0"/>
    <w:rsid w:val="00310393"/>
    <w:rsid w:val="00310BF7"/>
    <w:rsid w:val="00311F52"/>
    <w:rsid w:val="003125D1"/>
    <w:rsid w:val="0031517C"/>
    <w:rsid w:val="00315BA1"/>
    <w:rsid w:val="003161A4"/>
    <w:rsid w:val="00316D55"/>
    <w:rsid w:val="0031725B"/>
    <w:rsid w:val="00322A4D"/>
    <w:rsid w:val="00322C2D"/>
    <w:rsid w:val="003273CD"/>
    <w:rsid w:val="00327CC4"/>
    <w:rsid w:val="003309F1"/>
    <w:rsid w:val="003328F6"/>
    <w:rsid w:val="00335F35"/>
    <w:rsid w:val="0033670D"/>
    <w:rsid w:val="00336B0F"/>
    <w:rsid w:val="003370E6"/>
    <w:rsid w:val="003411C5"/>
    <w:rsid w:val="00341C97"/>
    <w:rsid w:val="00342D55"/>
    <w:rsid w:val="00342D5D"/>
    <w:rsid w:val="0034439A"/>
    <w:rsid w:val="003448C2"/>
    <w:rsid w:val="00346441"/>
    <w:rsid w:val="00347BB9"/>
    <w:rsid w:val="00347E24"/>
    <w:rsid w:val="00354955"/>
    <w:rsid w:val="0035546B"/>
    <w:rsid w:val="0036201A"/>
    <w:rsid w:val="00365382"/>
    <w:rsid w:val="0036671E"/>
    <w:rsid w:val="00367997"/>
    <w:rsid w:val="00371423"/>
    <w:rsid w:val="003716DE"/>
    <w:rsid w:val="00372055"/>
    <w:rsid w:val="00372C5F"/>
    <w:rsid w:val="00372CF3"/>
    <w:rsid w:val="003747E9"/>
    <w:rsid w:val="00376A57"/>
    <w:rsid w:val="003772CC"/>
    <w:rsid w:val="00377745"/>
    <w:rsid w:val="0038477E"/>
    <w:rsid w:val="00385D39"/>
    <w:rsid w:val="00386572"/>
    <w:rsid w:val="00386DB5"/>
    <w:rsid w:val="0038714C"/>
    <w:rsid w:val="00387761"/>
    <w:rsid w:val="00387A36"/>
    <w:rsid w:val="0039259A"/>
    <w:rsid w:val="003931F1"/>
    <w:rsid w:val="003935F0"/>
    <w:rsid w:val="00397D16"/>
    <w:rsid w:val="00397E29"/>
    <w:rsid w:val="003A0A4D"/>
    <w:rsid w:val="003A1133"/>
    <w:rsid w:val="003A12FE"/>
    <w:rsid w:val="003A302E"/>
    <w:rsid w:val="003A31F8"/>
    <w:rsid w:val="003A3B17"/>
    <w:rsid w:val="003A42AE"/>
    <w:rsid w:val="003A5404"/>
    <w:rsid w:val="003A6BA5"/>
    <w:rsid w:val="003B30C3"/>
    <w:rsid w:val="003B469B"/>
    <w:rsid w:val="003B5EC5"/>
    <w:rsid w:val="003B6BEC"/>
    <w:rsid w:val="003B75E3"/>
    <w:rsid w:val="003C0D23"/>
    <w:rsid w:val="003C1AE0"/>
    <w:rsid w:val="003C432E"/>
    <w:rsid w:val="003C441B"/>
    <w:rsid w:val="003C49E4"/>
    <w:rsid w:val="003C74E3"/>
    <w:rsid w:val="003C77D8"/>
    <w:rsid w:val="003C7955"/>
    <w:rsid w:val="003D3D08"/>
    <w:rsid w:val="003D5B31"/>
    <w:rsid w:val="003D64BC"/>
    <w:rsid w:val="003D767B"/>
    <w:rsid w:val="003E082E"/>
    <w:rsid w:val="003E1B7A"/>
    <w:rsid w:val="003E28A3"/>
    <w:rsid w:val="003E29DE"/>
    <w:rsid w:val="003E37E1"/>
    <w:rsid w:val="003E5DA1"/>
    <w:rsid w:val="003E6321"/>
    <w:rsid w:val="003E6DEC"/>
    <w:rsid w:val="003E7593"/>
    <w:rsid w:val="003F0E0C"/>
    <w:rsid w:val="003F2D13"/>
    <w:rsid w:val="003F3D4B"/>
    <w:rsid w:val="003F471D"/>
    <w:rsid w:val="003F634D"/>
    <w:rsid w:val="003F7C8B"/>
    <w:rsid w:val="004006AD"/>
    <w:rsid w:val="0040118B"/>
    <w:rsid w:val="00401DA4"/>
    <w:rsid w:val="004042BD"/>
    <w:rsid w:val="00406901"/>
    <w:rsid w:val="004113E0"/>
    <w:rsid w:val="004161AB"/>
    <w:rsid w:val="00416D00"/>
    <w:rsid w:val="00417F6C"/>
    <w:rsid w:val="0042200C"/>
    <w:rsid w:val="004231D5"/>
    <w:rsid w:val="0042428F"/>
    <w:rsid w:val="004246C8"/>
    <w:rsid w:val="00424CF2"/>
    <w:rsid w:val="00426F5A"/>
    <w:rsid w:val="00430478"/>
    <w:rsid w:val="004311C9"/>
    <w:rsid w:val="0043237E"/>
    <w:rsid w:val="00434E3E"/>
    <w:rsid w:val="004353B9"/>
    <w:rsid w:val="004369E4"/>
    <w:rsid w:val="00437710"/>
    <w:rsid w:val="00437BA7"/>
    <w:rsid w:val="00437DA4"/>
    <w:rsid w:val="004406AB"/>
    <w:rsid w:val="00441FA0"/>
    <w:rsid w:val="004422A3"/>
    <w:rsid w:val="004460F5"/>
    <w:rsid w:val="00446AED"/>
    <w:rsid w:val="00447999"/>
    <w:rsid w:val="00447E55"/>
    <w:rsid w:val="00450F4E"/>
    <w:rsid w:val="004526D0"/>
    <w:rsid w:val="00452C2B"/>
    <w:rsid w:val="0045572C"/>
    <w:rsid w:val="00455F4D"/>
    <w:rsid w:val="00457782"/>
    <w:rsid w:val="00460FBA"/>
    <w:rsid w:val="00461512"/>
    <w:rsid w:val="00461A27"/>
    <w:rsid w:val="0046230B"/>
    <w:rsid w:val="004631BE"/>
    <w:rsid w:val="004634FF"/>
    <w:rsid w:val="00464E77"/>
    <w:rsid w:val="004662DD"/>
    <w:rsid w:val="00474187"/>
    <w:rsid w:val="00476897"/>
    <w:rsid w:val="00476A03"/>
    <w:rsid w:val="00480311"/>
    <w:rsid w:val="00480773"/>
    <w:rsid w:val="00481024"/>
    <w:rsid w:val="0048503D"/>
    <w:rsid w:val="00485368"/>
    <w:rsid w:val="004858F1"/>
    <w:rsid w:val="00485FDB"/>
    <w:rsid w:val="004864C6"/>
    <w:rsid w:val="00486E43"/>
    <w:rsid w:val="00487336"/>
    <w:rsid w:val="00487F0F"/>
    <w:rsid w:val="004906F4"/>
    <w:rsid w:val="00495C36"/>
    <w:rsid w:val="00495DE4"/>
    <w:rsid w:val="004966A0"/>
    <w:rsid w:val="0049682C"/>
    <w:rsid w:val="004A17F9"/>
    <w:rsid w:val="004A2750"/>
    <w:rsid w:val="004A328C"/>
    <w:rsid w:val="004A4343"/>
    <w:rsid w:val="004A5B12"/>
    <w:rsid w:val="004A6E80"/>
    <w:rsid w:val="004A6FD2"/>
    <w:rsid w:val="004A7C96"/>
    <w:rsid w:val="004A7EB3"/>
    <w:rsid w:val="004B1D29"/>
    <w:rsid w:val="004B3231"/>
    <w:rsid w:val="004B545E"/>
    <w:rsid w:val="004B5AD9"/>
    <w:rsid w:val="004B5E0A"/>
    <w:rsid w:val="004C1CE9"/>
    <w:rsid w:val="004C2935"/>
    <w:rsid w:val="004C2CFF"/>
    <w:rsid w:val="004C4BB8"/>
    <w:rsid w:val="004C7389"/>
    <w:rsid w:val="004D2088"/>
    <w:rsid w:val="004E068A"/>
    <w:rsid w:val="004E0BB2"/>
    <w:rsid w:val="004E66A9"/>
    <w:rsid w:val="004F0E7C"/>
    <w:rsid w:val="004F1DB9"/>
    <w:rsid w:val="004F1FB3"/>
    <w:rsid w:val="004F6D1E"/>
    <w:rsid w:val="004F76CA"/>
    <w:rsid w:val="0050537F"/>
    <w:rsid w:val="00505496"/>
    <w:rsid w:val="00506080"/>
    <w:rsid w:val="00506B21"/>
    <w:rsid w:val="00510831"/>
    <w:rsid w:val="00510C61"/>
    <w:rsid w:val="00510FE2"/>
    <w:rsid w:val="00511ED0"/>
    <w:rsid w:val="00514199"/>
    <w:rsid w:val="005147FC"/>
    <w:rsid w:val="0051536D"/>
    <w:rsid w:val="005159DF"/>
    <w:rsid w:val="00515B61"/>
    <w:rsid w:val="00516A22"/>
    <w:rsid w:val="0051779C"/>
    <w:rsid w:val="00521635"/>
    <w:rsid w:val="00524282"/>
    <w:rsid w:val="00531BAA"/>
    <w:rsid w:val="00534B6F"/>
    <w:rsid w:val="00545D01"/>
    <w:rsid w:val="0054650A"/>
    <w:rsid w:val="00546D8F"/>
    <w:rsid w:val="005528FF"/>
    <w:rsid w:val="005554FF"/>
    <w:rsid w:val="0055700A"/>
    <w:rsid w:val="005570FD"/>
    <w:rsid w:val="00557D8B"/>
    <w:rsid w:val="005613ED"/>
    <w:rsid w:val="0056189B"/>
    <w:rsid w:val="00561DE7"/>
    <w:rsid w:val="00562C0C"/>
    <w:rsid w:val="00563F19"/>
    <w:rsid w:val="0056537A"/>
    <w:rsid w:val="00567C6F"/>
    <w:rsid w:val="00570241"/>
    <w:rsid w:val="0057034B"/>
    <w:rsid w:val="00571A12"/>
    <w:rsid w:val="00571E78"/>
    <w:rsid w:val="0057208A"/>
    <w:rsid w:val="0057374B"/>
    <w:rsid w:val="00573C16"/>
    <w:rsid w:val="0057714E"/>
    <w:rsid w:val="00577486"/>
    <w:rsid w:val="0057777B"/>
    <w:rsid w:val="00577B0C"/>
    <w:rsid w:val="0058010B"/>
    <w:rsid w:val="00580C08"/>
    <w:rsid w:val="005842D4"/>
    <w:rsid w:val="00585CD2"/>
    <w:rsid w:val="0059068B"/>
    <w:rsid w:val="00593CFD"/>
    <w:rsid w:val="005943C7"/>
    <w:rsid w:val="00594EF4"/>
    <w:rsid w:val="005A210D"/>
    <w:rsid w:val="005A2C55"/>
    <w:rsid w:val="005A40D2"/>
    <w:rsid w:val="005A5080"/>
    <w:rsid w:val="005A79FA"/>
    <w:rsid w:val="005B07EE"/>
    <w:rsid w:val="005B3546"/>
    <w:rsid w:val="005B3D67"/>
    <w:rsid w:val="005C1948"/>
    <w:rsid w:val="005C51C0"/>
    <w:rsid w:val="005C522F"/>
    <w:rsid w:val="005C5AB4"/>
    <w:rsid w:val="005C6C11"/>
    <w:rsid w:val="005D1E42"/>
    <w:rsid w:val="005D2CD8"/>
    <w:rsid w:val="005D2CF0"/>
    <w:rsid w:val="005D43B4"/>
    <w:rsid w:val="005D67BC"/>
    <w:rsid w:val="005E0C66"/>
    <w:rsid w:val="005E217C"/>
    <w:rsid w:val="005E2ED0"/>
    <w:rsid w:val="005F17C5"/>
    <w:rsid w:val="005F1A77"/>
    <w:rsid w:val="005F206A"/>
    <w:rsid w:val="005F3F4F"/>
    <w:rsid w:val="005F49E8"/>
    <w:rsid w:val="005F6035"/>
    <w:rsid w:val="005F6BF5"/>
    <w:rsid w:val="005F7ECA"/>
    <w:rsid w:val="00600600"/>
    <w:rsid w:val="0060083F"/>
    <w:rsid w:val="006022CB"/>
    <w:rsid w:val="00603BFC"/>
    <w:rsid w:val="00605934"/>
    <w:rsid w:val="00605994"/>
    <w:rsid w:val="00605BFC"/>
    <w:rsid w:val="00607421"/>
    <w:rsid w:val="006109C0"/>
    <w:rsid w:val="00611F9D"/>
    <w:rsid w:val="006145B2"/>
    <w:rsid w:val="00617913"/>
    <w:rsid w:val="00620B79"/>
    <w:rsid w:val="00620DB5"/>
    <w:rsid w:val="00622ABB"/>
    <w:rsid w:val="006235D3"/>
    <w:rsid w:val="0062528C"/>
    <w:rsid w:val="00625FAA"/>
    <w:rsid w:val="0062759C"/>
    <w:rsid w:val="0063191F"/>
    <w:rsid w:val="00632449"/>
    <w:rsid w:val="00632E51"/>
    <w:rsid w:val="00636044"/>
    <w:rsid w:val="00642629"/>
    <w:rsid w:val="006440B6"/>
    <w:rsid w:val="006465E3"/>
    <w:rsid w:val="00650BFD"/>
    <w:rsid w:val="00650E8C"/>
    <w:rsid w:val="00651232"/>
    <w:rsid w:val="00653EC5"/>
    <w:rsid w:val="00655648"/>
    <w:rsid w:val="006621C5"/>
    <w:rsid w:val="00663402"/>
    <w:rsid w:val="00664234"/>
    <w:rsid w:val="006666DD"/>
    <w:rsid w:val="00670611"/>
    <w:rsid w:val="00670ECE"/>
    <w:rsid w:val="006714B5"/>
    <w:rsid w:val="0067182E"/>
    <w:rsid w:val="00671972"/>
    <w:rsid w:val="006724FD"/>
    <w:rsid w:val="00672F35"/>
    <w:rsid w:val="00674B9E"/>
    <w:rsid w:val="006758AC"/>
    <w:rsid w:val="00675BF6"/>
    <w:rsid w:val="00680577"/>
    <w:rsid w:val="00681118"/>
    <w:rsid w:val="006812AA"/>
    <w:rsid w:val="006820FB"/>
    <w:rsid w:val="0068534D"/>
    <w:rsid w:val="006858F4"/>
    <w:rsid w:val="00685AEC"/>
    <w:rsid w:val="00692403"/>
    <w:rsid w:val="00693179"/>
    <w:rsid w:val="00693F90"/>
    <w:rsid w:val="00694065"/>
    <w:rsid w:val="00695E83"/>
    <w:rsid w:val="00697703"/>
    <w:rsid w:val="006A05DF"/>
    <w:rsid w:val="006A30E8"/>
    <w:rsid w:val="006A5215"/>
    <w:rsid w:val="006A6471"/>
    <w:rsid w:val="006B0B53"/>
    <w:rsid w:val="006B1E11"/>
    <w:rsid w:val="006B3475"/>
    <w:rsid w:val="006B43EB"/>
    <w:rsid w:val="006B4CB2"/>
    <w:rsid w:val="006B632F"/>
    <w:rsid w:val="006C3678"/>
    <w:rsid w:val="006C3802"/>
    <w:rsid w:val="006D05C3"/>
    <w:rsid w:val="006D0AF2"/>
    <w:rsid w:val="006D3202"/>
    <w:rsid w:val="006D3F16"/>
    <w:rsid w:val="006D5630"/>
    <w:rsid w:val="006D6B31"/>
    <w:rsid w:val="006D6D91"/>
    <w:rsid w:val="006E47AE"/>
    <w:rsid w:val="006E5166"/>
    <w:rsid w:val="006F0BB8"/>
    <w:rsid w:val="006F0F69"/>
    <w:rsid w:val="006F1697"/>
    <w:rsid w:val="006F1C02"/>
    <w:rsid w:val="006F3C94"/>
    <w:rsid w:val="006F51B6"/>
    <w:rsid w:val="006F54BA"/>
    <w:rsid w:val="006F7AB8"/>
    <w:rsid w:val="00701617"/>
    <w:rsid w:val="00701DEA"/>
    <w:rsid w:val="007024C7"/>
    <w:rsid w:val="007028F6"/>
    <w:rsid w:val="007033DE"/>
    <w:rsid w:val="0070436D"/>
    <w:rsid w:val="0070487C"/>
    <w:rsid w:val="00704C87"/>
    <w:rsid w:val="00706AE0"/>
    <w:rsid w:val="00707AA0"/>
    <w:rsid w:val="00710C3B"/>
    <w:rsid w:val="00714723"/>
    <w:rsid w:val="00717A87"/>
    <w:rsid w:val="00721352"/>
    <w:rsid w:val="00721B89"/>
    <w:rsid w:val="00724396"/>
    <w:rsid w:val="00725E59"/>
    <w:rsid w:val="0072677C"/>
    <w:rsid w:val="00727EAF"/>
    <w:rsid w:val="0073230B"/>
    <w:rsid w:val="00732633"/>
    <w:rsid w:val="007326A1"/>
    <w:rsid w:val="0073381A"/>
    <w:rsid w:val="00735A65"/>
    <w:rsid w:val="00740194"/>
    <w:rsid w:val="00742574"/>
    <w:rsid w:val="00742B8B"/>
    <w:rsid w:val="007459A4"/>
    <w:rsid w:val="00746C60"/>
    <w:rsid w:val="0074701B"/>
    <w:rsid w:val="007475AC"/>
    <w:rsid w:val="00747DF2"/>
    <w:rsid w:val="00751B6E"/>
    <w:rsid w:val="007552C4"/>
    <w:rsid w:val="00756615"/>
    <w:rsid w:val="007637BE"/>
    <w:rsid w:val="00763971"/>
    <w:rsid w:val="00763BE9"/>
    <w:rsid w:val="00763EF9"/>
    <w:rsid w:val="00766251"/>
    <w:rsid w:val="0076661B"/>
    <w:rsid w:val="00767667"/>
    <w:rsid w:val="00767C4D"/>
    <w:rsid w:val="00771658"/>
    <w:rsid w:val="00771F03"/>
    <w:rsid w:val="00774AE1"/>
    <w:rsid w:val="00775E86"/>
    <w:rsid w:val="0077716F"/>
    <w:rsid w:val="007809A1"/>
    <w:rsid w:val="00783AEF"/>
    <w:rsid w:val="00784A51"/>
    <w:rsid w:val="0078522F"/>
    <w:rsid w:val="0078695F"/>
    <w:rsid w:val="00790AE2"/>
    <w:rsid w:val="00791B8F"/>
    <w:rsid w:val="0079276A"/>
    <w:rsid w:val="00792C86"/>
    <w:rsid w:val="00794B1E"/>
    <w:rsid w:val="00795068"/>
    <w:rsid w:val="007A2CD3"/>
    <w:rsid w:val="007A3757"/>
    <w:rsid w:val="007A4AEC"/>
    <w:rsid w:val="007A5441"/>
    <w:rsid w:val="007B2AC5"/>
    <w:rsid w:val="007B66EA"/>
    <w:rsid w:val="007C11E5"/>
    <w:rsid w:val="007C1B11"/>
    <w:rsid w:val="007C1C6B"/>
    <w:rsid w:val="007C24CE"/>
    <w:rsid w:val="007C3191"/>
    <w:rsid w:val="007C578C"/>
    <w:rsid w:val="007C6330"/>
    <w:rsid w:val="007D5C59"/>
    <w:rsid w:val="007D6EFD"/>
    <w:rsid w:val="007E196B"/>
    <w:rsid w:val="007E2C2C"/>
    <w:rsid w:val="007E30FA"/>
    <w:rsid w:val="007E37F6"/>
    <w:rsid w:val="007E602F"/>
    <w:rsid w:val="007E6412"/>
    <w:rsid w:val="007F21D5"/>
    <w:rsid w:val="007F33D2"/>
    <w:rsid w:val="007F44A0"/>
    <w:rsid w:val="007F5270"/>
    <w:rsid w:val="007F5D08"/>
    <w:rsid w:val="0080095D"/>
    <w:rsid w:val="00805843"/>
    <w:rsid w:val="00806782"/>
    <w:rsid w:val="0081036C"/>
    <w:rsid w:val="008104E9"/>
    <w:rsid w:val="00813673"/>
    <w:rsid w:val="008159CF"/>
    <w:rsid w:val="00823084"/>
    <w:rsid w:val="008245E5"/>
    <w:rsid w:val="00825586"/>
    <w:rsid w:val="00826382"/>
    <w:rsid w:val="00830D07"/>
    <w:rsid w:val="00831212"/>
    <w:rsid w:val="00831755"/>
    <w:rsid w:val="008317A7"/>
    <w:rsid w:val="008317AD"/>
    <w:rsid w:val="00831BE2"/>
    <w:rsid w:val="00832250"/>
    <w:rsid w:val="00832489"/>
    <w:rsid w:val="00833562"/>
    <w:rsid w:val="0083403C"/>
    <w:rsid w:val="008359AE"/>
    <w:rsid w:val="008364CE"/>
    <w:rsid w:val="00837579"/>
    <w:rsid w:val="0083786D"/>
    <w:rsid w:val="008400DB"/>
    <w:rsid w:val="008406EB"/>
    <w:rsid w:val="00841387"/>
    <w:rsid w:val="0084585A"/>
    <w:rsid w:val="00850DAC"/>
    <w:rsid w:val="008524C0"/>
    <w:rsid w:val="0085344A"/>
    <w:rsid w:val="00854A8D"/>
    <w:rsid w:val="0085526E"/>
    <w:rsid w:val="0085566D"/>
    <w:rsid w:val="00856CD1"/>
    <w:rsid w:val="00856E20"/>
    <w:rsid w:val="00861277"/>
    <w:rsid w:val="00863486"/>
    <w:rsid w:val="008642C8"/>
    <w:rsid w:val="008658DA"/>
    <w:rsid w:val="00865D31"/>
    <w:rsid w:val="00866BC9"/>
    <w:rsid w:val="00866E7C"/>
    <w:rsid w:val="00876B4B"/>
    <w:rsid w:val="00877444"/>
    <w:rsid w:val="0088034D"/>
    <w:rsid w:val="00880A06"/>
    <w:rsid w:val="00883850"/>
    <w:rsid w:val="008866CB"/>
    <w:rsid w:val="00887120"/>
    <w:rsid w:val="0088788F"/>
    <w:rsid w:val="00891B53"/>
    <w:rsid w:val="00891CA9"/>
    <w:rsid w:val="00892563"/>
    <w:rsid w:val="00892FBB"/>
    <w:rsid w:val="00894324"/>
    <w:rsid w:val="00894531"/>
    <w:rsid w:val="008966F1"/>
    <w:rsid w:val="00897DE3"/>
    <w:rsid w:val="008A1FB3"/>
    <w:rsid w:val="008A4B0D"/>
    <w:rsid w:val="008A68E4"/>
    <w:rsid w:val="008A7948"/>
    <w:rsid w:val="008B1229"/>
    <w:rsid w:val="008B219F"/>
    <w:rsid w:val="008B2F9D"/>
    <w:rsid w:val="008B3056"/>
    <w:rsid w:val="008B323B"/>
    <w:rsid w:val="008B3941"/>
    <w:rsid w:val="008B3D8A"/>
    <w:rsid w:val="008B3E37"/>
    <w:rsid w:val="008B5F5C"/>
    <w:rsid w:val="008B6A9B"/>
    <w:rsid w:val="008C2320"/>
    <w:rsid w:val="008C2C31"/>
    <w:rsid w:val="008C4125"/>
    <w:rsid w:val="008C79AC"/>
    <w:rsid w:val="008C7EF0"/>
    <w:rsid w:val="008D1A27"/>
    <w:rsid w:val="008D1D41"/>
    <w:rsid w:val="008D3F28"/>
    <w:rsid w:val="008D3F9C"/>
    <w:rsid w:val="008D441C"/>
    <w:rsid w:val="008D64D3"/>
    <w:rsid w:val="008D7D03"/>
    <w:rsid w:val="008E353E"/>
    <w:rsid w:val="008E4121"/>
    <w:rsid w:val="008E59D2"/>
    <w:rsid w:val="008E61D6"/>
    <w:rsid w:val="008E6A98"/>
    <w:rsid w:val="008F090F"/>
    <w:rsid w:val="008F4F58"/>
    <w:rsid w:val="008F798B"/>
    <w:rsid w:val="00900D40"/>
    <w:rsid w:val="009026A6"/>
    <w:rsid w:val="00902743"/>
    <w:rsid w:val="00902ED3"/>
    <w:rsid w:val="0090330B"/>
    <w:rsid w:val="0090357E"/>
    <w:rsid w:val="009059A3"/>
    <w:rsid w:val="00911B6B"/>
    <w:rsid w:val="00914557"/>
    <w:rsid w:val="0091617B"/>
    <w:rsid w:val="00916CD3"/>
    <w:rsid w:val="00920A8B"/>
    <w:rsid w:val="0092163C"/>
    <w:rsid w:val="00922E8B"/>
    <w:rsid w:val="00922F78"/>
    <w:rsid w:val="00925394"/>
    <w:rsid w:val="009257B0"/>
    <w:rsid w:val="009316D2"/>
    <w:rsid w:val="00932497"/>
    <w:rsid w:val="0093588D"/>
    <w:rsid w:val="00937539"/>
    <w:rsid w:val="00942E92"/>
    <w:rsid w:val="0094383F"/>
    <w:rsid w:val="009472E6"/>
    <w:rsid w:val="00950E45"/>
    <w:rsid w:val="009559CD"/>
    <w:rsid w:val="0095654E"/>
    <w:rsid w:val="00956F4E"/>
    <w:rsid w:val="00957511"/>
    <w:rsid w:val="00957583"/>
    <w:rsid w:val="0096096E"/>
    <w:rsid w:val="00961041"/>
    <w:rsid w:val="009611BB"/>
    <w:rsid w:val="009633C2"/>
    <w:rsid w:val="00963B93"/>
    <w:rsid w:val="00963D8F"/>
    <w:rsid w:val="00965A0F"/>
    <w:rsid w:val="00966493"/>
    <w:rsid w:val="009669A2"/>
    <w:rsid w:val="009675CF"/>
    <w:rsid w:val="00967C29"/>
    <w:rsid w:val="00970164"/>
    <w:rsid w:val="0097064D"/>
    <w:rsid w:val="00971443"/>
    <w:rsid w:val="00972DF8"/>
    <w:rsid w:val="0097493E"/>
    <w:rsid w:val="009750A3"/>
    <w:rsid w:val="0097589A"/>
    <w:rsid w:val="00975E5E"/>
    <w:rsid w:val="009764EA"/>
    <w:rsid w:val="009801B0"/>
    <w:rsid w:val="00980718"/>
    <w:rsid w:val="009821F8"/>
    <w:rsid w:val="00982F74"/>
    <w:rsid w:val="00983759"/>
    <w:rsid w:val="009845BC"/>
    <w:rsid w:val="00984B10"/>
    <w:rsid w:val="00987759"/>
    <w:rsid w:val="00990133"/>
    <w:rsid w:val="00993FAA"/>
    <w:rsid w:val="009947A8"/>
    <w:rsid w:val="00995515"/>
    <w:rsid w:val="0099594A"/>
    <w:rsid w:val="009970AC"/>
    <w:rsid w:val="009A3E38"/>
    <w:rsid w:val="009A517D"/>
    <w:rsid w:val="009A57F3"/>
    <w:rsid w:val="009B5C1E"/>
    <w:rsid w:val="009B5F38"/>
    <w:rsid w:val="009B6217"/>
    <w:rsid w:val="009B7176"/>
    <w:rsid w:val="009C0138"/>
    <w:rsid w:val="009C1FDF"/>
    <w:rsid w:val="009C3404"/>
    <w:rsid w:val="009C4325"/>
    <w:rsid w:val="009D1189"/>
    <w:rsid w:val="009D199C"/>
    <w:rsid w:val="009D1C7D"/>
    <w:rsid w:val="009D3060"/>
    <w:rsid w:val="009D3D6E"/>
    <w:rsid w:val="009D66DE"/>
    <w:rsid w:val="009D6CC3"/>
    <w:rsid w:val="009D7B58"/>
    <w:rsid w:val="009E1BF3"/>
    <w:rsid w:val="009E1C79"/>
    <w:rsid w:val="009E30B5"/>
    <w:rsid w:val="009E5045"/>
    <w:rsid w:val="009E6877"/>
    <w:rsid w:val="009E69DD"/>
    <w:rsid w:val="009F045C"/>
    <w:rsid w:val="009F0AA0"/>
    <w:rsid w:val="009F32C9"/>
    <w:rsid w:val="009F4B30"/>
    <w:rsid w:val="009F513B"/>
    <w:rsid w:val="009F52C6"/>
    <w:rsid w:val="009F61A3"/>
    <w:rsid w:val="009F710E"/>
    <w:rsid w:val="009F7D0C"/>
    <w:rsid w:val="00A0139C"/>
    <w:rsid w:val="00A0208F"/>
    <w:rsid w:val="00A0237A"/>
    <w:rsid w:val="00A02404"/>
    <w:rsid w:val="00A0783D"/>
    <w:rsid w:val="00A10499"/>
    <w:rsid w:val="00A11051"/>
    <w:rsid w:val="00A127F2"/>
    <w:rsid w:val="00A139C4"/>
    <w:rsid w:val="00A13E5C"/>
    <w:rsid w:val="00A16C5A"/>
    <w:rsid w:val="00A2110E"/>
    <w:rsid w:val="00A216CD"/>
    <w:rsid w:val="00A22857"/>
    <w:rsid w:val="00A23583"/>
    <w:rsid w:val="00A25C0E"/>
    <w:rsid w:val="00A3121C"/>
    <w:rsid w:val="00A40618"/>
    <w:rsid w:val="00A41159"/>
    <w:rsid w:val="00A4407A"/>
    <w:rsid w:val="00A450F8"/>
    <w:rsid w:val="00A52747"/>
    <w:rsid w:val="00A55517"/>
    <w:rsid w:val="00A56EF4"/>
    <w:rsid w:val="00A5787E"/>
    <w:rsid w:val="00A60F3A"/>
    <w:rsid w:val="00A63AA1"/>
    <w:rsid w:val="00A649C5"/>
    <w:rsid w:val="00A649D5"/>
    <w:rsid w:val="00A65C65"/>
    <w:rsid w:val="00A65CD6"/>
    <w:rsid w:val="00A66BEB"/>
    <w:rsid w:val="00A67C14"/>
    <w:rsid w:val="00A71B93"/>
    <w:rsid w:val="00A71FF8"/>
    <w:rsid w:val="00A72DD4"/>
    <w:rsid w:val="00A72EA8"/>
    <w:rsid w:val="00A76170"/>
    <w:rsid w:val="00A81954"/>
    <w:rsid w:val="00A84AA2"/>
    <w:rsid w:val="00A859B8"/>
    <w:rsid w:val="00A85D14"/>
    <w:rsid w:val="00A92D6A"/>
    <w:rsid w:val="00A92FC7"/>
    <w:rsid w:val="00A9396A"/>
    <w:rsid w:val="00A93BB4"/>
    <w:rsid w:val="00A95937"/>
    <w:rsid w:val="00A95C76"/>
    <w:rsid w:val="00AA7986"/>
    <w:rsid w:val="00AB214A"/>
    <w:rsid w:val="00AB2152"/>
    <w:rsid w:val="00AB236B"/>
    <w:rsid w:val="00AB2879"/>
    <w:rsid w:val="00AB3030"/>
    <w:rsid w:val="00AB4029"/>
    <w:rsid w:val="00AB4B13"/>
    <w:rsid w:val="00AC2296"/>
    <w:rsid w:val="00AC456B"/>
    <w:rsid w:val="00AC4753"/>
    <w:rsid w:val="00AC4CB8"/>
    <w:rsid w:val="00AC4E1C"/>
    <w:rsid w:val="00AC67B3"/>
    <w:rsid w:val="00AC73BC"/>
    <w:rsid w:val="00AD04E1"/>
    <w:rsid w:val="00AD1FAF"/>
    <w:rsid w:val="00AD6762"/>
    <w:rsid w:val="00AD6D90"/>
    <w:rsid w:val="00AE16FD"/>
    <w:rsid w:val="00AE2E99"/>
    <w:rsid w:val="00AE3B48"/>
    <w:rsid w:val="00AE4460"/>
    <w:rsid w:val="00AE44FB"/>
    <w:rsid w:val="00AE5C0C"/>
    <w:rsid w:val="00AE64CA"/>
    <w:rsid w:val="00AE66A3"/>
    <w:rsid w:val="00AF0315"/>
    <w:rsid w:val="00AF21A0"/>
    <w:rsid w:val="00B00658"/>
    <w:rsid w:val="00B00783"/>
    <w:rsid w:val="00B01953"/>
    <w:rsid w:val="00B01E86"/>
    <w:rsid w:val="00B05AFA"/>
    <w:rsid w:val="00B0766B"/>
    <w:rsid w:val="00B10208"/>
    <w:rsid w:val="00B11D99"/>
    <w:rsid w:val="00B11E81"/>
    <w:rsid w:val="00B13274"/>
    <w:rsid w:val="00B149A6"/>
    <w:rsid w:val="00B15A9D"/>
    <w:rsid w:val="00B16938"/>
    <w:rsid w:val="00B17277"/>
    <w:rsid w:val="00B20B95"/>
    <w:rsid w:val="00B20FC7"/>
    <w:rsid w:val="00B224A5"/>
    <w:rsid w:val="00B229CD"/>
    <w:rsid w:val="00B23B8D"/>
    <w:rsid w:val="00B240D6"/>
    <w:rsid w:val="00B24132"/>
    <w:rsid w:val="00B25E7F"/>
    <w:rsid w:val="00B31B08"/>
    <w:rsid w:val="00B32343"/>
    <w:rsid w:val="00B3359B"/>
    <w:rsid w:val="00B34218"/>
    <w:rsid w:val="00B371C0"/>
    <w:rsid w:val="00B37AEA"/>
    <w:rsid w:val="00B4158C"/>
    <w:rsid w:val="00B42361"/>
    <w:rsid w:val="00B4468F"/>
    <w:rsid w:val="00B44800"/>
    <w:rsid w:val="00B46B44"/>
    <w:rsid w:val="00B47F70"/>
    <w:rsid w:val="00B54DAF"/>
    <w:rsid w:val="00B60E85"/>
    <w:rsid w:val="00B63B0D"/>
    <w:rsid w:val="00B64D8A"/>
    <w:rsid w:val="00B66A1A"/>
    <w:rsid w:val="00B67643"/>
    <w:rsid w:val="00B72433"/>
    <w:rsid w:val="00B757FB"/>
    <w:rsid w:val="00B76410"/>
    <w:rsid w:val="00B76ED2"/>
    <w:rsid w:val="00B80B3F"/>
    <w:rsid w:val="00B81573"/>
    <w:rsid w:val="00B84C17"/>
    <w:rsid w:val="00B92879"/>
    <w:rsid w:val="00B94A36"/>
    <w:rsid w:val="00B94C56"/>
    <w:rsid w:val="00B953F9"/>
    <w:rsid w:val="00B957D5"/>
    <w:rsid w:val="00BA4F3D"/>
    <w:rsid w:val="00BA51DB"/>
    <w:rsid w:val="00BA529B"/>
    <w:rsid w:val="00BA59C9"/>
    <w:rsid w:val="00BB02C0"/>
    <w:rsid w:val="00BB1B74"/>
    <w:rsid w:val="00BB3AFD"/>
    <w:rsid w:val="00BB6D7F"/>
    <w:rsid w:val="00BB72CB"/>
    <w:rsid w:val="00BB7524"/>
    <w:rsid w:val="00BB7605"/>
    <w:rsid w:val="00BC0EF3"/>
    <w:rsid w:val="00BC1CD3"/>
    <w:rsid w:val="00BC4BBD"/>
    <w:rsid w:val="00BD015F"/>
    <w:rsid w:val="00BD1831"/>
    <w:rsid w:val="00BD45E4"/>
    <w:rsid w:val="00BD6018"/>
    <w:rsid w:val="00BE2F29"/>
    <w:rsid w:val="00BE3BC8"/>
    <w:rsid w:val="00BE4771"/>
    <w:rsid w:val="00BF49AF"/>
    <w:rsid w:val="00BF4E7F"/>
    <w:rsid w:val="00BF7730"/>
    <w:rsid w:val="00C001C7"/>
    <w:rsid w:val="00C00996"/>
    <w:rsid w:val="00C03AF6"/>
    <w:rsid w:val="00C0677A"/>
    <w:rsid w:val="00C11725"/>
    <w:rsid w:val="00C11E7A"/>
    <w:rsid w:val="00C14746"/>
    <w:rsid w:val="00C3377D"/>
    <w:rsid w:val="00C33E93"/>
    <w:rsid w:val="00C34953"/>
    <w:rsid w:val="00C3689F"/>
    <w:rsid w:val="00C4029B"/>
    <w:rsid w:val="00C41E82"/>
    <w:rsid w:val="00C42A17"/>
    <w:rsid w:val="00C437DD"/>
    <w:rsid w:val="00C43C68"/>
    <w:rsid w:val="00C448FF"/>
    <w:rsid w:val="00C45E46"/>
    <w:rsid w:val="00C477FE"/>
    <w:rsid w:val="00C50FA9"/>
    <w:rsid w:val="00C52558"/>
    <w:rsid w:val="00C55A5A"/>
    <w:rsid w:val="00C57AD7"/>
    <w:rsid w:val="00C61BB2"/>
    <w:rsid w:val="00C61FF5"/>
    <w:rsid w:val="00C66D9E"/>
    <w:rsid w:val="00C66FF1"/>
    <w:rsid w:val="00C67D1F"/>
    <w:rsid w:val="00C7196D"/>
    <w:rsid w:val="00C767AB"/>
    <w:rsid w:val="00C76EE4"/>
    <w:rsid w:val="00C81316"/>
    <w:rsid w:val="00C82F11"/>
    <w:rsid w:val="00C84634"/>
    <w:rsid w:val="00C86C7F"/>
    <w:rsid w:val="00C87161"/>
    <w:rsid w:val="00C921E9"/>
    <w:rsid w:val="00C92205"/>
    <w:rsid w:val="00C92DAE"/>
    <w:rsid w:val="00C9337C"/>
    <w:rsid w:val="00C96D2F"/>
    <w:rsid w:val="00CA2343"/>
    <w:rsid w:val="00CA2687"/>
    <w:rsid w:val="00CA6108"/>
    <w:rsid w:val="00CB2393"/>
    <w:rsid w:val="00CB2CA2"/>
    <w:rsid w:val="00CB3FBC"/>
    <w:rsid w:val="00CB6963"/>
    <w:rsid w:val="00CB73CC"/>
    <w:rsid w:val="00CC4E8B"/>
    <w:rsid w:val="00CC6A62"/>
    <w:rsid w:val="00CC6C2A"/>
    <w:rsid w:val="00CD3F93"/>
    <w:rsid w:val="00CD4A47"/>
    <w:rsid w:val="00CD6477"/>
    <w:rsid w:val="00CD6507"/>
    <w:rsid w:val="00CD6B2F"/>
    <w:rsid w:val="00CD6BD8"/>
    <w:rsid w:val="00CD7A0A"/>
    <w:rsid w:val="00CE10BF"/>
    <w:rsid w:val="00CE21FE"/>
    <w:rsid w:val="00CE3933"/>
    <w:rsid w:val="00CE4809"/>
    <w:rsid w:val="00CE61BE"/>
    <w:rsid w:val="00CF0597"/>
    <w:rsid w:val="00CF0750"/>
    <w:rsid w:val="00CF288F"/>
    <w:rsid w:val="00CF6692"/>
    <w:rsid w:val="00D00B7F"/>
    <w:rsid w:val="00D020FB"/>
    <w:rsid w:val="00D03887"/>
    <w:rsid w:val="00D039DD"/>
    <w:rsid w:val="00D05347"/>
    <w:rsid w:val="00D05617"/>
    <w:rsid w:val="00D06FA4"/>
    <w:rsid w:val="00D12450"/>
    <w:rsid w:val="00D12F3F"/>
    <w:rsid w:val="00D16CEF"/>
    <w:rsid w:val="00D238E1"/>
    <w:rsid w:val="00D23BDD"/>
    <w:rsid w:val="00D23D36"/>
    <w:rsid w:val="00D242A4"/>
    <w:rsid w:val="00D25C7F"/>
    <w:rsid w:val="00D25D52"/>
    <w:rsid w:val="00D25E54"/>
    <w:rsid w:val="00D269FD"/>
    <w:rsid w:val="00D3374D"/>
    <w:rsid w:val="00D33D57"/>
    <w:rsid w:val="00D400D4"/>
    <w:rsid w:val="00D4072B"/>
    <w:rsid w:val="00D475FC"/>
    <w:rsid w:val="00D54DE4"/>
    <w:rsid w:val="00D55A45"/>
    <w:rsid w:val="00D62427"/>
    <w:rsid w:val="00D637E5"/>
    <w:rsid w:val="00D63FA8"/>
    <w:rsid w:val="00D6492D"/>
    <w:rsid w:val="00D7177A"/>
    <w:rsid w:val="00D72025"/>
    <w:rsid w:val="00D72078"/>
    <w:rsid w:val="00D726AC"/>
    <w:rsid w:val="00D73E95"/>
    <w:rsid w:val="00D77CBC"/>
    <w:rsid w:val="00D820AF"/>
    <w:rsid w:val="00D825EC"/>
    <w:rsid w:val="00D84040"/>
    <w:rsid w:val="00D84DAD"/>
    <w:rsid w:val="00D85A98"/>
    <w:rsid w:val="00D8742A"/>
    <w:rsid w:val="00D914CE"/>
    <w:rsid w:val="00D92489"/>
    <w:rsid w:val="00D925FE"/>
    <w:rsid w:val="00D92821"/>
    <w:rsid w:val="00D92F19"/>
    <w:rsid w:val="00D94BB2"/>
    <w:rsid w:val="00D96C91"/>
    <w:rsid w:val="00D96D17"/>
    <w:rsid w:val="00DA3892"/>
    <w:rsid w:val="00DA5894"/>
    <w:rsid w:val="00DA6E66"/>
    <w:rsid w:val="00DA7B78"/>
    <w:rsid w:val="00DB0327"/>
    <w:rsid w:val="00DB17D2"/>
    <w:rsid w:val="00DB3AAE"/>
    <w:rsid w:val="00DB4F4B"/>
    <w:rsid w:val="00DB7E80"/>
    <w:rsid w:val="00DC24FF"/>
    <w:rsid w:val="00DC2BF1"/>
    <w:rsid w:val="00DC3B0D"/>
    <w:rsid w:val="00DC558C"/>
    <w:rsid w:val="00DC57C2"/>
    <w:rsid w:val="00DC5D4C"/>
    <w:rsid w:val="00DD00A8"/>
    <w:rsid w:val="00DD0EC4"/>
    <w:rsid w:val="00DD53F1"/>
    <w:rsid w:val="00DD5613"/>
    <w:rsid w:val="00DD5C81"/>
    <w:rsid w:val="00DD6DC9"/>
    <w:rsid w:val="00DE07E4"/>
    <w:rsid w:val="00DE250A"/>
    <w:rsid w:val="00DE3722"/>
    <w:rsid w:val="00DE4940"/>
    <w:rsid w:val="00DE5BD3"/>
    <w:rsid w:val="00DF1446"/>
    <w:rsid w:val="00DF19EC"/>
    <w:rsid w:val="00DF1A02"/>
    <w:rsid w:val="00DF255A"/>
    <w:rsid w:val="00DF373A"/>
    <w:rsid w:val="00DF3812"/>
    <w:rsid w:val="00DF4D91"/>
    <w:rsid w:val="00DF7E46"/>
    <w:rsid w:val="00E01DEE"/>
    <w:rsid w:val="00E04CEE"/>
    <w:rsid w:val="00E06189"/>
    <w:rsid w:val="00E063A7"/>
    <w:rsid w:val="00E0774B"/>
    <w:rsid w:val="00E12A31"/>
    <w:rsid w:val="00E12B92"/>
    <w:rsid w:val="00E17DC3"/>
    <w:rsid w:val="00E20EDC"/>
    <w:rsid w:val="00E2420F"/>
    <w:rsid w:val="00E26442"/>
    <w:rsid w:val="00E311AE"/>
    <w:rsid w:val="00E320E3"/>
    <w:rsid w:val="00E343BA"/>
    <w:rsid w:val="00E34690"/>
    <w:rsid w:val="00E36445"/>
    <w:rsid w:val="00E369FC"/>
    <w:rsid w:val="00E36C31"/>
    <w:rsid w:val="00E36CED"/>
    <w:rsid w:val="00E40DD3"/>
    <w:rsid w:val="00E420C4"/>
    <w:rsid w:val="00E44DFB"/>
    <w:rsid w:val="00E46A04"/>
    <w:rsid w:val="00E508E3"/>
    <w:rsid w:val="00E50C69"/>
    <w:rsid w:val="00E522BA"/>
    <w:rsid w:val="00E529C5"/>
    <w:rsid w:val="00E52ABB"/>
    <w:rsid w:val="00E54C07"/>
    <w:rsid w:val="00E54DFC"/>
    <w:rsid w:val="00E5573F"/>
    <w:rsid w:val="00E57E1D"/>
    <w:rsid w:val="00E600B1"/>
    <w:rsid w:val="00E6088F"/>
    <w:rsid w:val="00E6095A"/>
    <w:rsid w:val="00E61E5F"/>
    <w:rsid w:val="00E6365B"/>
    <w:rsid w:val="00E65419"/>
    <w:rsid w:val="00E65920"/>
    <w:rsid w:val="00E65E32"/>
    <w:rsid w:val="00E66383"/>
    <w:rsid w:val="00E6652D"/>
    <w:rsid w:val="00E67349"/>
    <w:rsid w:val="00E734E5"/>
    <w:rsid w:val="00E74C52"/>
    <w:rsid w:val="00E77505"/>
    <w:rsid w:val="00E77D31"/>
    <w:rsid w:val="00E82295"/>
    <w:rsid w:val="00E83EF2"/>
    <w:rsid w:val="00E84FBD"/>
    <w:rsid w:val="00E86273"/>
    <w:rsid w:val="00E9253C"/>
    <w:rsid w:val="00E940AF"/>
    <w:rsid w:val="00E94A9D"/>
    <w:rsid w:val="00E95A9E"/>
    <w:rsid w:val="00E97E37"/>
    <w:rsid w:val="00EA06F9"/>
    <w:rsid w:val="00EA18DC"/>
    <w:rsid w:val="00EA2516"/>
    <w:rsid w:val="00EA43FB"/>
    <w:rsid w:val="00EA4710"/>
    <w:rsid w:val="00EB380A"/>
    <w:rsid w:val="00EB3882"/>
    <w:rsid w:val="00EB4010"/>
    <w:rsid w:val="00EB405E"/>
    <w:rsid w:val="00EB73FE"/>
    <w:rsid w:val="00EB7CEF"/>
    <w:rsid w:val="00EC139B"/>
    <w:rsid w:val="00EC39B1"/>
    <w:rsid w:val="00EC56D7"/>
    <w:rsid w:val="00EC7808"/>
    <w:rsid w:val="00ED26CF"/>
    <w:rsid w:val="00ED3783"/>
    <w:rsid w:val="00ED3BB7"/>
    <w:rsid w:val="00ED3E3A"/>
    <w:rsid w:val="00ED68C9"/>
    <w:rsid w:val="00ED74B7"/>
    <w:rsid w:val="00ED7B6E"/>
    <w:rsid w:val="00ED7EF7"/>
    <w:rsid w:val="00EE05DA"/>
    <w:rsid w:val="00EE365E"/>
    <w:rsid w:val="00EE5E3A"/>
    <w:rsid w:val="00EE7584"/>
    <w:rsid w:val="00EF385F"/>
    <w:rsid w:val="00EF4046"/>
    <w:rsid w:val="00EF539A"/>
    <w:rsid w:val="00EF6A74"/>
    <w:rsid w:val="00EF6DFA"/>
    <w:rsid w:val="00EF7085"/>
    <w:rsid w:val="00F0136B"/>
    <w:rsid w:val="00F029E4"/>
    <w:rsid w:val="00F036C6"/>
    <w:rsid w:val="00F07184"/>
    <w:rsid w:val="00F1086F"/>
    <w:rsid w:val="00F10D84"/>
    <w:rsid w:val="00F1175F"/>
    <w:rsid w:val="00F12D71"/>
    <w:rsid w:val="00F1561D"/>
    <w:rsid w:val="00F15E9F"/>
    <w:rsid w:val="00F17858"/>
    <w:rsid w:val="00F2037C"/>
    <w:rsid w:val="00F20AA3"/>
    <w:rsid w:val="00F210E0"/>
    <w:rsid w:val="00F21820"/>
    <w:rsid w:val="00F23D30"/>
    <w:rsid w:val="00F2486C"/>
    <w:rsid w:val="00F25188"/>
    <w:rsid w:val="00F2598C"/>
    <w:rsid w:val="00F27A02"/>
    <w:rsid w:val="00F344F8"/>
    <w:rsid w:val="00F3574E"/>
    <w:rsid w:val="00F35905"/>
    <w:rsid w:val="00F3708B"/>
    <w:rsid w:val="00F370BE"/>
    <w:rsid w:val="00F4120C"/>
    <w:rsid w:val="00F4219E"/>
    <w:rsid w:val="00F53F79"/>
    <w:rsid w:val="00F55D66"/>
    <w:rsid w:val="00F561BE"/>
    <w:rsid w:val="00F6147F"/>
    <w:rsid w:val="00F63089"/>
    <w:rsid w:val="00F63C3C"/>
    <w:rsid w:val="00F65022"/>
    <w:rsid w:val="00F669E3"/>
    <w:rsid w:val="00F66B52"/>
    <w:rsid w:val="00F71D3C"/>
    <w:rsid w:val="00F7376D"/>
    <w:rsid w:val="00F745A2"/>
    <w:rsid w:val="00F768EC"/>
    <w:rsid w:val="00F775FA"/>
    <w:rsid w:val="00F77A01"/>
    <w:rsid w:val="00F817F8"/>
    <w:rsid w:val="00F82F3E"/>
    <w:rsid w:val="00F83112"/>
    <w:rsid w:val="00F84738"/>
    <w:rsid w:val="00F85AD5"/>
    <w:rsid w:val="00F8640E"/>
    <w:rsid w:val="00F872D6"/>
    <w:rsid w:val="00F90D37"/>
    <w:rsid w:val="00F92559"/>
    <w:rsid w:val="00F935F5"/>
    <w:rsid w:val="00F940CB"/>
    <w:rsid w:val="00F97173"/>
    <w:rsid w:val="00F972BF"/>
    <w:rsid w:val="00FA1D49"/>
    <w:rsid w:val="00FA2F1E"/>
    <w:rsid w:val="00FA3AA1"/>
    <w:rsid w:val="00FA54C6"/>
    <w:rsid w:val="00FA630E"/>
    <w:rsid w:val="00FB1438"/>
    <w:rsid w:val="00FB448E"/>
    <w:rsid w:val="00FB4E5B"/>
    <w:rsid w:val="00FB74A9"/>
    <w:rsid w:val="00FC0FA4"/>
    <w:rsid w:val="00FC12A4"/>
    <w:rsid w:val="00FC3012"/>
    <w:rsid w:val="00FC6386"/>
    <w:rsid w:val="00FC6638"/>
    <w:rsid w:val="00FC6645"/>
    <w:rsid w:val="00FC6AC1"/>
    <w:rsid w:val="00FC6BBD"/>
    <w:rsid w:val="00FC789F"/>
    <w:rsid w:val="00FD0856"/>
    <w:rsid w:val="00FD21BC"/>
    <w:rsid w:val="00FD291B"/>
    <w:rsid w:val="00FD2B35"/>
    <w:rsid w:val="00FD2E74"/>
    <w:rsid w:val="00FD2F1F"/>
    <w:rsid w:val="00FD4B57"/>
    <w:rsid w:val="00FD4C2D"/>
    <w:rsid w:val="00FD5C80"/>
    <w:rsid w:val="00FD73A2"/>
    <w:rsid w:val="00FE1163"/>
    <w:rsid w:val="00FE772B"/>
    <w:rsid w:val="00FF05EB"/>
    <w:rsid w:val="00FF1B2E"/>
    <w:rsid w:val="00FF36C1"/>
    <w:rsid w:val="00FF46D7"/>
    <w:rsid w:val="00FF5974"/>
    <w:rsid w:val="00FF6781"/>
    <w:rsid w:val="014C3F6A"/>
    <w:rsid w:val="014E5786"/>
    <w:rsid w:val="02696283"/>
    <w:rsid w:val="02FB4BF7"/>
    <w:rsid w:val="038B2A7E"/>
    <w:rsid w:val="03990047"/>
    <w:rsid w:val="08316AA1"/>
    <w:rsid w:val="09805CFB"/>
    <w:rsid w:val="0AAE43D8"/>
    <w:rsid w:val="104F5171"/>
    <w:rsid w:val="10C73CE6"/>
    <w:rsid w:val="10EE3585"/>
    <w:rsid w:val="14794528"/>
    <w:rsid w:val="15197B70"/>
    <w:rsid w:val="1666441F"/>
    <w:rsid w:val="199512B7"/>
    <w:rsid w:val="1A407795"/>
    <w:rsid w:val="1A8D4FD2"/>
    <w:rsid w:val="1B1464DA"/>
    <w:rsid w:val="1C850D11"/>
    <w:rsid w:val="1DA70782"/>
    <w:rsid w:val="20981244"/>
    <w:rsid w:val="26690513"/>
    <w:rsid w:val="26926DFD"/>
    <w:rsid w:val="285C5D54"/>
    <w:rsid w:val="2C401128"/>
    <w:rsid w:val="2D26209C"/>
    <w:rsid w:val="2E6668AF"/>
    <w:rsid w:val="2F2B2ABE"/>
    <w:rsid w:val="31CB3310"/>
    <w:rsid w:val="33901707"/>
    <w:rsid w:val="33B33898"/>
    <w:rsid w:val="33D5361E"/>
    <w:rsid w:val="34AD40D4"/>
    <w:rsid w:val="34B309A3"/>
    <w:rsid w:val="36073CF4"/>
    <w:rsid w:val="373411AE"/>
    <w:rsid w:val="41297425"/>
    <w:rsid w:val="413A1F7F"/>
    <w:rsid w:val="43CB3569"/>
    <w:rsid w:val="450841C9"/>
    <w:rsid w:val="47BB20E6"/>
    <w:rsid w:val="49425710"/>
    <w:rsid w:val="4CFE3B63"/>
    <w:rsid w:val="516C3E28"/>
    <w:rsid w:val="51FA127E"/>
    <w:rsid w:val="52B02CA5"/>
    <w:rsid w:val="533B636C"/>
    <w:rsid w:val="54CD6340"/>
    <w:rsid w:val="558208EC"/>
    <w:rsid w:val="572B1EDA"/>
    <w:rsid w:val="58776AB8"/>
    <w:rsid w:val="593A47FB"/>
    <w:rsid w:val="5BCD1670"/>
    <w:rsid w:val="5EDB0FBB"/>
    <w:rsid w:val="6220035D"/>
    <w:rsid w:val="6334794F"/>
    <w:rsid w:val="633638F8"/>
    <w:rsid w:val="69E1153D"/>
    <w:rsid w:val="6A6D28ED"/>
    <w:rsid w:val="7C0E4984"/>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SimSun"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iPriority="9" w:semiHidden="0" w:name="heading 3"/>
    <w:lsdException w:qFormat="1" w:uiPriority="9"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iPriority="39" w:semiHidden="0" w:name="toc 1"/>
    <w:lsdException w:uiPriority="39" w:semiHidden="0" w:name="toc 2"/>
    <w:lsdException w:uiPriority="39"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99" w:semiHidden="0" w:name="footer"/>
    <w:lsdException w:unhideWhenUsed="0" w:uiPriority="0" w:semiHidden="0" w:name="index heading"/>
    <w:lsdException w:qFormat="1" w:uiPriority="35"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qFormat="1" w:unhideWhenUsed="0" w:uiPriority="99"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99" w:semiHidden="0" w:name="Hyperlink"/>
    <w:lsdException w:unhideWhenUsed="0" w:uiPriority="0" w:semiHidden="0" w:name="FollowedHyperlink"/>
    <w:lsdException w:qFormat="1" w:unhideWhenUsed="0" w:uiPriority="22" w:semiHidden="0" w:name="Strong"/>
    <w:lsdException w:qFormat="1" w:unhideWhenUsed="0" w:uiPriority="2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39" w:semiHidden="0" w:name="Table Grid"/>
    <w:lsdException w:unhideWhenUsed="0" w:uiPriority="0" w:semiHidden="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rPr>
      <w:sz w:val="24"/>
      <w:szCs w:val="24"/>
      <w:lang w:val="en-US" w:eastAsia="en-US" w:bidi="ar-SA"/>
    </w:rPr>
  </w:style>
  <w:style w:type="paragraph" w:styleId="2">
    <w:name w:val="heading 1"/>
    <w:basedOn w:val="1"/>
    <w:next w:val="1"/>
    <w:qFormat/>
    <w:uiPriority w:val="0"/>
    <w:pPr>
      <w:keepNext/>
      <w:jc w:val="center"/>
      <w:outlineLvl w:val="0"/>
    </w:pPr>
    <w:rPr>
      <w:rFonts w:ascii="Monotype Corsiva" w:hAnsi="Monotype Corsiva"/>
      <w:bCs/>
      <w:sz w:val="36"/>
      <w:lang w:val="id-ID"/>
    </w:rPr>
  </w:style>
  <w:style w:type="paragraph" w:styleId="3">
    <w:name w:val="heading 2"/>
    <w:basedOn w:val="1"/>
    <w:next w:val="1"/>
    <w:qFormat/>
    <w:uiPriority w:val="0"/>
    <w:pPr>
      <w:keepNext/>
      <w:jc w:val="center"/>
      <w:outlineLvl w:val="1"/>
    </w:pPr>
    <w:rPr>
      <w:rFonts w:ascii="Monotype Corsiva" w:hAnsi="Monotype Corsiva"/>
      <w:b/>
      <w:sz w:val="48"/>
      <w:lang w:val="id-ID"/>
    </w:rPr>
  </w:style>
  <w:style w:type="paragraph" w:styleId="4">
    <w:name w:val="heading 3"/>
    <w:basedOn w:val="1"/>
    <w:next w:val="1"/>
    <w:link w:val="39"/>
    <w:unhideWhenUsed/>
    <w:qFormat/>
    <w:uiPriority w:val="9"/>
    <w:pPr>
      <w:keepNext/>
      <w:keepLines/>
      <w:widowControl w:val="0"/>
      <w:autoSpaceDE w:val="0"/>
      <w:autoSpaceDN w:val="0"/>
      <w:spacing w:before="40"/>
      <w:outlineLvl w:val="2"/>
    </w:pPr>
    <w:rPr>
      <w:rFonts w:ascii="Cambria" w:hAnsi="Cambria" w:eastAsia="Times New Roman" w:cs="Times New Roman"/>
      <w:color w:val="243F60"/>
      <w:lang w:val="id"/>
    </w:rPr>
  </w:style>
  <w:style w:type="paragraph" w:styleId="5">
    <w:name w:val="heading 4"/>
    <w:basedOn w:val="1"/>
    <w:next w:val="1"/>
    <w:link w:val="38"/>
    <w:unhideWhenUsed/>
    <w:qFormat/>
    <w:uiPriority w:val="9"/>
    <w:pPr>
      <w:keepNext/>
      <w:keepLines/>
      <w:widowControl w:val="0"/>
      <w:autoSpaceDE w:val="0"/>
      <w:autoSpaceDN w:val="0"/>
      <w:spacing w:before="40"/>
      <w:outlineLvl w:val="3"/>
    </w:pPr>
    <w:rPr>
      <w:rFonts w:ascii="Cambria" w:hAnsi="Cambria" w:eastAsia="Times New Roman" w:cs="Times New Roman"/>
      <w:i/>
      <w:iCs/>
      <w:color w:val="365F91"/>
      <w:sz w:val="22"/>
      <w:szCs w:val="22"/>
      <w:lang w:val="id"/>
    </w:rPr>
  </w:style>
  <w:style w:type="character" w:default="1" w:styleId="6">
    <w:name w:val="Default Paragraph Font"/>
    <w:semiHidden/>
    <w:uiPriority w:val="0"/>
  </w:style>
  <w:style w:type="table" w:default="1" w:styleId="7">
    <w:name w:val="Normal Table"/>
    <w:semiHidden/>
    <w:uiPriority w:val="0"/>
    <w:tblPr>
      <w:tblStyle w:val="7"/>
      <w:tblCellMar>
        <w:top w:w="0" w:type="dxa"/>
        <w:left w:w="108" w:type="dxa"/>
        <w:bottom w:w="0" w:type="dxa"/>
        <w:right w:w="108" w:type="dxa"/>
      </w:tblCellMar>
    </w:tblPr>
  </w:style>
  <w:style w:type="paragraph" w:styleId="8">
    <w:name w:val="Balloon Text"/>
    <w:basedOn w:val="1"/>
    <w:link w:val="26"/>
    <w:uiPriority w:val="0"/>
    <w:rPr>
      <w:rFonts w:ascii="Tahoma" w:hAnsi="Tahoma" w:cs="Tahoma"/>
      <w:sz w:val="16"/>
      <w:szCs w:val="16"/>
    </w:rPr>
  </w:style>
  <w:style w:type="paragraph" w:styleId="9">
    <w:name w:val="Body Text"/>
    <w:basedOn w:val="1"/>
    <w:qFormat/>
    <w:uiPriority w:val="99"/>
    <w:pPr>
      <w:widowControl w:val="0"/>
      <w:autoSpaceDE w:val="0"/>
      <w:autoSpaceDN w:val="0"/>
      <w:spacing w:after="0" w:line="240" w:lineRule="auto"/>
    </w:pPr>
    <w:rPr>
      <w:rFonts w:ascii="Arial" w:hAnsi="Arial" w:eastAsia="Arial" w:cs="Arial"/>
      <w:sz w:val="24"/>
      <w:szCs w:val="24"/>
      <w:lang w:val="id"/>
    </w:rPr>
  </w:style>
  <w:style w:type="character" w:styleId="10">
    <w:name w:val="Emphasis"/>
    <w:qFormat/>
    <w:uiPriority w:val="20"/>
    <w:rPr>
      <w:i/>
      <w:iCs/>
    </w:rPr>
  </w:style>
  <w:style w:type="paragraph" w:styleId="11">
    <w:name w:val="footer"/>
    <w:basedOn w:val="1"/>
    <w:link w:val="27"/>
    <w:uiPriority w:val="99"/>
    <w:pPr>
      <w:tabs>
        <w:tab w:val="center" w:pos="4513"/>
        <w:tab w:val="right" w:pos="9026"/>
      </w:tabs>
    </w:pPr>
  </w:style>
  <w:style w:type="paragraph" w:styleId="12">
    <w:name w:val="header"/>
    <w:basedOn w:val="1"/>
    <w:link w:val="28"/>
    <w:uiPriority w:val="0"/>
    <w:pPr>
      <w:tabs>
        <w:tab w:val="center" w:pos="4320"/>
        <w:tab w:val="right" w:pos="8640"/>
      </w:tabs>
    </w:pPr>
    <w:rPr>
      <w:bCs/>
      <w:lang w:val="id-ID"/>
    </w:rPr>
  </w:style>
  <w:style w:type="character" w:styleId="13">
    <w:name w:val="Hyperlink"/>
    <w:uiPriority w:val="99"/>
    <w:rPr>
      <w:color w:val="0000FF"/>
      <w:u w:val="single"/>
    </w:rPr>
  </w:style>
  <w:style w:type="paragraph" w:styleId="14">
    <w:name w:val="Normal (Web)"/>
    <w:uiPriority w:val="99"/>
    <w:pPr>
      <w:spacing w:before="100" w:beforeAutospacing="1" w:after="100" w:afterAutospacing="1"/>
    </w:pPr>
    <w:rPr>
      <w:sz w:val="24"/>
      <w:szCs w:val="24"/>
      <w:lang w:val="en-US" w:eastAsia="zh-CN" w:bidi="ar-SA"/>
    </w:rPr>
  </w:style>
  <w:style w:type="character" w:styleId="15">
    <w:name w:val="page number"/>
    <w:uiPriority w:val="0"/>
  </w:style>
  <w:style w:type="character" w:styleId="16">
    <w:name w:val="Strong"/>
    <w:qFormat/>
    <w:uiPriority w:val="22"/>
    <w:rPr>
      <w:b/>
      <w:bCs/>
    </w:rPr>
  </w:style>
  <w:style w:type="table" w:styleId="17">
    <w:name w:val="Table 3D effects 1"/>
    <w:basedOn w:val="7"/>
    <w:uiPriority w:val="0"/>
    <w:tblPr>
      <w:tblStyle w:val="7"/>
    </w:tblPr>
    <w:tcPr>
      <w:shd w:val="solid" w:color="C0C0C0" w:fill="FFFFFF"/>
    </w:tcPr>
    <w:tblStylePr w:type="firstRow">
      <w:rPr>
        <w:b/>
        <w:bCs/>
        <w:color w:val="800080"/>
      </w:rPr>
      <w:tblPr>
        <w:tblStyle w:val="7"/>
      </w:tblPr>
      <w:tcPr>
        <w:tcBorders>
          <w:top w:val="nil"/>
          <w:left w:val="single" w:color="808080" w:sz="6" w:space="0"/>
          <w:bottom w:val="nil"/>
          <w:right w:val="nil"/>
          <w:insideH w:val="nil"/>
          <w:insideV w:val="nil"/>
          <w:tl2br w:val="nil"/>
          <w:tr2bl w:val="nil"/>
        </w:tcBorders>
      </w:tcPr>
    </w:tblStylePr>
    <w:tblStylePr w:type="lastRow">
      <w:tblPr>
        <w:tblStyle w:val="7"/>
      </w:tblPr>
      <w:tcPr>
        <w:tcBorders>
          <w:top w:val="single" w:color="FFFFFF" w:sz="6" w:space="0"/>
          <w:left w:val="nil"/>
          <w:bottom w:val="nil"/>
          <w:right w:val="nil"/>
          <w:insideH w:val="nil"/>
          <w:insideV w:val="nil"/>
          <w:tl2br w:val="nil"/>
          <w:tr2bl w:val="nil"/>
        </w:tcBorders>
      </w:tcPr>
    </w:tblStylePr>
    <w:tblStylePr w:type="firstCol">
      <w:rPr>
        <w:b/>
        <w:bCs/>
      </w:rPr>
      <w:tblPr>
        <w:tblStyle w:val="7"/>
      </w:tblPr>
      <w:tcPr>
        <w:tcBorders>
          <w:top w:val="nil"/>
          <w:left w:val="nil"/>
          <w:bottom w:val="nil"/>
          <w:right w:val="single" w:color="808080" w:sz="6" w:space="0"/>
          <w:insideH w:val="nil"/>
          <w:insideV w:val="nil"/>
          <w:tl2br w:val="nil"/>
          <w:tr2bl w:val="nil"/>
        </w:tcBorders>
      </w:tcPr>
    </w:tblStylePr>
    <w:tblStylePr w:type="lastCol">
      <w:tblPr>
        <w:tblStyle w:val="7"/>
      </w:tblPr>
      <w:tcPr>
        <w:tcBorders>
          <w:top w:val="nil"/>
          <w:left w:val="nil"/>
          <w:bottom w:val="single" w:color="FFFFFF" w:sz="6" w:space="0"/>
          <w:right w:val="nil"/>
          <w:insideH w:val="nil"/>
          <w:insideV w:val="nil"/>
          <w:tl2br w:val="nil"/>
          <w:tr2bl w:val="nil"/>
        </w:tcBorders>
      </w:tcPr>
    </w:tblStylePr>
    <w:tblStylePr w:type="neCell">
      <w:tblPr>
        <w:tblStyle w:val="7"/>
      </w:tblPr>
      <w:tcPr>
        <w:tcBorders>
          <w:top w:val="nil"/>
          <w:left w:val="nil"/>
          <w:bottom w:val="nil"/>
          <w:right w:val="nil"/>
          <w:insideH w:val="nil"/>
          <w:insideV w:val="nil"/>
          <w:tl2br w:val="nil"/>
          <w:tr2bl w:val="nil"/>
        </w:tcBorders>
      </w:tcPr>
    </w:tblStylePr>
    <w:tblStylePr w:type="nwCell">
      <w:tblPr>
        <w:tblStyle w:val="7"/>
      </w:tblPr>
      <w:tcPr>
        <w:tcBorders>
          <w:top w:val="nil"/>
          <w:left w:val="nil"/>
          <w:bottom w:val="nil"/>
          <w:right w:val="nil"/>
          <w:insideH w:val="nil"/>
          <w:insideV w:val="nil"/>
          <w:tl2br w:val="nil"/>
          <w:tr2bl w:val="nil"/>
        </w:tcBorders>
      </w:tcPr>
    </w:tblStylePr>
    <w:tblStylePr w:type="seCell">
      <w:tblPr>
        <w:tblStyle w:val="7"/>
      </w:tblPr>
      <w:tcPr>
        <w:tcBorders>
          <w:top w:val="nil"/>
          <w:left w:val="nil"/>
          <w:bottom w:val="nil"/>
          <w:right w:val="nil"/>
          <w:insideH w:val="nil"/>
          <w:insideV w:val="nil"/>
          <w:tl2br w:val="nil"/>
          <w:tr2bl w:val="nil"/>
        </w:tcBorders>
      </w:tcPr>
    </w:tblStylePr>
    <w:tblStylePr w:type="swCell">
      <w:rPr>
        <w:color w:val="000080"/>
      </w:rPr>
      <w:tblPr>
        <w:tblStyle w:val="7"/>
      </w:tblPr>
      <w:tcPr>
        <w:tcBorders>
          <w:top w:val="nil"/>
          <w:left w:val="nil"/>
          <w:bottom w:val="nil"/>
          <w:right w:val="nil"/>
          <w:insideH w:val="nil"/>
          <w:insideV w:val="nil"/>
          <w:tl2br w:val="nil"/>
          <w:tr2bl w:val="nil"/>
        </w:tcBorders>
      </w:tcPr>
    </w:tblStylePr>
  </w:style>
  <w:style w:type="table" w:styleId="18">
    <w:name w:val="Table 3D effects 2"/>
    <w:basedOn w:val="7"/>
    <w:uiPriority w:val="0"/>
    <w:tblPr>
      <w:tblStyle w:val="7"/>
      <w:tblStyleRowBandSize w:val="1"/>
    </w:tblPr>
    <w:tcPr>
      <w:shd w:val="solid" w:color="C0C0C0" w:fill="FFFFFF"/>
    </w:tcPr>
    <w:tblStylePr w:type="firstRow">
      <w:rPr>
        <w:b/>
        <w:bCs/>
      </w:rPr>
      <w:tblPr>
        <w:tblStyle w:val="7"/>
      </w:tblPr>
      <w:tcPr>
        <w:tcBorders>
          <w:top w:val="nil"/>
          <w:left w:val="nil"/>
          <w:bottom w:val="nil"/>
          <w:right w:val="nil"/>
          <w:insideH w:val="nil"/>
          <w:insideV w:val="nil"/>
          <w:tl2br w:val="nil"/>
          <w:tr2bl w:val="nil"/>
        </w:tcBorders>
      </w:tcPr>
    </w:tblStylePr>
    <w:tblStylePr w:type="firstCol">
      <w:tblPr>
        <w:tblStyle w:val="7"/>
      </w:tblPr>
      <w:tcPr>
        <w:tcBorders>
          <w:top w:val="nil"/>
          <w:left w:val="nil"/>
          <w:bottom w:val="nil"/>
          <w:right w:val="single" w:color="808080" w:sz="6" w:space="0"/>
          <w:insideH w:val="nil"/>
          <w:insideV w:val="nil"/>
          <w:tl2br w:val="nil"/>
          <w:tr2bl w:val="nil"/>
        </w:tcBorders>
      </w:tcPr>
    </w:tblStylePr>
    <w:tblStylePr w:type="lastCol">
      <w:tblPr>
        <w:tblStyle w:val="7"/>
      </w:tblPr>
      <w:tcPr>
        <w:tcBorders>
          <w:top w:val="nil"/>
          <w:left w:val="nil"/>
          <w:bottom w:val="nil"/>
          <w:right w:val="single" w:color="FFFFFF" w:sz="6" w:space="0"/>
          <w:insideH w:val="nil"/>
          <w:insideV w:val="nil"/>
          <w:tl2br w:val="nil"/>
          <w:tr2bl w:val="nil"/>
        </w:tcBorders>
      </w:tcPr>
    </w:tblStylePr>
    <w:tblStylePr w:type="band1Horz">
      <w:tblPr>
        <w:tblStyle w:val="7"/>
      </w:tblPr>
      <w:tcPr>
        <w:tcBorders>
          <w:top w:val="single" w:color="808080" w:sz="6" w:space="0"/>
          <w:left w:val="single" w:color="FFFFFF" w:sz="6" w:space="0"/>
          <w:bottom w:val="nil"/>
          <w:right w:val="nil"/>
          <w:insideH w:val="nil"/>
          <w:insideV w:val="nil"/>
          <w:tl2br w:val="nil"/>
          <w:tr2bl w:val="nil"/>
        </w:tcBorders>
      </w:tcPr>
    </w:tblStylePr>
    <w:tblStylePr w:type="swCell">
      <w:rPr>
        <w:b/>
        <w:bCs/>
      </w:rPr>
      <w:tblPr>
        <w:tblStyle w:val="7"/>
      </w:tblPr>
      <w:tcPr>
        <w:tcBorders>
          <w:top w:val="nil"/>
          <w:left w:val="nil"/>
          <w:bottom w:val="nil"/>
          <w:right w:val="nil"/>
          <w:insideH w:val="nil"/>
          <w:insideV w:val="nil"/>
          <w:tl2br w:val="nil"/>
          <w:tr2bl w:val="nil"/>
        </w:tcBorders>
      </w:tcPr>
    </w:tblStylePr>
  </w:style>
  <w:style w:type="table" w:styleId="19">
    <w:name w:val="Table 3D effects 3"/>
    <w:basedOn w:val="7"/>
    <w:uiPriority w:val="0"/>
    <w:tblPr>
      <w:tblStyle w:val="7"/>
      <w:tblStyleRowBandSize w:val="1"/>
      <w:tblStyleColBandSize w:val="1"/>
    </w:tblPr>
    <w:tblStylePr w:type="firstRow">
      <w:rPr>
        <w:b/>
        <w:bCs/>
      </w:rPr>
      <w:tblPr>
        <w:tblStyle w:val="7"/>
      </w:tblPr>
      <w:tcPr>
        <w:tcBorders>
          <w:top w:val="nil"/>
          <w:left w:val="nil"/>
          <w:bottom w:val="nil"/>
          <w:right w:val="nil"/>
          <w:insideH w:val="nil"/>
          <w:insideV w:val="nil"/>
          <w:tl2br w:val="nil"/>
          <w:tr2bl w:val="nil"/>
        </w:tcBorders>
      </w:tcPr>
    </w:tblStylePr>
    <w:tblStylePr w:type="firstCol">
      <w:tblPr>
        <w:tblStyle w:val="7"/>
      </w:tblPr>
      <w:tcPr>
        <w:tcBorders>
          <w:top w:val="nil"/>
          <w:left w:val="nil"/>
          <w:bottom w:val="nil"/>
          <w:right w:val="single" w:color="808080" w:sz="6" w:space="0"/>
          <w:insideH w:val="nil"/>
          <w:insideV w:val="nil"/>
          <w:tl2br w:val="nil"/>
          <w:tr2bl w:val="nil"/>
        </w:tcBorders>
      </w:tcPr>
    </w:tblStylePr>
    <w:tblStylePr w:type="lastCol">
      <w:tblPr>
        <w:tblStyle w:val="7"/>
      </w:tblPr>
      <w:tcPr>
        <w:tcBorders>
          <w:top w:val="nil"/>
          <w:left w:val="nil"/>
          <w:bottom w:val="nil"/>
          <w:right w:val="single" w:color="FFFFFF" w:sz="6" w:space="0"/>
          <w:insideH w:val="nil"/>
          <w:insideV w:val="nil"/>
          <w:tl2br w:val="nil"/>
          <w:tr2bl w:val="nil"/>
        </w:tcBorders>
      </w:tcPr>
    </w:tblStylePr>
    <w:tblStylePr w:type="band1Vert">
      <w:rPr>
        <w:color w:val="auto"/>
      </w:rPr>
      <w:tblPr>
        <w:tblStyle w:val="7"/>
      </w:tblPr>
      <w:tcPr>
        <w:shd w:val="solid" w:color="C0C0C0" w:fill="FFFFFF"/>
      </w:tcPr>
    </w:tblStylePr>
    <w:tblStylePr w:type="band2Vert">
      <w:rPr>
        <w:color w:val="auto"/>
      </w:rPr>
      <w:tblPr>
        <w:tblStyle w:val="7"/>
      </w:tblPr>
      <w:tcPr>
        <w:shd w:val="pct50" w:color="C0C0C0" w:fill="FFFFFF"/>
      </w:tcPr>
    </w:tblStylePr>
    <w:tblStylePr w:type="band1Horz">
      <w:tblPr>
        <w:tblStyle w:val="7"/>
      </w:tblPr>
      <w:tcPr>
        <w:tcBorders>
          <w:top w:val="single" w:color="808080" w:sz="6" w:space="0"/>
          <w:left w:val="single" w:color="FFFFFF" w:sz="6" w:space="0"/>
          <w:bottom w:val="nil"/>
          <w:right w:val="nil"/>
          <w:insideH w:val="nil"/>
          <w:insideV w:val="nil"/>
          <w:tl2br w:val="nil"/>
          <w:tr2bl w:val="nil"/>
        </w:tcBorders>
      </w:tcPr>
    </w:tblStylePr>
    <w:tblStylePr w:type="swCell">
      <w:rPr>
        <w:b/>
        <w:bCs/>
      </w:rPr>
      <w:tblPr>
        <w:tblStyle w:val="7"/>
      </w:tblPr>
      <w:tcPr>
        <w:tcBorders>
          <w:top w:val="nil"/>
          <w:left w:val="nil"/>
          <w:bottom w:val="nil"/>
          <w:right w:val="nil"/>
          <w:insideH w:val="nil"/>
          <w:insideV w:val="nil"/>
          <w:tl2br w:val="nil"/>
          <w:tr2bl w:val="nil"/>
        </w:tcBorders>
      </w:tcPr>
    </w:tblStylePr>
  </w:style>
  <w:style w:type="table" w:styleId="20">
    <w:name w:val="Table Classic 1"/>
    <w:basedOn w:val="7"/>
    <w:uiPriority w:val="0"/>
    <w:tblPr>
      <w:tblStyle w:val="7"/>
      <w:tblBorders>
        <w:top w:val="single" w:color="000000" w:sz="12" w:space="0"/>
        <w:bottom w:val="single" w:color="000000" w:sz="12" w:space="0"/>
      </w:tblBorders>
    </w:tblPr>
    <w:tcPr>
      <w:shd w:val="clear" w:color="auto" w:fill="auto"/>
    </w:tcPr>
    <w:tblStylePr w:type="firstRow">
      <w:rPr>
        <w:i/>
        <w:iCs/>
      </w:rPr>
      <w:tblPr>
        <w:tblStyle w:val="7"/>
      </w:tblPr>
      <w:tcPr>
        <w:tcBorders>
          <w:top w:val="nil"/>
          <w:left w:val="single" w:color="000000" w:sz="6" w:space="0"/>
          <w:bottom w:val="nil"/>
          <w:right w:val="nil"/>
          <w:insideH w:val="nil"/>
          <w:insideV w:val="nil"/>
          <w:tl2br w:val="nil"/>
          <w:tr2bl w:val="nil"/>
        </w:tcBorders>
      </w:tcPr>
    </w:tblStylePr>
    <w:tblStylePr w:type="lastRow">
      <w:rPr>
        <w:color w:val="auto"/>
      </w:rPr>
      <w:tblPr>
        <w:tblStyle w:val="7"/>
      </w:tblPr>
      <w:tcPr>
        <w:tcBorders>
          <w:top w:val="single" w:color="000000" w:sz="6" w:space="0"/>
          <w:left w:val="nil"/>
          <w:bottom w:val="nil"/>
          <w:right w:val="nil"/>
          <w:insideH w:val="nil"/>
          <w:insideV w:val="nil"/>
          <w:tl2br w:val="nil"/>
          <w:tr2bl w:val="nil"/>
        </w:tcBorders>
      </w:tcPr>
    </w:tblStylePr>
    <w:tblStylePr w:type="firstCol">
      <w:tblPr>
        <w:tblStyle w:val="7"/>
      </w:tblPr>
      <w:tcPr>
        <w:tcBorders>
          <w:top w:val="nil"/>
          <w:left w:val="nil"/>
          <w:bottom w:val="nil"/>
          <w:right w:val="single" w:color="000000" w:sz="6" w:space="0"/>
          <w:insideH w:val="nil"/>
          <w:insideV w:val="nil"/>
          <w:tl2br w:val="nil"/>
          <w:tr2bl w:val="nil"/>
        </w:tcBorders>
      </w:tcPr>
    </w:tblStylePr>
    <w:tblStylePr w:type="neCell">
      <w:rPr>
        <w:b/>
        <w:bCs/>
        <w:i w:val="0"/>
        <w:iCs w:val="0"/>
      </w:rPr>
      <w:tblPr>
        <w:tblStyle w:val="7"/>
      </w:tblPr>
      <w:tcPr>
        <w:tcBorders>
          <w:top w:val="nil"/>
          <w:left w:val="nil"/>
          <w:bottom w:val="nil"/>
          <w:right w:val="nil"/>
          <w:insideH w:val="nil"/>
          <w:insideV w:val="nil"/>
          <w:tl2br w:val="nil"/>
          <w:tr2bl w:val="nil"/>
        </w:tcBorders>
      </w:tcPr>
    </w:tblStylePr>
    <w:tblStylePr w:type="swCell">
      <w:rPr>
        <w:b/>
        <w:bCs/>
      </w:rPr>
      <w:tblPr>
        <w:tblStyle w:val="7"/>
      </w:tblPr>
      <w:tcPr>
        <w:tcBorders>
          <w:top w:val="nil"/>
          <w:left w:val="nil"/>
          <w:bottom w:val="nil"/>
          <w:right w:val="nil"/>
          <w:insideH w:val="nil"/>
          <w:insideV w:val="nil"/>
          <w:tl2br w:val="nil"/>
          <w:tr2bl w:val="nil"/>
        </w:tcBorders>
      </w:tcPr>
    </w:tblStylePr>
  </w:style>
  <w:style w:type="table" w:styleId="21">
    <w:name w:val="Table Classic 2"/>
    <w:basedOn w:val="7"/>
    <w:uiPriority w:val="0"/>
    <w:tblPr>
      <w:tblStyle w:val="7"/>
      <w:tblBorders>
        <w:top w:val="single" w:color="000000" w:sz="12" w:space="0"/>
        <w:bottom w:val="single" w:color="000000" w:sz="12" w:space="0"/>
      </w:tblBorders>
    </w:tblPr>
    <w:tcPr>
      <w:shd w:val="clear" w:color="auto" w:fill="auto"/>
    </w:tcPr>
    <w:tblStylePr w:type="firstRow">
      <w:rPr>
        <w:color w:val="FFFFFF"/>
      </w:rPr>
      <w:tblPr>
        <w:tblStyle w:val="7"/>
      </w:tblPr>
      <w:tcPr>
        <w:tcBorders>
          <w:top w:val="nil"/>
          <w:left w:val="single" w:color="000000" w:sz="6" w:space="0"/>
          <w:bottom w:val="nil"/>
          <w:right w:val="nil"/>
          <w:insideH w:val="nil"/>
          <w:insideV w:val="nil"/>
          <w:tl2br w:val="nil"/>
          <w:tr2bl w:val="nil"/>
        </w:tcBorders>
        <w:shd w:val="solid" w:color="800080" w:fill="FFFFFF"/>
      </w:tcPr>
    </w:tblStylePr>
    <w:tblStylePr w:type="lastRow">
      <w:tblPr>
        <w:tblStyle w:val="7"/>
      </w:tblPr>
      <w:tcPr>
        <w:tcBorders>
          <w:top w:val="single" w:color="000000" w:sz="6" w:space="0"/>
          <w:left w:val="nil"/>
          <w:bottom w:val="nil"/>
          <w:right w:val="nil"/>
          <w:insideH w:val="nil"/>
          <w:insideV w:val="nil"/>
          <w:tl2br w:val="nil"/>
          <w:tr2bl w:val="nil"/>
        </w:tcBorders>
      </w:tcPr>
    </w:tblStylePr>
    <w:tblStylePr w:type="firstCol">
      <w:rPr>
        <w:b/>
        <w:bCs/>
      </w:rPr>
      <w:tblPr>
        <w:tblStyle w:val="7"/>
      </w:tblPr>
      <w:tcPr>
        <w:tcBorders>
          <w:top w:val="nil"/>
          <w:left w:val="nil"/>
          <w:bottom w:val="nil"/>
          <w:right w:val="nil"/>
          <w:insideH w:val="nil"/>
          <w:insideV w:val="nil"/>
          <w:tl2br w:val="nil"/>
          <w:tr2bl w:val="nil"/>
        </w:tcBorders>
        <w:shd w:val="solid" w:color="C0C0C0" w:fill="FFFFFF"/>
      </w:tcPr>
    </w:tblStylePr>
    <w:tblStylePr w:type="neCell">
      <w:rPr>
        <w:b/>
        <w:bCs/>
      </w:rPr>
      <w:tblPr>
        <w:tblStyle w:val="7"/>
      </w:tblPr>
      <w:tcPr>
        <w:tcBorders>
          <w:top w:val="nil"/>
          <w:left w:val="nil"/>
          <w:bottom w:val="nil"/>
          <w:right w:val="nil"/>
          <w:insideH w:val="nil"/>
          <w:insideV w:val="nil"/>
          <w:tl2br w:val="nil"/>
          <w:tr2bl w:val="nil"/>
        </w:tcBorders>
      </w:tcPr>
    </w:tblStylePr>
    <w:tblStylePr w:type="nwCell">
      <w:tblPr>
        <w:tblStyle w:val="7"/>
      </w:tblPr>
      <w:tcPr>
        <w:tcBorders>
          <w:top w:val="nil"/>
          <w:left w:val="nil"/>
          <w:bottom w:val="nil"/>
          <w:right w:val="nil"/>
          <w:insideH w:val="nil"/>
          <w:insideV w:val="nil"/>
          <w:tl2br w:val="nil"/>
          <w:tr2bl w:val="nil"/>
        </w:tcBorders>
        <w:shd w:val="solid" w:color="800080" w:fill="FFFFFF"/>
      </w:tcPr>
    </w:tblStylePr>
    <w:tblStylePr w:type="swCell">
      <w:rPr>
        <w:color w:val="000080"/>
      </w:rPr>
      <w:tblPr>
        <w:tblStyle w:val="7"/>
      </w:tblPr>
      <w:tcPr>
        <w:tcBorders>
          <w:top w:val="nil"/>
          <w:left w:val="nil"/>
          <w:bottom w:val="nil"/>
          <w:right w:val="nil"/>
          <w:insideH w:val="nil"/>
          <w:insideV w:val="nil"/>
          <w:tl2br w:val="nil"/>
          <w:tr2bl w:val="nil"/>
        </w:tcBorders>
      </w:tcPr>
    </w:tblStylePr>
  </w:style>
  <w:style w:type="table" w:styleId="22">
    <w:name w:val="Table Grid"/>
    <w:basedOn w:val="7"/>
    <w:qFormat/>
    <w:uiPriority w:val="39"/>
    <w:tblPr>
      <w:tblStyle w:val="7"/>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23">
    <w:name w:val="toc 1"/>
    <w:basedOn w:val="1"/>
    <w:next w:val="1"/>
    <w:unhideWhenUsed/>
    <w:uiPriority w:val="39"/>
    <w:pPr>
      <w:tabs>
        <w:tab w:val="right" w:leader="dot" w:pos="9071"/>
      </w:tabs>
      <w:spacing w:after="100" w:line="259" w:lineRule="auto"/>
      <w:ind w:left="900" w:hanging="900"/>
      <w:jc w:val="center"/>
    </w:pPr>
    <w:rPr>
      <w:rFonts w:ascii="Arial" w:hAnsi="Arial" w:eastAsia="Times New Roman" w:cs="Arial"/>
      <w:b/>
      <w:bCs/>
    </w:rPr>
  </w:style>
  <w:style w:type="paragraph" w:styleId="24">
    <w:name w:val="toc 2"/>
    <w:basedOn w:val="1"/>
    <w:next w:val="1"/>
    <w:unhideWhenUsed/>
    <w:uiPriority w:val="39"/>
    <w:pPr>
      <w:tabs>
        <w:tab w:val="right" w:leader="dot" w:pos="9071"/>
      </w:tabs>
      <w:spacing w:after="100" w:line="259" w:lineRule="auto"/>
      <w:ind w:left="720"/>
    </w:pPr>
    <w:rPr>
      <w:rFonts w:ascii="Calibri" w:hAnsi="Calibri" w:eastAsia="Times New Roman"/>
      <w:sz w:val="22"/>
      <w:szCs w:val="22"/>
    </w:rPr>
  </w:style>
  <w:style w:type="paragraph" w:styleId="25">
    <w:name w:val="toc 3"/>
    <w:basedOn w:val="1"/>
    <w:next w:val="1"/>
    <w:unhideWhenUsed/>
    <w:uiPriority w:val="39"/>
    <w:pPr>
      <w:spacing w:after="100" w:line="259" w:lineRule="auto"/>
      <w:ind w:left="440"/>
    </w:pPr>
    <w:rPr>
      <w:rFonts w:ascii="Calibri" w:hAnsi="Calibri" w:eastAsia="Times New Roman"/>
      <w:sz w:val="22"/>
      <w:szCs w:val="22"/>
    </w:rPr>
  </w:style>
  <w:style w:type="character" w:customStyle="1" w:styleId="26">
    <w:name w:val="Balloon Text Char"/>
    <w:link w:val="8"/>
    <w:uiPriority w:val="0"/>
    <w:rPr>
      <w:rFonts w:ascii="Tahoma" w:hAnsi="Tahoma" w:cs="Tahoma"/>
      <w:sz w:val="16"/>
      <w:szCs w:val="16"/>
      <w:lang w:val="en-US" w:eastAsia="en-US"/>
    </w:rPr>
  </w:style>
  <w:style w:type="character" w:customStyle="1" w:styleId="27">
    <w:name w:val="Footer Char"/>
    <w:link w:val="11"/>
    <w:uiPriority w:val="99"/>
    <w:rPr>
      <w:sz w:val="24"/>
      <w:szCs w:val="24"/>
      <w:lang w:val="en-US" w:eastAsia="en-US"/>
    </w:rPr>
  </w:style>
  <w:style w:type="character" w:customStyle="1" w:styleId="28">
    <w:name w:val="Header Char"/>
    <w:link w:val="12"/>
    <w:uiPriority w:val="0"/>
    <w:rPr>
      <w:bCs/>
      <w:sz w:val="24"/>
      <w:szCs w:val="24"/>
      <w:lang w:eastAsia="en-US"/>
    </w:rPr>
  </w:style>
  <w:style w:type="paragraph" w:styleId="29">
    <w:name w:val="List Paragraph"/>
    <w:basedOn w:val="1"/>
    <w:link w:val="30"/>
    <w:qFormat/>
    <w:uiPriority w:val="34"/>
    <w:pPr>
      <w:ind w:left="720"/>
    </w:pPr>
  </w:style>
  <w:style w:type="character" w:customStyle="1" w:styleId="30">
    <w:name w:val="List Paragraph Char"/>
    <w:link w:val="29"/>
    <w:qFormat/>
    <w:locked/>
    <w:uiPriority w:val="34"/>
    <w:rPr>
      <w:sz w:val="24"/>
      <w:szCs w:val="24"/>
    </w:rPr>
  </w:style>
  <w:style w:type="paragraph" w:customStyle="1" w:styleId="31">
    <w:name w:val="List Paragraph1"/>
    <w:basedOn w:val="1"/>
    <w:qFormat/>
    <w:uiPriority w:val="34"/>
    <w:pPr>
      <w:ind w:left="720"/>
      <w:contextualSpacing/>
    </w:pPr>
    <w:rPr>
      <w:rFonts w:ascii="Calibri" w:hAnsi="Calibri" w:eastAsia="Calibri" w:cs="Times New Roman"/>
      <w:lang w:val="en-US"/>
    </w:rPr>
  </w:style>
  <w:style w:type="character" w:customStyle="1" w:styleId="32">
    <w:name w:val="st"/>
    <w:uiPriority w:val="0"/>
  </w:style>
  <w:style w:type="paragraph" w:styleId="33">
    <w:name w:val="No Spacing"/>
    <w:link w:val="41"/>
    <w:qFormat/>
    <w:uiPriority w:val="1"/>
    <w:rPr>
      <w:rFonts w:ascii="Calibri" w:hAnsi="Calibri" w:eastAsia="Calibri"/>
      <w:sz w:val="22"/>
      <w:szCs w:val="22"/>
      <w:lang w:val="id-ID" w:eastAsia="en-US" w:bidi="ar-SA"/>
    </w:rPr>
  </w:style>
  <w:style w:type="paragraph" w:customStyle="1" w:styleId="34">
    <w:name w:val="_Style 1"/>
    <w:qFormat/>
    <w:uiPriority w:val="1"/>
    <w:pPr>
      <w:spacing w:after="100" w:line="360" w:lineRule="auto"/>
    </w:pPr>
    <w:rPr>
      <w:rFonts w:ascii="Calibri" w:hAnsi="Calibri" w:eastAsia="Calibri" w:cs="Arial"/>
      <w:sz w:val="22"/>
      <w:szCs w:val="22"/>
      <w:lang w:val="en-US" w:eastAsia="en-US" w:bidi="ar-SA"/>
    </w:rPr>
  </w:style>
  <w:style w:type="table" w:customStyle="1" w:styleId="35">
    <w:name w:val="Table Grid1"/>
    <w:basedOn w:val="7"/>
    <w:qFormat/>
    <w:uiPriority w:val="39"/>
    <w:rPr>
      <w:kern w:val="2"/>
      <w:szCs w:val="28"/>
      <w:lang w:val="zh-CN" w:bidi="th-TH"/>
    </w:rPr>
    <w:tblPr>
      <w:tblStyle w:val="7"/>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36">
    <w:name w:val=""/>
    <w:unhideWhenUsed/>
    <w:uiPriority w:val="99"/>
    <w:rPr>
      <w:color w:val="605E5C"/>
      <w:shd w:val="clear" w:color="auto" w:fill="E1DFDD"/>
    </w:rPr>
  </w:style>
  <w:style w:type="paragraph" w:styleId="37">
    <w:name w:val=""/>
    <w:basedOn w:val="2"/>
    <w:next w:val="1"/>
    <w:qFormat/>
    <w:uiPriority w:val="39"/>
    <w:pPr>
      <w:keepLines/>
      <w:spacing w:before="240" w:line="259" w:lineRule="auto"/>
      <w:jc w:val="left"/>
      <w:outlineLvl w:val="9"/>
    </w:pPr>
    <w:rPr>
      <w:rFonts w:ascii="Calibri Light" w:hAnsi="Calibri Light" w:eastAsia="Times New Roman" w:cs="Times New Roman"/>
      <w:bCs w:val="0"/>
      <w:color w:val="2F5496"/>
      <w:sz w:val="32"/>
      <w:szCs w:val="32"/>
      <w:lang w:val="en-US"/>
    </w:rPr>
  </w:style>
  <w:style w:type="character" w:customStyle="1" w:styleId="38">
    <w:name w:val="Heading 4 Char"/>
    <w:link w:val="5"/>
    <w:uiPriority w:val="9"/>
    <w:rPr>
      <w:rFonts w:ascii="Cambria" w:hAnsi="Cambria" w:eastAsia="Times New Roman"/>
      <w:i/>
      <w:iCs/>
      <w:color w:val="365F91"/>
      <w:sz w:val="22"/>
      <w:szCs w:val="22"/>
      <w:lang w:val="id" w:eastAsia="en-US"/>
    </w:rPr>
  </w:style>
  <w:style w:type="character" w:customStyle="1" w:styleId="39">
    <w:name w:val="Heading 3 Char"/>
    <w:link w:val="4"/>
    <w:uiPriority w:val="9"/>
    <w:rPr>
      <w:rFonts w:ascii="Cambria" w:hAnsi="Cambria" w:eastAsia="Times New Roman"/>
      <w:color w:val="243F60"/>
      <w:sz w:val="24"/>
      <w:szCs w:val="24"/>
      <w:lang w:val="id" w:eastAsia="en-US"/>
    </w:rPr>
  </w:style>
  <w:style w:type="paragraph" w:customStyle="1" w:styleId="40">
    <w:name w:val="Table Paragraph"/>
    <w:basedOn w:val="1"/>
    <w:qFormat/>
    <w:uiPriority w:val="1"/>
    <w:pPr>
      <w:widowControl w:val="0"/>
      <w:autoSpaceDE w:val="0"/>
      <w:autoSpaceDN w:val="0"/>
    </w:pPr>
    <w:rPr>
      <w:rFonts w:ascii="Arial MT" w:hAnsi="Arial MT" w:eastAsia="Arial MT" w:cs="Arial MT"/>
      <w:sz w:val="22"/>
      <w:szCs w:val="22"/>
      <w:lang w:val="id"/>
    </w:rPr>
  </w:style>
  <w:style w:type="character" w:customStyle="1" w:styleId="41">
    <w:name w:val="No Spacing Char"/>
    <w:link w:val="33"/>
    <w:qFormat/>
    <w:locked/>
    <w:uiPriority w:val="1"/>
    <w:rPr>
      <w:rFonts w:ascii="Calibri" w:hAnsi="Calibri" w:eastAsia="Calibri"/>
      <w:sz w:val="22"/>
      <w:szCs w:val="22"/>
      <w:lang w:val="id-ID" w:eastAsia="en-US"/>
    </w:rPr>
  </w:style>
</w:styles>
</file>

<file path=word/_rels/document.xml.rels><?xml version="1.0" encoding="UTF-8" standalone="yes"?>
<Relationships xmlns="http://schemas.openxmlformats.org/package/2006/relationships"><Relationship Id="rId9" Type="http://schemas.openxmlformats.org/officeDocument/2006/relationships/header" Target="header4.xml"/><Relationship Id="rId8" Type="http://schemas.openxmlformats.org/officeDocument/2006/relationships/footer" Target="footer3.xml"/><Relationship Id="rId74" Type="http://schemas.openxmlformats.org/officeDocument/2006/relationships/fontTable" Target="fontTable.xml"/><Relationship Id="rId73" Type="http://schemas.openxmlformats.org/officeDocument/2006/relationships/numbering" Target="numbering.xml"/><Relationship Id="rId72" Type="http://schemas.openxmlformats.org/officeDocument/2006/relationships/customXml" Target="../customXml/item1.xml"/><Relationship Id="rId71" Type="http://schemas.openxmlformats.org/officeDocument/2006/relationships/image" Target="media/image58.jpeg"/><Relationship Id="rId70" Type="http://schemas.openxmlformats.org/officeDocument/2006/relationships/image" Target="media/image57.jpeg"/><Relationship Id="rId7" Type="http://schemas.openxmlformats.org/officeDocument/2006/relationships/footer" Target="footer2.xml"/><Relationship Id="rId69" Type="http://schemas.openxmlformats.org/officeDocument/2006/relationships/image" Target="media/image56.jpeg"/><Relationship Id="rId68" Type="http://schemas.openxmlformats.org/officeDocument/2006/relationships/image" Target="media/image55.jpeg"/><Relationship Id="rId67" Type="http://schemas.openxmlformats.org/officeDocument/2006/relationships/image" Target="media/image54.jpeg"/><Relationship Id="rId66" Type="http://schemas.openxmlformats.org/officeDocument/2006/relationships/image" Target="media/image53.jpeg"/><Relationship Id="rId65" Type="http://schemas.openxmlformats.org/officeDocument/2006/relationships/image" Target="media/image52.jpeg"/><Relationship Id="rId64" Type="http://schemas.openxmlformats.org/officeDocument/2006/relationships/image" Target="media/image51.jpeg"/><Relationship Id="rId63" Type="http://schemas.openxmlformats.org/officeDocument/2006/relationships/image" Target="media/image50.jpeg"/><Relationship Id="rId62" Type="http://schemas.openxmlformats.org/officeDocument/2006/relationships/image" Target="media/image49.jpeg"/><Relationship Id="rId61" Type="http://schemas.openxmlformats.org/officeDocument/2006/relationships/image" Target="media/image48.emf"/><Relationship Id="rId60" Type="http://schemas.openxmlformats.org/officeDocument/2006/relationships/image" Target="media/image47.jpeg"/><Relationship Id="rId6" Type="http://schemas.openxmlformats.org/officeDocument/2006/relationships/footer" Target="footer1.xml"/><Relationship Id="rId59" Type="http://schemas.openxmlformats.org/officeDocument/2006/relationships/image" Target="media/image46.jpeg"/><Relationship Id="rId58" Type="http://schemas.openxmlformats.org/officeDocument/2006/relationships/image" Target="media/image45.jpeg"/><Relationship Id="rId57" Type="http://schemas.openxmlformats.org/officeDocument/2006/relationships/image" Target="media/image44.jpeg"/><Relationship Id="rId56" Type="http://schemas.openxmlformats.org/officeDocument/2006/relationships/image" Target="media/image43.jpeg"/><Relationship Id="rId55" Type="http://schemas.openxmlformats.org/officeDocument/2006/relationships/image" Target="media/image42.png"/><Relationship Id="rId54" Type="http://schemas.openxmlformats.org/officeDocument/2006/relationships/image" Target="media/image41.jpeg"/><Relationship Id="rId53" Type="http://schemas.openxmlformats.org/officeDocument/2006/relationships/image" Target="media/image40.jpeg"/><Relationship Id="rId52" Type="http://schemas.openxmlformats.org/officeDocument/2006/relationships/image" Target="media/image39.png"/><Relationship Id="rId51" Type="http://schemas.openxmlformats.org/officeDocument/2006/relationships/image" Target="media/image38.jpeg"/><Relationship Id="rId50" Type="http://schemas.openxmlformats.org/officeDocument/2006/relationships/image" Target="media/image37.jpeg"/><Relationship Id="rId5" Type="http://schemas.openxmlformats.org/officeDocument/2006/relationships/header" Target="header3.xml"/><Relationship Id="rId49" Type="http://schemas.openxmlformats.org/officeDocument/2006/relationships/image" Target="media/image36.jpeg"/><Relationship Id="rId48" Type="http://schemas.openxmlformats.org/officeDocument/2006/relationships/image" Target="media/image35.jpeg"/><Relationship Id="rId47" Type="http://schemas.openxmlformats.org/officeDocument/2006/relationships/image" Target="media/image34.jpeg"/><Relationship Id="rId46" Type="http://schemas.openxmlformats.org/officeDocument/2006/relationships/image" Target="media/image33.jpeg"/><Relationship Id="rId45" Type="http://schemas.openxmlformats.org/officeDocument/2006/relationships/image" Target="media/image32.jpeg"/><Relationship Id="rId44" Type="http://schemas.openxmlformats.org/officeDocument/2006/relationships/image" Target="media/image31.jpeg"/><Relationship Id="rId43" Type="http://schemas.openxmlformats.org/officeDocument/2006/relationships/image" Target="media/image30.jpeg"/><Relationship Id="rId42" Type="http://schemas.openxmlformats.org/officeDocument/2006/relationships/image" Target="media/image29.jpeg"/><Relationship Id="rId41" Type="http://schemas.openxmlformats.org/officeDocument/2006/relationships/image" Target="media/image28.jpeg"/><Relationship Id="rId40" Type="http://schemas.openxmlformats.org/officeDocument/2006/relationships/image" Target="media/image27.jpeg"/><Relationship Id="rId4" Type="http://schemas.openxmlformats.org/officeDocument/2006/relationships/header" Target="header2.xml"/><Relationship Id="rId39" Type="http://schemas.openxmlformats.org/officeDocument/2006/relationships/image" Target="media/image26.jpeg"/><Relationship Id="rId38" Type="http://schemas.openxmlformats.org/officeDocument/2006/relationships/image" Target="media/image25.jpeg"/><Relationship Id="rId37" Type="http://schemas.openxmlformats.org/officeDocument/2006/relationships/image" Target="media/image24.jpeg"/><Relationship Id="rId36" Type="http://schemas.openxmlformats.org/officeDocument/2006/relationships/image" Target="media/image23.jpeg"/><Relationship Id="rId35" Type="http://schemas.openxmlformats.org/officeDocument/2006/relationships/image" Target="media/image22.jpeg"/><Relationship Id="rId34" Type="http://schemas.openxmlformats.org/officeDocument/2006/relationships/image" Target="media/image21.jpeg"/><Relationship Id="rId33" Type="http://schemas.openxmlformats.org/officeDocument/2006/relationships/image" Target="media/image20.jpeg"/><Relationship Id="rId32" Type="http://schemas.openxmlformats.org/officeDocument/2006/relationships/image" Target="media/image19.jpeg"/><Relationship Id="rId31" Type="http://schemas.openxmlformats.org/officeDocument/2006/relationships/image" Target="media/image18.jpeg"/><Relationship Id="rId30" Type="http://schemas.openxmlformats.org/officeDocument/2006/relationships/image" Target="media/image17.jpeg"/><Relationship Id="rId3" Type="http://schemas.openxmlformats.org/officeDocument/2006/relationships/header" Target="header1.xml"/><Relationship Id="rId29" Type="http://schemas.openxmlformats.org/officeDocument/2006/relationships/image" Target="media/image16.jpeg"/><Relationship Id="rId28" Type="http://schemas.openxmlformats.org/officeDocument/2006/relationships/image" Target="media/image15.jpeg"/><Relationship Id="rId27" Type="http://schemas.openxmlformats.org/officeDocument/2006/relationships/image" Target="media/image14.jpeg"/><Relationship Id="rId26" Type="http://schemas.openxmlformats.org/officeDocument/2006/relationships/image" Target="media/image13.jpeg"/><Relationship Id="rId25" Type="http://schemas.openxmlformats.org/officeDocument/2006/relationships/image" Target="media/image12.jpeg"/><Relationship Id="rId24" Type="http://schemas.openxmlformats.org/officeDocument/2006/relationships/image" Target="media/image11.jpeg"/><Relationship Id="rId23" Type="http://schemas.openxmlformats.org/officeDocument/2006/relationships/image" Target="media/image10.jpeg"/><Relationship Id="rId22" Type="http://schemas.openxmlformats.org/officeDocument/2006/relationships/image" Target="media/image9.jpeg"/><Relationship Id="rId21" Type="http://schemas.openxmlformats.org/officeDocument/2006/relationships/image" Target="media/image8.emf"/><Relationship Id="rId20" Type="http://schemas.openxmlformats.org/officeDocument/2006/relationships/image" Target="media/image7.emf"/><Relationship Id="rId2" Type="http://schemas.openxmlformats.org/officeDocument/2006/relationships/settings" Target="settings.xml"/><Relationship Id="rId19" Type="http://schemas.openxmlformats.org/officeDocument/2006/relationships/image" Target="media/image6.emf"/><Relationship Id="rId18" Type="http://schemas.openxmlformats.org/officeDocument/2006/relationships/image" Target="media/image5.emf"/><Relationship Id="rId17" Type="http://schemas.openxmlformats.org/officeDocument/2006/relationships/image" Target="media/image4.emf"/><Relationship Id="rId16" Type="http://schemas.openxmlformats.org/officeDocument/2006/relationships/image" Target="media/image3.emf"/><Relationship Id="rId15" Type="http://schemas.openxmlformats.org/officeDocument/2006/relationships/image" Target="media/image2.jpeg"/><Relationship Id="rId14" Type="http://schemas.openxmlformats.org/officeDocument/2006/relationships/image" Target="media/image1.jpeg"/><Relationship Id="rId13" Type="http://schemas.openxmlformats.org/officeDocument/2006/relationships/theme" Target="theme/theme1.xml"/><Relationship Id="rId12" Type="http://schemas.openxmlformats.org/officeDocument/2006/relationships/footer" Target="footer6.xml"/><Relationship Id="rId11" Type="http://schemas.openxmlformats.org/officeDocument/2006/relationships/footer" Target="footer5.xml"/><Relationship Id="rId10" Type="http://schemas.openxmlformats.org/officeDocument/2006/relationships/footer" Target="footer4.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DELL</Company>
  <Pages>96</Pages>
  <Words>13482</Words>
  <Characters>76851</Characters>
  <Lines>640</Lines>
  <Paragraphs>180</Paragraphs>
  <TotalTime>1</TotalTime>
  <ScaleCrop>false</ScaleCrop>
  <LinksUpToDate>false</LinksUpToDate>
  <CharactersWithSpaces>90153</CharactersWithSpaces>
  <Application>WPS Office_12.2.0.23155_F1E327BC-269C-435d-A152-05C5408002CA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2025-07-14T01:34:00Z</dcterms:created>
  <dc:creator>lenovo</dc:creator>
  <cp:lastModifiedBy>User</cp:lastModifiedBy>
  <cp:lastPrinted>2025-07-15T06:01:00Z</cp:lastPrinted>
  <dcterms:modified xsi:type="dcterms:W3CDTF">2025-11-21T06:23:06Z</dcterms:modified>
  <dc:title>PEMERINTAH KAB UPATEN LAHAT</dc:title>
  <cp:revision>16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1033-12.2.0.23155</vt:lpwstr>
  </property>
  <property fmtid="{D5CDD505-2E9C-101B-9397-08002B2CF9AE}" pid="3" name="ICV">
    <vt:lpwstr>F33ADBB045154023A1D3FC05E29432BF_13</vt:lpwstr>
  </property>
</Properties>
</file>