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1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EE5E33">
      <w:pPr>
        <w:pStyle w:val="13"/>
      </w:pPr>
      <w:bookmarkStart w:id="0" w:name="_Hlk200721377"/>
      <w:bookmarkEnd w:id="0"/>
      <w:bookmarkStart w:id="40" w:name="_GoBack"/>
      <w:bookmarkEnd w:id="40"/>
      <w:r>
        <w:drawing>
          <wp:anchor distT="0" distB="0" distL="114300" distR="114300" simplePos="0" relativeHeight="251660288" behindDoc="1" locked="0" layoutInCell="1" allowOverlap="1">
            <wp:simplePos x="0" y="0"/>
            <wp:positionH relativeFrom="column">
              <wp:posOffset>4083685</wp:posOffset>
            </wp:positionH>
            <wp:positionV relativeFrom="paragraph">
              <wp:posOffset>56515</wp:posOffset>
            </wp:positionV>
            <wp:extent cx="1671320" cy="842010"/>
            <wp:effectExtent l="0" t="0" r="5715" b="0"/>
            <wp:wrapNone/>
            <wp:docPr id="1899925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2572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71134" cy="841829"/>
                    </a:xfrm>
                    <a:prstGeom prst="rect">
                      <a:avLst/>
                    </a:prstGeom>
                    <a:noFill/>
                  </pic:spPr>
                </pic:pic>
              </a:graphicData>
            </a:graphic>
          </wp:anchor>
        </w:drawing>
      </w:r>
      <w:r>
        <w:drawing>
          <wp:anchor distT="0" distB="0" distL="114300" distR="114300" simplePos="0" relativeHeight="251659264" behindDoc="1" locked="0" layoutInCell="1" allowOverlap="1">
            <wp:simplePos x="0" y="0"/>
            <wp:positionH relativeFrom="column">
              <wp:posOffset>-256540</wp:posOffset>
            </wp:positionH>
            <wp:positionV relativeFrom="paragraph">
              <wp:posOffset>-165100</wp:posOffset>
            </wp:positionV>
            <wp:extent cx="1236345" cy="1322070"/>
            <wp:effectExtent l="0" t="0" r="2540" b="0"/>
            <wp:wrapNone/>
            <wp:docPr id="44647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77045"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36062" cy="1322363"/>
                    </a:xfrm>
                    <a:prstGeom prst="rect">
                      <a:avLst/>
                    </a:prstGeom>
                    <a:noFill/>
                  </pic:spPr>
                </pic:pic>
              </a:graphicData>
            </a:graphic>
          </wp:anchor>
        </w:drawing>
      </w:r>
    </w:p>
    <w:p w14:paraId="122D2C0C">
      <w:pPr>
        <w:rPr>
          <w:rFonts w:ascii="Arial" w:hAnsi="Arial" w:cs="Arial"/>
          <w:b/>
          <w:lang w:val="id"/>
        </w:rPr>
      </w:pPr>
    </w:p>
    <w:p w14:paraId="2A3D0ED6">
      <w:pPr>
        <w:rPr>
          <w:rFonts w:ascii="Arial" w:hAnsi="Arial" w:cs="Arial"/>
          <w:b/>
          <w:lang w:val="id"/>
        </w:rPr>
      </w:pPr>
    </w:p>
    <w:p w14:paraId="5186065D">
      <w:pPr>
        <w:rPr>
          <w:rFonts w:ascii="Arial" w:hAnsi="Arial" w:cs="Arial"/>
          <w:b/>
          <w:lang w:val="id"/>
        </w:rPr>
      </w:pPr>
    </w:p>
    <w:p w14:paraId="5F6983BF">
      <w:pPr>
        <w:rPr>
          <w:rFonts w:ascii="Arial" w:hAnsi="Arial" w:cs="Arial"/>
          <w:b/>
          <w:lang w:val="id"/>
        </w:rPr>
      </w:pPr>
    </w:p>
    <w:p w14:paraId="4500D12B">
      <w:pPr>
        <w:rPr>
          <w:rFonts w:ascii="Arial" w:hAnsi="Arial" w:cs="Arial"/>
          <w:b/>
          <w:lang w:val="id"/>
        </w:rPr>
      </w:pPr>
    </w:p>
    <w:p w14:paraId="171A74E0">
      <w:pPr>
        <w:spacing w:line="360" w:lineRule="auto"/>
        <w:jc w:val="center"/>
        <w:rPr>
          <w:rFonts w:ascii="Arial" w:hAnsi="Arial" w:cs="Arial"/>
          <w:b/>
          <w:color w:val="000000"/>
          <w:sz w:val="28"/>
        </w:rPr>
      </w:pPr>
      <w:r>
        <w:rPr>
          <w:rFonts w:ascii="Arial" w:hAnsi="Arial" w:cs="Arial"/>
          <w:b/>
          <w:color w:val="000000"/>
          <w:sz w:val="28"/>
        </w:rPr>
        <w:t xml:space="preserve">PENINGKATAN KUALITAS LAYANAN </w:t>
      </w:r>
    </w:p>
    <w:p w14:paraId="0AF97C55">
      <w:pPr>
        <w:spacing w:line="360" w:lineRule="auto"/>
        <w:jc w:val="center"/>
        <w:rPr>
          <w:rFonts w:ascii="Arial" w:hAnsi="Arial" w:cs="Arial"/>
          <w:b/>
          <w:color w:val="000000"/>
          <w:sz w:val="28"/>
        </w:rPr>
      </w:pPr>
      <w:r>
        <w:rPr>
          <w:rFonts w:ascii="Arial" w:hAnsi="Arial" w:cs="Arial"/>
          <w:b/>
          <w:color w:val="000000"/>
          <w:sz w:val="28"/>
        </w:rPr>
        <w:t>ADMINISTRASI PEMERINTAHAN</w:t>
      </w:r>
    </w:p>
    <w:p w14:paraId="18460B36">
      <w:pPr>
        <w:spacing w:line="360" w:lineRule="auto"/>
        <w:jc w:val="center"/>
        <w:rPr>
          <w:rFonts w:ascii="Arial" w:hAnsi="Arial" w:cs="Arial"/>
          <w:b/>
          <w:color w:val="000000"/>
          <w:sz w:val="28"/>
        </w:rPr>
      </w:pPr>
      <w:r>
        <w:rPr>
          <w:rFonts w:ascii="Arial" w:hAnsi="Arial" w:cs="Arial"/>
          <w:b/>
          <w:color w:val="000000"/>
          <w:sz w:val="28"/>
        </w:rPr>
        <w:t xml:space="preserve">MELALUI PENATAAN ARSIP </w:t>
      </w:r>
    </w:p>
    <w:p w14:paraId="20238F77">
      <w:pPr>
        <w:spacing w:line="360" w:lineRule="auto"/>
        <w:jc w:val="center"/>
        <w:rPr>
          <w:rFonts w:ascii="Arial" w:hAnsi="Arial" w:cs="Arial"/>
          <w:b/>
          <w:color w:val="000000"/>
          <w:sz w:val="28"/>
        </w:rPr>
      </w:pPr>
      <w:r>
        <w:rPr>
          <w:rFonts w:ascii="Arial" w:hAnsi="Arial" w:cs="Arial"/>
          <w:b/>
          <w:color w:val="000000"/>
          <w:sz w:val="28"/>
        </w:rPr>
        <w:t xml:space="preserve">DI KELURAHAN SIRINGAGUNG </w:t>
      </w:r>
      <w:r>
        <w:rPr>
          <w:rFonts w:ascii="Arial" w:hAnsi="Arial" w:cs="Arial"/>
          <w:b/>
          <w:color w:val="000000"/>
          <w:sz w:val="28"/>
          <w:lang w:val="id-ID"/>
        </w:rPr>
        <w:t>KECAMATAN ILIR BARAT SATU</w:t>
      </w:r>
      <w:r>
        <w:rPr>
          <w:rFonts w:ascii="Arial" w:hAnsi="Arial" w:cs="Arial"/>
          <w:b/>
          <w:color w:val="000000"/>
          <w:sz w:val="28"/>
        </w:rPr>
        <w:t xml:space="preserve"> </w:t>
      </w:r>
      <w:r>
        <w:rPr>
          <w:rFonts w:ascii="Arial" w:hAnsi="Arial" w:cs="Arial"/>
          <w:b/>
          <w:color w:val="000000"/>
          <w:sz w:val="28"/>
          <w:lang w:val="id-ID"/>
        </w:rPr>
        <w:t>KOTA PALEMBANG</w:t>
      </w:r>
    </w:p>
    <w:p w14:paraId="5CA2E456">
      <w:pPr>
        <w:jc w:val="center"/>
        <w:rPr>
          <w:rFonts w:ascii="Arial" w:hAnsi="Arial" w:cs="Arial"/>
          <w:b/>
          <w:lang w:val="id"/>
        </w:rPr>
      </w:pPr>
    </w:p>
    <w:p w14:paraId="701E91D4">
      <w:pPr>
        <w:jc w:val="center"/>
        <w:rPr>
          <w:rFonts w:ascii="Arial" w:hAnsi="Arial" w:cs="Arial"/>
          <w:b/>
          <w:lang w:val="id"/>
        </w:rPr>
      </w:pPr>
    </w:p>
    <w:p w14:paraId="5FCD6302">
      <w:pPr>
        <w:jc w:val="center"/>
        <w:rPr>
          <w:rFonts w:ascii="Arial" w:hAnsi="Arial" w:cs="Arial"/>
          <w:b/>
          <w:sz w:val="28"/>
          <w:lang w:val="id"/>
        </w:rPr>
      </w:pPr>
      <w:r>
        <w:rPr>
          <w:rFonts w:ascii="Arial" w:hAnsi="Arial" w:cs="Arial"/>
          <w:b/>
          <w:sz w:val="28"/>
          <w:lang w:val="id"/>
        </w:rPr>
        <w:t>Disusun Oleh :</w:t>
      </w:r>
    </w:p>
    <w:p w14:paraId="655C1A44">
      <w:pPr>
        <w:jc w:val="center"/>
        <w:rPr>
          <w:rFonts w:ascii="Arial" w:hAnsi="Arial" w:cs="Arial"/>
          <w:sz w:val="28"/>
          <w:lang w:val="id"/>
        </w:rPr>
      </w:pPr>
      <w:r>
        <w:rPr>
          <w:rFonts w:ascii="Arial" w:hAnsi="Arial" w:cs="Arial"/>
          <w:sz w:val="28"/>
          <w:lang w:val="id"/>
        </w:rPr>
        <w:t>M. FITRA ADILLAH, SH</w:t>
      </w:r>
    </w:p>
    <w:p w14:paraId="19689B0A">
      <w:pPr>
        <w:jc w:val="center"/>
        <w:rPr>
          <w:rFonts w:ascii="Arial" w:hAnsi="Arial" w:cs="Arial"/>
          <w:sz w:val="28"/>
          <w:lang w:val="id"/>
        </w:rPr>
      </w:pPr>
      <w:r>
        <w:rPr>
          <w:rFonts w:ascii="Arial" w:hAnsi="Arial" w:cs="Arial"/>
          <w:sz w:val="28"/>
          <w:lang w:val="id"/>
        </w:rPr>
        <w:t>NIP. 198801302011011004</w:t>
      </w:r>
    </w:p>
    <w:p w14:paraId="5D109D88">
      <w:pPr>
        <w:jc w:val="center"/>
        <w:rPr>
          <w:rFonts w:ascii="Arial" w:hAnsi="Arial" w:cs="Arial"/>
          <w:sz w:val="28"/>
          <w:lang w:val="id"/>
        </w:rPr>
      </w:pPr>
      <w:r>
        <w:rPr>
          <w:rFonts w:ascii="Arial" w:hAnsi="Arial" w:cs="Arial"/>
          <w:sz w:val="28"/>
          <w:lang w:val="id"/>
        </w:rPr>
        <w:t>NDH : 20</w:t>
      </w:r>
    </w:p>
    <w:p w14:paraId="61784E82">
      <w:pPr>
        <w:jc w:val="center"/>
        <w:rPr>
          <w:rFonts w:ascii="Arial" w:hAnsi="Arial" w:cs="Arial"/>
          <w:lang w:val="id"/>
        </w:rPr>
      </w:pPr>
    </w:p>
    <w:p w14:paraId="5F68C4D7">
      <w:pPr>
        <w:jc w:val="center"/>
        <w:rPr>
          <w:rFonts w:ascii="Arial" w:hAnsi="Arial" w:cs="Arial"/>
          <w:lang w:val="id"/>
        </w:rPr>
      </w:pPr>
    </w:p>
    <w:p w14:paraId="57C0C20A">
      <w:pPr>
        <w:rPr>
          <w:rFonts w:ascii="Arial" w:hAnsi="Arial" w:cs="Arial"/>
          <w:lang w:val="id"/>
        </w:rPr>
      </w:pPr>
    </w:p>
    <w:p w14:paraId="18E0D26D">
      <w:pPr>
        <w:jc w:val="center"/>
        <w:rPr>
          <w:rFonts w:ascii="Arial" w:hAnsi="Arial" w:cs="Arial"/>
          <w:lang w:val="id"/>
        </w:rPr>
      </w:pPr>
    </w:p>
    <w:p w14:paraId="76E82168">
      <w:pPr>
        <w:jc w:val="center"/>
        <w:rPr>
          <w:rFonts w:ascii="Arial" w:hAnsi="Arial" w:cs="Arial"/>
          <w:b/>
          <w:sz w:val="28"/>
          <w:lang w:val="id"/>
        </w:rPr>
      </w:pPr>
      <w:r>
        <w:rPr>
          <w:rFonts w:ascii="Arial" w:hAnsi="Arial" w:cs="Arial"/>
          <w:b/>
          <w:sz w:val="28"/>
          <w:lang w:val="id"/>
        </w:rPr>
        <w:t>PEMERINTAH PROVINSI SUMATERA SELATAN BADAN PENGEMBANGAN SUMBER DAYA MANUSIA DAERAH (BPSDMD) PROVINSI SUMATERA SELATAN</w:t>
      </w:r>
    </w:p>
    <w:p w14:paraId="42568220">
      <w:pPr>
        <w:jc w:val="center"/>
        <w:rPr>
          <w:rFonts w:ascii="Arial" w:hAnsi="Arial" w:cs="Arial"/>
          <w:b/>
          <w:sz w:val="28"/>
          <w:lang w:val="id"/>
        </w:rPr>
      </w:pPr>
    </w:p>
    <w:p w14:paraId="0BCADC78">
      <w:pPr>
        <w:jc w:val="center"/>
        <w:rPr>
          <w:rFonts w:ascii="Arial" w:hAnsi="Arial" w:cs="Arial"/>
          <w:b/>
          <w:sz w:val="28"/>
          <w:lang w:val="id"/>
        </w:rPr>
      </w:pPr>
      <w:r>
        <w:rPr>
          <w:rFonts w:ascii="Arial" w:hAnsi="Arial" w:cs="Arial"/>
          <w:b/>
          <w:sz w:val="28"/>
          <w:lang w:val="id"/>
        </w:rPr>
        <w:t>PELATIHAN KEPEMIMPINAN PENGAWAS ANGKATAN II</w:t>
      </w:r>
    </w:p>
    <w:p w14:paraId="0078AF14">
      <w:pPr>
        <w:jc w:val="center"/>
        <w:rPr>
          <w:rFonts w:ascii="Arial" w:hAnsi="Arial" w:cs="Arial"/>
          <w:b/>
          <w:sz w:val="28"/>
          <w:lang w:val="id"/>
        </w:rPr>
      </w:pPr>
      <w:r>
        <w:rPr>
          <w:rFonts w:ascii="Arial" w:hAnsi="Arial" w:cs="Arial"/>
          <w:b/>
          <w:sz w:val="28"/>
          <w:lang w:val="id"/>
        </w:rPr>
        <w:t>TAHUN 2025</w:t>
      </w:r>
    </w:p>
    <w:p w14:paraId="5E47A227">
      <w:pPr>
        <w:jc w:val="both"/>
        <w:rPr>
          <w:rFonts w:ascii="Arial" w:hAnsi="Arial" w:cs="Arial"/>
        </w:rPr>
      </w:pPr>
    </w:p>
    <w:p w14:paraId="323BB014">
      <w:pPr>
        <w:jc w:val="both"/>
        <w:rPr>
          <w:rFonts w:ascii="Arial" w:hAnsi="Arial" w:cs="Arial"/>
        </w:rPr>
      </w:pPr>
    </w:p>
    <w:p w14:paraId="0F774715">
      <w:pPr>
        <w:jc w:val="center"/>
        <w:rPr>
          <w:rFonts w:ascii="Arial" w:hAnsi="Arial" w:cs="Arial"/>
          <w:b/>
          <w:lang w:val="id"/>
        </w:rPr>
      </w:pPr>
    </w:p>
    <w:p w14:paraId="07D2FAA6">
      <w:pPr>
        <w:pStyle w:val="2"/>
        <w:jc w:val="center"/>
        <w:rPr>
          <w:rFonts w:ascii="Arial" w:hAnsi="Arial" w:cs="Arial"/>
          <w:b/>
          <w:bCs/>
          <w:color w:val="auto"/>
          <w:sz w:val="28"/>
          <w:szCs w:val="28"/>
          <w:lang w:val="id"/>
        </w:rPr>
      </w:pPr>
      <w:bookmarkStart w:id="1" w:name="_Toc200885713"/>
      <w:r>
        <w:rPr>
          <w:rFonts w:ascii="Arial" w:hAnsi="Arial" w:cs="Arial"/>
          <w:b/>
          <w:bCs/>
          <w:color w:val="auto"/>
          <w:sz w:val="28"/>
          <w:szCs w:val="28"/>
          <w:lang w:val="id"/>
        </w:rPr>
        <w:t>KATA PENGANTAR</w:t>
      </w:r>
      <w:bookmarkEnd w:id="1"/>
    </w:p>
    <w:p w14:paraId="4613AF21">
      <w:pPr>
        <w:spacing w:after="0" w:line="276" w:lineRule="auto"/>
        <w:jc w:val="both"/>
        <w:rPr>
          <w:rFonts w:ascii="Arial" w:hAnsi="Arial" w:cs="Arial"/>
          <w:b/>
          <w:color w:val="000000"/>
          <w:szCs w:val="22"/>
          <w:lang w:val="id-ID"/>
        </w:rPr>
      </w:pPr>
      <w:r>
        <w:rPr>
          <w:rFonts w:ascii="Arial" w:hAnsi="Arial" w:cs="Arial"/>
          <w:lang w:val="id"/>
        </w:rPr>
        <w:t>Puji dan syukur penulis panjatkan kepada Allah SWT karena berkat limpahan rahmat dan karunia-Nya penulis dapat menyelesaikan Laporan hasil aksi perubahan yang berjudul “</w:t>
      </w:r>
      <w:r>
        <w:rPr>
          <w:rFonts w:ascii="Arial" w:hAnsi="Arial" w:cs="Arial"/>
          <w:b/>
          <w:color w:val="000000"/>
          <w:szCs w:val="22"/>
        </w:rPr>
        <w:t xml:space="preserve">Peningkatan Kualitas Layanan Administrasi Pemerintahan Melalui Penataan Arsip” </w:t>
      </w:r>
      <w:r>
        <w:rPr>
          <w:rFonts w:ascii="Arial" w:hAnsi="Arial" w:cs="Arial"/>
          <w:bCs/>
          <w:color w:val="000000"/>
          <w:szCs w:val="22"/>
        </w:rPr>
        <w:t xml:space="preserve">Di Kelurahan Siringagung </w:t>
      </w:r>
      <w:r>
        <w:rPr>
          <w:rFonts w:ascii="Arial" w:hAnsi="Arial" w:cs="Arial"/>
          <w:bCs/>
          <w:color w:val="000000"/>
          <w:szCs w:val="22"/>
          <w:lang w:val="id-ID"/>
        </w:rPr>
        <w:t>Kecamatan Ilir Barat Satu</w:t>
      </w:r>
      <w:r>
        <w:rPr>
          <w:rFonts w:ascii="Arial" w:hAnsi="Arial" w:cs="Arial"/>
          <w:bCs/>
          <w:color w:val="000000"/>
          <w:szCs w:val="22"/>
        </w:rPr>
        <w:t xml:space="preserve"> </w:t>
      </w:r>
      <w:r>
        <w:rPr>
          <w:rFonts w:ascii="Arial" w:hAnsi="Arial" w:cs="Arial"/>
          <w:bCs/>
          <w:color w:val="000000"/>
          <w:szCs w:val="22"/>
          <w:lang w:val="id-ID"/>
        </w:rPr>
        <w:t>Kota Palembang</w:t>
      </w:r>
    </w:p>
    <w:p w14:paraId="7C3266C4">
      <w:pPr>
        <w:jc w:val="both"/>
        <w:rPr>
          <w:rFonts w:ascii="Arial" w:hAnsi="Arial" w:cs="Arial"/>
          <w:lang w:val="id"/>
        </w:rPr>
      </w:pPr>
      <w:r>
        <w:rPr>
          <w:rFonts w:ascii="Arial" w:hAnsi="Arial" w:cs="Arial"/>
          <w:lang w:val="id"/>
        </w:rPr>
        <w:t>Dalam kesempatan ini, penulis ingin menyampaikan rasa terima kasih kepada pihak yang telah membantu penulis secara langsung maupun tidak langsung sehingga Laporan hasil  aksi perubahan ini dapat diselesaikan dengan baik. Penulis ingin mengucapkan terima kasih kepada semua pihak yang telah membantu, terutama kepada :</w:t>
      </w:r>
    </w:p>
    <w:p w14:paraId="5AD85919">
      <w:pPr>
        <w:numPr>
          <w:ilvl w:val="0"/>
          <w:numId w:val="1"/>
        </w:numPr>
        <w:jc w:val="both"/>
        <w:rPr>
          <w:rFonts w:ascii="Arial" w:hAnsi="Arial" w:cs="Arial"/>
          <w:lang w:val="id"/>
        </w:rPr>
      </w:pPr>
      <w:r>
        <w:rPr>
          <w:rFonts w:ascii="Arial" w:hAnsi="Arial" w:cs="Arial"/>
          <w:lang w:val="id"/>
        </w:rPr>
        <w:t>Lembaga Administrasi Negara (LAN) sebagai Lembaga Negara yang telah menjamin mutu terlaksananya Pelatihan Kepemimpinan Admisnistrator Provinsi Sumatera Selatan Tahun 2024;</w:t>
      </w:r>
    </w:p>
    <w:p w14:paraId="38DF0BE5">
      <w:pPr>
        <w:numPr>
          <w:ilvl w:val="0"/>
          <w:numId w:val="1"/>
        </w:numPr>
        <w:jc w:val="both"/>
        <w:rPr>
          <w:rFonts w:ascii="Arial" w:hAnsi="Arial" w:cs="Arial"/>
          <w:lang w:val="id"/>
        </w:rPr>
      </w:pPr>
      <w:r>
        <w:rPr>
          <w:rFonts w:ascii="Arial" w:hAnsi="Arial" w:cs="Arial"/>
          <w:lang w:val="id"/>
        </w:rPr>
        <w:t>Bapak Prof. Dr. H. M. Edwar Juliartha, S.Sos. MM selaku Kepala Badan Pengembangan Sumber Daya Manusia Provinsi Sumatera Selatan beserta jajaran;</w:t>
      </w:r>
    </w:p>
    <w:p w14:paraId="5FD814AD">
      <w:pPr>
        <w:numPr>
          <w:ilvl w:val="0"/>
          <w:numId w:val="1"/>
        </w:numPr>
        <w:jc w:val="both"/>
        <w:rPr>
          <w:rFonts w:ascii="Arial" w:hAnsi="Arial" w:cs="Arial"/>
          <w:lang w:val="id"/>
        </w:rPr>
      </w:pPr>
      <w:r>
        <w:rPr>
          <w:rFonts w:ascii="Arial" w:hAnsi="Arial" w:cs="Arial"/>
          <w:lang w:val="id"/>
        </w:rPr>
        <w:t>Ibu Tri Hartati,SE,M.Si  selaku Kepala Bidang Pengembangan Sumber Daya Manusia Provinsi Sumatera Selatan beserta jajaran;</w:t>
      </w:r>
    </w:p>
    <w:p w14:paraId="7F9E0B6F">
      <w:pPr>
        <w:numPr>
          <w:ilvl w:val="0"/>
          <w:numId w:val="1"/>
        </w:numPr>
        <w:jc w:val="both"/>
        <w:rPr>
          <w:rFonts w:ascii="Arial" w:hAnsi="Arial" w:cs="Arial"/>
          <w:lang w:val="id"/>
        </w:rPr>
      </w:pPr>
      <w:r>
        <w:rPr>
          <w:rFonts w:ascii="Arial" w:hAnsi="Arial" w:cs="Arial"/>
          <w:lang w:val="id"/>
        </w:rPr>
        <w:t xml:space="preserve">Ibu </w:t>
      </w:r>
      <w:r>
        <w:rPr>
          <w:rFonts w:ascii="Arial" w:hAnsi="Arial" w:cs="Arial"/>
          <w:szCs w:val="22"/>
        </w:rPr>
        <w:t>Dr. Mery Fanada, S.Pd, S.Km, M.Kes</w:t>
      </w:r>
      <w:r>
        <w:rPr>
          <w:rFonts w:ascii="Arial" w:hAnsi="Arial" w:cs="Arial"/>
          <w:szCs w:val="22"/>
          <w:lang w:val="id-ID"/>
        </w:rPr>
        <w:t xml:space="preserve"> </w:t>
      </w:r>
      <w:r>
        <w:rPr>
          <w:rFonts w:ascii="Arial" w:hAnsi="Arial" w:cs="Arial"/>
          <w:lang w:val="id"/>
        </w:rPr>
        <w:t>selaku coach yang telah bersedia membimbing dan mengarahkan dalam penyusunan Laporan Hasil  aksi perubahan;</w:t>
      </w:r>
    </w:p>
    <w:p w14:paraId="6D299250">
      <w:pPr>
        <w:numPr>
          <w:ilvl w:val="0"/>
          <w:numId w:val="1"/>
        </w:numPr>
        <w:jc w:val="both"/>
        <w:rPr>
          <w:rFonts w:ascii="Arial" w:hAnsi="Arial" w:cs="Arial"/>
          <w:lang w:val="id"/>
        </w:rPr>
      </w:pPr>
      <w:r>
        <w:rPr>
          <w:rFonts w:ascii="Arial" w:hAnsi="Arial" w:cs="Arial"/>
          <w:lang w:val="id"/>
        </w:rPr>
        <w:t xml:space="preserve">Bapak </w:t>
      </w:r>
      <w:r>
        <w:rPr>
          <w:rFonts w:ascii="Arial" w:hAnsi="Arial" w:cs="Arial"/>
          <w:szCs w:val="22"/>
        </w:rPr>
        <w:t>Alexander,S.IP,M.Si</w:t>
      </w:r>
      <w:r>
        <w:rPr>
          <w:rFonts w:ascii="Arial" w:hAnsi="Arial" w:cs="Arial"/>
          <w:szCs w:val="22"/>
          <w:lang w:val="id-ID"/>
        </w:rPr>
        <w:t xml:space="preserve"> </w:t>
      </w:r>
      <w:r>
        <w:rPr>
          <w:rFonts w:ascii="Arial" w:hAnsi="Arial" w:cs="Arial"/>
          <w:lang w:val="id"/>
        </w:rPr>
        <w:t>Selaku Camat Ilir Barat Satu Kota Palembang yang telah bersedia menjadi mentor;</w:t>
      </w:r>
    </w:p>
    <w:p w14:paraId="6EDF03F7">
      <w:pPr>
        <w:numPr>
          <w:ilvl w:val="0"/>
          <w:numId w:val="1"/>
        </w:numPr>
        <w:jc w:val="both"/>
        <w:rPr>
          <w:rFonts w:ascii="Arial" w:hAnsi="Arial" w:cs="Arial"/>
          <w:lang w:val="id"/>
        </w:rPr>
      </w:pPr>
      <w:r>
        <w:rPr>
          <w:rFonts w:ascii="Arial" w:hAnsi="Arial" w:cs="Arial"/>
          <w:lang w:val="id"/>
        </w:rPr>
        <w:t>Tim Panitia PKP Provinsi Sumatera Selatan Tahun 2025 yang telah memfasilitasi pelaksanaan kegiatan;</w:t>
      </w:r>
    </w:p>
    <w:p w14:paraId="7CA81323">
      <w:pPr>
        <w:numPr>
          <w:ilvl w:val="0"/>
          <w:numId w:val="1"/>
        </w:numPr>
        <w:jc w:val="both"/>
        <w:rPr>
          <w:rFonts w:ascii="Arial" w:hAnsi="Arial" w:cs="Arial"/>
          <w:lang w:val="id"/>
        </w:rPr>
      </w:pPr>
      <w:r>
        <w:rPr>
          <w:rFonts w:ascii="Arial" w:hAnsi="Arial" w:cs="Arial"/>
          <w:lang w:val="id"/>
        </w:rPr>
        <w:t>Rekan-rekan peserta Diklat PKP Angkatan I,II dan III Provinsi Sumatera Selatan Tahun 2025;</w:t>
      </w:r>
    </w:p>
    <w:p w14:paraId="56F32205">
      <w:pPr>
        <w:numPr>
          <w:ilvl w:val="0"/>
          <w:numId w:val="1"/>
        </w:numPr>
        <w:jc w:val="both"/>
        <w:rPr>
          <w:rFonts w:ascii="Arial" w:hAnsi="Arial" w:cs="Arial"/>
          <w:lang w:val="id"/>
        </w:rPr>
      </w:pPr>
      <w:r>
        <w:rPr>
          <w:rFonts w:ascii="Arial" w:hAnsi="Arial" w:cs="Arial"/>
          <w:lang w:val="id"/>
        </w:rPr>
        <w:t>Tim Efektif Aksi Perubahan Kelurahan Siringagung  yang telah bekerjasama sampai dengan selesainya aksi perubahan;</w:t>
      </w:r>
    </w:p>
    <w:p w14:paraId="486D00D8">
      <w:pPr>
        <w:numPr>
          <w:ilvl w:val="0"/>
          <w:numId w:val="1"/>
        </w:numPr>
        <w:jc w:val="both"/>
        <w:rPr>
          <w:rFonts w:ascii="Arial" w:hAnsi="Arial" w:cs="Arial"/>
          <w:lang w:val="id"/>
        </w:rPr>
      </w:pPr>
      <w:r>
        <w:rPr>
          <w:rFonts w:ascii="Arial" w:hAnsi="Arial" w:cs="Arial"/>
          <w:lang w:val="id"/>
        </w:rPr>
        <w:t>Keluarga Tercinta (Istri dan Kelima Putra-Putriku) yang telah memberi doa dan support selama menjalani proses Pelatihan Kepemimpinan Pengawas;</w:t>
      </w:r>
    </w:p>
    <w:p w14:paraId="628C63BA">
      <w:pPr>
        <w:numPr>
          <w:ilvl w:val="0"/>
          <w:numId w:val="1"/>
        </w:numPr>
        <w:jc w:val="both"/>
        <w:rPr>
          <w:rFonts w:ascii="Arial" w:hAnsi="Arial" w:cs="Arial"/>
          <w:lang w:val="id"/>
        </w:rPr>
      </w:pPr>
      <w:r>
        <w:rPr>
          <w:rFonts w:ascii="Arial" w:hAnsi="Arial" w:cs="Arial"/>
          <w:lang w:val="id"/>
        </w:rPr>
        <w:t>Semua pihak yang ikut membantu hingga tersusunnya rancangan aksi perubahan ini. Penulis menyadari sepenuhnya bahwa penyusunan rancangan aksi perubahan ini masih jauh dari kata sempurna. Untuk itu kritik dan saran sangat diperlukan agar aksi perubahan menjadi lebih baik. Semoga rancangan aksi perubahan ini dapat bermanfaat bagi semua pihak;</w:t>
      </w:r>
    </w:p>
    <w:p w14:paraId="6AB94F42">
      <w:pPr>
        <w:jc w:val="right"/>
        <w:rPr>
          <w:rFonts w:ascii="Arial" w:hAnsi="Arial" w:cs="Arial"/>
          <w:lang w:val="id"/>
        </w:rPr>
      </w:pPr>
      <w:r>
        <w:rPr>
          <w:rFonts w:ascii="Arial" w:hAnsi="Arial" w:cs="Arial"/>
          <w:lang w:val="id"/>
        </w:rPr>
        <w:t>Palembang, 8 Juli 2025</w:t>
      </w:r>
    </w:p>
    <w:p w14:paraId="16D8BE56">
      <w:pPr>
        <w:jc w:val="right"/>
        <w:rPr>
          <w:rFonts w:ascii="Arial" w:hAnsi="Arial" w:cs="Arial"/>
          <w:lang w:val="id"/>
        </w:rPr>
      </w:pPr>
    </w:p>
    <w:p w14:paraId="2CF0BB99">
      <w:pPr>
        <w:jc w:val="right"/>
        <w:rPr>
          <w:rFonts w:ascii="Arial" w:hAnsi="Arial" w:cs="Arial"/>
          <w:lang w:val="id"/>
        </w:rPr>
      </w:pPr>
    </w:p>
    <w:p w14:paraId="42DA0F6D">
      <w:pPr>
        <w:spacing w:after="0"/>
        <w:jc w:val="right"/>
        <w:rPr>
          <w:rFonts w:ascii="Arial" w:hAnsi="Arial" w:cs="Arial"/>
          <w:b/>
          <w:bCs/>
          <w:sz w:val="18"/>
          <w:szCs w:val="18"/>
          <w:lang w:val="id"/>
        </w:rPr>
      </w:pPr>
      <w:r>
        <w:rPr>
          <w:rFonts w:ascii="Arial" w:hAnsi="Arial" w:cs="Arial"/>
          <w:b/>
          <w:bCs/>
          <w:sz w:val="18"/>
          <w:szCs w:val="18"/>
          <w:lang w:val="id"/>
        </w:rPr>
        <w:t>M. FITRA ADILLAH, SH</w:t>
      </w:r>
    </w:p>
    <w:p w14:paraId="428E9BD8">
      <w:pPr>
        <w:spacing w:after="0"/>
        <w:jc w:val="right"/>
        <w:rPr>
          <w:rFonts w:ascii="Arial" w:hAnsi="Arial" w:cs="Arial"/>
          <w:b/>
          <w:bCs/>
          <w:sz w:val="18"/>
          <w:szCs w:val="18"/>
          <w:lang w:val="id"/>
        </w:rPr>
      </w:pPr>
      <w:r>
        <w:rPr>
          <w:rFonts w:ascii="Arial" w:hAnsi="Arial" w:cs="Arial"/>
          <w:b/>
          <w:bCs/>
          <w:sz w:val="18"/>
          <w:szCs w:val="18"/>
          <w:lang w:val="id"/>
        </w:rPr>
        <w:t>NIP. 198801302011011004</w:t>
      </w:r>
    </w:p>
    <w:p w14:paraId="73FD7FBD">
      <w:pPr>
        <w:jc w:val="right"/>
        <w:rPr>
          <w:rFonts w:ascii="Arial" w:hAnsi="Arial" w:cs="Arial"/>
          <w:b/>
          <w:bCs/>
          <w:sz w:val="18"/>
          <w:szCs w:val="18"/>
          <w:lang w:val="id"/>
        </w:rPr>
      </w:pPr>
      <w:r>
        <w:rPr>
          <w:rFonts w:ascii="Arial" w:hAnsi="Arial" w:cs="Arial"/>
          <w:b/>
          <w:bCs/>
          <w:sz w:val="18"/>
          <w:szCs w:val="18"/>
          <w:lang w:val="id"/>
        </w:rPr>
        <w:t>NDH : 20</w:t>
      </w:r>
    </w:p>
    <w:sdt>
      <w:sdtPr>
        <w:id w:val="1892529972"/>
        <w:docPartObj>
          <w:docPartGallery w:val="Table of Contents"/>
          <w:docPartUnique/>
        </w:docPartObj>
      </w:sdtPr>
      <w:sdtEndPr>
        <w:rPr>
          <w:b/>
          <w:bCs/>
        </w:rPr>
      </w:sdtEndPr>
      <w:sdtContent>
        <w:p w14:paraId="521218A3">
          <w:pPr>
            <w:spacing w:line="240" w:lineRule="auto"/>
            <w:ind w:left="360"/>
            <w:jc w:val="center"/>
            <w:rPr>
              <w:rFonts w:ascii="Arial" w:hAnsi="Arial" w:cs="Arial"/>
              <w:b/>
              <w:bCs/>
              <w:color w:val="000000"/>
              <w:sz w:val="24"/>
              <w:szCs w:val="24"/>
            </w:rPr>
          </w:pPr>
          <w:r>
            <w:rPr>
              <w:rFonts w:ascii="Arial" w:hAnsi="Arial" w:cs="Arial"/>
              <w:b/>
              <w:bCs/>
              <w:color w:val="000000"/>
              <w:sz w:val="24"/>
              <w:szCs w:val="24"/>
            </w:rPr>
            <w:t>DAFTAR ISI</w:t>
          </w:r>
        </w:p>
        <w:p w14:paraId="1B47FA90">
          <w:pPr>
            <w:spacing w:line="240" w:lineRule="auto"/>
            <w:ind w:left="7560"/>
            <w:jc w:val="center"/>
            <w:rPr>
              <w:rFonts w:ascii="Arial" w:hAnsi="Arial" w:cs="Arial"/>
              <w:color w:val="000000"/>
              <w:szCs w:val="22"/>
            </w:rPr>
          </w:pPr>
          <w:r>
            <w:rPr>
              <w:rFonts w:ascii="Arial" w:hAnsi="Arial" w:cs="Arial"/>
              <w:color w:val="000000"/>
              <w:szCs w:val="22"/>
            </w:rPr>
            <w:t>Halaman</w:t>
          </w:r>
        </w:p>
        <w:p w14:paraId="33641585">
          <w:pPr>
            <w:tabs>
              <w:tab w:val="left" w:leader="dot" w:pos="8505"/>
            </w:tabs>
            <w:spacing w:line="240" w:lineRule="auto"/>
            <w:ind w:left="720"/>
            <w:rPr>
              <w:rFonts w:ascii="Arial" w:hAnsi="Arial" w:cs="Arial"/>
              <w:color w:val="000000"/>
              <w:szCs w:val="22"/>
            </w:rPr>
          </w:pPr>
          <w:r>
            <w:rPr>
              <w:rFonts w:ascii="Arial" w:hAnsi="Arial" w:cs="Arial"/>
              <w:color w:val="000000"/>
              <w:szCs w:val="22"/>
            </w:rPr>
            <w:t xml:space="preserve">HALAMAN JUDUL </w:t>
          </w:r>
          <w:r>
            <w:rPr>
              <w:rFonts w:ascii="Arial" w:hAnsi="Arial" w:cs="Arial"/>
              <w:color w:val="000000"/>
              <w:szCs w:val="22"/>
            </w:rPr>
            <w:tab/>
          </w:r>
          <w:r>
            <w:rPr>
              <w:rFonts w:ascii="Arial" w:hAnsi="Arial" w:cs="Arial"/>
              <w:color w:val="000000"/>
              <w:szCs w:val="22"/>
            </w:rPr>
            <w:t>i</w:t>
          </w:r>
        </w:p>
        <w:p w14:paraId="219A536E">
          <w:pPr>
            <w:tabs>
              <w:tab w:val="left" w:leader="dot" w:pos="8505"/>
            </w:tabs>
            <w:spacing w:line="240" w:lineRule="auto"/>
            <w:ind w:left="720"/>
            <w:rPr>
              <w:rStyle w:val="19"/>
              <w:szCs w:val="22"/>
            </w:rPr>
          </w:pPr>
          <w:r>
            <w:rPr>
              <w:rFonts w:ascii="Arial" w:hAnsi="Arial" w:cs="Arial"/>
              <w:color w:val="000000"/>
              <w:szCs w:val="22"/>
            </w:rPr>
            <w:t>KATA PENGANTAR</w:t>
          </w:r>
          <w:r>
            <w:rPr>
              <w:rFonts w:ascii="Arial" w:hAnsi="Arial" w:cs="Arial"/>
              <w:color w:val="000000"/>
              <w:szCs w:val="22"/>
            </w:rPr>
            <w:tab/>
          </w:r>
          <w:r>
            <w:rPr>
              <w:rFonts w:ascii="Arial" w:hAnsi="Arial" w:cs="Arial"/>
              <w:color w:val="000000"/>
              <w:szCs w:val="22"/>
            </w:rPr>
            <w:t>ii</w:t>
          </w:r>
        </w:p>
        <w:p w14:paraId="387F5AB5">
          <w:pPr>
            <w:tabs>
              <w:tab w:val="left" w:leader="dot" w:pos="8505"/>
            </w:tabs>
            <w:spacing w:line="240" w:lineRule="auto"/>
            <w:ind w:left="720"/>
            <w:rPr>
              <w:rFonts w:ascii="Arial" w:hAnsi="Arial" w:cs="Arial"/>
              <w:color w:val="000000"/>
              <w:szCs w:val="22"/>
            </w:rPr>
          </w:pPr>
          <w:r>
            <w:rPr>
              <w:rFonts w:ascii="Arial" w:hAnsi="Arial" w:cs="Arial"/>
              <w:color w:val="000000"/>
              <w:szCs w:val="22"/>
            </w:rPr>
            <w:t>DAFTAR ISI</w:t>
          </w:r>
          <w:r>
            <w:rPr>
              <w:rFonts w:ascii="Arial" w:hAnsi="Arial" w:cs="Arial"/>
              <w:color w:val="000000"/>
              <w:szCs w:val="22"/>
            </w:rPr>
            <w:tab/>
          </w:r>
          <w:r>
            <w:rPr>
              <w:rFonts w:ascii="Arial" w:hAnsi="Arial" w:cs="Arial"/>
              <w:color w:val="000000"/>
              <w:szCs w:val="22"/>
            </w:rPr>
            <w:t>iii</w:t>
          </w:r>
        </w:p>
        <w:p w14:paraId="08C7B0FE">
          <w:pPr>
            <w:tabs>
              <w:tab w:val="left" w:leader="dot" w:pos="8505"/>
            </w:tabs>
            <w:spacing w:line="240" w:lineRule="auto"/>
            <w:ind w:left="720"/>
            <w:rPr>
              <w:rFonts w:ascii="Arial" w:hAnsi="Arial" w:cs="Arial"/>
              <w:color w:val="000000"/>
              <w:szCs w:val="22"/>
            </w:rPr>
          </w:pPr>
          <w:r>
            <w:rPr>
              <w:rFonts w:ascii="Arial" w:hAnsi="Arial" w:cs="Arial"/>
              <w:color w:val="000000"/>
              <w:szCs w:val="22"/>
            </w:rPr>
            <w:t>DAFTAR TABEL</w:t>
          </w:r>
          <w:r>
            <w:rPr>
              <w:rFonts w:ascii="Arial" w:hAnsi="Arial" w:cs="Arial"/>
              <w:color w:val="000000"/>
              <w:szCs w:val="22"/>
            </w:rPr>
            <w:tab/>
          </w:r>
          <w:r>
            <w:rPr>
              <w:rFonts w:ascii="Arial" w:hAnsi="Arial" w:cs="Arial"/>
              <w:color w:val="000000"/>
              <w:szCs w:val="22"/>
            </w:rPr>
            <w:t>iv</w:t>
          </w:r>
        </w:p>
        <w:p w14:paraId="267F4759">
          <w:pPr>
            <w:tabs>
              <w:tab w:val="left" w:leader="dot" w:pos="8505"/>
            </w:tabs>
            <w:spacing w:line="240" w:lineRule="auto"/>
            <w:ind w:left="720"/>
            <w:rPr>
              <w:rFonts w:ascii="Arial" w:hAnsi="Arial" w:cs="Arial"/>
              <w:color w:val="000000"/>
              <w:szCs w:val="22"/>
            </w:rPr>
          </w:pPr>
          <w:r>
            <w:rPr>
              <w:rFonts w:ascii="Arial" w:hAnsi="Arial" w:cs="Arial"/>
              <w:color w:val="000000"/>
              <w:szCs w:val="22"/>
            </w:rPr>
            <w:t>DAFTAR GAMBAR</w:t>
          </w:r>
          <w:r>
            <w:rPr>
              <w:rFonts w:ascii="Arial" w:hAnsi="Arial" w:cs="Arial"/>
              <w:color w:val="000000"/>
              <w:szCs w:val="22"/>
            </w:rPr>
            <w:tab/>
          </w:r>
          <w:r>
            <w:rPr>
              <w:rFonts w:ascii="Arial" w:hAnsi="Arial" w:cs="Arial"/>
              <w:color w:val="000000"/>
              <w:szCs w:val="22"/>
            </w:rPr>
            <w:t>v</w:t>
          </w:r>
        </w:p>
        <w:p w14:paraId="7BE0E43D">
          <w:pPr>
            <w:tabs>
              <w:tab w:val="left" w:leader="dot" w:pos="8505"/>
            </w:tabs>
            <w:spacing w:line="240" w:lineRule="auto"/>
            <w:ind w:left="720"/>
            <w:rPr>
              <w:rFonts w:ascii="Arial" w:hAnsi="Arial" w:cs="Arial"/>
              <w:color w:val="000000"/>
              <w:szCs w:val="22"/>
            </w:rPr>
          </w:pPr>
          <w:r>
            <w:rPr>
              <w:rFonts w:ascii="Arial" w:hAnsi="Arial" w:cs="Arial"/>
              <w:color w:val="000000"/>
              <w:szCs w:val="22"/>
            </w:rPr>
            <w:t xml:space="preserve">BAB I   RANCANGAN AKSI PERUBAHAN </w:t>
          </w:r>
          <w:r>
            <w:rPr>
              <w:rFonts w:ascii="Arial" w:hAnsi="Arial" w:cs="Arial"/>
              <w:color w:val="000000"/>
              <w:szCs w:val="22"/>
            </w:rPr>
            <w:tab/>
          </w:r>
          <w:r>
            <w:rPr>
              <w:rFonts w:ascii="Arial" w:hAnsi="Arial" w:cs="Arial"/>
              <w:color w:val="000000"/>
              <w:szCs w:val="22"/>
            </w:rPr>
            <w:t>1</w:t>
          </w:r>
        </w:p>
        <w:p w14:paraId="7DA1003A">
          <w:pPr>
            <w:numPr>
              <w:ilvl w:val="2"/>
              <w:numId w:val="2"/>
            </w:numPr>
            <w:tabs>
              <w:tab w:val="left" w:pos="709"/>
              <w:tab w:val="left" w:leader="dot" w:pos="8505"/>
            </w:tabs>
            <w:spacing w:after="0" w:line="240" w:lineRule="auto"/>
            <w:ind w:right="-17" w:hanging="459"/>
            <w:jc w:val="both"/>
            <w:rPr>
              <w:rFonts w:ascii="Arial" w:hAnsi="Arial" w:cs="Arial"/>
              <w:color w:val="000000"/>
              <w:szCs w:val="22"/>
            </w:rPr>
          </w:pPr>
          <w:r>
            <w:rPr>
              <w:rFonts w:ascii="Arial" w:hAnsi="Arial" w:cs="Arial"/>
              <w:color w:val="000000"/>
              <w:szCs w:val="22"/>
            </w:rPr>
            <w:t xml:space="preserve"> Latar Belakang </w:t>
          </w:r>
          <w:r>
            <w:rPr>
              <w:rFonts w:ascii="Arial" w:hAnsi="Arial" w:cs="Arial"/>
              <w:color w:val="000000"/>
              <w:szCs w:val="22"/>
            </w:rPr>
            <w:tab/>
          </w:r>
          <w:r>
            <w:rPr>
              <w:rFonts w:ascii="Arial" w:hAnsi="Arial" w:cs="Arial"/>
              <w:color w:val="000000"/>
              <w:szCs w:val="22"/>
            </w:rPr>
            <w:t>1</w:t>
          </w:r>
        </w:p>
        <w:p w14:paraId="2492ABE1">
          <w:pPr>
            <w:numPr>
              <w:ilvl w:val="2"/>
              <w:numId w:val="2"/>
            </w:numPr>
            <w:tabs>
              <w:tab w:val="left" w:pos="709"/>
              <w:tab w:val="left" w:leader="dot" w:pos="8505"/>
            </w:tabs>
            <w:spacing w:after="0" w:line="240" w:lineRule="auto"/>
            <w:ind w:right="-17" w:hanging="459"/>
            <w:jc w:val="both"/>
            <w:rPr>
              <w:rFonts w:ascii="Arial" w:hAnsi="Arial" w:cs="Arial"/>
              <w:color w:val="000000"/>
              <w:szCs w:val="22"/>
            </w:rPr>
          </w:pPr>
          <w:r>
            <w:rPr>
              <w:rFonts w:ascii="Arial" w:hAnsi="Arial" w:cs="Arial"/>
              <w:color w:val="000000"/>
              <w:szCs w:val="22"/>
            </w:rPr>
            <w:t xml:space="preserve"> Tujuan Aksi Perubahan</w:t>
          </w:r>
          <w:r>
            <w:rPr>
              <w:rFonts w:ascii="Arial" w:hAnsi="Arial" w:cs="Arial"/>
              <w:color w:val="000000"/>
              <w:szCs w:val="22"/>
            </w:rPr>
            <w:tab/>
          </w:r>
          <w:r>
            <w:rPr>
              <w:rFonts w:ascii="Arial" w:hAnsi="Arial" w:cs="Arial"/>
              <w:color w:val="000000"/>
              <w:szCs w:val="22"/>
            </w:rPr>
            <w:t>3</w:t>
          </w:r>
        </w:p>
        <w:p w14:paraId="29D8A57D">
          <w:pPr>
            <w:numPr>
              <w:ilvl w:val="2"/>
              <w:numId w:val="2"/>
            </w:numPr>
            <w:tabs>
              <w:tab w:val="left" w:pos="709"/>
              <w:tab w:val="left" w:leader="dot" w:pos="8505"/>
            </w:tabs>
            <w:spacing w:after="0" w:line="240" w:lineRule="auto"/>
            <w:ind w:right="-17" w:hanging="459"/>
            <w:jc w:val="both"/>
            <w:rPr>
              <w:rFonts w:ascii="Arial" w:hAnsi="Arial" w:cs="Arial"/>
              <w:color w:val="000000"/>
              <w:szCs w:val="22"/>
            </w:rPr>
          </w:pPr>
          <w:r>
            <w:rPr>
              <w:rFonts w:ascii="Arial" w:hAnsi="Arial" w:cs="Arial"/>
              <w:color w:val="000000"/>
              <w:szCs w:val="22"/>
            </w:rPr>
            <w:t xml:space="preserve"> Manfaat Aksi Perubahan </w:t>
          </w:r>
          <w:r>
            <w:rPr>
              <w:rFonts w:ascii="Arial" w:hAnsi="Arial" w:cs="Arial"/>
              <w:color w:val="000000"/>
              <w:szCs w:val="22"/>
            </w:rPr>
            <w:tab/>
          </w:r>
          <w:r>
            <w:rPr>
              <w:rFonts w:ascii="Arial" w:hAnsi="Arial" w:cs="Arial"/>
              <w:color w:val="000000"/>
              <w:szCs w:val="22"/>
            </w:rPr>
            <w:t>4</w:t>
          </w:r>
        </w:p>
        <w:p w14:paraId="77518293">
          <w:pPr>
            <w:numPr>
              <w:ilvl w:val="2"/>
              <w:numId w:val="2"/>
            </w:numPr>
            <w:tabs>
              <w:tab w:val="left" w:pos="709"/>
              <w:tab w:val="left" w:leader="dot" w:pos="8505"/>
            </w:tabs>
            <w:spacing w:after="0" w:line="240" w:lineRule="auto"/>
            <w:ind w:right="-17" w:hanging="459"/>
            <w:jc w:val="both"/>
            <w:rPr>
              <w:rFonts w:ascii="Arial" w:hAnsi="Arial" w:cs="Arial"/>
              <w:color w:val="000000"/>
              <w:szCs w:val="22"/>
            </w:rPr>
          </w:pPr>
          <w:r>
            <w:rPr>
              <w:rFonts w:ascii="Arial" w:hAnsi="Arial" w:cs="Arial"/>
              <w:color w:val="000000"/>
              <w:szCs w:val="22"/>
            </w:rPr>
            <w:t xml:space="preserve"> Ruang Lingkup Aksi Perubahan</w:t>
          </w:r>
          <w:r>
            <w:rPr>
              <w:rFonts w:ascii="Arial" w:hAnsi="Arial" w:cs="Arial"/>
              <w:color w:val="000000"/>
              <w:szCs w:val="22"/>
            </w:rPr>
            <w:tab/>
          </w:r>
          <w:r>
            <w:rPr>
              <w:rFonts w:ascii="Arial" w:hAnsi="Arial" w:cs="Arial"/>
              <w:color w:val="000000"/>
              <w:szCs w:val="22"/>
            </w:rPr>
            <w:t>5</w:t>
          </w:r>
        </w:p>
        <w:p w14:paraId="0D0B3D43">
          <w:pPr>
            <w:numPr>
              <w:ilvl w:val="2"/>
              <w:numId w:val="2"/>
            </w:numPr>
            <w:tabs>
              <w:tab w:val="left" w:pos="709"/>
              <w:tab w:val="left" w:leader="dot" w:pos="8505"/>
            </w:tabs>
            <w:spacing w:after="0" w:line="240" w:lineRule="auto"/>
            <w:ind w:right="-17" w:hanging="459"/>
            <w:jc w:val="both"/>
            <w:rPr>
              <w:rFonts w:ascii="Arial" w:hAnsi="Arial" w:cs="Arial"/>
              <w:color w:val="000000"/>
              <w:szCs w:val="22"/>
            </w:rPr>
          </w:pPr>
          <w:r>
            <w:rPr>
              <w:rFonts w:ascii="Arial" w:hAnsi="Arial" w:cs="Arial"/>
              <w:color w:val="000000"/>
              <w:szCs w:val="22"/>
            </w:rPr>
            <w:t>Analisis Masalah ………………………………………………………5</w:t>
          </w:r>
        </w:p>
        <w:p w14:paraId="0339F08F">
          <w:pPr>
            <w:numPr>
              <w:ilvl w:val="2"/>
              <w:numId w:val="2"/>
            </w:numPr>
            <w:tabs>
              <w:tab w:val="left" w:pos="709"/>
              <w:tab w:val="left" w:leader="dot" w:pos="8505"/>
            </w:tabs>
            <w:spacing w:after="0" w:line="240" w:lineRule="auto"/>
            <w:ind w:right="-17" w:hanging="459"/>
            <w:jc w:val="both"/>
            <w:rPr>
              <w:rFonts w:ascii="Arial" w:hAnsi="Arial" w:cs="Arial"/>
              <w:color w:val="000000"/>
              <w:szCs w:val="22"/>
            </w:rPr>
          </w:pPr>
          <w:r>
            <w:rPr>
              <w:rFonts w:ascii="Arial" w:hAnsi="Arial" w:cs="Arial"/>
              <w:color w:val="000000"/>
              <w:szCs w:val="22"/>
            </w:rPr>
            <w:t>Stategi Penyelesaian Masalah……………………………………….10</w:t>
          </w:r>
        </w:p>
        <w:p w14:paraId="60CE60C9">
          <w:pPr>
            <w:tabs>
              <w:tab w:val="left" w:leader="dot" w:pos="8505"/>
            </w:tabs>
            <w:spacing w:line="240" w:lineRule="auto"/>
            <w:ind w:left="2160"/>
            <w:rPr>
              <w:rFonts w:ascii="Arial" w:hAnsi="Arial" w:cs="Arial"/>
              <w:color w:val="000000"/>
              <w:szCs w:val="22"/>
            </w:rPr>
          </w:pPr>
        </w:p>
        <w:p w14:paraId="6863D9C2">
          <w:pPr>
            <w:tabs>
              <w:tab w:val="left" w:pos="709"/>
              <w:tab w:val="left" w:pos="1418"/>
              <w:tab w:val="left" w:pos="1560"/>
              <w:tab w:val="left" w:leader="dot" w:pos="8505"/>
            </w:tabs>
            <w:spacing w:line="240" w:lineRule="auto"/>
            <w:ind w:right="282"/>
            <w:rPr>
              <w:rFonts w:ascii="Arial" w:hAnsi="Arial" w:cs="Arial"/>
              <w:color w:val="000000"/>
              <w:szCs w:val="22"/>
            </w:rPr>
          </w:pPr>
          <w:r>
            <w:rPr>
              <w:rFonts w:ascii="Arial" w:hAnsi="Arial" w:cs="Arial"/>
              <w:color w:val="000000"/>
              <w:szCs w:val="22"/>
            </w:rPr>
            <w:tab/>
          </w:r>
          <w:bookmarkStart w:id="2" w:name="_Hlk203249632"/>
          <w:r>
            <w:rPr>
              <w:rFonts w:ascii="Arial" w:hAnsi="Arial" w:cs="Arial"/>
              <w:color w:val="000000"/>
              <w:szCs w:val="22"/>
            </w:rPr>
            <w:t>BAB II  DESKRIPSI PROSES KEPEMIMPINAN ...………………………………19</w:t>
          </w:r>
        </w:p>
        <w:p w14:paraId="59A5D70B">
          <w:pPr>
            <w:numPr>
              <w:ilvl w:val="3"/>
              <w:numId w:val="2"/>
            </w:numPr>
            <w:tabs>
              <w:tab w:val="left" w:pos="709"/>
              <w:tab w:val="left" w:pos="1560"/>
              <w:tab w:val="left" w:pos="1701"/>
              <w:tab w:val="left" w:pos="2268"/>
              <w:tab w:val="left" w:leader="dot" w:pos="8505"/>
              <w:tab w:val="clear" w:pos="2880"/>
            </w:tabs>
            <w:spacing w:after="0" w:line="240" w:lineRule="auto"/>
            <w:ind w:right="-17" w:hanging="1179"/>
            <w:jc w:val="both"/>
            <w:rPr>
              <w:rFonts w:ascii="Arial" w:hAnsi="Arial" w:cs="Arial"/>
              <w:color w:val="000000"/>
              <w:szCs w:val="22"/>
            </w:rPr>
          </w:pPr>
          <w:r>
            <w:rPr>
              <w:rFonts w:ascii="Arial" w:hAnsi="Arial" w:cs="Arial"/>
              <w:color w:val="000000"/>
              <w:szCs w:val="22"/>
            </w:rPr>
            <w:t xml:space="preserve">Membangun Integritas </w:t>
          </w:r>
          <w:r>
            <w:rPr>
              <w:rFonts w:ascii="Arial" w:hAnsi="Arial" w:cs="Arial"/>
              <w:color w:val="000000"/>
              <w:szCs w:val="22"/>
            </w:rPr>
            <w:tab/>
          </w:r>
          <w:r>
            <w:rPr>
              <w:rFonts w:ascii="Arial" w:hAnsi="Arial" w:cs="Arial"/>
              <w:color w:val="000000"/>
              <w:szCs w:val="22"/>
            </w:rPr>
            <w:t>19</w:t>
          </w:r>
        </w:p>
        <w:p w14:paraId="4A37AC98">
          <w:pPr>
            <w:numPr>
              <w:ilvl w:val="3"/>
              <w:numId w:val="2"/>
            </w:numPr>
            <w:tabs>
              <w:tab w:val="left" w:pos="709"/>
              <w:tab w:val="left" w:pos="1560"/>
              <w:tab w:val="left" w:pos="1701"/>
              <w:tab w:val="left" w:pos="2268"/>
              <w:tab w:val="left" w:leader="dot" w:pos="8505"/>
              <w:tab w:val="clear" w:pos="2880"/>
            </w:tabs>
            <w:spacing w:after="0" w:line="240" w:lineRule="auto"/>
            <w:ind w:right="-17" w:hanging="1179"/>
            <w:jc w:val="both"/>
            <w:rPr>
              <w:rFonts w:ascii="Arial" w:hAnsi="Arial" w:cs="Arial"/>
              <w:color w:val="000000"/>
              <w:szCs w:val="22"/>
            </w:rPr>
          </w:pPr>
          <w:r>
            <w:rPr>
              <w:rFonts w:ascii="Arial" w:hAnsi="Arial" w:cs="Arial"/>
              <w:color w:val="000000"/>
              <w:szCs w:val="22"/>
            </w:rPr>
            <w:t>Pengelolaan Budaya Pelayanan</w:t>
          </w:r>
          <w:r>
            <w:rPr>
              <w:rFonts w:ascii="Arial" w:hAnsi="Arial" w:cs="Arial"/>
              <w:color w:val="000000"/>
              <w:szCs w:val="22"/>
            </w:rPr>
            <w:tab/>
          </w:r>
          <w:r>
            <w:rPr>
              <w:rFonts w:ascii="Arial" w:hAnsi="Arial" w:cs="Arial"/>
              <w:color w:val="000000"/>
              <w:szCs w:val="22"/>
            </w:rPr>
            <w:t>22</w:t>
          </w:r>
        </w:p>
        <w:p w14:paraId="73A724FB">
          <w:pPr>
            <w:numPr>
              <w:ilvl w:val="3"/>
              <w:numId w:val="2"/>
            </w:numPr>
            <w:tabs>
              <w:tab w:val="left" w:pos="709"/>
              <w:tab w:val="left" w:pos="1560"/>
              <w:tab w:val="left" w:pos="1701"/>
              <w:tab w:val="left" w:pos="2268"/>
              <w:tab w:val="left" w:leader="dot" w:pos="8505"/>
              <w:tab w:val="clear" w:pos="2880"/>
            </w:tabs>
            <w:spacing w:after="0" w:line="240" w:lineRule="auto"/>
            <w:ind w:right="-17" w:hanging="1179"/>
            <w:jc w:val="both"/>
            <w:rPr>
              <w:rFonts w:ascii="Arial" w:hAnsi="Arial" w:cs="Arial"/>
              <w:color w:val="000000"/>
              <w:szCs w:val="22"/>
            </w:rPr>
          </w:pPr>
          <w:r>
            <w:rPr>
              <w:rFonts w:ascii="Arial" w:hAnsi="Arial" w:cs="Arial"/>
              <w:color w:val="000000"/>
              <w:szCs w:val="22"/>
            </w:rPr>
            <w:t xml:space="preserve">Pengelolaan Tim </w:t>
          </w:r>
          <w:r>
            <w:rPr>
              <w:rFonts w:ascii="Arial" w:hAnsi="Arial" w:cs="Arial"/>
              <w:color w:val="000000"/>
              <w:szCs w:val="22"/>
            </w:rPr>
            <w:tab/>
          </w:r>
          <w:r>
            <w:rPr>
              <w:rFonts w:ascii="Arial" w:hAnsi="Arial" w:cs="Arial"/>
              <w:color w:val="000000"/>
              <w:szCs w:val="22"/>
            </w:rPr>
            <w:t>26</w:t>
          </w:r>
        </w:p>
        <w:bookmarkEnd w:id="2"/>
        <w:p w14:paraId="6E42B1D5">
          <w:pPr>
            <w:tabs>
              <w:tab w:val="left" w:pos="709"/>
              <w:tab w:val="left" w:pos="1418"/>
              <w:tab w:val="left" w:leader="dot" w:pos="8505"/>
            </w:tabs>
            <w:spacing w:line="240" w:lineRule="auto"/>
            <w:rPr>
              <w:rFonts w:ascii="Arial" w:hAnsi="Arial" w:cs="Arial"/>
              <w:color w:val="000000"/>
              <w:szCs w:val="22"/>
            </w:rPr>
          </w:pPr>
          <w:r>
            <w:rPr>
              <w:rFonts w:ascii="Arial" w:hAnsi="Arial" w:cs="Arial"/>
              <w:color w:val="000000"/>
              <w:szCs w:val="22"/>
            </w:rPr>
            <w:tab/>
          </w:r>
          <w:r>
            <w:rPr>
              <w:rFonts w:ascii="Arial" w:hAnsi="Arial" w:cs="Arial"/>
              <w:color w:val="000000"/>
              <w:szCs w:val="22"/>
            </w:rPr>
            <w:t xml:space="preserve">BAB III </w:t>
          </w:r>
          <w:r>
            <w:rPr>
              <w:rFonts w:ascii="Arial" w:hAnsi="Arial" w:cs="Arial"/>
              <w:szCs w:val="22"/>
            </w:rPr>
            <w:t>DESKRIPSI HASIL KEPEMIMPINAN</w:t>
          </w:r>
          <w:r>
            <w:rPr>
              <w:rFonts w:ascii="Arial" w:hAnsi="Arial" w:cs="Arial"/>
              <w:szCs w:val="22"/>
            </w:rPr>
            <w:tab/>
          </w:r>
          <w:r>
            <w:rPr>
              <w:rFonts w:ascii="Arial" w:hAnsi="Arial" w:cs="Arial"/>
              <w:szCs w:val="22"/>
            </w:rPr>
            <w:t>28</w:t>
          </w:r>
        </w:p>
        <w:p w14:paraId="0FAD33F0">
          <w:pPr>
            <w:tabs>
              <w:tab w:val="left" w:pos="709"/>
              <w:tab w:val="left" w:pos="2268"/>
              <w:tab w:val="left" w:leader="dot" w:pos="8505"/>
            </w:tabs>
            <w:spacing w:line="240" w:lineRule="auto"/>
            <w:ind w:left="1560" w:firstLine="141"/>
            <w:rPr>
              <w:rFonts w:ascii="Arial" w:hAnsi="Arial" w:cs="Arial"/>
              <w:color w:val="000000"/>
              <w:szCs w:val="22"/>
            </w:rPr>
          </w:pPr>
          <w:bookmarkStart w:id="3" w:name="_Hlk203250030"/>
          <w:r>
            <w:rPr>
              <w:rFonts w:ascii="Arial" w:hAnsi="Arial" w:cs="Arial"/>
              <w:color w:val="000000"/>
              <w:szCs w:val="22"/>
            </w:rPr>
            <w:t>A.</w:t>
          </w:r>
          <w:r>
            <w:rPr>
              <w:rFonts w:ascii="Arial" w:hAnsi="Arial" w:cs="Arial"/>
              <w:color w:val="000000"/>
              <w:szCs w:val="22"/>
            </w:rPr>
            <w:tab/>
          </w:r>
          <w:r>
            <w:rPr>
              <w:rFonts w:ascii="Arial" w:hAnsi="Arial" w:cs="Arial"/>
              <w:szCs w:val="22"/>
            </w:rPr>
            <w:t xml:space="preserve">Capaina dan Bukti Perbaikan Kualitas Pelayanan Publik </w:t>
          </w:r>
          <w:r>
            <w:rPr>
              <w:rFonts w:ascii="Arial" w:hAnsi="Arial" w:cs="Arial"/>
              <w:color w:val="000000"/>
              <w:szCs w:val="22"/>
            </w:rPr>
            <w:tab/>
          </w:r>
          <w:r>
            <w:rPr>
              <w:rFonts w:ascii="Arial" w:hAnsi="Arial" w:cs="Arial"/>
              <w:color w:val="000000"/>
              <w:szCs w:val="22"/>
            </w:rPr>
            <w:t>28</w:t>
          </w:r>
        </w:p>
        <w:p w14:paraId="72BC3582">
          <w:pPr>
            <w:tabs>
              <w:tab w:val="left" w:pos="709"/>
              <w:tab w:val="left" w:leader="dot" w:pos="8505"/>
            </w:tabs>
            <w:spacing w:line="240" w:lineRule="auto"/>
            <w:ind w:left="2268" w:hanging="567"/>
            <w:rPr>
              <w:rFonts w:ascii="Arial" w:hAnsi="Arial" w:cs="Arial"/>
              <w:szCs w:val="22"/>
            </w:rPr>
          </w:pPr>
          <w:r>
            <w:rPr>
              <w:rFonts w:ascii="Arial" w:hAnsi="Arial" w:cs="Arial"/>
              <w:color w:val="000000"/>
              <w:szCs w:val="22"/>
            </w:rPr>
            <w:t>B.</w:t>
          </w:r>
          <w:r>
            <w:rPr>
              <w:rFonts w:ascii="Arial" w:hAnsi="Arial" w:cs="Arial"/>
              <w:color w:val="000000"/>
              <w:szCs w:val="22"/>
            </w:rPr>
            <w:tab/>
          </w:r>
          <w:r>
            <w:rPr>
              <w:rFonts w:ascii="Arial" w:hAnsi="Arial" w:cs="Arial"/>
              <w:szCs w:val="22"/>
            </w:rPr>
            <w:t xml:space="preserve">Manfaat Aksi Perubahan </w:t>
          </w:r>
          <w:r>
            <w:rPr>
              <w:rFonts w:ascii="Arial" w:hAnsi="Arial" w:cs="Arial"/>
              <w:szCs w:val="22"/>
            </w:rPr>
            <w:tab/>
          </w:r>
          <w:r>
            <w:rPr>
              <w:rFonts w:ascii="Arial" w:hAnsi="Arial" w:cs="Arial"/>
              <w:szCs w:val="22"/>
            </w:rPr>
            <w:t>37</w:t>
          </w:r>
        </w:p>
        <w:bookmarkEnd w:id="3"/>
        <w:p w14:paraId="1B0B08C9">
          <w:pPr>
            <w:tabs>
              <w:tab w:val="left" w:pos="709"/>
              <w:tab w:val="left" w:leader="dot" w:pos="8505"/>
            </w:tabs>
            <w:spacing w:line="240" w:lineRule="auto"/>
            <w:ind w:left="567" w:firstLine="142"/>
            <w:rPr>
              <w:rFonts w:ascii="Arial" w:hAnsi="Arial" w:cs="Arial"/>
              <w:color w:val="000000"/>
              <w:szCs w:val="22"/>
            </w:rPr>
          </w:pPr>
          <w:r>
            <w:rPr>
              <w:rFonts w:ascii="Arial" w:hAnsi="Arial" w:cs="Arial"/>
              <w:color w:val="000000"/>
              <w:szCs w:val="22"/>
            </w:rPr>
            <w:t>BAB IV KEBERLANJUTAN AKSI PERUBAHAN</w:t>
          </w:r>
          <w:r>
            <w:rPr>
              <w:rFonts w:ascii="Arial" w:hAnsi="Arial" w:cs="Arial"/>
              <w:color w:val="000000"/>
              <w:szCs w:val="22"/>
            </w:rPr>
            <w:tab/>
          </w:r>
          <w:r>
            <w:rPr>
              <w:rFonts w:ascii="Arial" w:hAnsi="Arial" w:cs="Arial"/>
              <w:color w:val="000000"/>
              <w:szCs w:val="22"/>
            </w:rPr>
            <w:t>52</w:t>
          </w:r>
        </w:p>
        <w:p w14:paraId="61DBDE69">
          <w:pPr>
            <w:tabs>
              <w:tab w:val="left" w:pos="709"/>
              <w:tab w:val="left" w:leader="dot" w:pos="8505"/>
            </w:tabs>
            <w:spacing w:line="240" w:lineRule="auto"/>
            <w:ind w:left="567" w:firstLine="142"/>
            <w:rPr>
              <w:rFonts w:ascii="Arial" w:hAnsi="Arial" w:cs="Arial"/>
              <w:szCs w:val="22"/>
            </w:rPr>
          </w:pPr>
          <w:r>
            <w:rPr>
              <w:rFonts w:ascii="Arial" w:hAnsi="Arial" w:cs="Arial"/>
              <w:szCs w:val="22"/>
            </w:rPr>
            <w:t xml:space="preserve">BAB V KETERKAITAN DENGAN MATA PELATIHAN PILIHAN </w:t>
          </w:r>
          <w:r>
            <w:rPr>
              <w:rFonts w:ascii="Arial" w:hAnsi="Arial" w:cs="Arial"/>
              <w:szCs w:val="22"/>
            </w:rPr>
            <w:tab/>
          </w:r>
          <w:r>
            <w:rPr>
              <w:rFonts w:ascii="Arial" w:hAnsi="Arial" w:cs="Arial"/>
              <w:szCs w:val="22"/>
            </w:rPr>
            <w:t>56</w:t>
          </w:r>
        </w:p>
        <w:p w14:paraId="00E8D9CE">
          <w:pPr>
            <w:tabs>
              <w:tab w:val="left" w:pos="709"/>
              <w:tab w:val="left" w:pos="1560"/>
              <w:tab w:val="left" w:leader="dot" w:pos="8505"/>
            </w:tabs>
            <w:spacing w:line="240" w:lineRule="auto"/>
            <w:ind w:left="567"/>
            <w:rPr>
              <w:rFonts w:ascii="Arial" w:hAnsi="Arial" w:cs="Arial"/>
              <w:szCs w:val="22"/>
            </w:rPr>
          </w:pPr>
          <w:r>
            <w:rPr>
              <w:rFonts w:ascii="Arial" w:hAnsi="Arial" w:cs="Arial"/>
              <w:szCs w:val="22"/>
            </w:rPr>
            <w:tab/>
          </w:r>
          <w:bookmarkStart w:id="4" w:name="_Hlk203249745"/>
          <w:r>
            <w:rPr>
              <w:rFonts w:ascii="Arial" w:hAnsi="Arial" w:cs="Arial"/>
              <w:szCs w:val="22"/>
            </w:rPr>
            <w:t xml:space="preserve">BAB VI </w:t>
          </w:r>
          <w:r>
            <w:rPr>
              <w:rFonts w:ascii="Arial" w:hAnsi="Arial" w:cs="Arial"/>
              <w:szCs w:val="22"/>
            </w:rPr>
            <w:tab/>
          </w:r>
          <w:r>
            <w:rPr>
              <w:rFonts w:ascii="Arial" w:hAnsi="Arial" w:cs="Arial"/>
              <w:szCs w:val="22"/>
            </w:rPr>
            <w:t>DESEMINASI DAN PIBLIKASI AKSI PERUBAHAN</w:t>
          </w:r>
          <w:r>
            <w:rPr>
              <w:rFonts w:ascii="Arial" w:hAnsi="Arial" w:cs="Arial"/>
              <w:szCs w:val="22"/>
            </w:rPr>
            <w:tab/>
          </w:r>
          <w:bookmarkEnd w:id="4"/>
          <w:r>
            <w:rPr>
              <w:rFonts w:ascii="Arial" w:hAnsi="Arial" w:cs="Arial"/>
              <w:szCs w:val="22"/>
            </w:rPr>
            <w:t>63</w:t>
          </w:r>
        </w:p>
        <w:p w14:paraId="7FF85DDE">
          <w:pPr>
            <w:tabs>
              <w:tab w:val="left" w:pos="709"/>
              <w:tab w:val="left" w:pos="2268"/>
              <w:tab w:val="left" w:leader="dot" w:pos="8505"/>
            </w:tabs>
            <w:spacing w:line="240" w:lineRule="auto"/>
            <w:ind w:left="1560" w:firstLine="141"/>
            <w:rPr>
              <w:rFonts w:ascii="Arial" w:hAnsi="Arial" w:cs="Arial"/>
              <w:color w:val="000000"/>
              <w:szCs w:val="22"/>
            </w:rPr>
          </w:pPr>
          <w:r>
            <w:rPr>
              <w:rFonts w:ascii="Arial" w:hAnsi="Arial" w:cs="Arial"/>
              <w:color w:val="000000"/>
              <w:szCs w:val="22"/>
            </w:rPr>
            <w:t>A.</w:t>
          </w:r>
          <w:r>
            <w:rPr>
              <w:rFonts w:ascii="Arial" w:hAnsi="Arial" w:cs="Arial"/>
              <w:color w:val="000000"/>
              <w:szCs w:val="22"/>
            </w:rPr>
            <w:tab/>
          </w:r>
          <w:r>
            <w:rPr>
              <w:rFonts w:ascii="Arial" w:hAnsi="Arial" w:cs="Arial"/>
              <w:szCs w:val="22"/>
            </w:rPr>
            <w:t xml:space="preserve">Diseminasi Aksi Perubahan </w:t>
          </w:r>
          <w:r>
            <w:rPr>
              <w:rFonts w:ascii="Arial" w:hAnsi="Arial" w:cs="Arial"/>
              <w:color w:val="000000"/>
              <w:szCs w:val="22"/>
            </w:rPr>
            <w:tab/>
          </w:r>
          <w:r>
            <w:rPr>
              <w:rFonts w:ascii="Arial" w:hAnsi="Arial" w:cs="Arial"/>
              <w:color w:val="000000"/>
              <w:szCs w:val="22"/>
            </w:rPr>
            <w:t>65</w:t>
          </w:r>
        </w:p>
        <w:p w14:paraId="122BA801">
          <w:pPr>
            <w:tabs>
              <w:tab w:val="left" w:pos="709"/>
              <w:tab w:val="left" w:leader="dot" w:pos="8505"/>
            </w:tabs>
            <w:spacing w:line="240" w:lineRule="auto"/>
            <w:ind w:left="2268" w:hanging="567"/>
            <w:rPr>
              <w:rFonts w:ascii="Arial" w:hAnsi="Arial" w:cs="Arial"/>
              <w:szCs w:val="22"/>
            </w:rPr>
          </w:pPr>
          <w:r>
            <w:rPr>
              <w:rFonts w:ascii="Arial" w:hAnsi="Arial" w:cs="Arial"/>
              <w:color w:val="000000"/>
              <w:szCs w:val="22"/>
            </w:rPr>
            <w:t>B.</w:t>
          </w:r>
          <w:r>
            <w:rPr>
              <w:rFonts w:ascii="Arial" w:hAnsi="Arial" w:cs="Arial"/>
              <w:color w:val="000000"/>
              <w:szCs w:val="22"/>
            </w:rPr>
            <w:tab/>
          </w:r>
          <w:r>
            <w:rPr>
              <w:rFonts w:ascii="Arial" w:hAnsi="Arial" w:cs="Arial"/>
              <w:szCs w:val="22"/>
            </w:rPr>
            <w:t>Publikasi Aksi Perubahan</w:t>
          </w:r>
          <w:r>
            <w:rPr>
              <w:rFonts w:ascii="Arial" w:hAnsi="Arial" w:cs="Arial"/>
              <w:szCs w:val="22"/>
            </w:rPr>
            <w:tab/>
          </w:r>
          <w:r>
            <w:rPr>
              <w:rFonts w:ascii="Arial" w:hAnsi="Arial" w:cs="Arial"/>
              <w:szCs w:val="22"/>
            </w:rPr>
            <w:t>66</w:t>
          </w:r>
        </w:p>
        <w:p w14:paraId="30E6698D">
          <w:pPr>
            <w:tabs>
              <w:tab w:val="left" w:pos="709"/>
              <w:tab w:val="left" w:pos="1418"/>
              <w:tab w:val="left" w:pos="1560"/>
              <w:tab w:val="left" w:leader="dot" w:pos="8505"/>
            </w:tabs>
            <w:spacing w:line="240" w:lineRule="auto"/>
            <w:ind w:right="282"/>
            <w:rPr>
              <w:rFonts w:ascii="Arial" w:hAnsi="Arial" w:cs="Arial"/>
              <w:color w:val="000000"/>
              <w:szCs w:val="22"/>
            </w:rPr>
          </w:pPr>
          <w:r>
            <w:rPr>
              <w:rFonts w:ascii="Arial" w:hAnsi="Arial" w:cs="Arial"/>
              <w:color w:val="000000"/>
              <w:szCs w:val="22"/>
            </w:rPr>
            <w:tab/>
          </w:r>
          <w:r>
            <w:rPr>
              <w:rFonts w:ascii="Arial" w:hAnsi="Arial" w:cs="Arial"/>
              <w:color w:val="000000"/>
              <w:szCs w:val="22"/>
            </w:rPr>
            <w:t>BAB VII PELAKSANAAN PENGEMBANGAN POTENSI DIRI …………………66</w:t>
          </w:r>
        </w:p>
        <w:p w14:paraId="126C14FA">
          <w:pPr>
            <w:tabs>
              <w:tab w:val="left" w:pos="709"/>
              <w:tab w:val="left" w:pos="1418"/>
              <w:tab w:val="left" w:pos="1560"/>
              <w:tab w:val="left" w:leader="dot" w:pos="8505"/>
            </w:tabs>
            <w:spacing w:line="240" w:lineRule="auto"/>
            <w:ind w:right="282"/>
            <w:rPr>
              <w:rFonts w:ascii="Arial" w:hAnsi="Arial" w:cs="Arial"/>
              <w:color w:val="000000"/>
              <w:szCs w:val="22"/>
            </w:rPr>
          </w:pPr>
          <w:r>
            <w:rPr>
              <w:rFonts w:ascii="Arial" w:hAnsi="Arial" w:cs="Arial"/>
              <w:szCs w:val="22"/>
            </w:rPr>
            <w:tab/>
          </w:r>
          <w:r>
            <w:rPr>
              <w:rFonts w:ascii="Arial" w:hAnsi="Arial" w:cs="Arial"/>
              <w:color w:val="000000"/>
              <w:szCs w:val="22"/>
            </w:rPr>
            <w:t>BAB VIII PENUTUP …………………………………………………………………74</w:t>
          </w:r>
        </w:p>
        <w:p w14:paraId="576D6AA0">
          <w:pPr>
            <w:tabs>
              <w:tab w:val="left" w:pos="709"/>
              <w:tab w:val="left" w:pos="2268"/>
              <w:tab w:val="left" w:leader="dot" w:pos="8505"/>
            </w:tabs>
            <w:spacing w:line="240" w:lineRule="auto"/>
            <w:ind w:left="1560" w:firstLine="141"/>
            <w:rPr>
              <w:rFonts w:ascii="Arial" w:hAnsi="Arial" w:cs="Arial"/>
              <w:color w:val="000000"/>
              <w:szCs w:val="22"/>
            </w:rPr>
          </w:pPr>
          <w:r>
            <w:rPr>
              <w:rFonts w:ascii="Arial" w:hAnsi="Arial" w:cs="Arial"/>
              <w:color w:val="000000"/>
              <w:szCs w:val="22"/>
            </w:rPr>
            <w:t>A.</w:t>
          </w:r>
          <w:r>
            <w:rPr>
              <w:rFonts w:ascii="Arial" w:hAnsi="Arial" w:cs="Arial"/>
              <w:color w:val="000000"/>
              <w:szCs w:val="22"/>
            </w:rPr>
            <w:tab/>
          </w:r>
          <w:r>
            <w:rPr>
              <w:rFonts w:ascii="Arial" w:hAnsi="Arial" w:cs="Arial"/>
              <w:szCs w:val="22"/>
            </w:rPr>
            <w:t xml:space="preserve">Kesimpulan  </w:t>
          </w:r>
          <w:r>
            <w:rPr>
              <w:rFonts w:ascii="Arial" w:hAnsi="Arial" w:cs="Arial"/>
              <w:color w:val="000000"/>
              <w:szCs w:val="22"/>
            </w:rPr>
            <w:tab/>
          </w:r>
          <w:r>
            <w:rPr>
              <w:rFonts w:ascii="Arial" w:hAnsi="Arial" w:cs="Arial"/>
              <w:color w:val="000000"/>
              <w:szCs w:val="22"/>
            </w:rPr>
            <w:t>74</w:t>
          </w:r>
        </w:p>
        <w:p w14:paraId="1BA0519F">
          <w:pPr>
            <w:tabs>
              <w:tab w:val="left" w:pos="709"/>
              <w:tab w:val="left" w:leader="dot" w:pos="8505"/>
            </w:tabs>
            <w:spacing w:line="240" w:lineRule="auto"/>
            <w:ind w:left="2268" w:hanging="567"/>
            <w:rPr>
              <w:rFonts w:ascii="Arial" w:hAnsi="Arial" w:cs="Arial"/>
              <w:szCs w:val="22"/>
            </w:rPr>
          </w:pPr>
          <w:r>
            <w:rPr>
              <w:rFonts w:ascii="Arial" w:hAnsi="Arial" w:cs="Arial"/>
              <w:color w:val="000000"/>
              <w:szCs w:val="22"/>
            </w:rPr>
            <w:t>B.</w:t>
          </w:r>
          <w:r>
            <w:rPr>
              <w:rFonts w:ascii="Arial" w:hAnsi="Arial" w:cs="Arial"/>
              <w:color w:val="000000"/>
              <w:szCs w:val="22"/>
            </w:rPr>
            <w:tab/>
          </w:r>
          <w:r>
            <w:rPr>
              <w:rFonts w:ascii="Arial" w:hAnsi="Arial" w:cs="Arial"/>
              <w:szCs w:val="22"/>
            </w:rPr>
            <w:t xml:space="preserve">Saran  </w:t>
          </w:r>
          <w:r>
            <w:rPr>
              <w:rFonts w:ascii="Arial" w:hAnsi="Arial" w:cs="Arial"/>
              <w:szCs w:val="22"/>
            </w:rPr>
            <w:tab/>
          </w:r>
          <w:r>
            <w:rPr>
              <w:rFonts w:ascii="Arial" w:hAnsi="Arial" w:cs="Arial"/>
              <w:szCs w:val="22"/>
            </w:rPr>
            <w:t>74</w:t>
          </w:r>
        </w:p>
        <w:p w14:paraId="7067FDE7">
          <w:pPr>
            <w:tabs>
              <w:tab w:val="left" w:leader="dot" w:pos="8505"/>
            </w:tabs>
            <w:spacing w:line="240" w:lineRule="auto"/>
            <w:ind w:left="709"/>
            <w:rPr>
              <w:rFonts w:ascii="Arial" w:hAnsi="Arial" w:cs="Arial"/>
              <w:szCs w:val="22"/>
            </w:rPr>
          </w:pPr>
        </w:p>
        <w:p w14:paraId="60846926">
          <w:pPr>
            <w:tabs>
              <w:tab w:val="left" w:leader="dot" w:pos="8505"/>
            </w:tabs>
            <w:spacing w:line="240" w:lineRule="auto"/>
            <w:ind w:left="709"/>
            <w:rPr>
              <w:rFonts w:ascii="Arial" w:hAnsi="Arial" w:cs="Arial"/>
              <w:szCs w:val="22"/>
            </w:rPr>
          </w:pPr>
          <w:r>
            <w:rPr>
              <w:rFonts w:ascii="Arial" w:hAnsi="Arial" w:cs="Arial"/>
              <w:szCs w:val="22"/>
            </w:rPr>
            <w:t>DAFTAR PUSTAKA</w:t>
          </w:r>
          <w:r>
            <w:rPr>
              <w:rFonts w:ascii="Arial" w:hAnsi="Arial" w:cs="Arial"/>
              <w:szCs w:val="22"/>
            </w:rPr>
            <w:tab/>
          </w:r>
          <w:r>
            <w:rPr>
              <w:rFonts w:ascii="Arial" w:hAnsi="Arial" w:cs="Arial"/>
              <w:szCs w:val="22"/>
            </w:rPr>
            <w:t>75</w:t>
          </w:r>
        </w:p>
        <w:p w14:paraId="7A5B1373">
          <w:pPr>
            <w:tabs>
              <w:tab w:val="left" w:pos="3528"/>
            </w:tabs>
            <w:rPr>
              <w:rFonts w:ascii="Arial" w:hAnsi="Arial" w:cs="Arial"/>
              <w:b/>
              <w:color w:val="000000"/>
              <w:szCs w:val="22"/>
            </w:rPr>
          </w:pPr>
        </w:p>
        <w:p w14:paraId="6ADB0723">
          <w:pPr>
            <w:tabs>
              <w:tab w:val="left" w:pos="3528"/>
            </w:tabs>
            <w:rPr>
              <w:rFonts w:ascii="Arial" w:hAnsi="Arial" w:cs="Arial"/>
              <w:b/>
              <w:color w:val="000000"/>
              <w:szCs w:val="22"/>
            </w:rPr>
          </w:pPr>
        </w:p>
        <w:p w14:paraId="6A618232">
          <w:pPr>
            <w:tabs>
              <w:tab w:val="left" w:pos="3528"/>
            </w:tabs>
          </w:pPr>
        </w:p>
      </w:sdtContent>
    </w:sdt>
    <w:p w14:paraId="4A96225B">
      <w:pPr>
        <w:pStyle w:val="2"/>
        <w:jc w:val="center"/>
        <w:rPr>
          <w:rFonts w:ascii="Arial" w:hAnsi="Arial" w:cs="Arial"/>
          <w:b/>
          <w:bCs/>
          <w:color w:val="auto"/>
          <w:sz w:val="28"/>
          <w:szCs w:val="28"/>
          <w:lang w:val="id"/>
        </w:rPr>
      </w:pPr>
      <w:bookmarkStart w:id="5" w:name="_Toc200885714"/>
      <w:r>
        <w:rPr>
          <w:rFonts w:ascii="Arial" w:hAnsi="Arial" w:cs="Arial"/>
          <w:b/>
          <w:bCs/>
          <w:color w:val="auto"/>
          <w:sz w:val="28"/>
          <w:szCs w:val="28"/>
          <w:lang w:val="id"/>
        </w:rPr>
        <w:t>RINGKASAN EKSEKUTIF</w:t>
      </w:r>
      <w:bookmarkEnd w:id="5"/>
    </w:p>
    <w:p w14:paraId="7712A167">
      <w:pPr>
        <w:spacing w:after="0"/>
        <w:jc w:val="center"/>
        <w:rPr>
          <w:rFonts w:ascii="Arial" w:hAnsi="Arial" w:cs="Arial"/>
          <w:b/>
          <w:szCs w:val="22"/>
          <w:lang w:val="id"/>
        </w:rPr>
      </w:pPr>
      <w:r>
        <w:rPr>
          <w:rFonts w:ascii="Arial" w:hAnsi="Arial" w:cs="Arial"/>
          <w:sz w:val="20"/>
          <w:szCs w:val="24"/>
          <w:lang w:val="id"/>
        </w:rPr>
        <w:t>“</w:t>
      </w:r>
      <w:r>
        <w:rPr>
          <w:rFonts w:ascii="Arial" w:hAnsi="Arial" w:cs="Arial"/>
          <w:b/>
          <w:color w:val="000000"/>
          <w:szCs w:val="22"/>
        </w:rPr>
        <w:t xml:space="preserve">PENINGKATAN KUALITAS LAYANAN ADMINISTRASI PEMERINTAHAN MELALUI PENATAAN ARSIP” </w:t>
      </w:r>
      <w:r>
        <w:rPr>
          <w:rFonts w:ascii="Arial" w:hAnsi="Arial" w:cs="Arial"/>
          <w:b/>
          <w:szCs w:val="22"/>
          <w:lang w:val="id"/>
        </w:rPr>
        <w:t>DIKELURAHAN SIRINGAGUNG KECAMATAN ILIR BARAT SATU</w:t>
      </w:r>
    </w:p>
    <w:p w14:paraId="278A2338">
      <w:pPr>
        <w:spacing w:after="0"/>
        <w:jc w:val="center"/>
        <w:rPr>
          <w:rFonts w:ascii="Arial" w:hAnsi="Arial" w:cs="Arial"/>
          <w:bCs/>
          <w:sz w:val="20"/>
          <w:szCs w:val="24"/>
          <w:lang w:val="id"/>
        </w:rPr>
      </w:pPr>
      <w:r>
        <w:rPr>
          <w:rFonts w:ascii="Arial" w:hAnsi="Arial" w:cs="Arial"/>
          <w:b/>
          <w:szCs w:val="22"/>
          <w:lang w:val="id"/>
        </w:rPr>
        <w:t xml:space="preserve"> KOTA PALEMBANG</w:t>
      </w:r>
      <w:r>
        <w:rPr>
          <w:rFonts w:ascii="Arial" w:hAnsi="Arial" w:cs="Arial"/>
          <w:bCs/>
          <w:sz w:val="20"/>
          <w:szCs w:val="24"/>
          <w:lang w:val="id"/>
        </w:rPr>
        <w:t>.</w:t>
      </w:r>
    </w:p>
    <w:p w14:paraId="7D5152CD">
      <w:pPr>
        <w:spacing w:after="0"/>
        <w:jc w:val="center"/>
        <w:rPr>
          <w:rFonts w:ascii="Arial" w:hAnsi="Arial" w:cs="Arial"/>
          <w:b/>
          <w:szCs w:val="22"/>
          <w:lang w:val="id"/>
        </w:rPr>
      </w:pPr>
    </w:p>
    <w:p w14:paraId="7975E824">
      <w:pPr>
        <w:spacing w:after="0"/>
        <w:jc w:val="center"/>
        <w:rPr>
          <w:rFonts w:ascii="Arial" w:hAnsi="Arial" w:cs="Arial"/>
          <w:bCs/>
          <w:lang w:val="id"/>
        </w:rPr>
      </w:pPr>
      <w:r>
        <w:rPr>
          <w:rFonts w:ascii="Arial" w:hAnsi="Arial" w:cs="Arial"/>
          <w:bCs/>
          <w:lang w:val="id"/>
        </w:rPr>
        <w:t>M. Fitra Adillah, SH</w:t>
      </w:r>
    </w:p>
    <w:p w14:paraId="42C2A3E0">
      <w:pPr>
        <w:spacing w:after="0"/>
        <w:jc w:val="center"/>
        <w:rPr>
          <w:rFonts w:ascii="Arial" w:hAnsi="Arial" w:cs="Arial"/>
          <w:bCs/>
          <w:lang w:val="id"/>
        </w:rPr>
      </w:pPr>
      <w:r>
        <w:rPr>
          <w:rFonts w:ascii="Arial" w:hAnsi="Arial" w:cs="Arial"/>
          <w:szCs w:val="22"/>
        </w:rPr>
        <w:t>Dr. Mery Fanada, S.Pd, S.Km, M. Kes</w:t>
      </w:r>
    </w:p>
    <w:p w14:paraId="4F430067">
      <w:pPr>
        <w:spacing w:after="0"/>
        <w:jc w:val="center"/>
        <w:rPr>
          <w:rFonts w:ascii="Arial" w:hAnsi="Arial" w:cs="Arial"/>
          <w:bCs/>
          <w:lang w:val="id"/>
        </w:rPr>
      </w:pPr>
      <w:r>
        <w:rPr>
          <w:rFonts w:ascii="Arial" w:hAnsi="Arial" w:cs="Arial"/>
          <w:bCs/>
          <w:lang w:val="id"/>
        </w:rPr>
        <w:t xml:space="preserve">Badan Pengembangan Sumber Daya Manusia Daerah </w:t>
      </w:r>
    </w:p>
    <w:p w14:paraId="3B57B440">
      <w:pPr>
        <w:spacing w:after="0"/>
        <w:jc w:val="center"/>
        <w:rPr>
          <w:rFonts w:ascii="Arial" w:hAnsi="Arial" w:cs="Arial"/>
          <w:bCs/>
          <w:lang w:val="id"/>
        </w:rPr>
      </w:pPr>
      <w:r>
        <w:rPr>
          <w:rFonts w:ascii="Arial" w:hAnsi="Arial" w:cs="Arial"/>
          <w:bCs/>
          <w:lang w:val="id"/>
        </w:rPr>
        <w:t>Provinsi Sumatera Selatan</w:t>
      </w:r>
    </w:p>
    <w:p w14:paraId="140F0120">
      <w:pPr>
        <w:spacing w:after="0"/>
        <w:jc w:val="center"/>
        <w:rPr>
          <w:rFonts w:ascii="Arial" w:hAnsi="Arial" w:cs="Arial"/>
          <w:bCs/>
          <w:lang w:val="id"/>
        </w:rPr>
      </w:pPr>
    </w:p>
    <w:p w14:paraId="68E63A3C">
      <w:pPr>
        <w:jc w:val="center"/>
        <w:rPr>
          <w:rFonts w:ascii="Arial" w:hAnsi="Arial" w:cs="Arial"/>
          <w:bCs/>
          <w:i/>
          <w:iCs/>
          <w:lang w:val="id"/>
        </w:rPr>
      </w:pPr>
      <w:r>
        <w:rPr>
          <w:rFonts w:ascii="Arial" w:hAnsi="Arial" w:cs="Arial"/>
          <w:bCs/>
          <w:i/>
          <w:iCs/>
          <w:lang w:val="id"/>
        </w:rPr>
        <w:t>Email : fitraadillah260718@gmail.com</w:t>
      </w:r>
    </w:p>
    <w:p w14:paraId="635500DD">
      <w:pPr>
        <w:spacing w:after="0"/>
        <w:ind w:firstLine="720"/>
        <w:jc w:val="both"/>
        <w:rPr>
          <w:rFonts w:ascii="Arial" w:hAnsi="Arial" w:cs="Arial"/>
          <w:bCs/>
          <w:lang w:val="id"/>
        </w:rPr>
      </w:pPr>
      <w:r>
        <w:rPr>
          <w:rFonts w:ascii="Arial" w:hAnsi="Arial" w:cs="Arial"/>
          <w:bCs/>
          <w:lang w:val="id"/>
        </w:rPr>
        <w:t>Rencana Aksi Perubahan ini merupakan suatu bentuk upaya dalam meningkatkan kualitas pelayanan Administrasi dikelurahan Siringagung Kecamatan Ilir Barat Satu Kota Palembang, Laporan Aksi Perubahan ini berjudul “</w:t>
      </w:r>
      <w:bookmarkStart w:id="6" w:name="_Hlk201221967"/>
      <w:r>
        <w:rPr>
          <w:rFonts w:ascii="Arial" w:hAnsi="Arial" w:cs="Arial"/>
          <w:bCs/>
          <w:color w:val="000000"/>
          <w:szCs w:val="22"/>
        </w:rPr>
        <w:t>Penataan Arsip di Kelurahan Siring Agung Kecamatan Ilir Barat Satu Kota Palembang”</w:t>
      </w:r>
      <w:bookmarkEnd w:id="6"/>
    </w:p>
    <w:p w14:paraId="4F0EFBCC">
      <w:pPr>
        <w:spacing w:after="0"/>
        <w:ind w:firstLine="720"/>
        <w:jc w:val="both"/>
        <w:rPr>
          <w:rFonts w:ascii="Arial" w:hAnsi="Arial" w:cs="Arial"/>
          <w:bCs/>
          <w:lang w:val="id"/>
        </w:rPr>
      </w:pPr>
      <w:r>
        <w:rPr>
          <w:rFonts w:ascii="Arial" w:hAnsi="Arial" w:cs="Arial"/>
          <w:bCs/>
          <w:lang w:val="id"/>
        </w:rPr>
        <w:t xml:space="preserve">Saat ini Pelayanan Administrasi yang ada dikelurahan Siringagung masih  menggunakan  sistem manual atau konvensional namun dalam proses pelayanan tersebut belum efektif dan mengeluh belum PUAS atas Pelayanan tersebut dikarenakan lambat nya penyelesaian surat tersebut dan Birokrasi yang berbelit-belit serta </w:t>
      </w:r>
      <w:bookmarkStart w:id="7" w:name="_Hlk201142518"/>
      <w:r>
        <w:rPr>
          <w:rFonts w:ascii="Arial" w:hAnsi="Arial" w:cs="Arial"/>
          <w:bCs/>
          <w:lang w:val="id"/>
        </w:rPr>
        <w:t>Ruang Arsip dan Petugas Arsip</w:t>
      </w:r>
      <w:bookmarkEnd w:id="7"/>
      <w:r>
        <w:rPr>
          <w:rFonts w:ascii="Arial" w:hAnsi="Arial" w:cs="Arial"/>
          <w:bCs/>
          <w:lang w:val="id"/>
        </w:rPr>
        <w:t xml:space="preserve"> belum tersedia.</w:t>
      </w:r>
    </w:p>
    <w:p w14:paraId="0CDE8EF7">
      <w:pPr>
        <w:spacing w:after="0"/>
        <w:jc w:val="both"/>
        <w:rPr>
          <w:rFonts w:ascii="Arial" w:hAnsi="Arial" w:cs="Arial"/>
          <w:bCs/>
          <w:lang w:val="id"/>
        </w:rPr>
      </w:pPr>
      <w:r>
        <w:rPr>
          <w:rFonts w:ascii="Arial" w:hAnsi="Arial" w:cs="Arial"/>
          <w:bCs/>
          <w:lang w:val="id"/>
        </w:rPr>
        <w:t xml:space="preserve">      </w:t>
      </w:r>
      <w:r>
        <w:rPr>
          <w:rFonts w:ascii="Arial" w:hAnsi="Arial" w:cs="Arial"/>
          <w:bCs/>
          <w:lang w:val="id"/>
        </w:rPr>
        <w:tab/>
      </w:r>
      <w:r>
        <w:rPr>
          <w:rFonts w:ascii="Arial" w:hAnsi="Arial" w:cs="Arial"/>
          <w:bCs/>
          <w:lang w:val="id"/>
        </w:rPr>
        <w:t>Dari analisa permasalahan menggunakan  analisa USG (</w:t>
      </w:r>
      <w:r>
        <w:rPr>
          <w:rFonts w:ascii="Arial" w:hAnsi="Arial" w:cs="Arial"/>
          <w:bCs/>
          <w:i/>
          <w:iCs/>
          <w:lang w:val="id"/>
        </w:rPr>
        <w:t>Urgency, Seriousness, Growth</w:t>
      </w:r>
      <w:r>
        <w:rPr>
          <w:rFonts w:ascii="Arial" w:hAnsi="Arial" w:cs="Arial"/>
          <w:bCs/>
          <w:lang w:val="id"/>
        </w:rPr>
        <w:t>) dengan metode</w:t>
      </w:r>
      <w:r>
        <w:rPr>
          <w:rFonts w:ascii="Arial" w:hAnsi="Arial" w:cs="Arial"/>
          <w:bCs/>
          <w:i/>
          <w:iCs/>
          <w:lang w:val="id"/>
        </w:rPr>
        <w:t xml:space="preserve"> fisbhone</w:t>
      </w:r>
      <w:r>
        <w:rPr>
          <w:rFonts w:ascii="Arial" w:hAnsi="Arial" w:cs="Arial"/>
          <w:bCs/>
          <w:lang w:val="id"/>
        </w:rPr>
        <w:t xml:space="preserve"> sehingga didapatkan  Latar Belakang masalah tersebut karena Belum adanya Ruang Khusus Arsip dan Petugas Arsip, Kurangnya SDM,Sarana dan Prasarana yang belum memadai, Kondisi Ruangan Kantor yang belum memadai Sehingga belum adanya Ruang Khusus arsip,serta belum adanya petugas arsip (arsiparis) Setelah dilakukan aksi perubahan capaian perbaikan layanan dari implementasi aksi perubahan yang dilakukan </w:t>
      </w:r>
      <w:r>
        <w:rPr>
          <w:rFonts w:ascii="Arial" w:hAnsi="Arial" w:cs="Arial"/>
          <w:bCs/>
          <w:i/>
          <w:iCs/>
          <w:lang w:val="id"/>
        </w:rPr>
        <w:t>project leader</w:t>
      </w:r>
      <w:r>
        <w:rPr>
          <w:rFonts w:ascii="Arial" w:hAnsi="Arial" w:cs="Arial"/>
          <w:bCs/>
          <w:lang w:val="id"/>
        </w:rPr>
        <w:t>, sebagai berikut tersedianya Ruang khusus arsip dan petugas arsip.</w:t>
      </w:r>
    </w:p>
    <w:p w14:paraId="374C6E29">
      <w:pPr>
        <w:spacing w:after="0"/>
        <w:ind w:firstLine="720"/>
        <w:jc w:val="both"/>
        <w:rPr>
          <w:rFonts w:ascii="Arial" w:hAnsi="Arial" w:cs="Arial"/>
          <w:bCs/>
          <w:lang w:val="id"/>
        </w:rPr>
      </w:pPr>
      <w:r>
        <w:rPr>
          <w:rFonts w:ascii="Arial" w:hAnsi="Arial" w:cs="Arial"/>
          <w:bCs/>
          <w:lang w:val="id"/>
        </w:rPr>
        <w:t>Untuk milestone jangka menengah yaitu terlaksananya monitoring dan evaluasi berkelanjutan kefektifan penggunaan RUANG ARSIP, sedangkan millstone  Jangka panjang Inovasi Ini dapat diadopsi oleh kelurahan yang ada dikecamatan Ilir Barat Satu  Dengan harapan bahwa aksi perubahan ini akan terus berkelanjutan dan akan semakin dikembangkan kedepannya.</w:t>
      </w:r>
    </w:p>
    <w:p w14:paraId="469B223D">
      <w:pPr>
        <w:tabs>
          <w:tab w:val="left" w:pos="2472"/>
        </w:tabs>
        <w:spacing w:after="0"/>
        <w:ind w:firstLine="720"/>
        <w:jc w:val="both"/>
        <w:rPr>
          <w:rFonts w:ascii="Arial" w:hAnsi="Arial" w:cs="Arial"/>
          <w:bCs/>
          <w:lang w:val="id"/>
        </w:rPr>
      </w:pPr>
      <w:r>
        <w:rPr>
          <w:rFonts w:ascii="Arial" w:hAnsi="Arial" w:cs="Arial"/>
          <w:bCs/>
          <w:lang w:val="id"/>
        </w:rPr>
        <w:tab/>
      </w:r>
    </w:p>
    <w:p w14:paraId="6A8CE11B">
      <w:pPr>
        <w:tabs>
          <w:tab w:val="left" w:pos="2472"/>
        </w:tabs>
        <w:spacing w:after="0"/>
        <w:ind w:firstLine="720"/>
        <w:jc w:val="both"/>
        <w:rPr>
          <w:rFonts w:ascii="Arial" w:hAnsi="Arial" w:cs="Arial"/>
          <w:bCs/>
          <w:lang w:val="id"/>
        </w:rPr>
      </w:pPr>
    </w:p>
    <w:p w14:paraId="6757D48A">
      <w:pPr>
        <w:spacing w:after="0"/>
        <w:jc w:val="both"/>
        <w:rPr>
          <w:rFonts w:ascii="Arial" w:hAnsi="Arial" w:cs="Arial"/>
          <w:bCs/>
          <w:lang w:val="id"/>
        </w:rPr>
      </w:pPr>
      <w:r>
        <w:rPr>
          <w:rFonts w:ascii="Arial" w:hAnsi="Arial" w:cs="Arial"/>
          <w:b/>
          <w:lang w:val="id"/>
        </w:rPr>
        <w:t>Kata kunci</w:t>
      </w:r>
      <w:r>
        <w:rPr>
          <w:rFonts w:ascii="Arial" w:hAnsi="Arial" w:cs="Arial"/>
          <w:bCs/>
          <w:lang w:val="id"/>
        </w:rPr>
        <w:t xml:space="preserve"> : Peningkatan   Kualitas    Layanan     Administrasi     Pemerintahan     Melalui </w:t>
      </w:r>
    </w:p>
    <w:p w14:paraId="20DAEF27">
      <w:pPr>
        <w:spacing w:after="0"/>
        <w:ind w:left="720"/>
        <w:jc w:val="both"/>
        <w:rPr>
          <w:rFonts w:ascii="Arial" w:hAnsi="Arial" w:cs="Arial"/>
          <w:bCs/>
          <w:lang w:val="id"/>
        </w:rPr>
      </w:pPr>
      <w:r>
        <w:rPr>
          <w:rFonts w:ascii="Arial" w:hAnsi="Arial" w:cs="Arial"/>
          <w:bCs/>
          <w:lang w:val="id"/>
        </w:rPr>
        <w:t xml:space="preserve">         Penyediaan Ruang Khsusu Arsip dan Petugas Arsip di Kelurahan Siringagung </w:t>
      </w:r>
    </w:p>
    <w:p w14:paraId="7F87A9DE">
      <w:pPr>
        <w:spacing w:after="0"/>
        <w:ind w:left="720"/>
        <w:jc w:val="both"/>
        <w:rPr>
          <w:rFonts w:ascii="Arial" w:hAnsi="Arial" w:cs="Arial"/>
          <w:bCs/>
          <w:lang w:val="id"/>
        </w:rPr>
      </w:pPr>
      <w:r>
        <w:rPr>
          <w:rFonts w:ascii="Arial" w:hAnsi="Arial" w:cs="Arial"/>
          <w:bCs/>
          <w:lang w:val="id"/>
        </w:rPr>
        <w:t xml:space="preserve">         Kota Palembang </w:t>
      </w:r>
    </w:p>
    <w:p w14:paraId="694EA435">
      <w:pPr>
        <w:spacing w:after="0"/>
        <w:ind w:firstLine="720"/>
        <w:jc w:val="both"/>
        <w:rPr>
          <w:rFonts w:ascii="Arial" w:hAnsi="Arial" w:cs="Arial"/>
          <w:bCs/>
          <w:lang w:val="id"/>
        </w:rPr>
      </w:pPr>
    </w:p>
    <w:p w14:paraId="7AB237BB">
      <w:pPr>
        <w:jc w:val="both"/>
        <w:rPr>
          <w:rFonts w:ascii="Arial" w:hAnsi="Arial" w:cs="Arial"/>
          <w:lang w:val="id"/>
        </w:rPr>
      </w:pPr>
    </w:p>
    <w:p w14:paraId="2B5854C9">
      <w:pPr>
        <w:jc w:val="both"/>
        <w:rPr>
          <w:rFonts w:ascii="Arial" w:hAnsi="Arial" w:cs="Arial"/>
          <w:lang w:val="id"/>
        </w:rPr>
      </w:pPr>
    </w:p>
    <w:p w14:paraId="2B438963">
      <w:pPr>
        <w:jc w:val="both"/>
        <w:rPr>
          <w:rFonts w:ascii="Arial" w:hAnsi="Arial" w:cs="Arial"/>
          <w:lang w:val="id"/>
        </w:rPr>
      </w:pPr>
    </w:p>
    <w:p w14:paraId="17D93D1E">
      <w:pPr>
        <w:jc w:val="both"/>
        <w:rPr>
          <w:rFonts w:ascii="Arial" w:hAnsi="Arial" w:cs="Arial"/>
          <w:lang w:val="id"/>
        </w:rPr>
      </w:pPr>
    </w:p>
    <w:p w14:paraId="61C82D76">
      <w:pPr>
        <w:jc w:val="both"/>
        <w:rPr>
          <w:rFonts w:ascii="Arial" w:hAnsi="Arial" w:cs="Arial"/>
          <w:lang w:val="id"/>
        </w:rPr>
      </w:pPr>
    </w:p>
    <w:p w14:paraId="7250CD0B">
      <w:pPr>
        <w:pStyle w:val="2"/>
        <w:spacing w:before="0"/>
        <w:jc w:val="center"/>
        <w:rPr>
          <w:rFonts w:ascii="Arial" w:hAnsi="Arial" w:cs="Arial"/>
          <w:b/>
          <w:bCs/>
          <w:color w:val="auto"/>
          <w:sz w:val="28"/>
          <w:szCs w:val="28"/>
          <w:lang w:val="id"/>
        </w:rPr>
      </w:pPr>
      <w:bookmarkStart w:id="8" w:name="_Toc200885715"/>
      <w:r>
        <w:rPr>
          <w:rFonts w:ascii="Arial" w:hAnsi="Arial" w:cs="Arial"/>
          <w:b/>
          <w:bCs/>
          <w:color w:val="auto"/>
          <w:sz w:val="28"/>
          <w:szCs w:val="28"/>
          <w:lang w:val="id"/>
        </w:rPr>
        <w:t>BAB I</w:t>
      </w:r>
      <w:bookmarkEnd w:id="8"/>
    </w:p>
    <w:p w14:paraId="20D71888">
      <w:pPr>
        <w:pStyle w:val="2"/>
        <w:spacing w:before="0"/>
        <w:jc w:val="center"/>
        <w:rPr>
          <w:rFonts w:ascii="Arial" w:hAnsi="Arial" w:cs="Arial"/>
          <w:b/>
          <w:bCs/>
          <w:color w:val="auto"/>
          <w:sz w:val="28"/>
          <w:szCs w:val="28"/>
          <w:lang w:val="id"/>
        </w:rPr>
      </w:pPr>
      <w:bookmarkStart w:id="9" w:name="_Toc200885716"/>
      <w:r>
        <w:rPr>
          <w:rFonts w:ascii="Arial" w:hAnsi="Arial" w:cs="Arial"/>
          <w:b/>
          <w:bCs/>
          <w:color w:val="auto"/>
          <w:sz w:val="28"/>
          <w:szCs w:val="28"/>
          <w:lang w:val="id"/>
        </w:rPr>
        <w:t>RANCANGAN AKSI PERUBAHAN</w:t>
      </w:r>
      <w:bookmarkEnd w:id="9"/>
    </w:p>
    <w:p w14:paraId="3FD9C6B3">
      <w:pPr>
        <w:spacing w:after="0"/>
        <w:jc w:val="center"/>
        <w:rPr>
          <w:rFonts w:ascii="Arial" w:hAnsi="Arial" w:cs="Arial"/>
          <w:b/>
          <w:sz w:val="28"/>
          <w:lang w:val="id"/>
        </w:rPr>
      </w:pPr>
    </w:p>
    <w:p w14:paraId="3E055F36">
      <w:pPr>
        <w:pStyle w:val="3"/>
        <w:numPr>
          <w:ilvl w:val="0"/>
          <w:numId w:val="3"/>
        </w:numPr>
        <w:tabs>
          <w:tab w:val="left" w:pos="284"/>
        </w:tabs>
        <w:ind w:hanging="720"/>
        <w:rPr>
          <w:rFonts w:ascii="Arial" w:hAnsi="Arial" w:cs="Arial"/>
          <w:b/>
          <w:bCs/>
          <w:color w:val="auto"/>
          <w:sz w:val="22"/>
          <w:szCs w:val="22"/>
          <w:lang w:val="id"/>
        </w:rPr>
      </w:pPr>
      <w:bookmarkStart w:id="10" w:name="_Toc200885717"/>
      <w:r>
        <w:rPr>
          <w:rFonts w:ascii="Arial" w:hAnsi="Arial" w:cs="Arial"/>
          <w:b/>
          <w:bCs/>
          <w:color w:val="auto"/>
          <w:sz w:val="22"/>
          <w:szCs w:val="22"/>
          <w:lang w:val="id"/>
        </w:rPr>
        <w:t>Latar Belakang</w:t>
      </w:r>
      <w:bookmarkEnd w:id="10"/>
    </w:p>
    <w:p w14:paraId="5B1262B1">
      <w:pPr>
        <w:spacing w:after="240" w:line="360" w:lineRule="auto"/>
        <w:ind w:firstLine="720"/>
        <w:jc w:val="both"/>
        <w:rPr>
          <w:rFonts w:ascii="Arial" w:hAnsi="Arial" w:cs="Arial"/>
          <w:szCs w:val="22"/>
        </w:rPr>
      </w:pPr>
      <w:r>
        <w:rPr>
          <w:rFonts w:ascii="Arial" w:hAnsi="Arial" w:cs="Arial"/>
          <w:szCs w:val="22"/>
        </w:rPr>
        <w:t xml:space="preserve">Dalam rangka mewujudkan tata Kelola pemerintahan yang efektif, efisien dan akuntabel diperlukan adanya peningkatan kinerja dan pelayanan public secara berkelanjutan disetiap perangkat daerah, termasuk Kelurahan sebagai organisasi pemerintahan yang paling dekat dan berhubungan langsung dengan masyarakat merupakan ujung tombak keberhasilan pemerintahan. kelurahan dalam meningkatkan pelayanan publik kepada masyarakat, dimana kelurahan terlibat langsung dalam memberikan pelayanan tersebut. </w:t>
      </w:r>
    </w:p>
    <w:p w14:paraId="04C029DB">
      <w:pPr>
        <w:spacing w:after="240" w:line="360" w:lineRule="auto"/>
        <w:ind w:firstLine="720"/>
        <w:jc w:val="both"/>
        <w:rPr>
          <w:rFonts w:ascii="Arial" w:hAnsi="Arial" w:cs="Arial"/>
          <w:szCs w:val="22"/>
        </w:rPr>
      </w:pPr>
      <w:r>
        <w:rPr>
          <w:rFonts w:ascii="Arial" w:hAnsi="Arial" w:cs="Arial"/>
          <w:szCs w:val="22"/>
        </w:rPr>
        <w:t>Penyusunan rancangan aksi perubahan kinerja dan pelayanan menjadi Langkah strategis guna mendorong tranformasi organisasi menuju kondisi ideal yang adaftif terhadap Masyarakat. Kondisi ideal yang ingin dicapai oleh kelurahan siringagung adalah mewujudkan pelayanan prima yang mendukung tata pemerintahan yang baik serta maningkatkan citra pelayanan public. Terwujudnya inovasi dan kreatifitas dalam pelaksanaan kegiatan. Adanya monitoring dan evaluasi kinerja yang terukur dan berkelanjutan, dan meningkatkan kualitas SDM.</w:t>
      </w:r>
    </w:p>
    <w:p w14:paraId="1AD45F9E">
      <w:pPr>
        <w:spacing w:after="0" w:line="360" w:lineRule="auto"/>
        <w:ind w:firstLine="720"/>
        <w:jc w:val="both"/>
        <w:rPr>
          <w:rFonts w:ascii="Arial" w:hAnsi="Arial" w:eastAsia="DengXian" w:cs="Arial"/>
          <w:color w:val="000000"/>
          <w:kern w:val="24"/>
          <w:szCs w:val="22"/>
          <w:lang w:val="en-US" w:eastAsia="zh-CN" w:bidi="ar-SA"/>
          <w14:ligatures w14:val="none"/>
        </w:rPr>
      </w:pPr>
      <w:r>
        <w:rPr>
          <w:rFonts w:ascii="Arial" w:hAnsi="Arial" w:eastAsia="Arial MT" w:cs="Arial"/>
          <w:szCs w:val="22"/>
          <w:lang w:val="id" w:bidi="ar-SA"/>
        </w:rPr>
        <w:t>Berdasarkan Undang-Undang Nomor 25 Tahun 2009 tentang Pelayanan Publik, pelayanan publik merupakan salah satu aspek fundamental dalam pembangunan sosial dan ekonomi sebuah negara. Kualitas pelayanan publik tidak hanya mencerminkan kinerja organisasi pemerintah tetapi juga berdampak langsung pada kepuasan masyarakat. Efektivitas organisasi dalam memberikan pelayanan publik yang berkualitas menjadi salah satu faktor kunci untuk mencapai tujuan tersebut. Seorang pemimpin organisasi harus mampu menganalisis lingkungan eksternal dan internal organisasinya agar dapat mengidentifikasi permasalahan dan menemukan inovasi atau terobosan terhadap permasalahan tersebut. Kondisi tersebut selaras dengan kondisi di Kelurahan Siringagung yaitu agar pelayanan publik yang dilaksanakan dapat berkualitas maka seorang pemimpin harus mampu menganalisis permasalahan yang ada, selanjutnya</w:t>
      </w:r>
      <w:r>
        <w:rPr>
          <w:rFonts w:ascii="Arial" w:hAnsi="Arial" w:eastAsia="Arial MT" w:cs="Arial"/>
          <w:spacing w:val="-7"/>
          <w:szCs w:val="22"/>
          <w:lang w:val="id" w:bidi="ar-SA"/>
        </w:rPr>
        <w:t xml:space="preserve"> </w:t>
      </w:r>
      <w:r>
        <w:rPr>
          <w:rFonts w:ascii="Arial" w:hAnsi="Arial" w:eastAsia="Arial MT" w:cs="Arial"/>
          <w:szCs w:val="22"/>
          <w:lang w:val="id" w:bidi="ar-SA"/>
        </w:rPr>
        <w:t>diidentifikasi</w:t>
      </w:r>
      <w:r>
        <w:rPr>
          <w:rFonts w:ascii="Arial" w:hAnsi="Arial" w:eastAsia="Arial MT" w:cs="Arial"/>
          <w:spacing w:val="-7"/>
          <w:szCs w:val="22"/>
          <w:lang w:val="id" w:bidi="ar-SA"/>
        </w:rPr>
        <w:t xml:space="preserve"> </w:t>
      </w:r>
      <w:r>
        <w:rPr>
          <w:rFonts w:ascii="Arial" w:hAnsi="Arial" w:eastAsia="Arial MT" w:cs="Arial"/>
          <w:szCs w:val="22"/>
          <w:lang w:val="id" w:bidi="ar-SA"/>
        </w:rPr>
        <w:t>dan</w:t>
      </w:r>
      <w:r>
        <w:rPr>
          <w:rFonts w:ascii="Arial" w:hAnsi="Arial" w:eastAsia="Arial MT" w:cs="Arial"/>
          <w:spacing w:val="-7"/>
          <w:szCs w:val="22"/>
          <w:lang w:val="id" w:bidi="ar-SA"/>
        </w:rPr>
        <w:t xml:space="preserve"> </w:t>
      </w:r>
      <w:r>
        <w:rPr>
          <w:rFonts w:ascii="Arial" w:hAnsi="Arial" w:eastAsia="Arial MT" w:cs="Arial"/>
          <w:szCs w:val="22"/>
          <w:lang w:val="id" w:bidi="ar-SA"/>
        </w:rPr>
        <w:t>dicarikan</w:t>
      </w:r>
      <w:r>
        <w:rPr>
          <w:rFonts w:ascii="Arial" w:hAnsi="Arial" w:eastAsia="Arial MT" w:cs="Arial"/>
          <w:spacing w:val="-3"/>
          <w:szCs w:val="22"/>
          <w:lang w:val="id" w:bidi="ar-SA"/>
        </w:rPr>
        <w:t xml:space="preserve"> </w:t>
      </w:r>
      <w:r>
        <w:rPr>
          <w:rFonts w:ascii="Arial" w:hAnsi="Arial" w:eastAsia="Arial MT" w:cs="Arial"/>
          <w:szCs w:val="22"/>
          <w:lang w:val="id" w:bidi="ar-SA"/>
        </w:rPr>
        <w:t>upaya</w:t>
      </w:r>
      <w:r>
        <w:rPr>
          <w:rFonts w:ascii="Arial" w:hAnsi="Arial" w:eastAsia="Arial MT" w:cs="Arial"/>
          <w:spacing w:val="-7"/>
          <w:szCs w:val="22"/>
          <w:lang w:val="id" w:bidi="ar-SA"/>
        </w:rPr>
        <w:t xml:space="preserve"> </w:t>
      </w:r>
      <w:r>
        <w:rPr>
          <w:rFonts w:ascii="Arial" w:hAnsi="Arial" w:eastAsia="Arial MT" w:cs="Arial"/>
          <w:szCs w:val="22"/>
          <w:lang w:val="id" w:bidi="ar-SA"/>
        </w:rPr>
        <w:t>pemecahannya</w:t>
      </w:r>
      <w:r>
        <w:rPr>
          <w:rFonts w:ascii="Arial" w:hAnsi="Arial" w:eastAsia="Arial MT" w:cs="Arial"/>
          <w:spacing w:val="-7"/>
          <w:szCs w:val="22"/>
          <w:lang w:val="id" w:bidi="ar-SA"/>
        </w:rPr>
        <w:t xml:space="preserve"> </w:t>
      </w:r>
      <w:r>
        <w:rPr>
          <w:rFonts w:ascii="Arial" w:hAnsi="Arial" w:eastAsia="Arial MT" w:cs="Arial"/>
          <w:szCs w:val="22"/>
          <w:lang w:val="id" w:bidi="ar-SA"/>
        </w:rPr>
        <w:t>melalui</w:t>
      </w:r>
      <w:r>
        <w:rPr>
          <w:rFonts w:ascii="Arial" w:hAnsi="Arial" w:eastAsia="Arial MT" w:cs="Arial"/>
          <w:spacing w:val="-7"/>
          <w:szCs w:val="22"/>
          <w:lang w:val="id" w:bidi="ar-SA"/>
        </w:rPr>
        <w:t xml:space="preserve"> </w:t>
      </w:r>
      <w:r>
        <w:rPr>
          <w:rFonts w:ascii="Arial" w:hAnsi="Arial" w:eastAsia="Arial MT" w:cs="Arial"/>
          <w:szCs w:val="22"/>
          <w:lang w:val="id" w:bidi="ar-SA"/>
        </w:rPr>
        <w:t xml:space="preserve">inovasi tertentu. </w:t>
      </w:r>
      <w:r>
        <w:rPr>
          <w:rFonts w:ascii="Arial" w:hAnsi="Arial" w:eastAsia="DengXian" w:cs="Arial"/>
          <w:color w:val="000000"/>
          <w:kern w:val="24"/>
          <w:szCs w:val="22"/>
          <w:lang w:val="en-US" w:eastAsia="zh-CN" w:bidi="ar-SA"/>
          <w14:ligatures w14:val="none"/>
        </w:rPr>
        <w:t>Sesuai dengan asta cita Presiden Prabowo nomor 4 yaitu memperkuat Sumber Daya Manusia (SDM), sains, teknologi, pendidikan, kesehatan, prestasi olahraga, kesetaraan gender, serta penguatan peran perempuan, pemuda, dan penyandang disabilitas dan asta cita Presiden Prabowo nomor  6 yaitu membangun dari desa dan dari bawah untuk pemerataan ekonomi dan pemerataan kemiskinan, maka Menyusun rancangan aksi perubahan kinerja pelayanan yang baik juga dilaksanakan di Kelurahan/Desa</w:t>
      </w:r>
    </w:p>
    <w:p w14:paraId="6064F734">
      <w:pPr>
        <w:spacing w:after="0" w:line="360" w:lineRule="auto"/>
        <w:ind w:firstLine="720"/>
        <w:jc w:val="both"/>
        <w:rPr>
          <w:rFonts w:ascii="Arial" w:hAnsi="Arial" w:eastAsia="DengXian" w:cs="Arial"/>
          <w:color w:val="000000"/>
          <w:kern w:val="24"/>
          <w:szCs w:val="22"/>
          <w:lang w:val="en-US" w:eastAsia="zh-CN" w:bidi="ar-SA"/>
          <w14:ligatures w14:val="none"/>
        </w:rPr>
      </w:pPr>
      <w:r>
        <w:rPr>
          <w:rFonts w:ascii="Arial" w:hAnsi="Arial" w:eastAsia="DengXian" w:cs="Arial"/>
          <w:color w:val="000000"/>
          <w:kern w:val="24"/>
          <w:szCs w:val="22"/>
          <w:lang w:val="en-US" w:eastAsia="zh-CN" w:bidi="ar-SA"/>
          <w14:ligatures w14:val="none"/>
        </w:rPr>
        <w:t xml:space="preserve">Kelurahan sebagai organisasi pemerintahan yang paling dekat dan berhubungan langsung dengan masyarakat merupakan ujung tombak kedua dari Pemerintahan. Kelurahan adalah wilayah kerja Pemerintahan di Daerah Kota/Kabupaten dibawah Kecamatan, Kelurahan merupakan perangkat Kecamatan yang dipimpin oleh Lurah. </w:t>
      </w:r>
    </w:p>
    <w:p w14:paraId="085E8F8B">
      <w:pPr>
        <w:spacing w:after="0" w:line="360" w:lineRule="auto"/>
        <w:ind w:firstLine="720"/>
        <w:jc w:val="both"/>
        <w:rPr>
          <w:rFonts w:ascii="Arial" w:hAnsi="Arial" w:eastAsia="DengXian" w:cs="Arial"/>
          <w:kern w:val="24"/>
          <w:sz w:val="24"/>
          <w:szCs w:val="24"/>
          <w:lang w:val="en-US" w:eastAsia="zh-CN" w:bidi="ar-SA"/>
          <w14:ligatures w14:val="none"/>
        </w:rPr>
      </w:pPr>
      <w:r>
        <w:rPr>
          <w:rFonts w:ascii="Arial" w:hAnsi="Arial" w:eastAsia="DengXian" w:cs="Arial"/>
          <w:color w:val="000000"/>
          <w:kern w:val="24"/>
          <w:szCs w:val="22"/>
          <w:lang w:val="en-US" w:eastAsia="zh-CN" w:bidi="ar-SA"/>
          <w14:ligatures w14:val="none"/>
        </w:rPr>
        <w:t>Di Kelurahan Siringagung sendiri masih banyak kekurangan seperti sarana dan prasarananya serta kurangnya Sumber Daya Manusia (SDM) yang handal. Di Kantor Lurah Siringagung sendiri Belum tersedianya ruang khusus</w:t>
      </w:r>
      <w:r>
        <w:rPr>
          <w:rFonts w:ascii="Arial" w:hAnsi="Arial" w:eastAsia="DengXian" w:cs="Arial"/>
          <w:color w:val="000000"/>
          <w:kern w:val="24"/>
          <w:sz w:val="24"/>
          <w:szCs w:val="24"/>
          <w:lang w:val="en-US" w:eastAsia="zh-CN" w:bidi="ar-SA"/>
          <w14:ligatures w14:val="none"/>
        </w:rPr>
        <w:t xml:space="preserve"> arsip, dan petugas arsip, sehingga berdampak arsip-arsip yang ada di Kelurahan Siringagung </w:t>
      </w:r>
      <w:r>
        <w:rPr>
          <w:rFonts w:ascii="Arial" w:hAnsi="Arial" w:eastAsia="DengXian" w:cs="Arial"/>
          <w:kern w:val="24"/>
          <w:sz w:val="24"/>
          <w:szCs w:val="24"/>
          <w:lang w:val="en-US" w:eastAsia="zh-CN" w:bidi="ar-SA"/>
          <w14:ligatures w14:val="none"/>
        </w:rPr>
        <w:t>masih amburadul (belum tersusun secara rapi).</w:t>
      </w:r>
    </w:p>
    <w:p w14:paraId="2EB5834A">
      <w:pPr>
        <w:spacing w:after="0" w:line="360" w:lineRule="auto"/>
        <w:ind w:firstLine="371"/>
        <w:jc w:val="both"/>
        <w:rPr>
          <w:rFonts w:ascii="Arial" w:hAnsi="Arial" w:eastAsia="DengXian" w:cs="Arial"/>
          <w:color w:val="000000" w:themeColor="text1"/>
          <w:kern w:val="24"/>
          <w:szCs w:val="22"/>
          <w:lang w:val="en-US" w:eastAsia="zh-CN" w:bidi="ar-SA"/>
          <w14:textFill>
            <w14:solidFill>
              <w14:schemeClr w14:val="tx1"/>
            </w14:solidFill>
          </w14:textFill>
          <w14:ligatures w14:val="none"/>
        </w:rPr>
      </w:pPr>
      <w:r>
        <w:rPr>
          <w:rFonts w:ascii="Arial" w:hAnsi="Arial" w:eastAsia="DengXian" w:cs="Arial"/>
          <w:color w:val="000000" w:themeColor="text1"/>
          <w:kern w:val="24"/>
          <w:szCs w:val="22"/>
          <w:lang w:val="en-US" w:eastAsia="zh-CN" w:bidi="ar-SA"/>
          <w14:textFill>
            <w14:solidFill>
              <w14:schemeClr w14:val="tx1"/>
            </w14:solidFill>
          </w14:textFill>
          <w14:ligatures w14:val="none"/>
        </w:rPr>
        <w:t>Kelurahan Siringagung adalah salah satu wilayah Kelurahan yang terdapat di wilayah Kecamatan Ilir Barat Satu. Kelurahan Siringagung sendiri memiliki 41 RT dan 09 RW, dari 41 RT dan 09 RW tersebut jarak yang paling jauh adalah di wilayah RW 09 di RW 09 sendiri terdiri dari 09 RT dan daerah yang paling jauh, adalah di RT 05  RW 09 daerah Sungai Itam.</w:t>
      </w:r>
    </w:p>
    <w:p w14:paraId="047A85C7">
      <w:pPr>
        <w:spacing w:after="0" w:line="360" w:lineRule="auto"/>
        <w:ind w:firstLine="938"/>
        <w:jc w:val="both"/>
        <w:rPr>
          <w:rFonts w:ascii="Arial" w:hAnsi="Arial" w:eastAsia="Times New Roman" w:cs="Arial"/>
          <w:kern w:val="0"/>
          <w:szCs w:val="22"/>
          <w:lang w:eastAsia="zh-CN" w:bidi="ar-SA"/>
          <w14:ligatures w14:val="none"/>
        </w:rPr>
      </w:pPr>
      <w:r>
        <w:rPr>
          <w:rFonts w:ascii="Arial" w:hAnsi="Arial" w:eastAsia="DengXian" w:cs="Arial"/>
          <w:color w:val="000000"/>
          <w:kern w:val="24"/>
          <w:szCs w:val="22"/>
          <w:lang w:val="en-US" w:eastAsia="zh-CN" w:bidi="ar-SA"/>
          <w14:ligatures w14:val="none"/>
        </w:rPr>
        <w:t xml:space="preserve">Sekretaris Lurah mempunyai tugas pokok </w:t>
      </w:r>
      <w:r>
        <w:rPr>
          <w:rFonts w:ascii="Arial" w:hAnsi="Arial" w:eastAsia="Times New Roman" w:cs="Arial"/>
          <w:kern w:val="0"/>
          <w:szCs w:val="22"/>
          <w:lang w:eastAsia="zh-CN" w:bidi="ar-SA"/>
          <w14:ligatures w14:val="none"/>
        </w:rPr>
        <w:t>pengelolaan administrasi umum meliputi penyusunan program, ketatalaksanaan, ketatausahaan, keuangan, kepegawaian, urusan rumah tangga, perlengkapan, kehumasan dan kepustakaan serta kearsipan.</w:t>
      </w:r>
    </w:p>
    <w:p w14:paraId="14F62563">
      <w:pPr>
        <w:spacing w:after="0" w:line="360" w:lineRule="auto"/>
        <w:ind w:firstLine="938"/>
        <w:jc w:val="both"/>
        <w:rPr>
          <w:rFonts w:ascii="Arial" w:hAnsi="Arial" w:eastAsia="Times New Roman" w:cs="Arial"/>
          <w:kern w:val="0"/>
          <w:szCs w:val="22"/>
          <w:lang w:eastAsia="zh-CN" w:bidi="ar-SA"/>
          <w14:ligatures w14:val="none"/>
        </w:rPr>
      </w:pPr>
    </w:p>
    <w:p w14:paraId="10FA3F2D">
      <w:pPr>
        <w:spacing w:line="360" w:lineRule="auto"/>
        <w:jc w:val="both"/>
        <w:rPr>
          <w:rFonts w:ascii="Arial" w:hAnsi="Arial" w:cs="Arial"/>
          <w:b/>
          <w:bCs/>
          <w:lang w:val="id"/>
        </w:rPr>
      </w:pPr>
      <w:r>
        <w:rPr>
          <w:rFonts w:ascii="Arial" w:hAnsi="Arial" w:cs="Arial"/>
          <w:b/>
          <w:bCs/>
          <w:lang w:val="id"/>
        </w:rPr>
        <w:t>KONDISI SAAT INI</w:t>
      </w:r>
    </w:p>
    <w:p w14:paraId="078832FC">
      <w:pPr>
        <w:spacing w:before="240" w:after="240" w:line="360" w:lineRule="auto"/>
        <w:ind w:firstLine="720"/>
        <w:jc w:val="both"/>
        <w:rPr>
          <w:rFonts w:ascii="Arial" w:hAnsi="Arial" w:cs="Arial"/>
        </w:rPr>
      </w:pPr>
      <w:r>
        <w:rPr>
          <w:rFonts w:ascii="Arial" w:hAnsi="Arial" w:cs="Arial"/>
        </w:rPr>
        <w:t xml:space="preserve">Di  Kelurahan siringagung dalam hal pelayanan administrasi sudah berjalan dengan baik namun untuk hal surat menyurat masih terdapat kendala dikarenakan belum tersedianya ruang khusus arsip dan petugas arsip di Kelurahan Siringagung </w:t>
      </w:r>
    </w:p>
    <w:p w14:paraId="1DA8F1A7">
      <w:pPr>
        <w:spacing w:before="240" w:after="240" w:line="360" w:lineRule="auto"/>
        <w:ind w:firstLine="720"/>
        <w:jc w:val="both"/>
        <w:rPr>
          <w:rFonts w:ascii="Arial" w:hAnsi="Arial" w:cs="Arial"/>
        </w:rPr>
      </w:pPr>
    </w:p>
    <w:p w14:paraId="6ACE47F6">
      <w:pPr>
        <w:spacing w:line="360" w:lineRule="auto"/>
        <w:jc w:val="both"/>
        <w:rPr>
          <w:rFonts w:ascii="Arial" w:hAnsi="Arial" w:cs="Arial"/>
          <w:b/>
          <w:bCs/>
          <w:lang w:val="id"/>
        </w:rPr>
      </w:pPr>
      <w:r>
        <w:rPr>
          <w:rFonts w:ascii="Arial" w:hAnsi="Arial" w:cs="Arial"/>
          <w:b/>
          <w:bCs/>
          <w:lang w:val="id"/>
        </w:rPr>
        <w:t>KONDISI YANG DIHARAPKAN</w:t>
      </w:r>
    </w:p>
    <w:p w14:paraId="52ED7F7E">
      <w:pPr>
        <w:ind w:firstLine="720"/>
        <w:jc w:val="both"/>
        <w:rPr>
          <w:rFonts w:ascii="Arial" w:hAnsi="Arial" w:eastAsia="Times New Roman" w:cs="Arial"/>
          <w:kern w:val="0"/>
          <w:szCs w:val="22"/>
          <w:lang w:eastAsia="zh-CN" w:bidi="ar-SA"/>
          <w14:ligatures w14:val="none"/>
        </w:rPr>
      </w:pPr>
      <w:bookmarkStart w:id="11" w:name="_Toc200885718"/>
      <w:r>
        <w:rPr>
          <w:rFonts w:ascii="Arial" w:hAnsi="Arial" w:cs="Arial"/>
        </w:rPr>
        <w:t xml:space="preserve">Dengan tersedianya  Ruang Khusus Arsip dan petugas Arsip (Arsiparis) </w:t>
      </w:r>
      <w:r>
        <w:rPr>
          <w:rFonts w:ascii="Arial" w:hAnsi="Arial" w:eastAsia="Times New Roman" w:cs="Arial"/>
          <w:kern w:val="0"/>
          <w:szCs w:val="22"/>
          <w:lang w:val="en-US" w:eastAsia="zh-CN" w:bidi="ar-SA"/>
          <w14:ligatures w14:val="none"/>
        </w:rPr>
        <w:t>Terwujudnya tata kelola  arsip secara manual dan terstruktur di Kelurahan Siringagung Kota Palembang</w:t>
      </w:r>
      <w:r>
        <w:rPr>
          <w:rFonts w:ascii="Arial" w:hAnsi="Arial" w:eastAsia="DengXian" w:cs="Times New Roman"/>
          <w:color w:val="000000" w:themeColor="text1"/>
          <w:kern w:val="24"/>
          <w:szCs w:val="22"/>
          <w:lang w:val="en-US" w:eastAsia="zh-CN" w:bidi="ar-SA"/>
          <w14:textFill>
            <w14:solidFill>
              <w14:schemeClr w14:val="tx1"/>
            </w14:solidFill>
          </w14:textFill>
          <w14:ligatures w14:val="none"/>
        </w:rPr>
        <w:t xml:space="preserve"> dan dapat </w:t>
      </w:r>
      <w:r>
        <w:rPr>
          <w:rFonts w:ascii="Arial" w:hAnsi="Arial" w:cs="Arial"/>
          <w:szCs w:val="22"/>
        </w:rPr>
        <w:t xml:space="preserve">Meningkatkan kapasitas dan kompetensi SDM kelurahan dalam pelaksanaan kegiatan kearsipan. Adanya pengelolaan kearsipan tentunya akan berdampak positif apabila di kemudian hari terdapat suatu masalah, karena Arsip dapat sebagai alat bukti. </w:t>
      </w:r>
    </w:p>
    <w:p w14:paraId="7C40F65D">
      <w:pPr>
        <w:ind w:left="1070"/>
        <w:jc w:val="both"/>
        <w:rPr>
          <w:rFonts w:ascii="Arial" w:hAnsi="Arial" w:eastAsia="Times New Roman" w:cs="Arial"/>
          <w:kern w:val="0"/>
          <w:sz w:val="24"/>
          <w:szCs w:val="24"/>
          <w:lang w:eastAsia="zh-CN" w:bidi="ar-SA"/>
          <w14:ligatures w14:val="none"/>
        </w:rPr>
      </w:pPr>
    </w:p>
    <w:p w14:paraId="6808992A">
      <w:pPr>
        <w:spacing w:after="240" w:line="360" w:lineRule="auto"/>
        <w:ind w:firstLine="720"/>
        <w:jc w:val="both"/>
        <w:rPr>
          <w:rFonts w:ascii="Arial" w:hAnsi="Arial" w:cs="Arial"/>
        </w:rPr>
      </w:pPr>
    </w:p>
    <w:p w14:paraId="068189BC">
      <w:pPr>
        <w:pStyle w:val="3"/>
        <w:numPr>
          <w:ilvl w:val="0"/>
          <w:numId w:val="3"/>
        </w:numPr>
        <w:ind w:left="284" w:hanging="284"/>
        <w:rPr>
          <w:rFonts w:ascii="Arial" w:hAnsi="Arial" w:cs="Arial"/>
          <w:b/>
          <w:bCs/>
          <w:color w:val="auto"/>
          <w:sz w:val="22"/>
          <w:szCs w:val="22"/>
          <w:lang w:val="id"/>
        </w:rPr>
      </w:pPr>
      <w:r>
        <w:rPr>
          <w:rFonts w:ascii="Arial" w:hAnsi="Arial" w:cs="Arial"/>
          <w:b/>
          <w:bCs/>
          <w:color w:val="auto"/>
          <w:sz w:val="22"/>
          <w:szCs w:val="22"/>
          <w:lang w:val="id"/>
        </w:rPr>
        <w:t>Tujuan Aksi Perubahan</w:t>
      </w:r>
      <w:bookmarkEnd w:id="11"/>
    </w:p>
    <w:p w14:paraId="06FDAA64">
      <w:pPr>
        <w:spacing w:line="360" w:lineRule="auto"/>
        <w:ind w:firstLine="720"/>
        <w:jc w:val="both"/>
        <w:rPr>
          <w:rFonts w:ascii="Arial" w:hAnsi="Arial" w:cs="Arial"/>
          <w:sz w:val="24"/>
          <w:szCs w:val="24"/>
        </w:rPr>
      </w:pPr>
      <w:r>
        <w:rPr>
          <w:rFonts w:ascii="Arial" w:hAnsi="Arial" w:cs="Arial"/>
          <w:sz w:val="24"/>
          <w:szCs w:val="24"/>
        </w:rPr>
        <w:t>Tujuan umum yang akan dicapai dalam aksi perubahan ini adalah tesedianya ruang Arsip dan Petugas Arsip (Arsiparis) guna peningkatan kualitas pelayanan administrasi pada kelurahan siringagung kecamatan ilir barat satu kota Palembang.</w:t>
      </w:r>
    </w:p>
    <w:p w14:paraId="4C7E8330">
      <w:pPr>
        <w:spacing w:line="360" w:lineRule="auto"/>
        <w:ind w:firstLine="720"/>
        <w:jc w:val="both"/>
        <w:rPr>
          <w:rFonts w:ascii="Arial" w:hAnsi="Arial" w:cs="Arial"/>
          <w:sz w:val="24"/>
          <w:szCs w:val="24"/>
        </w:rPr>
      </w:pPr>
      <w:r>
        <w:rPr>
          <w:rFonts w:ascii="Arial" w:hAnsi="Arial" w:cs="Arial"/>
          <w:sz w:val="24"/>
          <w:szCs w:val="24"/>
        </w:rPr>
        <w:t>Tujuan khusus yang ingin dicapai dengan adanya Ruang Khusus Arsip dan Petugas Arsip ini antara lain adalah :</w:t>
      </w:r>
    </w:p>
    <w:p w14:paraId="376A6050">
      <w:pPr>
        <w:rPr>
          <w:lang w:val="id"/>
        </w:rPr>
      </w:pPr>
    </w:p>
    <w:p w14:paraId="0DFBFBC8">
      <w:pPr>
        <w:pStyle w:val="39"/>
        <w:numPr>
          <w:ilvl w:val="0"/>
          <w:numId w:val="4"/>
        </w:numPr>
        <w:spacing w:line="360" w:lineRule="auto"/>
        <w:jc w:val="both"/>
        <w:rPr>
          <w:rFonts w:ascii="Arial" w:hAnsi="Arial" w:cs="Arial"/>
          <w:b/>
          <w:bCs/>
          <w:lang w:val="id"/>
        </w:rPr>
      </w:pPr>
      <w:r>
        <w:rPr>
          <w:rFonts w:ascii="Arial" w:hAnsi="Arial" w:cs="Arial"/>
          <w:b/>
          <w:bCs/>
          <w:lang w:val="id"/>
        </w:rPr>
        <w:t>Jangka Panjang</w:t>
      </w:r>
    </w:p>
    <w:p w14:paraId="2E173290">
      <w:pPr>
        <w:pStyle w:val="39"/>
        <w:widowControl w:val="0"/>
        <w:tabs>
          <w:tab w:val="left" w:pos="1134"/>
        </w:tabs>
        <w:autoSpaceDE w:val="0"/>
        <w:autoSpaceDN w:val="0"/>
        <w:spacing w:before="2" w:after="0" w:line="360" w:lineRule="auto"/>
        <w:jc w:val="both"/>
        <w:rPr>
          <w:rFonts w:ascii="Arial" w:hAnsi="Arial" w:cs="Arial"/>
        </w:rPr>
      </w:pPr>
      <w:r>
        <w:rPr>
          <w:rFonts w:ascii="Arial" w:hAnsi="Arial" w:cs="Arial"/>
        </w:rPr>
        <w:t>Terciptanya</w:t>
      </w:r>
      <w:r>
        <w:rPr>
          <w:rFonts w:ascii="Arial" w:hAnsi="Arial" w:cs="Arial"/>
          <w:spacing w:val="-9"/>
        </w:rPr>
        <w:t xml:space="preserve"> </w:t>
      </w:r>
      <w:r>
        <w:rPr>
          <w:rFonts w:ascii="Arial" w:hAnsi="Arial" w:cs="Arial"/>
        </w:rPr>
        <w:t>pelayanan</w:t>
      </w:r>
      <w:r>
        <w:rPr>
          <w:rFonts w:ascii="Arial" w:hAnsi="Arial" w:cs="Arial"/>
          <w:spacing w:val="-9"/>
        </w:rPr>
        <w:t xml:space="preserve"> </w:t>
      </w:r>
      <w:r>
        <w:rPr>
          <w:rFonts w:ascii="Arial" w:hAnsi="Arial" w:cs="Arial"/>
        </w:rPr>
        <w:t>publik</w:t>
      </w:r>
      <w:r>
        <w:rPr>
          <w:rFonts w:ascii="Arial" w:hAnsi="Arial" w:cs="Arial"/>
          <w:spacing w:val="-7"/>
        </w:rPr>
        <w:t xml:space="preserve"> </w:t>
      </w:r>
      <w:r>
        <w:rPr>
          <w:rFonts w:ascii="Arial" w:hAnsi="Arial" w:cs="Arial"/>
        </w:rPr>
        <w:t>yang</w:t>
      </w:r>
      <w:r>
        <w:rPr>
          <w:rFonts w:ascii="Arial" w:hAnsi="Arial" w:cs="Arial"/>
          <w:spacing w:val="-9"/>
        </w:rPr>
        <w:t xml:space="preserve"> </w:t>
      </w:r>
      <w:r>
        <w:rPr>
          <w:rFonts w:ascii="Arial" w:hAnsi="Arial" w:cs="Arial"/>
        </w:rPr>
        <w:t>efektif,</w:t>
      </w:r>
      <w:r>
        <w:rPr>
          <w:rFonts w:ascii="Arial" w:hAnsi="Arial" w:cs="Arial"/>
          <w:spacing w:val="-6"/>
        </w:rPr>
        <w:t xml:space="preserve"> </w:t>
      </w:r>
      <w:r>
        <w:rPr>
          <w:rFonts w:ascii="Arial" w:hAnsi="Arial" w:cs="Arial"/>
        </w:rPr>
        <w:t>efisien,</w:t>
      </w:r>
      <w:r>
        <w:rPr>
          <w:rFonts w:ascii="Arial" w:hAnsi="Arial" w:cs="Arial"/>
          <w:spacing w:val="-6"/>
        </w:rPr>
        <w:t xml:space="preserve"> </w:t>
      </w:r>
      <w:r>
        <w:rPr>
          <w:rFonts w:ascii="Arial" w:hAnsi="Arial" w:cs="Arial"/>
        </w:rPr>
        <w:t>dan</w:t>
      </w:r>
      <w:r>
        <w:rPr>
          <w:rFonts w:ascii="Arial" w:hAnsi="Arial" w:cs="Arial"/>
          <w:spacing w:val="-9"/>
        </w:rPr>
        <w:t xml:space="preserve"> </w:t>
      </w:r>
      <w:r>
        <w:rPr>
          <w:rFonts w:ascii="Arial" w:hAnsi="Arial" w:cs="Arial"/>
        </w:rPr>
        <w:t>transparan, serta mendukung fungsi Pemerintah Kelurahan Siringagung Kecamatan Ilir Barat Satu Kota Palembang.</w:t>
      </w:r>
    </w:p>
    <w:p w14:paraId="6AE58FBC">
      <w:pPr>
        <w:pStyle w:val="39"/>
        <w:spacing w:line="360" w:lineRule="auto"/>
        <w:jc w:val="both"/>
        <w:rPr>
          <w:rFonts w:ascii="Arial" w:hAnsi="Arial" w:cs="Arial"/>
          <w:b/>
          <w:bCs/>
          <w:lang w:val="id"/>
        </w:rPr>
      </w:pPr>
    </w:p>
    <w:p w14:paraId="1A57F576">
      <w:pPr>
        <w:pStyle w:val="39"/>
        <w:numPr>
          <w:ilvl w:val="0"/>
          <w:numId w:val="4"/>
        </w:numPr>
        <w:spacing w:line="360" w:lineRule="auto"/>
        <w:jc w:val="both"/>
        <w:rPr>
          <w:rFonts w:ascii="Arial" w:hAnsi="Arial" w:cs="Arial"/>
          <w:b/>
          <w:bCs/>
          <w:lang w:val="id"/>
        </w:rPr>
      </w:pPr>
      <w:r>
        <w:rPr>
          <w:rFonts w:ascii="Arial" w:hAnsi="Arial" w:cs="Arial"/>
          <w:b/>
          <w:bCs/>
          <w:lang w:val="id"/>
        </w:rPr>
        <w:t>Jangka Menengah</w:t>
      </w:r>
    </w:p>
    <w:p w14:paraId="2F662EA3">
      <w:pPr>
        <w:pStyle w:val="39"/>
        <w:widowControl w:val="0"/>
        <w:tabs>
          <w:tab w:val="left" w:pos="851"/>
        </w:tabs>
        <w:autoSpaceDE w:val="0"/>
        <w:autoSpaceDN w:val="0"/>
        <w:spacing w:before="2" w:after="0" w:line="360" w:lineRule="auto"/>
        <w:jc w:val="both"/>
        <w:rPr>
          <w:rFonts w:ascii="Arial" w:hAnsi="Arial" w:cs="Arial"/>
        </w:rPr>
      </w:pPr>
      <w:r>
        <w:rPr>
          <w:rFonts w:ascii="Arial" w:hAnsi="Arial" w:cs="Arial"/>
        </w:rPr>
        <w:t xml:space="preserve">Terwujudnya administrasi umum dalam hal kearsipan yang bersinergitas yang dapat meningkatkan kualitas pelayanan di Kelurahan </w:t>
      </w:r>
      <w:r>
        <w:rPr>
          <w:rFonts w:ascii="Arial" w:hAnsi="Arial" w:cs="Arial"/>
          <w:lang w:val="id-ID"/>
        </w:rPr>
        <w:t>Siringagung Kecamatan Ilir Barat Satu</w:t>
      </w:r>
      <w:r>
        <w:rPr>
          <w:rFonts w:ascii="Arial" w:hAnsi="Arial" w:cs="Arial"/>
        </w:rPr>
        <w:t>.</w:t>
      </w:r>
    </w:p>
    <w:p w14:paraId="7A25792C">
      <w:pPr>
        <w:pStyle w:val="39"/>
        <w:spacing w:line="360" w:lineRule="auto"/>
        <w:jc w:val="both"/>
        <w:rPr>
          <w:rFonts w:ascii="Arial" w:hAnsi="Arial" w:cs="Arial"/>
          <w:lang w:val="id"/>
        </w:rPr>
      </w:pPr>
    </w:p>
    <w:p w14:paraId="41C7AAC1">
      <w:pPr>
        <w:pStyle w:val="39"/>
        <w:numPr>
          <w:ilvl w:val="0"/>
          <w:numId w:val="4"/>
        </w:numPr>
        <w:spacing w:line="360" w:lineRule="auto"/>
        <w:jc w:val="both"/>
        <w:rPr>
          <w:rFonts w:ascii="Arial" w:hAnsi="Arial" w:cs="Arial"/>
          <w:b/>
          <w:bCs/>
          <w:lang w:val="id"/>
        </w:rPr>
      </w:pPr>
      <w:r>
        <w:rPr>
          <w:rFonts w:ascii="Arial" w:hAnsi="Arial" w:cs="Arial"/>
          <w:b/>
          <w:bCs/>
          <w:lang w:val="id"/>
        </w:rPr>
        <w:t>Jangka Pendek :</w:t>
      </w:r>
    </w:p>
    <w:p w14:paraId="45A28E04">
      <w:pPr>
        <w:pStyle w:val="39"/>
        <w:numPr>
          <w:ilvl w:val="0"/>
          <w:numId w:val="5"/>
        </w:numPr>
        <w:spacing w:after="0" w:line="360" w:lineRule="auto"/>
        <w:jc w:val="both"/>
        <w:rPr>
          <w:rFonts w:ascii="Arial" w:hAnsi="Arial" w:cs="Arial"/>
          <w:szCs w:val="22"/>
        </w:rPr>
      </w:pPr>
      <w:r>
        <w:rPr>
          <w:rFonts w:ascii="Arial" w:hAnsi="Arial" w:cs="Arial"/>
          <w:szCs w:val="22"/>
        </w:rPr>
        <w:t>Tersedianya ruangan khusus Arsip  dikelurahan siringagung kecamatan ilir barat satu kota Palembang</w:t>
      </w:r>
    </w:p>
    <w:p w14:paraId="082EF810">
      <w:pPr>
        <w:pStyle w:val="39"/>
        <w:numPr>
          <w:ilvl w:val="0"/>
          <w:numId w:val="5"/>
        </w:numPr>
        <w:spacing w:after="0" w:line="360" w:lineRule="auto"/>
        <w:jc w:val="both"/>
        <w:rPr>
          <w:rFonts w:ascii="Arial" w:hAnsi="Arial" w:cs="Arial"/>
          <w:szCs w:val="22"/>
        </w:rPr>
      </w:pPr>
      <w:r>
        <w:rPr>
          <w:rFonts w:ascii="Arial" w:hAnsi="Arial" w:cs="Arial"/>
          <w:szCs w:val="22"/>
        </w:rPr>
        <w:t>Tersedianya petugas arsip (Arsiparis) sehingga meningkatnya SDM yang mumpuni dalam pelayanan di Ruang Arsip</w:t>
      </w:r>
    </w:p>
    <w:p w14:paraId="0CEF31AB">
      <w:pPr>
        <w:pStyle w:val="39"/>
        <w:numPr>
          <w:ilvl w:val="0"/>
          <w:numId w:val="5"/>
        </w:numPr>
        <w:spacing w:after="0" w:line="360" w:lineRule="auto"/>
        <w:jc w:val="both"/>
        <w:rPr>
          <w:rFonts w:ascii="Arial" w:hAnsi="Arial" w:cs="Arial"/>
          <w:szCs w:val="22"/>
        </w:rPr>
      </w:pPr>
      <w:r>
        <w:rPr>
          <w:rFonts w:ascii="Arial" w:hAnsi="Arial" w:cs="Arial"/>
          <w:szCs w:val="22"/>
        </w:rPr>
        <w:t xml:space="preserve">Terlaksananya sosialisasi tentang Ruang Arsip kepada RT,RW dan Masyarakat di Kelurahan Siringagung. </w:t>
      </w:r>
    </w:p>
    <w:p w14:paraId="4F5114E8">
      <w:pPr>
        <w:pStyle w:val="39"/>
        <w:numPr>
          <w:ilvl w:val="0"/>
          <w:numId w:val="5"/>
        </w:numPr>
        <w:spacing w:after="0" w:line="360" w:lineRule="auto"/>
        <w:jc w:val="both"/>
        <w:rPr>
          <w:rFonts w:ascii="Arial" w:hAnsi="Arial" w:cs="Arial"/>
          <w:szCs w:val="22"/>
        </w:rPr>
      </w:pPr>
      <w:r>
        <w:rPr>
          <w:rFonts w:ascii="Arial" w:hAnsi="Arial" w:cs="Arial"/>
          <w:szCs w:val="22"/>
        </w:rPr>
        <w:t>Terlaksananya proses pelayanan administrasi pemerintahan lebih efektif dan nyaman.</w:t>
      </w:r>
    </w:p>
    <w:p w14:paraId="749BF36D">
      <w:pPr>
        <w:pStyle w:val="39"/>
        <w:numPr>
          <w:ilvl w:val="0"/>
          <w:numId w:val="5"/>
        </w:numPr>
        <w:spacing w:after="0" w:line="360" w:lineRule="auto"/>
        <w:jc w:val="both"/>
        <w:rPr>
          <w:rFonts w:ascii="Arial" w:hAnsi="Arial" w:cs="Arial"/>
          <w:szCs w:val="22"/>
        </w:rPr>
      </w:pPr>
      <w:r>
        <w:rPr>
          <w:rFonts w:ascii="Arial" w:hAnsi="Arial" w:cs="Arial"/>
          <w:szCs w:val="22"/>
        </w:rPr>
        <w:t>Tersedianya sarana dan prasarana PENATAAN ARSIP (Rak Khusus Arsip,Lemari Arsip, File Box, dll)</w:t>
      </w:r>
    </w:p>
    <w:p w14:paraId="50E15743">
      <w:pPr>
        <w:spacing w:line="360" w:lineRule="auto"/>
        <w:jc w:val="both"/>
        <w:rPr>
          <w:rFonts w:ascii="Arial" w:hAnsi="Arial" w:cs="Arial"/>
          <w:lang w:val="id"/>
        </w:rPr>
      </w:pPr>
    </w:p>
    <w:p w14:paraId="05F99A7F">
      <w:pPr>
        <w:spacing w:line="360" w:lineRule="auto"/>
        <w:jc w:val="both"/>
        <w:rPr>
          <w:rFonts w:ascii="Arial" w:hAnsi="Arial" w:cs="Arial"/>
          <w:lang w:val="id"/>
        </w:rPr>
      </w:pPr>
    </w:p>
    <w:p w14:paraId="09D4094E">
      <w:pPr>
        <w:spacing w:line="360" w:lineRule="auto"/>
        <w:jc w:val="both"/>
        <w:rPr>
          <w:rFonts w:ascii="Arial" w:hAnsi="Arial" w:cs="Arial"/>
          <w:lang w:val="id"/>
        </w:rPr>
      </w:pPr>
    </w:p>
    <w:p w14:paraId="7D2169E2">
      <w:pPr>
        <w:pStyle w:val="3"/>
        <w:numPr>
          <w:ilvl w:val="0"/>
          <w:numId w:val="3"/>
        </w:numPr>
        <w:ind w:left="426"/>
        <w:rPr>
          <w:rFonts w:ascii="Arial" w:hAnsi="Arial" w:cs="Arial"/>
          <w:b/>
          <w:bCs/>
          <w:color w:val="auto"/>
          <w:sz w:val="22"/>
          <w:szCs w:val="22"/>
          <w:lang w:val="id"/>
        </w:rPr>
      </w:pPr>
      <w:bookmarkStart w:id="12" w:name="_Toc200885719"/>
      <w:r>
        <w:rPr>
          <w:rFonts w:ascii="Arial" w:hAnsi="Arial" w:cs="Arial"/>
          <w:b/>
          <w:bCs/>
          <w:color w:val="auto"/>
          <w:sz w:val="22"/>
          <w:szCs w:val="22"/>
          <w:lang w:val="id"/>
        </w:rPr>
        <w:t>Manfaat Aksi Perubahan</w:t>
      </w:r>
      <w:bookmarkEnd w:id="12"/>
    </w:p>
    <w:p w14:paraId="694D046A">
      <w:pPr>
        <w:spacing w:after="0" w:line="360" w:lineRule="auto"/>
        <w:ind w:left="66" w:firstLine="654"/>
        <w:jc w:val="both"/>
        <w:rPr>
          <w:rFonts w:ascii="Arial" w:hAnsi="Arial" w:cs="Arial"/>
          <w:szCs w:val="22"/>
        </w:rPr>
      </w:pPr>
      <w:r>
        <w:rPr>
          <w:rFonts w:ascii="Arial" w:hAnsi="Arial" w:cs="Arial"/>
          <w:szCs w:val="22"/>
        </w:rPr>
        <w:t xml:space="preserve">Dalam melaksanakan capaian hasil perubahan terhadap rencana perubahan dan manfaat aksi perubahan dalam mengevaluasi dan mengimplementasi aksi perubahan ini dapat terwujudnya pelayanan administrasi pemerintahan lebih efektif dan nyaman. </w:t>
      </w:r>
      <w:r>
        <w:rPr>
          <w:rFonts w:ascii="Arial" w:hAnsi="Arial" w:cs="Arial"/>
        </w:rPr>
        <w:t>dikelurahan Siringagung Kecamatan Ilir Barat Satu Kota Palembang adalah sebagai berikut :</w:t>
      </w:r>
    </w:p>
    <w:p w14:paraId="3114AE66">
      <w:pPr>
        <w:pStyle w:val="39"/>
        <w:spacing w:line="360" w:lineRule="auto"/>
        <w:jc w:val="both"/>
        <w:rPr>
          <w:rFonts w:ascii="Arial" w:hAnsi="Arial" w:cs="Arial"/>
        </w:rPr>
      </w:pPr>
    </w:p>
    <w:p w14:paraId="7EFD3A02">
      <w:pPr>
        <w:pStyle w:val="39"/>
        <w:numPr>
          <w:ilvl w:val="0"/>
          <w:numId w:val="6"/>
        </w:numPr>
        <w:spacing w:line="360" w:lineRule="auto"/>
        <w:ind w:left="567" w:hanging="425"/>
        <w:jc w:val="both"/>
        <w:rPr>
          <w:rFonts w:ascii="Arial" w:hAnsi="Arial" w:cs="Arial"/>
          <w:b/>
          <w:bCs/>
          <w:lang w:val="id"/>
        </w:rPr>
      </w:pPr>
      <w:r>
        <w:rPr>
          <w:rFonts w:ascii="Arial" w:hAnsi="Arial" w:cs="Arial"/>
          <w:b/>
          <w:bCs/>
          <w:lang w:val="id"/>
        </w:rPr>
        <w:t xml:space="preserve">  Bagi Organisasi :</w:t>
      </w:r>
    </w:p>
    <w:p w14:paraId="58D48C7B">
      <w:pPr>
        <w:pStyle w:val="39"/>
        <w:numPr>
          <w:ilvl w:val="0"/>
          <w:numId w:val="7"/>
        </w:numPr>
        <w:spacing w:line="360" w:lineRule="auto"/>
        <w:jc w:val="both"/>
        <w:rPr>
          <w:rFonts w:ascii="Arial" w:hAnsi="Arial" w:cs="Arial"/>
          <w:lang w:val="id"/>
        </w:rPr>
      </w:pPr>
      <w:r>
        <w:rPr>
          <w:rFonts w:ascii="Arial" w:hAnsi="Arial" w:cs="Arial"/>
          <w:lang w:val="id"/>
        </w:rPr>
        <w:t>Mampu meningkatkan kualitas pelayanan administrasi umum yang optimal  di Kelurahan Siringagung;</w:t>
      </w:r>
    </w:p>
    <w:p w14:paraId="39211234">
      <w:pPr>
        <w:pStyle w:val="39"/>
        <w:numPr>
          <w:ilvl w:val="0"/>
          <w:numId w:val="7"/>
        </w:numPr>
        <w:spacing w:line="360" w:lineRule="auto"/>
        <w:jc w:val="both"/>
        <w:rPr>
          <w:rFonts w:ascii="Arial" w:hAnsi="Arial" w:cs="Arial"/>
          <w:lang w:val="id"/>
        </w:rPr>
      </w:pPr>
      <w:r>
        <w:rPr>
          <w:rFonts w:ascii="Arial" w:hAnsi="Arial" w:cs="Arial"/>
          <w:lang w:val="id"/>
        </w:rPr>
        <w:t>Mempermudah dan Mempercepat proses pelayanan Administrasi yang berkaitan dengan urusan  Surat Menyurat di Kelurahan Siringagung;</w:t>
      </w:r>
    </w:p>
    <w:p w14:paraId="48C0FB71">
      <w:pPr>
        <w:pStyle w:val="39"/>
        <w:spacing w:line="360" w:lineRule="auto"/>
        <w:jc w:val="both"/>
        <w:rPr>
          <w:rFonts w:ascii="Arial" w:hAnsi="Arial" w:cs="Arial"/>
          <w:lang w:val="id"/>
        </w:rPr>
      </w:pPr>
    </w:p>
    <w:p w14:paraId="4A3D743C">
      <w:pPr>
        <w:pStyle w:val="39"/>
        <w:numPr>
          <w:ilvl w:val="0"/>
          <w:numId w:val="6"/>
        </w:numPr>
        <w:spacing w:line="360" w:lineRule="auto"/>
        <w:ind w:left="567" w:hanging="425"/>
        <w:jc w:val="both"/>
        <w:rPr>
          <w:rFonts w:ascii="Arial" w:hAnsi="Arial" w:cs="Arial"/>
          <w:b/>
          <w:bCs/>
          <w:lang w:val="id"/>
        </w:rPr>
      </w:pPr>
      <w:r>
        <w:rPr>
          <w:rFonts w:ascii="Arial" w:hAnsi="Arial" w:cs="Arial"/>
          <w:b/>
          <w:bCs/>
          <w:lang w:val="id"/>
        </w:rPr>
        <w:t xml:space="preserve">  Bagi Masyarakat :</w:t>
      </w:r>
    </w:p>
    <w:p w14:paraId="32A0F45E">
      <w:pPr>
        <w:pStyle w:val="39"/>
        <w:numPr>
          <w:ilvl w:val="0"/>
          <w:numId w:val="8"/>
        </w:numPr>
        <w:spacing w:line="360" w:lineRule="auto"/>
        <w:jc w:val="both"/>
        <w:rPr>
          <w:rFonts w:ascii="Arial" w:hAnsi="Arial" w:cs="Arial"/>
          <w:lang w:val="id"/>
        </w:rPr>
      </w:pPr>
      <w:r>
        <w:rPr>
          <w:rFonts w:ascii="Arial" w:hAnsi="Arial" w:cs="Arial"/>
          <w:lang w:val="id"/>
        </w:rPr>
        <w:t xml:space="preserve">Dengan optimalnya sosialisasi tentang </w:t>
      </w:r>
      <w:r>
        <w:rPr>
          <w:rFonts w:ascii="Arial" w:hAnsi="Arial" w:cs="Arial"/>
          <w:b/>
          <w:bCs/>
          <w:lang w:val="id"/>
        </w:rPr>
        <w:t>“PENATAAN ARSIP”</w:t>
      </w:r>
      <w:r>
        <w:rPr>
          <w:rFonts w:ascii="Arial" w:hAnsi="Arial" w:cs="Arial"/>
          <w:lang w:val="id"/>
        </w:rPr>
        <w:t xml:space="preserve">, diharapkan dapat memberikan kemudahan kepada Masyarakat terkait Pelayanan Penyelesaian administrasi </w:t>
      </w:r>
    </w:p>
    <w:p w14:paraId="3F2F491B">
      <w:pPr>
        <w:pStyle w:val="39"/>
        <w:numPr>
          <w:ilvl w:val="0"/>
          <w:numId w:val="8"/>
        </w:numPr>
        <w:spacing w:line="360" w:lineRule="auto"/>
        <w:jc w:val="both"/>
        <w:rPr>
          <w:rFonts w:ascii="Arial" w:hAnsi="Arial" w:cs="Arial"/>
          <w:lang w:val="id"/>
        </w:rPr>
      </w:pPr>
      <w:r>
        <w:rPr>
          <w:rFonts w:ascii="Arial" w:hAnsi="Arial" w:cs="Arial"/>
          <w:lang w:val="id"/>
        </w:rPr>
        <w:t xml:space="preserve">Dengan adanya </w:t>
      </w:r>
      <w:r>
        <w:rPr>
          <w:rFonts w:ascii="Arial" w:hAnsi="Arial" w:cs="Arial"/>
          <w:b/>
          <w:bCs/>
          <w:lang w:val="id"/>
        </w:rPr>
        <w:t>“PENATAAN ARSIP”</w:t>
      </w:r>
      <w:r>
        <w:rPr>
          <w:rFonts w:ascii="Arial" w:hAnsi="Arial" w:cs="Arial"/>
          <w:lang w:val="id"/>
        </w:rPr>
        <w:t>, masyarakat akan lebih mudah terbantukan apabila kedepannnya terdapat suatu masalah dalam pengurusan administrasi yang ada.</w:t>
      </w:r>
    </w:p>
    <w:p w14:paraId="34541542">
      <w:pPr>
        <w:spacing w:line="360" w:lineRule="auto"/>
        <w:jc w:val="both"/>
        <w:rPr>
          <w:rFonts w:ascii="Arial" w:hAnsi="Arial" w:cs="Arial"/>
          <w:lang w:val="id"/>
        </w:rPr>
      </w:pPr>
      <w:r>
        <w:rPr>
          <w:rFonts w:ascii="Arial" w:hAnsi="Arial" w:cs="Arial"/>
          <w:lang w:val="id"/>
        </w:rPr>
        <w:t>Indikator capaian hasil perubahan yang diharapkan :</w:t>
      </w:r>
    </w:p>
    <w:p w14:paraId="18C05E4B">
      <w:pPr>
        <w:pStyle w:val="39"/>
        <w:numPr>
          <w:ilvl w:val="0"/>
          <w:numId w:val="9"/>
        </w:numPr>
        <w:spacing w:line="360" w:lineRule="auto"/>
        <w:ind w:left="567" w:hanging="425"/>
        <w:jc w:val="both"/>
        <w:rPr>
          <w:rFonts w:ascii="Arial" w:hAnsi="Arial" w:cs="Arial"/>
          <w:lang w:val="id"/>
        </w:rPr>
      </w:pPr>
      <w:r>
        <w:rPr>
          <w:rFonts w:ascii="Arial" w:hAnsi="Arial" w:cs="Arial"/>
          <w:lang w:val="id"/>
        </w:rPr>
        <w:t>Jangka Pendek :</w:t>
      </w:r>
    </w:p>
    <w:p w14:paraId="7A342C79">
      <w:pPr>
        <w:pStyle w:val="39"/>
        <w:numPr>
          <w:ilvl w:val="0"/>
          <w:numId w:val="8"/>
        </w:numPr>
        <w:spacing w:after="0" w:line="360" w:lineRule="auto"/>
        <w:jc w:val="both"/>
        <w:rPr>
          <w:rFonts w:ascii="Arial" w:hAnsi="Arial" w:cs="Arial"/>
          <w:szCs w:val="22"/>
        </w:rPr>
      </w:pPr>
      <w:r>
        <w:rPr>
          <w:rFonts w:ascii="Arial" w:hAnsi="Arial" w:cs="Arial"/>
          <w:szCs w:val="22"/>
        </w:rPr>
        <w:t>Tersedianya ruangan khusus Arsip</w:t>
      </w:r>
    </w:p>
    <w:p w14:paraId="3E9B2A13">
      <w:pPr>
        <w:pStyle w:val="39"/>
        <w:numPr>
          <w:ilvl w:val="0"/>
          <w:numId w:val="8"/>
        </w:numPr>
        <w:spacing w:after="0" w:line="360" w:lineRule="auto"/>
        <w:jc w:val="both"/>
        <w:rPr>
          <w:rFonts w:ascii="Arial" w:hAnsi="Arial" w:cs="Arial"/>
          <w:szCs w:val="22"/>
        </w:rPr>
      </w:pPr>
      <w:r>
        <w:rPr>
          <w:rFonts w:ascii="Arial" w:hAnsi="Arial" w:cs="Arial"/>
          <w:szCs w:val="22"/>
        </w:rPr>
        <w:t>Tersedianya  SDM yang mumpuni dalam pelayanan di Ruang Arsip</w:t>
      </w:r>
    </w:p>
    <w:p w14:paraId="61A9E827">
      <w:pPr>
        <w:pStyle w:val="39"/>
        <w:numPr>
          <w:ilvl w:val="0"/>
          <w:numId w:val="8"/>
        </w:numPr>
        <w:spacing w:after="0" w:line="360" w:lineRule="auto"/>
        <w:jc w:val="both"/>
        <w:rPr>
          <w:rFonts w:ascii="Arial" w:hAnsi="Arial" w:cs="Arial"/>
          <w:szCs w:val="22"/>
        </w:rPr>
      </w:pPr>
      <w:r>
        <w:rPr>
          <w:rFonts w:ascii="Arial" w:hAnsi="Arial" w:cs="Arial"/>
          <w:szCs w:val="22"/>
        </w:rPr>
        <w:t xml:space="preserve">Terlaksananya sosialisasi tentang Ruang Arsip kepada RT, RW dan Masyarakat di Kelurahan Siringagung. </w:t>
      </w:r>
    </w:p>
    <w:p w14:paraId="4E3C046C">
      <w:pPr>
        <w:pStyle w:val="39"/>
        <w:numPr>
          <w:ilvl w:val="0"/>
          <w:numId w:val="8"/>
        </w:numPr>
        <w:spacing w:after="0" w:line="360" w:lineRule="auto"/>
        <w:jc w:val="both"/>
        <w:rPr>
          <w:rFonts w:ascii="Arial" w:hAnsi="Arial" w:cs="Arial"/>
          <w:szCs w:val="22"/>
        </w:rPr>
      </w:pPr>
      <w:r>
        <w:rPr>
          <w:rFonts w:ascii="Arial" w:hAnsi="Arial" w:cs="Arial"/>
          <w:szCs w:val="22"/>
        </w:rPr>
        <w:t>Terlaksananya proses pelayanan administratif pemerintahan yang lebik efektif dan nyaman.</w:t>
      </w:r>
    </w:p>
    <w:p w14:paraId="54A9D993">
      <w:pPr>
        <w:pStyle w:val="39"/>
        <w:numPr>
          <w:ilvl w:val="0"/>
          <w:numId w:val="9"/>
        </w:numPr>
        <w:spacing w:after="0" w:line="360" w:lineRule="auto"/>
        <w:jc w:val="both"/>
        <w:rPr>
          <w:rFonts w:ascii="Arial" w:hAnsi="Arial" w:cs="Arial"/>
          <w:szCs w:val="22"/>
        </w:rPr>
      </w:pPr>
      <w:r>
        <w:rPr>
          <w:rFonts w:ascii="Arial" w:hAnsi="Arial" w:cs="Arial"/>
          <w:lang w:val="id"/>
        </w:rPr>
        <w:t>Jangka Menengah</w:t>
      </w:r>
    </w:p>
    <w:p w14:paraId="36E9BD53">
      <w:pPr>
        <w:pStyle w:val="39"/>
        <w:numPr>
          <w:ilvl w:val="0"/>
          <w:numId w:val="8"/>
        </w:numPr>
        <w:spacing w:after="0" w:line="360" w:lineRule="auto"/>
        <w:jc w:val="both"/>
        <w:rPr>
          <w:rFonts w:ascii="Arial" w:hAnsi="Arial" w:cs="Arial"/>
          <w:b/>
          <w:bCs/>
          <w:szCs w:val="22"/>
        </w:rPr>
      </w:pPr>
      <w:r>
        <w:rPr>
          <w:rFonts w:ascii="Arial" w:hAnsi="Arial" w:cs="Arial"/>
          <w:szCs w:val="22"/>
        </w:rPr>
        <w:t>Terlaksananya Monitoring dan evaluasi ke efektifitasan Ruang Arsip di Kelurahan Siringagung Kecamatan Ilir Barat Satu Kota Palembang</w:t>
      </w:r>
    </w:p>
    <w:p w14:paraId="3D6F1328">
      <w:pPr>
        <w:pStyle w:val="39"/>
        <w:numPr>
          <w:ilvl w:val="0"/>
          <w:numId w:val="8"/>
        </w:numPr>
        <w:spacing w:after="0" w:line="360" w:lineRule="auto"/>
        <w:jc w:val="both"/>
        <w:rPr>
          <w:rFonts w:ascii="Arial" w:hAnsi="Arial" w:cs="Arial"/>
          <w:b/>
          <w:bCs/>
          <w:szCs w:val="22"/>
        </w:rPr>
      </w:pPr>
      <w:r>
        <w:rPr>
          <w:rFonts w:ascii="Arial" w:hAnsi="Arial" w:cs="Arial"/>
          <w:szCs w:val="22"/>
        </w:rPr>
        <w:t xml:space="preserve">Tersedianya sarana dan prasarana pendukung PENATAAN ARSIP </w:t>
      </w:r>
    </w:p>
    <w:p w14:paraId="1878AF35">
      <w:pPr>
        <w:spacing w:after="0" w:line="360" w:lineRule="auto"/>
        <w:jc w:val="both"/>
        <w:rPr>
          <w:rFonts w:ascii="Arial" w:hAnsi="Arial" w:cs="Arial"/>
          <w:b/>
          <w:bCs/>
          <w:szCs w:val="22"/>
        </w:rPr>
      </w:pPr>
    </w:p>
    <w:p w14:paraId="745967DF">
      <w:pPr>
        <w:spacing w:after="0" w:line="360" w:lineRule="auto"/>
        <w:jc w:val="both"/>
        <w:rPr>
          <w:rFonts w:ascii="Arial" w:hAnsi="Arial" w:cs="Arial"/>
          <w:b/>
          <w:bCs/>
          <w:szCs w:val="22"/>
        </w:rPr>
      </w:pPr>
    </w:p>
    <w:p w14:paraId="7BF03145">
      <w:pPr>
        <w:spacing w:after="0" w:line="360" w:lineRule="auto"/>
        <w:jc w:val="both"/>
        <w:rPr>
          <w:rFonts w:ascii="Arial" w:hAnsi="Arial" w:cs="Arial"/>
          <w:b/>
          <w:bCs/>
          <w:szCs w:val="22"/>
        </w:rPr>
      </w:pPr>
    </w:p>
    <w:p w14:paraId="26CA6E69">
      <w:pPr>
        <w:pStyle w:val="39"/>
        <w:numPr>
          <w:ilvl w:val="0"/>
          <w:numId w:val="9"/>
        </w:numPr>
        <w:spacing w:after="0" w:line="360" w:lineRule="auto"/>
        <w:jc w:val="both"/>
        <w:rPr>
          <w:rFonts w:ascii="Arial" w:hAnsi="Arial" w:cs="Arial"/>
          <w:b/>
          <w:bCs/>
          <w:szCs w:val="22"/>
        </w:rPr>
      </w:pPr>
      <w:r>
        <w:rPr>
          <w:rFonts w:ascii="Arial" w:hAnsi="Arial" w:cs="Arial"/>
          <w:lang w:val="id"/>
        </w:rPr>
        <w:t>Jangka Panjang</w:t>
      </w:r>
    </w:p>
    <w:p w14:paraId="242C543E">
      <w:pPr>
        <w:pStyle w:val="39"/>
        <w:numPr>
          <w:ilvl w:val="0"/>
          <w:numId w:val="8"/>
        </w:numPr>
        <w:spacing w:after="0" w:line="360" w:lineRule="auto"/>
        <w:jc w:val="both"/>
        <w:rPr>
          <w:rFonts w:ascii="Arial" w:hAnsi="Arial" w:cs="Arial"/>
          <w:b/>
          <w:bCs/>
          <w:szCs w:val="22"/>
        </w:rPr>
      </w:pPr>
      <w:bookmarkStart w:id="13" w:name="_Toc200885720"/>
      <w:r>
        <w:rPr>
          <w:rFonts w:ascii="Arial" w:hAnsi="Arial" w:cs="Arial"/>
          <w:bCs/>
          <w:szCs w:val="22"/>
        </w:rPr>
        <w:t>Terlaksananya monitoring dan evaluasi efektifitas Ruang Arsip dikelurahan siringagung kecamatan ilir barat satu kota Palembang</w:t>
      </w:r>
      <w:r>
        <w:rPr>
          <w:rFonts w:ascii="Arial" w:hAnsi="Arial" w:cs="Arial"/>
          <w:szCs w:val="22"/>
        </w:rPr>
        <w:t xml:space="preserve"> guna untuk menuju digitalisasi kearsipan kedepannya.</w:t>
      </w:r>
    </w:p>
    <w:p w14:paraId="53A8958E">
      <w:pPr>
        <w:pStyle w:val="39"/>
        <w:numPr>
          <w:ilvl w:val="0"/>
          <w:numId w:val="8"/>
        </w:numPr>
        <w:spacing w:after="0" w:line="360" w:lineRule="auto"/>
        <w:jc w:val="both"/>
        <w:rPr>
          <w:rFonts w:ascii="Arial" w:hAnsi="Arial" w:cs="Arial"/>
          <w:b/>
          <w:bCs/>
          <w:szCs w:val="22"/>
        </w:rPr>
      </w:pPr>
      <w:r>
        <w:rPr>
          <w:rFonts w:ascii="Arial" w:hAnsi="Arial" w:cs="Arial"/>
          <w:bCs/>
          <w:szCs w:val="22"/>
        </w:rPr>
        <w:t>Tersedianya sarana dan prasarana pendukung Ruang Arsip yang lebih lengkap           (kursi, Meja, Wi Fi)</w:t>
      </w:r>
    </w:p>
    <w:p w14:paraId="0A6E8500">
      <w:pPr>
        <w:pStyle w:val="39"/>
        <w:spacing w:after="0" w:line="360" w:lineRule="auto"/>
        <w:jc w:val="both"/>
        <w:rPr>
          <w:rFonts w:ascii="Arial" w:hAnsi="Arial" w:cs="Arial"/>
          <w:b/>
          <w:bCs/>
          <w:szCs w:val="22"/>
        </w:rPr>
      </w:pPr>
    </w:p>
    <w:p w14:paraId="51EF303D">
      <w:pPr>
        <w:pStyle w:val="3"/>
        <w:numPr>
          <w:ilvl w:val="0"/>
          <w:numId w:val="3"/>
        </w:numPr>
        <w:tabs>
          <w:tab w:val="left" w:pos="284"/>
          <w:tab w:val="left" w:pos="567"/>
        </w:tabs>
        <w:ind w:hanging="720"/>
        <w:rPr>
          <w:rFonts w:ascii="Arial" w:hAnsi="Arial" w:cs="Arial"/>
          <w:b/>
          <w:bCs/>
          <w:color w:val="auto"/>
          <w:sz w:val="22"/>
          <w:szCs w:val="22"/>
          <w:lang w:val="id"/>
        </w:rPr>
      </w:pPr>
      <w:r>
        <w:rPr>
          <w:rFonts w:ascii="Arial" w:hAnsi="Arial" w:cs="Arial"/>
          <w:b/>
          <w:bCs/>
          <w:color w:val="auto"/>
          <w:sz w:val="22"/>
          <w:szCs w:val="22"/>
          <w:lang w:val="id"/>
        </w:rPr>
        <w:t>Ruang Lingkup Aksi Perubahan</w:t>
      </w:r>
      <w:bookmarkEnd w:id="13"/>
    </w:p>
    <w:p w14:paraId="4CACA3CE">
      <w:pPr>
        <w:pStyle w:val="39"/>
        <w:numPr>
          <w:ilvl w:val="0"/>
          <w:numId w:val="8"/>
        </w:numPr>
        <w:spacing w:line="360" w:lineRule="auto"/>
        <w:jc w:val="both"/>
        <w:rPr>
          <w:rFonts w:ascii="Arial" w:hAnsi="Arial" w:cs="Arial"/>
          <w:szCs w:val="22"/>
        </w:rPr>
      </w:pPr>
      <w:bookmarkStart w:id="14" w:name="_Toc200885721"/>
      <w:r>
        <w:rPr>
          <w:rFonts w:ascii="Arial" w:hAnsi="Arial" w:cs="Arial"/>
          <w:szCs w:val="22"/>
        </w:rPr>
        <w:t>Ruang Lingkup Kegiatan ini di Fokuskan pada tersedianya Ruang Arsip, guna peningkatan layanan administrasi pemerintahan di Kelurahan Siringagung Kecamatan Ilir Barat Satu Kota Palembang Khususnya Bagian tupoksi Sekretaris Lurah di Kelurahan Siringagung Ilir Barat Satu Kota Palembang.</w:t>
      </w:r>
    </w:p>
    <w:p w14:paraId="24882A89">
      <w:pPr>
        <w:pStyle w:val="39"/>
        <w:spacing w:line="360" w:lineRule="auto"/>
        <w:jc w:val="both"/>
        <w:rPr>
          <w:rFonts w:ascii="Arial" w:hAnsi="Arial" w:cs="Arial"/>
          <w:szCs w:val="22"/>
        </w:rPr>
      </w:pPr>
    </w:p>
    <w:p w14:paraId="0126E9FB">
      <w:pPr>
        <w:pStyle w:val="3"/>
        <w:numPr>
          <w:ilvl w:val="0"/>
          <w:numId w:val="3"/>
        </w:numPr>
        <w:tabs>
          <w:tab w:val="left" w:pos="284"/>
        </w:tabs>
        <w:ind w:hanging="720"/>
        <w:rPr>
          <w:rFonts w:ascii="Arial" w:hAnsi="Arial" w:cs="Arial"/>
          <w:b/>
          <w:bCs/>
          <w:color w:val="000000" w:themeColor="text1"/>
          <w:sz w:val="22"/>
          <w:szCs w:val="22"/>
          <w:lang w:val="id"/>
          <w14:textFill>
            <w14:solidFill>
              <w14:schemeClr w14:val="tx1"/>
            </w14:solidFill>
          </w14:textFill>
        </w:rPr>
      </w:pPr>
      <w:r>
        <w:rPr>
          <w:rFonts w:ascii="Arial" w:hAnsi="Arial" w:cs="Arial"/>
          <w:b/>
          <w:bCs/>
          <w:color w:val="000000" w:themeColor="text1"/>
          <w:sz w:val="22"/>
          <w:szCs w:val="22"/>
          <w:lang w:val="id"/>
          <w14:textFill>
            <w14:solidFill>
              <w14:schemeClr w14:val="tx1"/>
            </w14:solidFill>
          </w14:textFill>
        </w:rPr>
        <w:t>Analisis Masalah</w:t>
      </w:r>
      <w:bookmarkEnd w:id="14"/>
    </w:p>
    <w:p w14:paraId="1C1156F9">
      <w:pPr>
        <w:pStyle w:val="39"/>
        <w:spacing w:line="360" w:lineRule="auto"/>
        <w:ind w:left="284" w:firstLine="567"/>
        <w:jc w:val="both"/>
        <w:rPr>
          <w:rFonts w:ascii="Arial" w:hAnsi="Arial" w:cs="Arial"/>
          <w:bCs/>
          <w:szCs w:val="22"/>
        </w:rPr>
      </w:pPr>
      <w:r>
        <w:rPr>
          <w:rFonts w:ascii="Arial" w:hAnsi="Arial" w:cs="Arial"/>
          <w:bCs/>
          <w:szCs w:val="22"/>
        </w:rPr>
        <w:t>Dalam menjalankan tugas pokok dan fungsi Sekretaris Lurah di Kelurahan Siringagung, masih terdapat beberapa permasalahan yang dihadapi salah satunya adalah Ruang Arsip yang belum tersedia dan belum adanya Petugas Arsip  dikelurahan siringagung kota Palembang. sebelum menetukan isu, saya menganalisis 3 Isu utama terlebih dahulu sesuai Tugas dan Fungsi saya sebagai Sekretaris Lurah yaitu :</w:t>
      </w:r>
    </w:p>
    <w:p w14:paraId="6C0A3B69">
      <w:pPr>
        <w:pStyle w:val="39"/>
        <w:numPr>
          <w:ilvl w:val="0"/>
          <w:numId w:val="10"/>
        </w:numPr>
        <w:spacing w:after="0" w:line="360" w:lineRule="auto"/>
        <w:jc w:val="both"/>
        <w:rPr>
          <w:rFonts w:ascii="Arial" w:hAnsi="Arial" w:cs="Arial"/>
          <w:bCs/>
          <w:szCs w:val="22"/>
        </w:rPr>
      </w:pPr>
      <w:bookmarkStart w:id="15" w:name="_Hlk196462834"/>
      <w:r>
        <w:rPr>
          <w:rFonts w:ascii="Arial" w:hAnsi="Arial" w:eastAsia="DengXian" w:cs="Times New Roman"/>
          <w:color w:val="000000" w:themeColor="text1"/>
          <w:kern w:val="24"/>
          <w:lang w:val="en-US"/>
          <w14:textFill>
            <w14:solidFill>
              <w14:schemeClr w14:val="tx1"/>
            </w14:solidFill>
          </w14:textFill>
          <w14:ligatures w14:val="none"/>
        </w:rPr>
        <w:t>Belum optimalnya pengelolaan administrasi arsip di Kantor Lurah Siringagung Kecamatan Ilir Barat Satu Kota Palembang</w:t>
      </w:r>
      <w:bookmarkEnd w:id="15"/>
      <w:r>
        <w:rPr>
          <w:rFonts w:ascii="Arial" w:hAnsi="Arial" w:eastAsia="DengXian" w:cs="Times New Roman"/>
          <w:color w:val="000000" w:themeColor="text1"/>
          <w:kern w:val="24"/>
          <w:lang w:val="en-US"/>
          <w14:textFill>
            <w14:solidFill>
              <w14:schemeClr w14:val="tx1"/>
            </w14:solidFill>
          </w14:textFill>
          <w14:ligatures w14:val="none"/>
        </w:rPr>
        <w:t>.</w:t>
      </w:r>
    </w:p>
    <w:p w14:paraId="22A5B763">
      <w:pPr>
        <w:pStyle w:val="39"/>
        <w:numPr>
          <w:ilvl w:val="0"/>
          <w:numId w:val="10"/>
        </w:numPr>
        <w:spacing w:after="0" w:line="360" w:lineRule="auto"/>
        <w:jc w:val="both"/>
        <w:rPr>
          <w:rFonts w:ascii="Arial" w:hAnsi="Arial" w:cs="Arial"/>
          <w:bCs/>
          <w:szCs w:val="22"/>
        </w:rPr>
      </w:pPr>
      <w:bookmarkStart w:id="16" w:name="_Hlk196169977"/>
      <w:r>
        <w:rPr>
          <w:rFonts w:ascii="Arial" w:hAnsi="Arial" w:eastAsia="DengXian" w:cs="Times New Roman"/>
          <w:color w:val="000000" w:themeColor="text1"/>
          <w:kern w:val="24"/>
          <w:lang w:val="en-US"/>
          <w14:textFill>
            <w14:solidFill>
              <w14:schemeClr w14:val="tx1"/>
            </w14:solidFill>
          </w14:textFill>
          <w14:ligatures w14:val="none"/>
        </w:rPr>
        <w:t xml:space="preserve">Belum tersedianya ruangan khusus Arsip serta rak dan Petugas Arsip (Arsiparis) yang mengelola urusan arsip di Kantor Lurah Siringagung </w:t>
      </w:r>
      <w:bookmarkEnd w:id="16"/>
      <w:r>
        <w:rPr>
          <w:rFonts w:ascii="Arial" w:hAnsi="Arial" w:eastAsia="DengXian" w:cs="Times New Roman"/>
          <w:color w:val="000000" w:themeColor="text1"/>
          <w:kern w:val="24"/>
          <w:lang w:val="en-US"/>
          <w14:textFill>
            <w14:solidFill>
              <w14:schemeClr w14:val="tx1"/>
            </w14:solidFill>
          </w14:textFill>
          <w14:ligatures w14:val="none"/>
        </w:rPr>
        <w:t>Kecamatan Ilir Barat Satu Kota Palembang.</w:t>
      </w:r>
    </w:p>
    <w:p w14:paraId="60B1030D">
      <w:pPr>
        <w:pStyle w:val="39"/>
        <w:numPr>
          <w:ilvl w:val="0"/>
          <w:numId w:val="10"/>
        </w:numPr>
        <w:spacing w:after="0" w:line="360" w:lineRule="auto"/>
        <w:jc w:val="both"/>
        <w:rPr>
          <w:rFonts w:ascii="Arial" w:hAnsi="Arial" w:cs="Arial"/>
          <w:bCs/>
          <w:szCs w:val="22"/>
        </w:rPr>
      </w:pPr>
      <w:r>
        <w:rPr>
          <w:rFonts w:ascii="Arial" w:hAnsi="Arial" w:eastAsia="DengXian" w:cs="Times New Roman"/>
          <w:color w:val="000000" w:themeColor="text1"/>
          <w:kern w:val="24"/>
          <w:lang w:val="en-US"/>
          <w14:textFill>
            <w14:solidFill>
              <w14:schemeClr w14:val="tx1"/>
            </w14:solidFill>
          </w14:textFill>
          <w14:ligatures w14:val="none"/>
        </w:rPr>
        <w:t>Belum maksimalnya sarana dan prasarana di Kantor Lurah  Siringagung Kecamatan Ilir Barat Satu Kota Palembang.</w:t>
      </w:r>
    </w:p>
    <w:p w14:paraId="1857AD45">
      <w:pPr>
        <w:pStyle w:val="39"/>
        <w:spacing w:after="0" w:line="360" w:lineRule="auto"/>
        <w:ind w:left="644"/>
        <w:jc w:val="both"/>
        <w:rPr>
          <w:rFonts w:ascii="Arial" w:hAnsi="Arial" w:cs="Arial"/>
          <w:bCs/>
          <w:szCs w:val="22"/>
        </w:rPr>
      </w:pPr>
    </w:p>
    <w:p w14:paraId="69124CF8">
      <w:pPr>
        <w:pStyle w:val="39"/>
        <w:numPr>
          <w:ilvl w:val="0"/>
          <w:numId w:val="11"/>
        </w:numPr>
        <w:spacing w:line="360" w:lineRule="auto"/>
        <w:ind w:left="284" w:hanging="284"/>
        <w:jc w:val="both"/>
        <w:rPr>
          <w:rFonts w:ascii="Arial" w:hAnsi="Arial" w:cs="Arial"/>
          <w:b/>
          <w:bCs/>
          <w:lang w:val="id"/>
        </w:rPr>
      </w:pPr>
      <w:r>
        <w:rPr>
          <w:rFonts w:ascii="Arial" w:hAnsi="Arial" w:cs="Arial"/>
          <w:b/>
          <w:bCs/>
          <w:lang w:val="id"/>
        </w:rPr>
        <w:t xml:space="preserve">Profil Kinerja Pelayanan </w:t>
      </w:r>
    </w:p>
    <w:p w14:paraId="08ACD958">
      <w:pPr>
        <w:spacing w:line="360" w:lineRule="auto"/>
        <w:ind w:left="284"/>
        <w:jc w:val="both"/>
        <w:rPr>
          <w:rFonts w:ascii="Arial" w:hAnsi="Arial" w:cs="Arial"/>
          <w:szCs w:val="22"/>
        </w:rPr>
      </w:pPr>
      <w:r>
        <w:rPr>
          <w:rFonts w:ascii="Arial" w:hAnsi="Arial" w:cs="Arial"/>
          <w:szCs w:val="22"/>
        </w:rPr>
        <w:t>Kelurahan Siringagung adalah salah satu kelurahan dari enam kelurahan yang terletak di Kecamatan Ilir Barat Satu Kota Palembang, didirikan pada tahun 1996 yang merupakan pecahan dari Kelurahan Lorok Pakjo Kecamatan Ilir Barat Satu Kota Palembang, dengan jumlah penduduk menurut jenis kelamin Total +- 16181</w:t>
      </w:r>
    </w:p>
    <w:p w14:paraId="099A901A">
      <w:pPr>
        <w:spacing w:line="360" w:lineRule="auto"/>
        <w:ind w:left="284"/>
        <w:jc w:val="both"/>
        <w:rPr>
          <w:rFonts w:ascii="Arial" w:hAnsi="Arial" w:cs="Arial"/>
          <w:szCs w:val="22"/>
        </w:rPr>
      </w:pPr>
    </w:p>
    <w:p w14:paraId="7DB7744D">
      <w:pPr>
        <w:spacing w:line="360" w:lineRule="auto"/>
        <w:ind w:left="284"/>
        <w:jc w:val="both"/>
        <w:rPr>
          <w:rFonts w:ascii="Arial" w:hAnsi="Arial" w:cs="Arial"/>
          <w:szCs w:val="22"/>
        </w:rPr>
      </w:pPr>
    </w:p>
    <w:p w14:paraId="6A1AAC74">
      <w:pPr>
        <w:spacing w:line="360" w:lineRule="auto"/>
        <w:ind w:left="284"/>
        <w:jc w:val="both"/>
        <w:rPr>
          <w:rFonts w:ascii="Arial" w:hAnsi="Arial" w:cs="Arial"/>
          <w:szCs w:val="22"/>
        </w:rPr>
      </w:pPr>
      <w:r>
        <w:rPr>
          <w:rFonts w:ascii="Arial" w:hAnsi="Arial" w:cs="Arial"/>
          <w:szCs w:val="22"/>
        </w:rPr>
        <w:t>Laki-laki</w:t>
      </w:r>
      <w:r>
        <w:rPr>
          <w:rFonts w:ascii="Arial" w:hAnsi="Arial" w:cs="Arial"/>
          <w:szCs w:val="22"/>
        </w:rPr>
        <w:tab/>
      </w:r>
      <w:r>
        <w:rPr>
          <w:rFonts w:ascii="Arial" w:hAnsi="Arial" w:cs="Arial"/>
          <w:szCs w:val="22"/>
        </w:rPr>
        <w:t>: +- 8062 Orang</w:t>
      </w:r>
    </w:p>
    <w:p w14:paraId="1C56D3C8">
      <w:pPr>
        <w:spacing w:line="360" w:lineRule="auto"/>
        <w:ind w:left="284"/>
        <w:jc w:val="both"/>
        <w:rPr>
          <w:rFonts w:ascii="Arial" w:hAnsi="Arial" w:cs="Arial"/>
          <w:szCs w:val="22"/>
        </w:rPr>
      </w:pPr>
      <w:r>
        <w:rPr>
          <w:rFonts w:ascii="Arial" w:hAnsi="Arial" w:cs="Arial"/>
          <w:szCs w:val="22"/>
        </w:rPr>
        <w:t>Perempuan</w:t>
      </w:r>
      <w:r>
        <w:rPr>
          <w:rFonts w:ascii="Arial" w:hAnsi="Arial" w:cs="Arial"/>
          <w:szCs w:val="22"/>
        </w:rPr>
        <w:tab/>
      </w:r>
      <w:r>
        <w:rPr>
          <w:rFonts w:ascii="Arial" w:hAnsi="Arial" w:cs="Arial"/>
          <w:szCs w:val="22"/>
        </w:rPr>
        <w:t>: +- 8119 Orang</w:t>
      </w:r>
    </w:p>
    <w:p w14:paraId="7DC454CD">
      <w:pPr>
        <w:spacing w:line="360" w:lineRule="auto"/>
        <w:ind w:left="284"/>
        <w:jc w:val="both"/>
        <w:rPr>
          <w:rFonts w:ascii="Arial" w:hAnsi="Arial" w:cs="Arial"/>
          <w:szCs w:val="22"/>
        </w:rPr>
      </w:pPr>
      <w:r>
        <w:rPr>
          <w:rFonts w:ascii="Arial" w:hAnsi="Arial" w:cs="Arial"/>
          <w:szCs w:val="22"/>
        </w:rPr>
        <w:t>Jumlah KK</w:t>
      </w:r>
      <w:r>
        <w:rPr>
          <w:rFonts w:ascii="Arial" w:hAnsi="Arial" w:cs="Arial"/>
          <w:szCs w:val="22"/>
        </w:rPr>
        <w:tab/>
      </w:r>
      <w:r>
        <w:rPr>
          <w:rFonts w:ascii="Arial" w:hAnsi="Arial" w:cs="Arial"/>
          <w:szCs w:val="22"/>
        </w:rPr>
        <w:t>: 4234</w:t>
      </w:r>
    </w:p>
    <w:p w14:paraId="562357C4">
      <w:pPr>
        <w:spacing w:line="360" w:lineRule="auto"/>
        <w:ind w:left="284"/>
        <w:jc w:val="both"/>
        <w:rPr>
          <w:rFonts w:ascii="Arial" w:hAnsi="Arial" w:cs="Arial"/>
          <w:b/>
          <w:lang w:val="id"/>
        </w:rPr>
      </w:pPr>
      <w:r>
        <w:rPr>
          <w:rFonts w:ascii="Arial" w:hAnsi="Arial" w:cs="Arial"/>
          <w:b/>
          <w:lang w:val="id"/>
        </w:rPr>
        <w:t>Gambar Kantor Lurah Siringagung</w:t>
      </w:r>
    </w:p>
    <w:p w14:paraId="231E952B">
      <w:pPr>
        <w:spacing w:line="360" w:lineRule="auto"/>
        <w:ind w:left="284"/>
        <w:jc w:val="both"/>
        <w:rPr>
          <w:rFonts w:ascii="Arial" w:hAnsi="Arial" w:cs="Arial"/>
          <w:b/>
          <w:lang w:val="id"/>
        </w:rPr>
      </w:pPr>
      <w:r>
        <w:rPr>
          <w:rFonts w:ascii="Arial" w:hAnsi="Arial" w:cs="Arial"/>
          <w:b/>
          <w:bCs/>
          <w:szCs w:val="22"/>
        </w:rPr>
        <w:drawing>
          <wp:inline distT="0" distB="0" distL="0" distR="0">
            <wp:extent cx="5402580" cy="3641090"/>
            <wp:effectExtent l="0" t="0" r="7620" b="0"/>
            <wp:docPr id="2093891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9194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56006" cy="3677097"/>
                    </a:xfrm>
                    <a:prstGeom prst="rect">
                      <a:avLst/>
                    </a:prstGeom>
                    <a:noFill/>
                    <a:ln>
                      <a:noFill/>
                    </a:ln>
                    <a:effectLst/>
                  </pic:spPr>
                </pic:pic>
              </a:graphicData>
            </a:graphic>
          </wp:inline>
        </w:drawing>
      </w:r>
    </w:p>
    <w:p w14:paraId="692040BB">
      <w:pPr>
        <w:spacing w:line="360" w:lineRule="auto"/>
        <w:jc w:val="both"/>
        <w:rPr>
          <w:rFonts w:ascii="Arial" w:hAnsi="Arial" w:cs="Arial"/>
          <w:lang w:val="id"/>
        </w:rPr>
      </w:pPr>
      <w:r>
        <w:rPr>
          <w:rFonts w:ascii="Arial" w:hAnsi="Arial" w:cs="Arial"/>
          <w:lang w:val="id"/>
        </w:rPr>
        <w:t>Serta Secara geografi Kelurahan Siringagung terletak pada :</w:t>
      </w:r>
    </w:p>
    <w:p w14:paraId="18A64D29">
      <w:pPr>
        <w:spacing w:line="360" w:lineRule="auto"/>
        <w:jc w:val="both"/>
        <w:rPr>
          <w:rFonts w:ascii="Arial" w:hAnsi="Arial" w:cs="Arial"/>
          <w:lang w:val="id"/>
        </w:rPr>
      </w:pPr>
      <w:r>
        <w:rPr>
          <w:rFonts w:ascii="Arial" w:hAnsi="Arial" w:cs="Arial"/>
          <w:szCs w:val="22"/>
        </w:rPr>
        <w:drawing>
          <wp:anchor distT="0" distB="0" distL="114300" distR="114300" simplePos="0" relativeHeight="251664384" behindDoc="0" locked="0" layoutInCell="1" allowOverlap="1">
            <wp:simplePos x="0" y="0"/>
            <wp:positionH relativeFrom="margin">
              <wp:posOffset>-22225</wp:posOffset>
            </wp:positionH>
            <wp:positionV relativeFrom="paragraph">
              <wp:posOffset>48260</wp:posOffset>
            </wp:positionV>
            <wp:extent cx="5191125" cy="3450590"/>
            <wp:effectExtent l="0" t="0" r="0" b="0"/>
            <wp:wrapNone/>
            <wp:docPr id="7933861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86156" name="Graphic 1"/>
                    <pic:cNvPicPr>
                      <a:picLocks noChangeAspect="1"/>
                    </pic:cNvPicPr>
                  </pic:nvPicPr>
                  <pic:blipFill>
                    <a:blip r:embed="rId11">
                      <a:extLst>
                        <a:ext uri="{96DAC541-7B7A-43D3-8B79-37D633B846F1}">
                          <asvg:svgBlip xmlns:asvg="http://schemas.microsoft.com/office/drawing/2016/SVG/main" r:embed="rId12"/>
                        </a:ext>
                      </a:extLst>
                    </a:blip>
                    <a:srcRect t="18833"/>
                    <a:stretch>
                      <a:fillRect/>
                    </a:stretch>
                  </pic:blipFill>
                  <pic:spPr>
                    <a:xfrm>
                      <a:off x="0" y="0"/>
                      <a:ext cx="5205543" cy="3460397"/>
                    </a:xfrm>
                    <a:prstGeom prst="rect">
                      <a:avLst/>
                    </a:prstGeom>
                  </pic:spPr>
                </pic:pic>
              </a:graphicData>
            </a:graphic>
          </wp:anchor>
        </w:drawing>
      </w:r>
    </w:p>
    <w:p w14:paraId="52D92AE3">
      <w:pPr>
        <w:spacing w:line="360" w:lineRule="auto"/>
        <w:jc w:val="both"/>
        <w:rPr>
          <w:rFonts w:ascii="Arial" w:hAnsi="Arial" w:cs="Arial"/>
          <w:lang w:val="id"/>
        </w:rPr>
      </w:pPr>
    </w:p>
    <w:p w14:paraId="29320402">
      <w:pPr>
        <w:spacing w:line="360" w:lineRule="auto"/>
        <w:jc w:val="both"/>
        <w:rPr>
          <w:rFonts w:ascii="Arial" w:hAnsi="Arial" w:cs="Arial"/>
          <w:lang w:val="id"/>
        </w:rPr>
      </w:pPr>
    </w:p>
    <w:p w14:paraId="1E6E3BE9">
      <w:pPr>
        <w:spacing w:line="360" w:lineRule="auto"/>
        <w:jc w:val="both"/>
        <w:rPr>
          <w:rFonts w:ascii="Arial" w:hAnsi="Arial" w:cs="Arial"/>
          <w:lang w:val="id"/>
        </w:rPr>
      </w:pPr>
    </w:p>
    <w:p w14:paraId="1560471D">
      <w:pPr>
        <w:spacing w:line="360" w:lineRule="auto"/>
        <w:jc w:val="both"/>
        <w:rPr>
          <w:rFonts w:ascii="Arial" w:hAnsi="Arial" w:cs="Arial"/>
          <w:lang w:val="id"/>
        </w:rPr>
      </w:pPr>
    </w:p>
    <w:p w14:paraId="2994DCB5">
      <w:pPr>
        <w:spacing w:line="360" w:lineRule="auto"/>
        <w:jc w:val="both"/>
        <w:rPr>
          <w:rFonts w:ascii="Arial" w:hAnsi="Arial" w:cs="Arial"/>
          <w:lang w:val="id"/>
        </w:rPr>
      </w:pPr>
    </w:p>
    <w:p w14:paraId="6411234F">
      <w:pPr>
        <w:spacing w:line="360" w:lineRule="auto"/>
        <w:jc w:val="both"/>
        <w:rPr>
          <w:rFonts w:ascii="Arial" w:hAnsi="Arial" w:cs="Arial"/>
          <w:lang w:val="id"/>
        </w:rPr>
      </w:pPr>
    </w:p>
    <w:p w14:paraId="6E94672F">
      <w:pPr>
        <w:spacing w:line="360" w:lineRule="auto"/>
        <w:jc w:val="both"/>
        <w:rPr>
          <w:rFonts w:ascii="Arial" w:hAnsi="Arial" w:cs="Arial"/>
          <w:lang w:val="id"/>
        </w:rPr>
      </w:pPr>
    </w:p>
    <w:p w14:paraId="2EF649A8">
      <w:pPr>
        <w:spacing w:line="360" w:lineRule="auto"/>
        <w:jc w:val="both"/>
        <w:rPr>
          <w:rFonts w:ascii="Arial" w:hAnsi="Arial" w:cs="Arial"/>
        </w:rPr>
      </w:pPr>
    </w:p>
    <w:p w14:paraId="15443107">
      <w:pPr>
        <w:spacing w:line="360" w:lineRule="auto"/>
        <w:jc w:val="both"/>
        <w:rPr>
          <w:rFonts w:ascii="Arial" w:hAnsi="Arial" w:cs="Arial"/>
          <w:b/>
          <w:lang w:val="id"/>
        </w:rPr>
      </w:pPr>
      <w:r>
        <w:rPr>
          <w:rFonts w:ascii="Arial" w:hAnsi="Arial" w:cs="Arial"/>
          <w:b/>
          <w:lang w:val="id"/>
        </w:rPr>
        <w:t xml:space="preserve">Gambar Struktur Organisasi </w:t>
      </w:r>
      <w:r>
        <w:rPr>
          <w:rFonts w:ascii="Arial" w:hAnsi="Arial" w:cs="Arial"/>
          <w:b/>
          <w:bCs/>
          <w:lang w:val="id"/>
        </w:rPr>
        <w:t>Kantor Lurah Siringagung</w:t>
      </w:r>
    </w:p>
    <w:p w14:paraId="6312F471">
      <w:pPr>
        <w:spacing w:line="360" w:lineRule="auto"/>
        <w:jc w:val="both"/>
        <w:rPr>
          <w:rFonts w:ascii="Arial" w:hAnsi="Arial" w:cs="Arial"/>
        </w:rPr>
      </w:pPr>
    </w:p>
    <w:p w14:paraId="599A5C0B">
      <w:pPr>
        <w:spacing w:line="360" w:lineRule="auto"/>
        <w:jc w:val="both"/>
        <w:rPr>
          <w:rFonts w:ascii="Arial" w:hAnsi="Arial" w:cs="Arial"/>
        </w:rPr>
      </w:pPr>
      <w:r>
        <w:rPr>
          <w:rFonts w:ascii="Arial" w:hAnsi="Arial" w:cs="Arial"/>
          <w:b/>
          <w:bCs/>
          <w:szCs w:val="22"/>
        </w:rPr>
        <w:drawing>
          <wp:inline distT="0" distB="0" distL="0" distR="0">
            <wp:extent cx="5199380" cy="35699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204469" cy="3573276"/>
                    </a:xfrm>
                    <a:prstGeom prst="rect">
                      <a:avLst/>
                    </a:prstGeom>
                  </pic:spPr>
                </pic:pic>
              </a:graphicData>
            </a:graphic>
          </wp:inline>
        </w:drawing>
      </w:r>
    </w:p>
    <w:p w14:paraId="477EE974">
      <w:pPr>
        <w:spacing w:line="360" w:lineRule="auto"/>
        <w:jc w:val="both"/>
        <w:rPr>
          <w:rFonts w:ascii="Arial" w:hAnsi="Arial" w:cs="Arial"/>
        </w:rPr>
      </w:pPr>
    </w:p>
    <w:p w14:paraId="28397563">
      <w:pPr>
        <w:pStyle w:val="39"/>
        <w:spacing w:line="360" w:lineRule="auto"/>
        <w:ind w:left="0" w:firstLine="426"/>
        <w:jc w:val="both"/>
        <w:rPr>
          <w:rFonts w:ascii="Arial" w:hAnsi="Arial" w:cs="Arial"/>
          <w:szCs w:val="22"/>
        </w:rPr>
      </w:pPr>
      <w:r>
        <w:rPr>
          <w:rFonts w:ascii="Arial" w:hAnsi="Arial" w:cs="Arial"/>
          <w:szCs w:val="22"/>
        </w:rPr>
        <w:t xml:space="preserve">Berdasarkan perwali kota Palembang nomor 76 pasal 13 tentang tugas pokok dan fungsi Sekretaris </w:t>
      </w:r>
      <w:r>
        <w:rPr>
          <w:rStyle w:val="52"/>
        </w:rPr>
        <w:t xml:space="preserve">Lurah </w:t>
      </w:r>
      <w:r>
        <w:rPr>
          <w:rStyle w:val="52"/>
          <w:rFonts w:ascii="Arial" w:hAnsi="Arial" w:cs="Arial"/>
        </w:rPr>
        <w:t>dalam melaksanakan tugas kesekretariatan kelurahan, termasuk penyusunan program, pengelolaan administrasi, keuangan, kepegawaian, serta memberikan pelayanan teknis dan administratif kepada unit organisasi kelurahan</w:t>
      </w:r>
      <w:r>
        <w:rPr>
          <w:rFonts w:ascii="Arial" w:hAnsi="Arial" w:cs="Arial"/>
          <w:szCs w:val="22"/>
        </w:rPr>
        <w:t xml:space="preserve"> penjabarab tugas sebagai berikut:</w:t>
      </w:r>
    </w:p>
    <w:p w14:paraId="70E93FEC">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Penyusunan Program dan Pelaporan:</w:t>
      </w:r>
      <w:r>
        <w:rPr>
          <w:rFonts w:ascii="Arial" w:hAnsi="Arial" w:eastAsia="Times New Roman" w:cs="Arial"/>
          <w:kern w:val="0"/>
          <w:szCs w:val="22"/>
          <w:lang w:eastAsia="zh-CN" w:bidi="ar-SA"/>
          <w14:ligatures w14:val="none"/>
        </w:rPr>
        <w:t xml:space="preserve"> </w:t>
      </w:r>
    </w:p>
    <w:p w14:paraId="6A14B73E">
      <w:pPr>
        <w:pStyle w:val="39"/>
        <w:spacing w:after="0" w:line="240" w:lineRule="auto"/>
        <w:ind w:left="284"/>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 Menyusun rencana kerja kelurahan, mengkoordinasikan penyusunan rencana </w:t>
      </w:r>
    </w:p>
    <w:p w14:paraId="30C13A1E">
      <w:pPr>
        <w:pStyle w:val="39"/>
        <w:spacing w:after="0" w:line="240" w:lineRule="auto"/>
        <w:ind w:left="284"/>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 strategis, dan membuat laporan pelaksanaan kegiatan kelurahan. </w:t>
      </w:r>
    </w:p>
    <w:p w14:paraId="3EB6C6D8">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Pengelolaan Administrasi:</w:t>
      </w:r>
      <w:r>
        <w:rPr>
          <w:rFonts w:ascii="Arial" w:hAnsi="Arial" w:eastAsia="Times New Roman" w:cs="Arial"/>
          <w:kern w:val="0"/>
          <w:szCs w:val="22"/>
          <w:lang w:eastAsia="zh-CN" w:bidi="ar-SA"/>
          <w14:ligatures w14:val="none"/>
        </w:rPr>
        <w:t xml:space="preserve"> </w:t>
      </w:r>
    </w:p>
    <w:p w14:paraId="1CA19B75">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Meliputi administrasi kepegawaian, keuangan, perlengkapan, dan ketatausahaan </w:t>
      </w:r>
    </w:p>
    <w:p w14:paraId="367C63F3">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(administrasi umum). </w:t>
      </w:r>
    </w:p>
    <w:p w14:paraId="2F43A379">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Pengkoordinasian:</w:t>
      </w:r>
      <w:r>
        <w:rPr>
          <w:rFonts w:ascii="Arial" w:hAnsi="Arial" w:eastAsia="Times New Roman" w:cs="Arial"/>
          <w:kern w:val="0"/>
          <w:szCs w:val="22"/>
          <w:lang w:eastAsia="zh-CN" w:bidi="ar-SA"/>
          <w14:ligatures w14:val="none"/>
        </w:rPr>
        <w:t xml:space="preserve"> </w:t>
      </w:r>
    </w:p>
    <w:p w14:paraId="1CD0DD94">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Mengkoordinasikan pelaksanaan tugas seksi-seksi di lingkup kelurahan, serta  </w:t>
      </w:r>
    </w:p>
    <w:p w14:paraId="43741ABB">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memfasilitasi pelaksanaan kegiatan kelurahan.</w:t>
      </w:r>
    </w:p>
    <w:p w14:paraId="4C8A3B0C">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Penyusunan Anggaran:</w:t>
      </w:r>
      <w:r>
        <w:rPr>
          <w:rFonts w:ascii="Arial" w:hAnsi="Arial" w:eastAsia="Times New Roman" w:cs="Arial"/>
          <w:kern w:val="0"/>
          <w:szCs w:val="22"/>
          <w:lang w:eastAsia="zh-CN" w:bidi="ar-SA"/>
          <w14:ligatures w14:val="none"/>
        </w:rPr>
        <w:t xml:space="preserve"> </w:t>
      </w:r>
    </w:p>
    <w:p w14:paraId="35FC5532">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Mempersiapkan bahan penyusunan rencana anggaran (RKA) sesuai dengan rencana  </w:t>
      </w:r>
    </w:p>
    <w:p w14:paraId="1ADD089C">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strategis dan rencana kerja kelurahan. </w:t>
      </w:r>
    </w:p>
    <w:p w14:paraId="70FFF820">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Pengawasan:</w:t>
      </w:r>
      <w:r>
        <w:rPr>
          <w:rFonts w:ascii="Arial" w:hAnsi="Arial" w:eastAsia="Times New Roman" w:cs="Arial"/>
          <w:kern w:val="0"/>
          <w:szCs w:val="22"/>
          <w:lang w:eastAsia="zh-CN" w:bidi="ar-SA"/>
          <w14:ligatures w14:val="none"/>
        </w:rPr>
        <w:t xml:space="preserve"> </w:t>
      </w:r>
    </w:p>
    <w:p w14:paraId="4AF9AC6B">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Melakukan pengawasan terhadap pelaksanaan kegiatan kelurahan agar sesuai </w:t>
      </w:r>
    </w:p>
    <w:p w14:paraId="1014D56E">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dengan peraturan perundang-undangan yang berlaku.</w:t>
      </w:r>
    </w:p>
    <w:p w14:paraId="46838EBE">
      <w:pPr>
        <w:spacing w:after="0" w:line="240" w:lineRule="auto"/>
        <w:ind w:firstLine="360"/>
        <w:rPr>
          <w:rFonts w:ascii="Arial" w:hAnsi="Arial" w:eastAsia="Times New Roman" w:cs="Arial"/>
          <w:kern w:val="0"/>
          <w:szCs w:val="22"/>
          <w:lang w:eastAsia="zh-CN" w:bidi="ar-SA"/>
          <w14:ligatures w14:val="none"/>
        </w:rPr>
      </w:pPr>
    </w:p>
    <w:p w14:paraId="6820881C">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Pelayanan:</w:t>
      </w:r>
      <w:r>
        <w:rPr>
          <w:rFonts w:ascii="Arial" w:hAnsi="Arial" w:eastAsia="Times New Roman" w:cs="Arial"/>
          <w:kern w:val="0"/>
          <w:szCs w:val="22"/>
          <w:lang w:eastAsia="zh-CN" w:bidi="ar-SA"/>
          <w14:ligatures w14:val="none"/>
        </w:rPr>
        <w:t xml:space="preserve"> </w:t>
      </w:r>
    </w:p>
    <w:p w14:paraId="2BAABAA1">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Memberikan pelayanan teknis administratif dan fungsional kepada unit-unit organisasi </w:t>
      </w:r>
    </w:p>
    <w:p w14:paraId="3BDBA4FF">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kelurahan.</w:t>
      </w:r>
    </w:p>
    <w:p w14:paraId="7DD1B249">
      <w:pPr>
        <w:pStyle w:val="39"/>
        <w:numPr>
          <w:ilvl w:val="0"/>
          <w:numId w:val="12"/>
        </w:numPr>
        <w:spacing w:after="0" w:line="240" w:lineRule="auto"/>
        <w:rPr>
          <w:rFonts w:ascii="Arial" w:hAnsi="Arial" w:eastAsia="Times New Roman" w:cs="Arial"/>
          <w:kern w:val="0"/>
          <w:szCs w:val="22"/>
          <w:lang w:eastAsia="zh-CN" w:bidi="ar-SA"/>
          <w14:ligatures w14:val="none"/>
        </w:rPr>
      </w:pPr>
      <w:r>
        <w:rPr>
          <w:rFonts w:ascii="Arial" w:hAnsi="Arial" w:eastAsia="Times New Roman" w:cs="Arial"/>
          <w:b/>
          <w:bCs/>
          <w:kern w:val="0"/>
          <w:szCs w:val="22"/>
          <w:lang w:eastAsia="zh-CN" w:bidi="ar-SA"/>
          <w14:ligatures w14:val="none"/>
        </w:rPr>
        <w:t>Pengelolaan Data dan Informasi:</w:t>
      </w:r>
      <w:r>
        <w:rPr>
          <w:rFonts w:ascii="Arial" w:hAnsi="Arial" w:eastAsia="Times New Roman" w:cs="Arial"/>
          <w:kern w:val="0"/>
          <w:szCs w:val="22"/>
          <w:lang w:eastAsia="zh-CN" w:bidi="ar-SA"/>
          <w14:ligatures w14:val="none"/>
        </w:rPr>
        <w:t xml:space="preserve"> </w:t>
      </w:r>
    </w:p>
    <w:p w14:paraId="353F0CEA">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 xml:space="preserve">Menghimpun, mengolah, dan menyajikan data serta informasi untuk mendukung </w:t>
      </w:r>
    </w:p>
    <w:p w14:paraId="078574A5">
      <w:pPr>
        <w:spacing w:after="0" w:line="240" w:lineRule="auto"/>
        <w:ind w:firstLine="36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penyusunan program dan pelaporan kelurahan. </w:t>
      </w:r>
    </w:p>
    <w:p w14:paraId="25EB7903">
      <w:pPr>
        <w:pStyle w:val="39"/>
        <w:spacing w:after="0" w:line="240" w:lineRule="auto"/>
        <w:ind w:left="1070"/>
        <w:rPr>
          <w:rFonts w:ascii="Arial" w:hAnsi="Arial" w:eastAsia="Times New Roman" w:cs="Arial"/>
          <w:kern w:val="0"/>
          <w:szCs w:val="22"/>
          <w:lang w:eastAsia="zh-CN" w:bidi="ar-SA"/>
          <w14:ligatures w14:val="none"/>
        </w:rPr>
      </w:pPr>
    </w:p>
    <w:p w14:paraId="2001B411">
      <w:pPr>
        <w:pStyle w:val="39"/>
        <w:spacing w:after="0" w:line="240" w:lineRule="auto"/>
        <w:ind w:left="426" w:firstLine="720"/>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Secara keseluruhan, Sekretaris Lurah berperan penting dalam memastikan kelancaran operasional kelurahan dan mendukung pelaksanaan tugas-tugas Lurah dalam melayani Masyarakat</w:t>
      </w:r>
    </w:p>
    <w:p w14:paraId="066C98AF">
      <w:pPr>
        <w:pStyle w:val="39"/>
        <w:spacing w:after="0" w:line="240" w:lineRule="auto"/>
        <w:ind w:firstLine="720"/>
        <w:rPr>
          <w:rFonts w:ascii="Arial" w:hAnsi="Arial" w:eastAsia="Times New Roman" w:cs="Arial"/>
          <w:kern w:val="0"/>
          <w:szCs w:val="22"/>
          <w:lang w:eastAsia="zh-CN" w:bidi="ar-SA"/>
          <w14:ligatures w14:val="none"/>
        </w:rPr>
      </w:pPr>
    </w:p>
    <w:p w14:paraId="6734D66F">
      <w:pPr>
        <w:pStyle w:val="39"/>
        <w:spacing w:line="360" w:lineRule="auto"/>
        <w:ind w:left="426" w:firstLine="720"/>
        <w:jc w:val="both"/>
        <w:rPr>
          <w:rFonts w:ascii="Arial" w:hAnsi="Arial" w:cs="Arial"/>
          <w:szCs w:val="22"/>
        </w:rPr>
      </w:pPr>
      <w:r>
        <w:rPr>
          <w:rFonts w:ascii="Arial" w:hAnsi="Arial" w:cs="Arial"/>
          <w:szCs w:val="22"/>
        </w:rPr>
        <w:t>Pelayanan administrasi pemerintahan dikelurahan siring agung sudah cukup baik tetapi belum maksimal, karena dengan kondisi kantor yg tidak terlalu luas dan fasilitas yang minim maka sering kali kegiatan layanan administrasi di bidang arsip terhambat, Dengan ini saya merencanakan aksi perubahan dan inovasi untuk membuat ruang Khusus Arsip dan adanya petugas Arsip.</w:t>
      </w:r>
    </w:p>
    <w:p w14:paraId="339ACD81">
      <w:pPr>
        <w:pStyle w:val="39"/>
        <w:spacing w:line="360" w:lineRule="auto"/>
        <w:jc w:val="both"/>
        <w:rPr>
          <w:rFonts w:ascii="Arial" w:hAnsi="Arial" w:cs="Arial"/>
          <w:szCs w:val="22"/>
        </w:rPr>
      </w:pPr>
    </w:p>
    <w:p w14:paraId="39030F13">
      <w:pPr>
        <w:spacing w:line="360" w:lineRule="auto"/>
        <w:ind w:left="142"/>
        <w:jc w:val="both"/>
        <w:rPr>
          <w:rFonts w:ascii="Arial" w:hAnsi="Arial" w:cs="Arial"/>
          <w:b/>
          <w:lang w:val="id"/>
        </w:rPr>
      </w:pPr>
      <w:r>
        <w:rPr>
          <w:rFonts w:ascii="Arial" w:hAnsi="Arial" w:cs="Arial"/>
          <w:b/>
          <w:lang w:val="id"/>
        </w:rPr>
        <w:t xml:space="preserve">  2.   Identifikasi Masalah</w:t>
      </w:r>
    </w:p>
    <w:p w14:paraId="7A840410">
      <w:pPr>
        <w:spacing w:after="0" w:line="360" w:lineRule="auto"/>
        <w:ind w:left="709" w:firstLine="425"/>
        <w:contextualSpacing/>
        <w:jc w:val="both"/>
        <w:rPr>
          <w:rFonts w:ascii="Arial" w:hAnsi="Arial" w:eastAsia="DengXian" w:cs="Times New Roman"/>
          <w:color w:val="000000" w:themeColor="text1"/>
          <w:kern w:val="24"/>
          <w:szCs w:val="22"/>
          <w:lang w:val="en-US" w:eastAsia="zh-CN" w:bidi="ar-SA"/>
          <w14:textFill>
            <w14:solidFill>
              <w14:schemeClr w14:val="tx1"/>
            </w14:solidFill>
          </w14:textFill>
          <w14:ligatures w14:val="none"/>
        </w:rPr>
      </w:pPr>
      <w:bookmarkStart w:id="17" w:name="_Hlk201144199"/>
      <w:r>
        <w:rPr>
          <w:rFonts w:ascii="Arial" w:hAnsi="Arial" w:eastAsia="DengXian" w:cs="Times New Roman"/>
          <w:color w:val="000000" w:themeColor="text1"/>
          <w:kern w:val="24"/>
          <w:szCs w:val="22"/>
          <w:lang w:val="en-US" w:eastAsia="zh-CN" w:bidi="ar-SA"/>
          <w14:textFill>
            <w14:solidFill>
              <w14:schemeClr w14:val="tx1"/>
            </w14:solidFill>
          </w14:textFill>
          <w14:ligatures w14:val="none"/>
        </w:rPr>
        <w:t xml:space="preserve">Sekretaris Lurah di Kelurahan Siringagung mempunyai tugas pokok </w:t>
      </w:r>
      <w:r>
        <w:rPr>
          <w:rFonts w:ascii="Arial" w:hAnsi="Arial" w:cs="Arial" w:eastAsiaTheme="minorEastAsia"/>
          <w:color w:val="000000" w:themeColor="text1"/>
          <w:kern w:val="24"/>
          <w:szCs w:val="22"/>
          <w:lang w:eastAsia="zh-CN" w:bidi="ar-SA"/>
          <w14:textFill>
            <w14:solidFill>
              <w14:schemeClr w14:val="tx1"/>
            </w14:solidFill>
          </w14:textFill>
          <w14:ligatures w14:val="none"/>
        </w:rPr>
        <w:t>pengelolaan administrasi umum meliputi penyusunan program, ketatalaksanaan, ketatausahaan, keuangan, kepegawaian, urusan rumah tangga, perlengkapan, kehumasan dan kepustakaan serta kearsipan</w:t>
      </w:r>
      <w:r>
        <w:rPr>
          <w:rFonts w:ascii="Arial" w:hAnsi="Arial" w:eastAsia="DengXian" w:cs="Times New Roman"/>
          <w:color w:val="000000" w:themeColor="text1"/>
          <w:kern w:val="24"/>
          <w:szCs w:val="22"/>
          <w:lang w:val="en-US" w:eastAsia="zh-CN" w:bidi="ar-SA"/>
          <w14:textFill>
            <w14:solidFill>
              <w14:schemeClr w14:val="tx1"/>
            </w14:solidFill>
          </w14:textFill>
          <w14:ligatures w14:val="none"/>
        </w:rPr>
        <w:t>.</w:t>
      </w:r>
    </w:p>
    <w:p w14:paraId="12A372F4">
      <w:pPr>
        <w:spacing w:after="0" w:line="360" w:lineRule="auto"/>
        <w:ind w:left="709" w:firstLine="731"/>
        <w:contextualSpacing/>
        <w:jc w:val="both"/>
        <w:rPr>
          <w:rFonts w:ascii="Arial" w:hAnsi="Arial" w:eastAsia="Times New Roman" w:cs="Arial"/>
          <w:kern w:val="0"/>
          <w:szCs w:val="22"/>
          <w:lang w:val="en-US" w:eastAsia="zh-CN" w:bidi="ar-SA"/>
          <w14:ligatures w14:val="none"/>
        </w:rPr>
      </w:pPr>
      <w:r>
        <w:rPr>
          <w:rFonts w:ascii="Arial" w:hAnsi="Arial" w:eastAsia="DengXian" w:cs="Times New Roman"/>
          <w:color w:val="000000" w:themeColor="text1"/>
          <w:kern w:val="24"/>
          <w:szCs w:val="22"/>
          <w:lang w:val="en-US" w:eastAsia="zh-CN" w:bidi="ar-SA"/>
          <w14:textFill>
            <w14:solidFill>
              <w14:schemeClr w14:val="tx1"/>
            </w14:solidFill>
          </w14:textFill>
          <w14:ligatures w14:val="none"/>
        </w:rPr>
        <w:t xml:space="preserve">Sebelum menetukan ide Layanan dibidang Kearsipan di antara tugas-tugas sebagai Sekretaris Lurah yang ada saya menganalisis 3 Isu utama terlebih dahulu sesuai Tugas dan Fungsi </w:t>
      </w:r>
      <w:r>
        <w:rPr>
          <w:rFonts w:ascii="Arial" w:hAnsi="Arial" w:eastAsia="Times New Roman" w:cs="Arial"/>
          <w:kern w:val="0"/>
          <w:szCs w:val="22"/>
          <w:lang w:val="en-US" w:eastAsia="zh-CN" w:bidi="ar-SA"/>
          <w14:ligatures w14:val="none"/>
        </w:rPr>
        <w:t>kami. Mengunakan teknis analisis USG (Urgency, Seriusnees,Growth) untuk menentukan mana kegiatan aksi perubahan yang akan dilaksanakan terlebih dahulu.</w:t>
      </w:r>
      <w:bookmarkEnd w:id="17"/>
    </w:p>
    <w:p w14:paraId="684D4FAE">
      <w:pPr>
        <w:spacing w:after="0" w:line="360" w:lineRule="auto"/>
        <w:ind w:left="1070" w:firstLine="370"/>
        <w:contextualSpacing/>
        <w:jc w:val="both"/>
        <w:rPr>
          <w:rFonts w:ascii="Arial" w:hAnsi="Arial" w:eastAsia="Times New Roman" w:cs="Arial"/>
          <w:kern w:val="0"/>
          <w:szCs w:val="22"/>
          <w:lang w:val="en-US" w:eastAsia="zh-CN" w:bidi="ar-SA"/>
          <w14:ligatures w14:val="none"/>
        </w:rPr>
      </w:pPr>
    </w:p>
    <w:p w14:paraId="237DC918">
      <w:pPr>
        <w:spacing w:line="360" w:lineRule="auto"/>
        <w:ind w:left="720" w:firstLine="720"/>
        <w:jc w:val="both"/>
        <w:rPr>
          <w:rFonts w:ascii="Arial" w:hAnsi="Arial" w:cs="Arial"/>
          <w:b/>
          <w:bCs/>
          <w:szCs w:val="22"/>
        </w:rPr>
      </w:pPr>
      <w:r>
        <w:rPr>
          <w:rFonts w:ascii="Arial" w:hAnsi="Arial" w:cs="Arial"/>
          <w:b/>
          <w:bCs/>
          <w:szCs w:val="22"/>
        </w:rPr>
        <w:t xml:space="preserve">          TEKNIK ANALISIS USG (Urgency,Seriusnees,Growth)</w:t>
      </w:r>
    </w:p>
    <w:tbl>
      <w:tblPr>
        <w:tblStyle w:val="53"/>
        <w:tblW w:w="8470" w:type="dxa"/>
        <w:tblInd w:w="704" w:type="dxa"/>
        <w:tblLayout w:type="autofit"/>
        <w:tblCellMar>
          <w:top w:w="33" w:type="dxa"/>
          <w:left w:w="107" w:type="dxa"/>
          <w:bottom w:w="0" w:type="dxa"/>
          <w:right w:w="45" w:type="dxa"/>
        </w:tblCellMar>
      </w:tblPr>
      <w:tblGrid>
        <w:gridCol w:w="669"/>
        <w:gridCol w:w="4239"/>
        <w:gridCol w:w="468"/>
        <w:gridCol w:w="472"/>
        <w:gridCol w:w="456"/>
        <w:gridCol w:w="1022"/>
        <w:gridCol w:w="1144"/>
      </w:tblGrid>
      <w:tr w14:paraId="02A7208C">
        <w:tblPrEx>
          <w:tblCellMar>
            <w:top w:w="33" w:type="dxa"/>
            <w:left w:w="107" w:type="dxa"/>
            <w:bottom w:w="0" w:type="dxa"/>
            <w:right w:w="45" w:type="dxa"/>
          </w:tblCellMar>
        </w:tblPrEx>
        <w:trPr>
          <w:trHeight w:val="392" w:hRule="atLeast"/>
        </w:trPr>
        <w:tc>
          <w:tcPr>
            <w:tcW w:w="678" w:type="dxa"/>
            <w:tcBorders>
              <w:top w:val="single" w:color="000000" w:sz="4" w:space="0"/>
              <w:left w:val="single" w:color="000000" w:sz="4" w:space="0"/>
              <w:bottom w:val="single" w:color="000000" w:sz="4" w:space="0"/>
              <w:right w:val="single" w:color="000000" w:sz="4" w:space="0"/>
            </w:tcBorders>
            <w:shd w:val="clear" w:color="auto" w:fill="00B050"/>
          </w:tcPr>
          <w:p w14:paraId="184559AA">
            <w:pPr>
              <w:spacing w:after="0" w:line="240" w:lineRule="auto"/>
              <w:rPr>
                <w:rFonts w:eastAsiaTheme="minorEastAsia"/>
                <w:sz w:val="24"/>
                <w:szCs w:val="24"/>
                <w:lang w:eastAsia="zh-CN" w:bidi="ar-SA"/>
              </w:rPr>
            </w:pPr>
            <w:r>
              <w:rPr>
                <w:rFonts w:eastAsiaTheme="minorEastAsia"/>
                <w:b/>
                <w:sz w:val="24"/>
                <w:szCs w:val="24"/>
                <w:lang w:eastAsia="zh-CN" w:bidi="ar-SA"/>
              </w:rPr>
              <w:t xml:space="preserve">No </w:t>
            </w:r>
          </w:p>
        </w:tc>
        <w:tc>
          <w:tcPr>
            <w:tcW w:w="4393" w:type="dxa"/>
            <w:tcBorders>
              <w:top w:val="single" w:color="000000" w:sz="4" w:space="0"/>
              <w:left w:val="single" w:color="000000" w:sz="4" w:space="0"/>
              <w:bottom w:val="single" w:color="000000" w:sz="4" w:space="0"/>
              <w:right w:val="single" w:color="000000" w:sz="4" w:space="0"/>
            </w:tcBorders>
            <w:shd w:val="clear" w:color="auto" w:fill="00B050"/>
          </w:tcPr>
          <w:p w14:paraId="378D91F8">
            <w:pPr>
              <w:spacing w:after="0" w:line="240" w:lineRule="auto"/>
              <w:ind w:left="1"/>
              <w:jc w:val="center"/>
              <w:rPr>
                <w:rFonts w:eastAsiaTheme="minorEastAsia"/>
                <w:sz w:val="24"/>
                <w:szCs w:val="24"/>
                <w:lang w:eastAsia="zh-CN" w:bidi="ar-SA"/>
              </w:rPr>
            </w:pPr>
            <w:r>
              <w:rPr>
                <w:rFonts w:eastAsiaTheme="minorEastAsia"/>
                <w:b/>
                <w:sz w:val="24"/>
                <w:szCs w:val="24"/>
                <w:lang w:eastAsia="zh-CN" w:bidi="ar-SA"/>
              </w:rPr>
              <w:t>Identifikasi Isu</w:t>
            </w:r>
          </w:p>
        </w:tc>
        <w:tc>
          <w:tcPr>
            <w:tcW w:w="474" w:type="dxa"/>
            <w:tcBorders>
              <w:top w:val="single" w:color="000000" w:sz="4" w:space="0"/>
              <w:left w:val="single" w:color="000000" w:sz="4" w:space="0"/>
              <w:bottom w:val="single" w:color="000000" w:sz="4" w:space="0"/>
              <w:right w:val="single" w:color="000000" w:sz="4" w:space="0"/>
            </w:tcBorders>
            <w:shd w:val="clear" w:color="auto" w:fill="00B050"/>
          </w:tcPr>
          <w:p w14:paraId="4D25AE4F">
            <w:pPr>
              <w:spacing w:after="0" w:line="240" w:lineRule="auto"/>
              <w:ind w:left="1"/>
              <w:rPr>
                <w:rFonts w:eastAsiaTheme="minorEastAsia"/>
                <w:sz w:val="24"/>
                <w:szCs w:val="24"/>
                <w:lang w:eastAsia="zh-CN" w:bidi="ar-SA"/>
              </w:rPr>
            </w:pPr>
            <w:r>
              <w:rPr>
                <w:rFonts w:eastAsiaTheme="minorEastAsia"/>
                <w:b/>
                <w:sz w:val="24"/>
                <w:szCs w:val="24"/>
                <w:lang w:eastAsia="zh-CN" w:bidi="ar-SA"/>
              </w:rPr>
              <w:t xml:space="preserve">U </w:t>
            </w:r>
          </w:p>
        </w:tc>
        <w:tc>
          <w:tcPr>
            <w:tcW w:w="478" w:type="dxa"/>
            <w:tcBorders>
              <w:top w:val="single" w:color="000000" w:sz="4" w:space="0"/>
              <w:left w:val="single" w:color="000000" w:sz="4" w:space="0"/>
              <w:bottom w:val="single" w:color="000000" w:sz="4" w:space="0"/>
              <w:right w:val="single" w:color="000000" w:sz="4" w:space="0"/>
            </w:tcBorders>
            <w:shd w:val="clear" w:color="auto" w:fill="00B050"/>
          </w:tcPr>
          <w:p w14:paraId="399CF706">
            <w:pPr>
              <w:spacing w:after="0" w:line="240" w:lineRule="auto"/>
              <w:ind w:left="1"/>
              <w:rPr>
                <w:rFonts w:eastAsiaTheme="minorEastAsia"/>
                <w:sz w:val="24"/>
                <w:szCs w:val="24"/>
                <w:lang w:eastAsia="zh-CN" w:bidi="ar-SA"/>
              </w:rPr>
            </w:pPr>
            <w:r>
              <w:rPr>
                <w:rFonts w:eastAsiaTheme="minorEastAsia"/>
                <w:b/>
                <w:sz w:val="24"/>
                <w:szCs w:val="24"/>
                <w:lang w:eastAsia="zh-CN" w:bidi="ar-SA"/>
              </w:rPr>
              <w:t xml:space="preserve">S </w:t>
            </w:r>
          </w:p>
        </w:tc>
        <w:tc>
          <w:tcPr>
            <w:tcW w:w="461" w:type="dxa"/>
            <w:tcBorders>
              <w:top w:val="single" w:color="000000" w:sz="4" w:space="0"/>
              <w:left w:val="single" w:color="000000" w:sz="4" w:space="0"/>
              <w:bottom w:val="single" w:color="000000" w:sz="4" w:space="0"/>
              <w:right w:val="single" w:color="000000" w:sz="4" w:space="0"/>
            </w:tcBorders>
            <w:shd w:val="clear" w:color="auto" w:fill="00B050"/>
          </w:tcPr>
          <w:p w14:paraId="55BD715A">
            <w:pPr>
              <w:spacing w:after="0" w:line="240" w:lineRule="auto"/>
              <w:ind w:left="1"/>
              <w:rPr>
                <w:rFonts w:eastAsiaTheme="minorEastAsia"/>
                <w:sz w:val="24"/>
                <w:szCs w:val="24"/>
                <w:lang w:eastAsia="zh-CN" w:bidi="ar-SA"/>
              </w:rPr>
            </w:pPr>
            <w:r>
              <w:rPr>
                <w:rFonts w:eastAsiaTheme="minorEastAsia"/>
                <w:b/>
                <w:sz w:val="24"/>
                <w:szCs w:val="24"/>
                <w:lang w:eastAsia="zh-CN" w:bidi="ar-SA"/>
              </w:rPr>
              <w:t xml:space="preserve">G </w:t>
            </w:r>
          </w:p>
        </w:tc>
        <w:tc>
          <w:tcPr>
            <w:tcW w:w="946" w:type="dxa"/>
            <w:tcBorders>
              <w:top w:val="single" w:color="000000" w:sz="4" w:space="0"/>
              <w:left w:val="single" w:color="000000" w:sz="4" w:space="0"/>
              <w:bottom w:val="single" w:color="000000" w:sz="4" w:space="0"/>
              <w:right w:val="single" w:color="000000" w:sz="4" w:space="0"/>
            </w:tcBorders>
            <w:shd w:val="clear" w:color="auto" w:fill="00B050"/>
          </w:tcPr>
          <w:p w14:paraId="5FB2712B">
            <w:pPr>
              <w:spacing w:after="0" w:line="240" w:lineRule="auto"/>
              <w:ind w:left="1"/>
              <w:rPr>
                <w:rFonts w:eastAsiaTheme="minorEastAsia"/>
                <w:sz w:val="24"/>
                <w:szCs w:val="24"/>
                <w:lang w:eastAsia="zh-CN" w:bidi="ar-SA"/>
              </w:rPr>
            </w:pPr>
            <w:r>
              <w:rPr>
                <w:rFonts w:eastAsiaTheme="minorEastAsia"/>
                <w:b/>
                <w:sz w:val="24"/>
                <w:szCs w:val="24"/>
                <w:lang w:eastAsia="zh-CN" w:bidi="ar-SA"/>
              </w:rPr>
              <w:t xml:space="preserve">Jumlah </w:t>
            </w:r>
          </w:p>
        </w:tc>
        <w:tc>
          <w:tcPr>
            <w:tcW w:w="1040" w:type="dxa"/>
            <w:tcBorders>
              <w:top w:val="single" w:color="000000" w:sz="4" w:space="0"/>
              <w:left w:val="single" w:color="000000" w:sz="4" w:space="0"/>
              <w:bottom w:val="single" w:color="000000" w:sz="4" w:space="0"/>
              <w:right w:val="single" w:color="000000" w:sz="4" w:space="0"/>
            </w:tcBorders>
            <w:shd w:val="clear" w:color="auto" w:fill="00B050"/>
          </w:tcPr>
          <w:p w14:paraId="5BAC78E7">
            <w:pPr>
              <w:spacing w:after="0" w:line="240" w:lineRule="auto"/>
              <w:ind w:left="1"/>
              <w:rPr>
                <w:rFonts w:eastAsiaTheme="minorEastAsia"/>
                <w:sz w:val="24"/>
                <w:szCs w:val="24"/>
                <w:lang w:eastAsia="zh-CN" w:bidi="ar-SA"/>
              </w:rPr>
            </w:pPr>
            <w:r>
              <w:rPr>
                <w:rFonts w:eastAsiaTheme="minorEastAsia"/>
                <w:b/>
                <w:sz w:val="24"/>
                <w:szCs w:val="24"/>
                <w:lang w:eastAsia="zh-CN" w:bidi="ar-SA"/>
              </w:rPr>
              <w:t xml:space="preserve">Ranking </w:t>
            </w:r>
          </w:p>
        </w:tc>
      </w:tr>
      <w:tr w14:paraId="2AC4AC6D">
        <w:tblPrEx>
          <w:tblCellMar>
            <w:top w:w="33" w:type="dxa"/>
            <w:left w:w="107" w:type="dxa"/>
            <w:bottom w:w="0" w:type="dxa"/>
            <w:right w:w="45" w:type="dxa"/>
          </w:tblCellMar>
        </w:tblPrEx>
        <w:trPr>
          <w:trHeight w:val="1170" w:hRule="atLeast"/>
        </w:trPr>
        <w:tc>
          <w:tcPr>
            <w:tcW w:w="678" w:type="dxa"/>
            <w:tcBorders>
              <w:top w:val="single" w:color="000000" w:sz="4" w:space="0"/>
              <w:left w:val="single" w:color="000000" w:sz="4" w:space="0"/>
              <w:bottom w:val="single" w:color="000000" w:sz="4" w:space="0"/>
              <w:right w:val="single" w:color="000000" w:sz="4" w:space="0"/>
            </w:tcBorders>
          </w:tcPr>
          <w:p w14:paraId="60983A2E">
            <w:pPr>
              <w:spacing w:after="0" w:line="240" w:lineRule="auto"/>
              <w:rPr>
                <w:rFonts w:eastAsiaTheme="minorEastAsia"/>
                <w:sz w:val="24"/>
                <w:szCs w:val="24"/>
                <w:lang w:eastAsia="zh-CN" w:bidi="ar-SA"/>
              </w:rPr>
            </w:pPr>
            <w:r>
              <w:rPr>
                <w:rFonts w:eastAsiaTheme="minorEastAsia"/>
                <w:b/>
                <w:sz w:val="24"/>
                <w:szCs w:val="24"/>
                <w:lang w:eastAsia="zh-CN" w:bidi="ar-SA"/>
              </w:rPr>
              <w:t xml:space="preserve">1 </w:t>
            </w:r>
          </w:p>
        </w:tc>
        <w:tc>
          <w:tcPr>
            <w:tcW w:w="4393" w:type="dxa"/>
            <w:tcBorders>
              <w:top w:val="single" w:color="000000" w:sz="4" w:space="0"/>
              <w:left w:val="single" w:color="000000" w:sz="4" w:space="0"/>
              <w:bottom w:val="single" w:color="000000" w:sz="4" w:space="0"/>
              <w:right w:val="single" w:color="000000" w:sz="4" w:space="0"/>
            </w:tcBorders>
          </w:tcPr>
          <w:p w14:paraId="1143429B">
            <w:pPr>
              <w:spacing w:after="0" w:line="360" w:lineRule="auto"/>
              <w:jc w:val="both"/>
              <w:rPr>
                <w:rFonts w:ascii="Arial" w:hAnsi="Arial" w:eastAsia="DengXian" w:cs="Times New Roman"/>
                <w:color w:val="000000" w:themeColor="text1"/>
                <w:kern w:val="24"/>
                <w:sz w:val="24"/>
                <w:szCs w:val="24"/>
                <w:lang w:val="en-US" w:eastAsia="zh-CN" w:bidi="ar-SA"/>
                <w14:textFill>
                  <w14:solidFill>
                    <w14:schemeClr w14:val="tx1"/>
                  </w14:solidFill>
                </w14:textFill>
                <w14:ligatures w14:val="none"/>
              </w:rPr>
            </w:pPr>
            <w:r>
              <w:rPr>
                <w:rFonts w:ascii="Arial" w:hAnsi="Arial" w:eastAsia="DengXian" w:cs="Times New Roman"/>
                <w:color w:val="000000" w:themeColor="text1"/>
                <w:kern w:val="24"/>
                <w:sz w:val="24"/>
                <w:szCs w:val="24"/>
                <w:lang w:val="en-US" w:eastAsia="zh-CN" w:bidi="ar-SA"/>
                <w14:textFill>
                  <w14:solidFill>
                    <w14:schemeClr w14:val="tx1"/>
                  </w14:solidFill>
                </w14:textFill>
                <w14:ligatures w14:val="none"/>
              </w:rPr>
              <w:t>Belum optimalnya pengelolaan administrasi arsip di Kantor Lurah Siringagung Kecamatan Ilir Barat Satu Kota Palembang</w:t>
            </w:r>
          </w:p>
          <w:p w14:paraId="404237F1">
            <w:pPr>
              <w:spacing w:after="0" w:line="360" w:lineRule="auto"/>
              <w:jc w:val="both"/>
              <w:rPr>
                <w:rFonts w:ascii="Arial" w:hAnsi="Arial" w:eastAsia="DengXian" w:cs="Times New Roman"/>
                <w:color w:val="000000" w:themeColor="text1"/>
                <w:kern w:val="24"/>
                <w:sz w:val="24"/>
                <w:szCs w:val="24"/>
                <w:lang w:val="en-US" w:eastAsia="zh-CN" w:bidi="ar-SA"/>
                <w14:textFill>
                  <w14:solidFill>
                    <w14:schemeClr w14:val="tx1"/>
                  </w14:solidFill>
                </w14:textFill>
                <w14:ligatures w14:val="none"/>
              </w:rPr>
            </w:pPr>
          </w:p>
          <w:p w14:paraId="4AFCCDB4">
            <w:pPr>
              <w:spacing w:after="0" w:line="360" w:lineRule="auto"/>
              <w:jc w:val="both"/>
              <w:rPr>
                <w:rFonts w:ascii="Arial" w:hAnsi="Arial" w:eastAsia="DengXian" w:cs="Times New Roman"/>
                <w:color w:val="000000" w:themeColor="text1"/>
                <w:kern w:val="24"/>
                <w:sz w:val="24"/>
                <w:szCs w:val="24"/>
                <w:lang w:val="en-US" w:eastAsia="zh-CN" w:bidi="ar-SA"/>
                <w14:textFill>
                  <w14:solidFill>
                    <w14:schemeClr w14:val="tx1"/>
                  </w14:solidFill>
                </w14:textFill>
                <w14:ligatures w14:val="none"/>
              </w:rPr>
            </w:pPr>
          </w:p>
        </w:tc>
        <w:tc>
          <w:tcPr>
            <w:tcW w:w="474" w:type="dxa"/>
            <w:tcBorders>
              <w:top w:val="single" w:color="000000" w:sz="4" w:space="0"/>
              <w:left w:val="single" w:color="000000" w:sz="4" w:space="0"/>
              <w:bottom w:val="single" w:color="000000" w:sz="4" w:space="0"/>
              <w:right w:val="single" w:color="000000" w:sz="4" w:space="0"/>
            </w:tcBorders>
          </w:tcPr>
          <w:p w14:paraId="5F6C5ECF">
            <w:pPr>
              <w:spacing w:after="0" w:line="240" w:lineRule="auto"/>
              <w:ind w:right="63"/>
              <w:jc w:val="center"/>
              <w:rPr>
                <w:rFonts w:eastAsiaTheme="minorEastAsia"/>
                <w:sz w:val="24"/>
                <w:szCs w:val="24"/>
                <w:lang w:eastAsia="zh-CN" w:bidi="ar-SA"/>
              </w:rPr>
            </w:pPr>
            <w:r>
              <w:rPr>
                <w:rFonts w:eastAsiaTheme="minorEastAsia"/>
                <w:b/>
                <w:sz w:val="24"/>
                <w:szCs w:val="24"/>
                <w:lang w:eastAsia="zh-CN" w:bidi="ar-SA"/>
              </w:rPr>
              <w:t xml:space="preserve">4 </w:t>
            </w:r>
          </w:p>
        </w:tc>
        <w:tc>
          <w:tcPr>
            <w:tcW w:w="478" w:type="dxa"/>
            <w:tcBorders>
              <w:top w:val="single" w:color="000000" w:sz="4" w:space="0"/>
              <w:left w:val="single" w:color="000000" w:sz="4" w:space="0"/>
              <w:bottom w:val="single" w:color="000000" w:sz="4" w:space="0"/>
              <w:right w:val="single" w:color="000000" w:sz="4" w:space="0"/>
            </w:tcBorders>
          </w:tcPr>
          <w:p w14:paraId="5B7E2508">
            <w:pPr>
              <w:spacing w:after="0" w:line="240" w:lineRule="auto"/>
              <w:ind w:right="63"/>
              <w:jc w:val="center"/>
              <w:rPr>
                <w:rFonts w:eastAsiaTheme="minorEastAsia"/>
                <w:sz w:val="24"/>
                <w:szCs w:val="24"/>
                <w:lang w:eastAsia="zh-CN" w:bidi="ar-SA"/>
              </w:rPr>
            </w:pPr>
            <w:r>
              <w:rPr>
                <w:rFonts w:eastAsiaTheme="minorEastAsia"/>
                <w:b/>
                <w:sz w:val="24"/>
                <w:szCs w:val="24"/>
                <w:lang w:eastAsia="zh-CN" w:bidi="ar-SA"/>
              </w:rPr>
              <w:t xml:space="preserve">4 </w:t>
            </w:r>
          </w:p>
        </w:tc>
        <w:tc>
          <w:tcPr>
            <w:tcW w:w="461" w:type="dxa"/>
            <w:tcBorders>
              <w:top w:val="single" w:color="000000" w:sz="4" w:space="0"/>
              <w:left w:val="single" w:color="000000" w:sz="4" w:space="0"/>
              <w:bottom w:val="single" w:color="000000" w:sz="4" w:space="0"/>
              <w:right w:val="single" w:color="000000" w:sz="4" w:space="0"/>
            </w:tcBorders>
          </w:tcPr>
          <w:p w14:paraId="115F8B16">
            <w:pPr>
              <w:spacing w:after="0" w:line="240" w:lineRule="auto"/>
              <w:ind w:left="71"/>
              <w:rPr>
                <w:rFonts w:eastAsiaTheme="minorEastAsia"/>
                <w:sz w:val="24"/>
                <w:szCs w:val="24"/>
                <w:lang w:eastAsia="zh-CN" w:bidi="ar-SA"/>
              </w:rPr>
            </w:pPr>
            <w:r>
              <w:rPr>
                <w:rFonts w:eastAsiaTheme="minorEastAsia"/>
                <w:b/>
                <w:sz w:val="24"/>
                <w:szCs w:val="24"/>
                <w:lang w:eastAsia="zh-CN" w:bidi="ar-SA"/>
              </w:rPr>
              <w:t xml:space="preserve">4 </w:t>
            </w:r>
          </w:p>
        </w:tc>
        <w:tc>
          <w:tcPr>
            <w:tcW w:w="946" w:type="dxa"/>
            <w:tcBorders>
              <w:top w:val="single" w:color="000000" w:sz="4" w:space="0"/>
              <w:left w:val="single" w:color="000000" w:sz="4" w:space="0"/>
              <w:bottom w:val="single" w:color="000000" w:sz="4" w:space="0"/>
              <w:right w:val="single" w:color="000000" w:sz="4" w:space="0"/>
            </w:tcBorders>
          </w:tcPr>
          <w:p w14:paraId="1967830B">
            <w:pPr>
              <w:spacing w:after="0" w:line="240" w:lineRule="auto"/>
              <w:ind w:right="63"/>
              <w:jc w:val="center"/>
              <w:rPr>
                <w:rFonts w:eastAsiaTheme="minorEastAsia"/>
                <w:sz w:val="24"/>
                <w:szCs w:val="24"/>
                <w:lang w:eastAsia="zh-CN" w:bidi="ar-SA"/>
              </w:rPr>
            </w:pPr>
            <w:r>
              <w:rPr>
                <w:rFonts w:eastAsiaTheme="minorEastAsia"/>
                <w:b/>
                <w:sz w:val="24"/>
                <w:szCs w:val="24"/>
                <w:lang w:eastAsia="zh-CN" w:bidi="ar-SA"/>
              </w:rPr>
              <w:t xml:space="preserve">12 </w:t>
            </w:r>
          </w:p>
        </w:tc>
        <w:tc>
          <w:tcPr>
            <w:tcW w:w="1040" w:type="dxa"/>
            <w:tcBorders>
              <w:top w:val="single" w:color="000000" w:sz="4" w:space="0"/>
              <w:left w:val="single" w:color="000000" w:sz="4" w:space="0"/>
              <w:bottom w:val="single" w:color="000000" w:sz="4" w:space="0"/>
              <w:right w:val="single" w:color="000000" w:sz="4" w:space="0"/>
            </w:tcBorders>
          </w:tcPr>
          <w:p w14:paraId="331AEB61">
            <w:pPr>
              <w:spacing w:after="0" w:line="240" w:lineRule="auto"/>
              <w:ind w:right="62"/>
              <w:jc w:val="center"/>
              <w:rPr>
                <w:rFonts w:eastAsiaTheme="minorEastAsia"/>
                <w:sz w:val="24"/>
                <w:szCs w:val="24"/>
                <w:lang w:eastAsia="zh-CN" w:bidi="ar-SA"/>
              </w:rPr>
            </w:pPr>
            <w:r>
              <w:rPr>
                <w:rFonts w:eastAsiaTheme="minorEastAsia"/>
                <w:b/>
                <w:sz w:val="24"/>
                <w:szCs w:val="24"/>
                <w:lang w:eastAsia="zh-CN" w:bidi="ar-SA"/>
              </w:rPr>
              <w:t xml:space="preserve">2 </w:t>
            </w:r>
          </w:p>
        </w:tc>
      </w:tr>
      <w:tr w14:paraId="3B9E476E">
        <w:tblPrEx>
          <w:tblCellMar>
            <w:top w:w="33" w:type="dxa"/>
            <w:left w:w="107" w:type="dxa"/>
            <w:bottom w:w="0" w:type="dxa"/>
            <w:right w:w="45" w:type="dxa"/>
          </w:tblCellMar>
        </w:tblPrEx>
        <w:trPr>
          <w:trHeight w:val="780" w:hRule="atLeast"/>
        </w:trPr>
        <w:tc>
          <w:tcPr>
            <w:tcW w:w="678" w:type="dxa"/>
            <w:tcBorders>
              <w:top w:val="single" w:color="000000" w:sz="4" w:space="0"/>
              <w:left w:val="single" w:color="000000" w:sz="4" w:space="0"/>
              <w:bottom w:val="single" w:color="000000" w:sz="4" w:space="0"/>
              <w:right w:val="single" w:color="000000" w:sz="4" w:space="0"/>
            </w:tcBorders>
          </w:tcPr>
          <w:p w14:paraId="56179050">
            <w:pPr>
              <w:spacing w:after="0" w:line="240" w:lineRule="auto"/>
              <w:rPr>
                <w:rFonts w:eastAsiaTheme="minorEastAsia"/>
                <w:sz w:val="24"/>
                <w:szCs w:val="24"/>
                <w:lang w:eastAsia="zh-CN" w:bidi="ar-SA"/>
              </w:rPr>
            </w:pPr>
            <w:bookmarkStart w:id="18" w:name="_Hlk196167579"/>
            <w:r>
              <w:rPr>
                <w:rFonts w:eastAsiaTheme="minorEastAsia"/>
                <w:b/>
                <w:sz w:val="24"/>
                <w:szCs w:val="24"/>
                <w:lang w:eastAsia="zh-CN" w:bidi="ar-SA"/>
              </w:rPr>
              <w:t xml:space="preserve">2 </w:t>
            </w:r>
          </w:p>
        </w:tc>
        <w:tc>
          <w:tcPr>
            <w:tcW w:w="4393" w:type="dxa"/>
            <w:tcBorders>
              <w:top w:val="single" w:color="000000" w:sz="4" w:space="0"/>
              <w:left w:val="single" w:color="000000" w:sz="4" w:space="0"/>
              <w:bottom w:val="single" w:color="000000" w:sz="4" w:space="0"/>
              <w:right w:val="single" w:color="000000" w:sz="4" w:space="0"/>
            </w:tcBorders>
          </w:tcPr>
          <w:p w14:paraId="6108282C">
            <w:pPr>
              <w:spacing w:after="0" w:line="360" w:lineRule="auto"/>
              <w:jc w:val="both"/>
              <w:rPr>
                <w:rFonts w:ascii="Times New Roman" w:hAnsi="Times New Roman" w:eastAsia="Times New Roman" w:cs="Times New Roman"/>
                <w:b/>
                <w:bCs/>
                <w:kern w:val="0"/>
                <w:sz w:val="24"/>
                <w:szCs w:val="24"/>
                <w:lang w:eastAsia="zh-CN" w:bidi="ar-SA"/>
                <w14:ligatures w14:val="none"/>
              </w:rPr>
            </w:pPr>
            <w:bookmarkStart w:id="19" w:name="_Hlk202789911"/>
            <w:r>
              <w:rPr>
                <w:rFonts w:ascii="Arial" w:hAnsi="Arial" w:eastAsia="DengXian" w:cs="Times New Roman"/>
                <w:color w:val="000000" w:themeColor="text1"/>
                <w:kern w:val="24"/>
                <w:sz w:val="24"/>
                <w:szCs w:val="24"/>
                <w:lang w:val="en-US" w:eastAsia="zh-CN" w:bidi="ar-SA"/>
                <w14:textFill>
                  <w14:solidFill>
                    <w14:schemeClr w14:val="tx1"/>
                  </w14:solidFill>
                </w14:textFill>
                <w14:ligatures w14:val="none"/>
              </w:rPr>
              <w:t>Belum tersedianya ruangan khusus Arsip serta rak dan Petugas Arsip (Arsiparis) yang mengelola urusan arsip di Kantor Lurah Siringagung Kecamatan Ilir Barat Satu Kota Palembang</w:t>
            </w:r>
            <w:bookmarkEnd w:id="19"/>
          </w:p>
        </w:tc>
        <w:tc>
          <w:tcPr>
            <w:tcW w:w="474" w:type="dxa"/>
            <w:tcBorders>
              <w:top w:val="single" w:color="000000" w:sz="4" w:space="0"/>
              <w:left w:val="single" w:color="000000" w:sz="4" w:space="0"/>
              <w:bottom w:val="single" w:color="000000" w:sz="4" w:space="0"/>
              <w:right w:val="single" w:color="000000" w:sz="4" w:space="0"/>
            </w:tcBorders>
          </w:tcPr>
          <w:p w14:paraId="10FA1B65">
            <w:pPr>
              <w:spacing w:after="0" w:line="240" w:lineRule="auto"/>
              <w:ind w:right="63"/>
              <w:jc w:val="center"/>
              <w:rPr>
                <w:rFonts w:eastAsiaTheme="minorEastAsia"/>
                <w:sz w:val="24"/>
                <w:szCs w:val="24"/>
                <w:lang w:eastAsia="zh-CN" w:bidi="ar-SA"/>
              </w:rPr>
            </w:pPr>
            <w:r>
              <w:rPr>
                <w:rFonts w:eastAsiaTheme="minorEastAsia"/>
                <w:b/>
                <w:sz w:val="24"/>
                <w:szCs w:val="24"/>
                <w:lang w:eastAsia="zh-CN" w:bidi="ar-SA"/>
              </w:rPr>
              <w:t xml:space="preserve">5 </w:t>
            </w:r>
          </w:p>
        </w:tc>
        <w:tc>
          <w:tcPr>
            <w:tcW w:w="478" w:type="dxa"/>
            <w:tcBorders>
              <w:top w:val="single" w:color="000000" w:sz="4" w:space="0"/>
              <w:left w:val="single" w:color="000000" w:sz="4" w:space="0"/>
              <w:bottom w:val="single" w:color="000000" w:sz="4" w:space="0"/>
              <w:right w:val="single" w:color="000000" w:sz="4" w:space="0"/>
            </w:tcBorders>
          </w:tcPr>
          <w:p w14:paraId="65F9AB62">
            <w:pPr>
              <w:spacing w:after="0" w:line="240" w:lineRule="auto"/>
              <w:ind w:right="63"/>
              <w:jc w:val="center"/>
              <w:rPr>
                <w:rFonts w:eastAsiaTheme="minorEastAsia"/>
                <w:sz w:val="24"/>
                <w:szCs w:val="24"/>
                <w:lang w:eastAsia="zh-CN" w:bidi="ar-SA"/>
              </w:rPr>
            </w:pPr>
            <w:r>
              <w:rPr>
                <w:rFonts w:eastAsiaTheme="minorEastAsia"/>
                <w:b/>
                <w:sz w:val="24"/>
                <w:szCs w:val="24"/>
                <w:lang w:eastAsia="zh-CN" w:bidi="ar-SA"/>
              </w:rPr>
              <w:t xml:space="preserve">5 </w:t>
            </w:r>
          </w:p>
        </w:tc>
        <w:tc>
          <w:tcPr>
            <w:tcW w:w="461" w:type="dxa"/>
            <w:tcBorders>
              <w:top w:val="single" w:color="000000" w:sz="4" w:space="0"/>
              <w:left w:val="single" w:color="000000" w:sz="4" w:space="0"/>
              <w:bottom w:val="single" w:color="000000" w:sz="4" w:space="0"/>
              <w:right w:val="single" w:color="000000" w:sz="4" w:space="0"/>
            </w:tcBorders>
          </w:tcPr>
          <w:p w14:paraId="3630C98F">
            <w:pPr>
              <w:spacing w:after="0" w:line="240" w:lineRule="auto"/>
              <w:ind w:left="71"/>
              <w:rPr>
                <w:rFonts w:eastAsiaTheme="minorEastAsia"/>
                <w:sz w:val="24"/>
                <w:szCs w:val="24"/>
                <w:lang w:eastAsia="zh-CN" w:bidi="ar-SA"/>
              </w:rPr>
            </w:pPr>
            <w:r>
              <w:rPr>
                <w:rFonts w:eastAsiaTheme="minorEastAsia"/>
                <w:b/>
                <w:sz w:val="24"/>
                <w:szCs w:val="24"/>
                <w:lang w:eastAsia="zh-CN" w:bidi="ar-SA"/>
              </w:rPr>
              <w:t xml:space="preserve">4 </w:t>
            </w:r>
          </w:p>
        </w:tc>
        <w:tc>
          <w:tcPr>
            <w:tcW w:w="946" w:type="dxa"/>
            <w:tcBorders>
              <w:top w:val="single" w:color="000000" w:sz="4" w:space="0"/>
              <w:left w:val="single" w:color="000000" w:sz="4" w:space="0"/>
              <w:bottom w:val="single" w:color="000000" w:sz="4" w:space="0"/>
              <w:right w:val="single" w:color="000000" w:sz="4" w:space="0"/>
            </w:tcBorders>
          </w:tcPr>
          <w:p w14:paraId="08B14F90">
            <w:pPr>
              <w:spacing w:after="0" w:line="240" w:lineRule="auto"/>
              <w:ind w:right="63"/>
              <w:jc w:val="center"/>
              <w:rPr>
                <w:rFonts w:eastAsiaTheme="minorEastAsia"/>
                <w:sz w:val="24"/>
                <w:szCs w:val="24"/>
                <w:lang w:eastAsia="zh-CN" w:bidi="ar-SA"/>
              </w:rPr>
            </w:pPr>
            <w:r>
              <w:rPr>
                <w:rFonts w:eastAsiaTheme="minorEastAsia"/>
                <w:b/>
                <w:sz w:val="24"/>
                <w:szCs w:val="24"/>
                <w:lang w:eastAsia="zh-CN" w:bidi="ar-SA"/>
              </w:rPr>
              <w:t>14</w:t>
            </w:r>
          </w:p>
        </w:tc>
        <w:tc>
          <w:tcPr>
            <w:tcW w:w="1040" w:type="dxa"/>
            <w:tcBorders>
              <w:top w:val="single" w:color="000000" w:sz="4" w:space="0"/>
              <w:left w:val="single" w:color="000000" w:sz="4" w:space="0"/>
              <w:bottom w:val="single" w:color="000000" w:sz="4" w:space="0"/>
              <w:right w:val="single" w:color="000000" w:sz="4" w:space="0"/>
            </w:tcBorders>
          </w:tcPr>
          <w:p w14:paraId="15460E46">
            <w:pPr>
              <w:spacing w:after="0" w:line="240" w:lineRule="auto"/>
              <w:ind w:right="62"/>
              <w:jc w:val="center"/>
              <w:rPr>
                <w:rFonts w:eastAsiaTheme="minorEastAsia"/>
                <w:sz w:val="24"/>
                <w:szCs w:val="24"/>
                <w:lang w:eastAsia="zh-CN" w:bidi="ar-SA"/>
              </w:rPr>
            </w:pPr>
            <w:r>
              <w:rPr>
                <w:rFonts w:eastAsiaTheme="minorEastAsia"/>
                <w:b/>
                <w:sz w:val="24"/>
                <w:szCs w:val="24"/>
                <w:lang w:eastAsia="zh-CN" w:bidi="ar-SA"/>
              </w:rPr>
              <w:t xml:space="preserve">1 </w:t>
            </w:r>
          </w:p>
        </w:tc>
      </w:tr>
      <w:bookmarkEnd w:id="18"/>
      <w:tr w14:paraId="683C3C48">
        <w:tblPrEx>
          <w:tblCellMar>
            <w:top w:w="33" w:type="dxa"/>
            <w:left w:w="107" w:type="dxa"/>
            <w:bottom w:w="0" w:type="dxa"/>
            <w:right w:w="45" w:type="dxa"/>
          </w:tblCellMar>
        </w:tblPrEx>
        <w:trPr>
          <w:trHeight w:val="1169" w:hRule="atLeast"/>
        </w:trPr>
        <w:tc>
          <w:tcPr>
            <w:tcW w:w="678" w:type="dxa"/>
            <w:tcBorders>
              <w:top w:val="single" w:color="000000" w:sz="4" w:space="0"/>
              <w:left w:val="single" w:color="000000" w:sz="4" w:space="0"/>
              <w:bottom w:val="single" w:color="000000" w:sz="4" w:space="0"/>
              <w:right w:val="single" w:color="000000" w:sz="4" w:space="0"/>
            </w:tcBorders>
          </w:tcPr>
          <w:p w14:paraId="4227230C">
            <w:pPr>
              <w:spacing w:after="0" w:line="240" w:lineRule="auto"/>
              <w:rPr>
                <w:rFonts w:eastAsiaTheme="minorEastAsia"/>
                <w:sz w:val="24"/>
                <w:szCs w:val="24"/>
                <w:lang w:eastAsia="zh-CN" w:bidi="ar-SA"/>
              </w:rPr>
            </w:pPr>
            <w:r>
              <w:rPr>
                <w:rFonts w:eastAsiaTheme="minorEastAsia"/>
                <w:b/>
                <w:sz w:val="24"/>
                <w:szCs w:val="24"/>
                <w:lang w:eastAsia="zh-CN" w:bidi="ar-SA"/>
              </w:rPr>
              <w:t xml:space="preserve">3 </w:t>
            </w:r>
          </w:p>
        </w:tc>
        <w:tc>
          <w:tcPr>
            <w:tcW w:w="4393" w:type="dxa"/>
            <w:tcBorders>
              <w:top w:val="single" w:color="000000" w:sz="4" w:space="0"/>
              <w:left w:val="single" w:color="000000" w:sz="4" w:space="0"/>
              <w:bottom w:val="single" w:color="000000" w:sz="4" w:space="0"/>
              <w:right w:val="single" w:color="000000" w:sz="4" w:space="0"/>
            </w:tcBorders>
          </w:tcPr>
          <w:p w14:paraId="72786643">
            <w:pPr>
              <w:spacing w:after="0" w:line="360" w:lineRule="auto"/>
              <w:jc w:val="both"/>
              <w:rPr>
                <w:rFonts w:ascii="Times New Roman" w:hAnsi="Times New Roman" w:eastAsia="Times New Roman" w:cs="Times New Roman"/>
                <w:b/>
                <w:bCs/>
                <w:kern w:val="0"/>
                <w:sz w:val="24"/>
                <w:szCs w:val="24"/>
                <w:lang w:eastAsia="zh-CN" w:bidi="ar-SA"/>
                <w14:ligatures w14:val="none"/>
              </w:rPr>
            </w:pPr>
            <w:bookmarkStart w:id="20" w:name="_Hlk202789940"/>
            <w:r>
              <w:rPr>
                <w:rFonts w:ascii="Arial" w:hAnsi="Arial" w:eastAsia="DengXian" w:cs="Times New Roman"/>
                <w:color w:val="000000" w:themeColor="text1"/>
                <w:kern w:val="24"/>
                <w:sz w:val="24"/>
                <w:szCs w:val="24"/>
                <w:lang w:val="en-US" w:eastAsia="zh-CN" w:bidi="ar-SA"/>
                <w14:textFill>
                  <w14:solidFill>
                    <w14:schemeClr w14:val="tx1"/>
                  </w14:solidFill>
                </w14:textFill>
                <w14:ligatures w14:val="none"/>
              </w:rPr>
              <w:t>Belum maksimalnya sarana dan prasarana di Kantor Lurah  Siringagung Kecamatan Ilir Barat Satu Kota Palembang</w:t>
            </w:r>
            <w:bookmarkEnd w:id="20"/>
          </w:p>
        </w:tc>
        <w:tc>
          <w:tcPr>
            <w:tcW w:w="474" w:type="dxa"/>
            <w:tcBorders>
              <w:top w:val="single" w:color="000000" w:sz="4" w:space="0"/>
              <w:left w:val="single" w:color="000000" w:sz="4" w:space="0"/>
              <w:bottom w:val="single" w:color="000000" w:sz="4" w:space="0"/>
              <w:right w:val="single" w:color="000000" w:sz="4" w:space="0"/>
            </w:tcBorders>
          </w:tcPr>
          <w:p w14:paraId="0FF80F8E">
            <w:pPr>
              <w:spacing w:after="0" w:line="240" w:lineRule="auto"/>
              <w:ind w:right="63"/>
              <w:jc w:val="center"/>
              <w:rPr>
                <w:rFonts w:eastAsiaTheme="minorEastAsia"/>
                <w:b/>
                <w:bCs/>
                <w:sz w:val="24"/>
                <w:szCs w:val="24"/>
                <w:lang w:eastAsia="zh-CN" w:bidi="ar-SA"/>
              </w:rPr>
            </w:pPr>
            <w:r>
              <w:rPr>
                <w:rFonts w:eastAsiaTheme="minorEastAsia"/>
                <w:b/>
                <w:bCs/>
                <w:sz w:val="24"/>
                <w:szCs w:val="24"/>
                <w:lang w:eastAsia="zh-CN" w:bidi="ar-SA"/>
              </w:rPr>
              <w:t>4</w:t>
            </w:r>
          </w:p>
        </w:tc>
        <w:tc>
          <w:tcPr>
            <w:tcW w:w="478" w:type="dxa"/>
            <w:tcBorders>
              <w:top w:val="single" w:color="000000" w:sz="4" w:space="0"/>
              <w:left w:val="single" w:color="000000" w:sz="4" w:space="0"/>
              <w:bottom w:val="single" w:color="000000" w:sz="4" w:space="0"/>
              <w:right w:val="single" w:color="000000" w:sz="4" w:space="0"/>
            </w:tcBorders>
          </w:tcPr>
          <w:p w14:paraId="3A796DC3">
            <w:pPr>
              <w:spacing w:after="0" w:line="240" w:lineRule="auto"/>
              <w:ind w:right="63"/>
              <w:jc w:val="center"/>
              <w:rPr>
                <w:rFonts w:eastAsiaTheme="minorEastAsia"/>
                <w:b/>
                <w:bCs/>
                <w:sz w:val="24"/>
                <w:szCs w:val="24"/>
                <w:lang w:eastAsia="zh-CN" w:bidi="ar-SA"/>
              </w:rPr>
            </w:pPr>
            <w:r>
              <w:rPr>
                <w:rFonts w:eastAsiaTheme="minorEastAsia"/>
                <w:b/>
                <w:bCs/>
                <w:sz w:val="24"/>
                <w:szCs w:val="24"/>
                <w:lang w:eastAsia="zh-CN" w:bidi="ar-SA"/>
              </w:rPr>
              <w:t>3</w:t>
            </w:r>
          </w:p>
        </w:tc>
        <w:tc>
          <w:tcPr>
            <w:tcW w:w="461" w:type="dxa"/>
            <w:tcBorders>
              <w:top w:val="single" w:color="000000" w:sz="4" w:space="0"/>
              <w:left w:val="single" w:color="000000" w:sz="4" w:space="0"/>
              <w:bottom w:val="single" w:color="000000" w:sz="4" w:space="0"/>
              <w:right w:val="single" w:color="000000" w:sz="4" w:space="0"/>
            </w:tcBorders>
          </w:tcPr>
          <w:p w14:paraId="5F74AE00">
            <w:pPr>
              <w:spacing w:after="0" w:line="240" w:lineRule="auto"/>
              <w:ind w:left="71"/>
              <w:rPr>
                <w:rFonts w:eastAsiaTheme="minorEastAsia"/>
                <w:sz w:val="24"/>
                <w:szCs w:val="24"/>
                <w:lang w:eastAsia="zh-CN" w:bidi="ar-SA"/>
              </w:rPr>
            </w:pPr>
            <w:r>
              <w:rPr>
                <w:rFonts w:eastAsiaTheme="minorEastAsia"/>
                <w:b/>
                <w:sz w:val="24"/>
                <w:szCs w:val="24"/>
                <w:lang w:eastAsia="zh-CN" w:bidi="ar-SA"/>
              </w:rPr>
              <w:t xml:space="preserve">4 </w:t>
            </w:r>
          </w:p>
        </w:tc>
        <w:tc>
          <w:tcPr>
            <w:tcW w:w="946" w:type="dxa"/>
            <w:tcBorders>
              <w:top w:val="single" w:color="000000" w:sz="4" w:space="0"/>
              <w:left w:val="single" w:color="000000" w:sz="4" w:space="0"/>
              <w:bottom w:val="single" w:color="000000" w:sz="4" w:space="0"/>
              <w:right w:val="single" w:color="000000" w:sz="4" w:space="0"/>
            </w:tcBorders>
          </w:tcPr>
          <w:p w14:paraId="1A441FE0">
            <w:pPr>
              <w:spacing w:after="0" w:line="240" w:lineRule="auto"/>
              <w:ind w:right="61"/>
              <w:jc w:val="center"/>
              <w:rPr>
                <w:rFonts w:eastAsiaTheme="minorEastAsia"/>
                <w:sz w:val="24"/>
                <w:szCs w:val="24"/>
                <w:lang w:eastAsia="zh-CN" w:bidi="ar-SA"/>
              </w:rPr>
            </w:pPr>
            <w:r>
              <w:rPr>
                <w:rFonts w:eastAsiaTheme="minorEastAsia"/>
                <w:b/>
                <w:sz w:val="24"/>
                <w:szCs w:val="24"/>
                <w:lang w:eastAsia="zh-CN" w:bidi="ar-SA"/>
              </w:rPr>
              <w:t xml:space="preserve">11 </w:t>
            </w:r>
          </w:p>
        </w:tc>
        <w:tc>
          <w:tcPr>
            <w:tcW w:w="1040" w:type="dxa"/>
            <w:tcBorders>
              <w:top w:val="single" w:color="000000" w:sz="4" w:space="0"/>
              <w:left w:val="single" w:color="000000" w:sz="4" w:space="0"/>
              <w:bottom w:val="single" w:color="000000" w:sz="4" w:space="0"/>
              <w:right w:val="single" w:color="000000" w:sz="4" w:space="0"/>
            </w:tcBorders>
          </w:tcPr>
          <w:p w14:paraId="4287A11A">
            <w:pPr>
              <w:spacing w:after="0" w:line="240" w:lineRule="auto"/>
              <w:ind w:right="62"/>
              <w:jc w:val="center"/>
              <w:rPr>
                <w:rFonts w:eastAsiaTheme="minorEastAsia"/>
                <w:sz w:val="24"/>
                <w:szCs w:val="24"/>
                <w:lang w:eastAsia="zh-CN" w:bidi="ar-SA"/>
              </w:rPr>
            </w:pPr>
            <w:r>
              <w:rPr>
                <w:rFonts w:eastAsiaTheme="minorEastAsia"/>
                <w:b/>
                <w:sz w:val="24"/>
                <w:szCs w:val="24"/>
                <w:lang w:eastAsia="zh-CN" w:bidi="ar-SA"/>
              </w:rPr>
              <w:t xml:space="preserve">3 </w:t>
            </w:r>
          </w:p>
        </w:tc>
      </w:tr>
    </w:tbl>
    <w:p w14:paraId="6EBDE4CA">
      <w:pPr>
        <w:spacing w:line="360" w:lineRule="auto"/>
        <w:jc w:val="both"/>
        <w:rPr>
          <w:rFonts w:ascii="Arial" w:hAnsi="Arial" w:cs="Arial"/>
          <w:szCs w:val="22"/>
        </w:rPr>
      </w:pPr>
    </w:p>
    <w:p w14:paraId="61255EDD">
      <w:pPr>
        <w:spacing w:line="360" w:lineRule="auto"/>
        <w:ind w:left="720" w:firstLine="720"/>
        <w:jc w:val="both"/>
        <w:rPr>
          <w:rFonts w:ascii="Arial" w:hAnsi="Arial" w:cs="Arial"/>
          <w:bCs/>
          <w:szCs w:val="22"/>
        </w:rPr>
      </w:pPr>
      <w:r>
        <w:rPr>
          <w:rFonts w:ascii="Arial" w:hAnsi="Arial" w:cs="Arial"/>
          <w:szCs w:val="22"/>
        </w:rPr>
        <w:t xml:space="preserve">Dari hasil analisis USG kami di kelurahan Siringagung isu utama yang di ambil adalah </w:t>
      </w:r>
      <w:r>
        <w:rPr>
          <w:rFonts w:ascii="Arial" w:hAnsi="Arial" w:eastAsia="DengXian" w:cs="Times New Roman"/>
          <w:color w:val="000000" w:themeColor="text1"/>
          <w:kern w:val="24"/>
          <w:szCs w:val="22"/>
          <w:lang w:val="en-US" w:eastAsia="zh-CN" w:bidi="ar-SA"/>
          <w14:textFill>
            <w14:solidFill>
              <w14:schemeClr w14:val="tx1"/>
            </w14:solidFill>
          </w14:textFill>
          <w14:ligatures w14:val="none"/>
        </w:rPr>
        <w:t>Belum tersedianya ruangan khusus Arsip serta rak dan Petugas Arsip (Arsiparis) yang mengelola urusan arsip di Kantor Lurah Siringagung Kecamatan Ilir Barat Satu Kota Palembang</w:t>
      </w:r>
      <w:r>
        <w:rPr>
          <w:rFonts w:ascii="Arial" w:hAnsi="Arial" w:cs="Arial"/>
          <w:bCs/>
          <w:szCs w:val="22"/>
        </w:rPr>
        <w:t xml:space="preserve"> dan dilakukan analisis kebali lebih rinci mengunakan analisis Fish Bone di bawah ini :</w:t>
      </w:r>
    </w:p>
    <w:p w14:paraId="757612F6">
      <w:pPr>
        <w:pStyle w:val="39"/>
        <w:widowControl w:val="0"/>
        <w:numPr>
          <w:ilvl w:val="0"/>
          <w:numId w:val="13"/>
        </w:numPr>
        <w:tabs>
          <w:tab w:val="left" w:pos="1219"/>
        </w:tabs>
        <w:autoSpaceDE w:val="0"/>
        <w:autoSpaceDN w:val="0"/>
        <w:spacing w:after="0" w:line="240" w:lineRule="auto"/>
        <w:ind w:left="851"/>
        <w:rPr>
          <w:rFonts w:ascii="Arial" w:hAnsi="Arial" w:eastAsia="Arial MT" w:cs="Arial"/>
          <w:b/>
          <w:kern w:val="0"/>
          <w:szCs w:val="22"/>
          <w:lang w:val="id" w:bidi="ar-SA"/>
          <w14:ligatures w14:val="none"/>
        </w:rPr>
      </w:pPr>
      <w:r>
        <w:rPr>
          <w:rFonts w:ascii="Arial" w:hAnsi="Arial" w:eastAsia="Arial MT" w:cs="Arial"/>
          <w:b/>
          <w:kern w:val="0"/>
          <w:szCs w:val="22"/>
          <w:lang w:val="id" w:bidi="ar-SA"/>
          <w14:ligatures w14:val="none"/>
        </w:rPr>
        <w:t>Faktor</w:t>
      </w:r>
      <w:r>
        <w:rPr>
          <w:rFonts w:ascii="Arial" w:hAnsi="Arial" w:eastAsia="Arial MT" w:cs="Arial"/>
          <w:b/>
          <w:spacing w:val="-6"/>
          <w:kern w:val="0"/>
          <w:szCs w:val="22"/>
          <w:lang w:val="id" w:bidi="ar-SA"/>
          <w14:ligatures w14:val="none"/>
        </w:rPr>
        <w:t xml:space="preserve"> </w:t>
      </w:r>
      <w:r>
        <w:rPr>
          <w:rFonts w:ascii="Arial" w:hAnsi="Arial" w:eastAsia="Arial MT" w:cs="Arial"/>
          <w:b/>
          <w:kern w:val="0"/>
          <w:szCs w:val="22"/>
          <w:lang w:val="id" w:bidi="ar-SA"/>
          <w14:ligatures w14:val="none"/>
        </w:rPr>
        <w:t>Penyebab</w:t>
      </w:r>
      <w:r>
        <w:rPr>
          <w:rFonts w:ascii="Arial" w:hAnsi="Arial" w:eastAsia="Arial MT" w:cs="Arial"/>
          <w:b/>
          <w:spacing w:val="-8"/>
          <w:kern w:val="0"/>
          <w:szCs w:val="22"/>
          <w:lang w:val="id" w:bidi="ar-SA"/>
          <w14:ligatures w14:val="none"/>
        </w:rPr>
        <w:t xml:space="preserve"> </w:t>
      </w:r>
      <w:r>
        <w:rPr>
          <w:rFonts w:ascii="Arial" w:hAnsi="Arial" w:eastAsia="Arial MT" w:cs="Arial"/>
          <w:b/>
          <w:kern w:val="0"/>
          <w:szCs w:val="22"/>
          <w:lang w:val="id" w:bidi="ar-SA"/>
          <w14:ligatures w14:val="none"/>
        </w:rPr>
        <w:t>masalah</w:t>
      </w:r>
      <w:r>
        <w:rPr>
          <w:rFonts w:ascii="Arial" w:hAnsi="Arial" w:eastAsia="Arial MT" w:cs="Arial"/>
          <w:b/>
          <w:spacing w:val="-8"/>
          <w:kern w:val="0"/>
          <w:szCs w:val="22"/>
          <w:lang w:val="id" w:bidi="ar-SA"/>
          <w14:ligatures w14:val="none"/>
        </w:rPr>
        <w:t xml:space="preserve"> </w:t>
      </w:r>
      <w:r>
        <w:rPr>
          <w:rFonts w:ascii="Arial" w:hAnsi="Arial" w:eastAsia="Arial MT" w:cs="Arial"/>
          <w:b/>
          <w:kern w:val="0"/>
          <w:szCs w:val="22"/>
          <w:lang w:val="id" w:bidi="ar-SA"/>
          <w14:ligatures w14:val="none"/>
        </w:rPr>
        <w:t>(Menggunakan</w:t>
      </w:r>
      <w:r>
        <w:rPr>
          <w:rFonts w:ascii="Arial" w:hAnsi="Arial" w:eastAsia="Arial MT" w:cs="Arial"/>
          <w:b/>
          <w:spacing w:val="-9"/>
          <w:kern w:val="0"/>
          <w:szCs w:val="22"/>
          <w:lang w:val="id" w:bidi="ar-SA"/>
          <w14:ligatures w14:val="none"/>
        </w:rPr>
        <w:t xml:space="preserve"> </w:t>
      </w:r>
      <w:r>
        <w:rPr>
          <w:rFonts w:ascii="Arial" w:hAnsi="Arial" w:eastAsia="Arial MT" w:cs="Arial"/>
          <w:b/>
          <w:kern w:val="0"/>
          <w:szCs w:val="22"/>
          <w:lang w:val="id" w:bidi="ar-SA"/>
          <w14:ligatures w14:val="none"/>
        </w:rPr>
        <w:t>Fishbone</w:t>
      </w:r>
      <w:r>
        <w:rPr>
          <w:rFonts w:ascii="Arial" w:hAnsi="Arial" w:eastAsia="Arial MT" w:cs="Arial"/>
          <w:b/>
          <w:spacing w:val="-6"/>
          <w:kern w:val="0"/>
          <w:szCs w:val="22"/>
          <w:lang w:val="id" w:bidi="ar-SA"/>
          <w14:ligatures w14:val="none"/>
        </w:rPr>
        <w:t xml:space="preserve"> </w:t>
      </w:r>
      <w:r>
        <w:rPr>
          <w:rFonts w:ascii="Arial" w:hAnsi="Arial" w:eastAsia="Arial MT" w:cs="Arial"/>
          <w:b/>
          <w:spacing w:val="-10"/>
          <w:kern w:val="0"/>
          <w:szCs w:val="22"/>
          <w:lang w:val="id" w:bidi="ar-SA"/>
          <w14:ligatures w14:val="none"/>
        </w:rPr>
        <w:t>)</w:t>
      </w:r>
    </w:p>
    <w:p w14:paraId="41C57C91">
      <w:pPr>
        <w:spacing w:line="360" w:lineRule="auto"/>
        <w:ind w:firstLine="720"/>
        <w:jc w:val="both"/>
        <w:rPr>
          <w:rFonts w:ascii="Arial" w:hAnsi="Arial" w:cs="Arial"/>
          <w:lang w:val="id"/>
        </w:rPr>
      </w:pPr>
      <w:r>
        <w:rPr>
          <w:rFonts w:ascii="Times New Roman" w:hAnsi="Times New Roman" w:eastAsia="Calibri" w:cs="Times New Roman"/>
          <w:kern w:val="0"/>
          <w:sz w:val="24"/>
          <w:szCs w:val="24"/>
          <w:lang w:eastAsia="zh-CN" w:bidi="ar-SA"/>
          <w14:ligatures w14:val="none"/>
        </w:rPr>
        <mc:AlternateContent>
          <mc:Choice Requires="wpg">
            <w:drawing>
              <wp:anchor distT="0" distB="0" distL="0" distR="0" simplePos="0" relativeHeight="251677696" behindDoc="1" locked="0" layoutInCell="1" allowOverlap="1">
                <wp:simplePos x="0" y="0"/>
                <wp:positionH relativeFrom="margin">
                  <wp:posOffset>601980</wp:posOffset>
                </wp:positionH>
                <wp:positionV relativeFrom="paragraph">
                  <wp:posOffset>426085</wp:posOffset>
                </wp:positionV>
                <wp:extent cx="4610100" cy="2914650"/>
                <wp:effectExtent l="0" t="0" r="19050" b="19050"/>
                <wp:wrapTopAndBottom/>
                <wp:docPr id="1049315749" name="Group 1"/>
                <wp:cNvGraphicFramePr/>
                <a:graphic xmlns:a="http://schemas.openxmlformats.org/drawingml/2006/main">
                  <a:graphicData uri="http://schemas.microsoft.com/office/word/2010/wordprocessingGroup">
                    <wpg:wgp>
                      <wpg:cNvGrpSpPr/>
                      <wpg:grpSpPr>
                        <a:xfrm>
                          <a:off x="0" y="0"/>
                          <a:ext cx="4610100" cy="2914650"/>
                          <a:chOff x="3175" y="3175"/>
                          <a:chExt cx="5560370" cy="2934081"/>
                        </a:xfrm>
                      </wpg:grpSpPr>
                      <pic:pic xmlns:pic="http://schemas.openxmlformats.org/drawingml/2006/picture">
                        <pic:nvPicPr>
                          <pic:cNvPr id="255844559" name="Image 2"/>
                          <pic:cNvPicPr/>
                        </pic:nvPicPr>
                        <pic:blipFill>
                          <a:blip r:embed="rId14" cstate="print"/>
                          <a:stretch>
                            <a:fillRect/>
                          </a:stretch>
                        </pic:blipFill>
                        <pic:spPr>
                          <a:xfrm>
                            <a:off x="973071" y="1358347"/>
                            <a:ext cx="3894363" cy="174587"/>
                          </a:xfrm>
                          <a:prstGeom prst="rect">
                            <a:avLst/>
                          </a:prstGeom>
                        </pic:spPr>
                      </pic:pic>
                      <wps:wsp>
                        <wps:cNvPr id="232059888" name="Graphic 3"/>
                        <wps:cNvSpPr/>
                        <wps:spPr>
                          <a:xfrm>
                            <a:off x="1007110" y="1367536"/>
                            <a:ext cx="3836035" cy="118110"/>
                          </a:xfrm>
                          <a:custGeom>
                            <a:avLst/>
                            <a:gdLst/>
                            <a:ahLst/>
                            <a:cxnLst/>
                            <a:rect l="l" t="t" r="r" b="b"/>
                            <a:pathLst>
                              <a:path w="3836035" h="118110">
                                <a:moveTo>
                                  <a:pt x="3804539" y="48132"/>
                                </a:moveTo>
                                <a:lnTo>
                                  <a:pt x="3722116" y="96011"/>
                                </a:lnTo>
                                <a:lnTo>
                                  <a:pt x="3720084" y="103758"/>
                                </a:lnTo>
                                <a:lnTo>
                                  <a:pt x="3727195" y="115950"/>
                                </a:lnTo>
                                <a:lnTo>
                                  <a:pt x="3734942" y="117982"/>
                                </a:lnTo>
                                <a:lnTo>
                                  <a:pt x="3814200" y="71881"/>
                                </a:lnTo>
                                <a:lnTo>
                                  <a:pt x="3810889" y="71881"/>
                                </a:lnTo>
                                <a:lnTo>
                                  <a:pt x="3810889" y="70103"/>
                                </a:lnTo>
                                <a:lnTo>
                                  <a:pt x="3804412" y="70103"/>
                                </a:lnTo>
                                <a:lnTo>
                                  <a:pt x="3785773" y="59181"/>
                                </a:lnTo>
                                <a:lnTo>
                                  <a:pt x="3804475" y="59181"/>
                                </a:lnTo>
                                <a:lnTo>
                                  <a:pt x="3804539" y="48132"/>
                                </a:lnTo>
                                <a:close/>
                              </a:path>
                              <a:path w="3836035" h="118110">
                                <a:moveTo>
                                  <a:pt x="0" y="40131"/>
                                </a:moveTo>
                                <a:lnTo>
                                  <a:pt x="0" y="65531"/>
                                </a:lnTo>
                                <a:lnTo>
                                  <a:pt x="3810889" y="71881"/>
                                </a:lnTo>
                                <a:lnTo>
                                  <a:pt x="3763641" y="71881"/>
                                </a:lnTo>
                                <a:lnTo>
                                  <a:pt x="3785511" y="59181"/>
                                </a:lnTo>
                                <a:lnTo>
                                  <a:pt x="3785773" y="59181"/>
                                </a:lnTo>
                                <a:lnTo>
                                  <a:pt x="3764099" y="46481"/>
                                </a:lnTo>
                                <a:lnTo>
                                  <a:pt x="3810888" y="46481"/>
                                </a:lnTo>
                                <a:lnTo>
                                  <a:pt x="0" y="40131"/>
                                </a:lnTo>
                                <a:close/>
                              </a:path>
                              <a:path w="3836035" h="118110">
                                <a:moveTo>
                                  <a:pt x="3814375" y="46481"/>
                                </a:moveTo>
                                <a:lnTo>
                                  <a:pt x="3810889" y="46481"/>
                                </a:lnTo>
                                <a:lnTo>
                                  <a:pt x="3810889" y="71881"/>
                                </a:lnTo>
                                <a:lnTo>
                                  <a:pt x="3814200" y="71881"/>
                                </a:lnTo>
                                <a:lnTo>
                                  <a:pt x="3836035" y="59181"/>
                                </a:lnTo>
                                <a:lnTo>
                                  <a:pt x="3814375" y="46481"/>
                                </a:lnTo>
                                <a:close/>
                              </a:path>
                              <a:path w="3836035" h="118110">
                                <a:moveTo>
                                  <a:pt x="3804475" y="59181"/>
                                </a:moveTo>
                                <a:lnTo>
                                  <a:pt x="3785773" y="59181"/>
                                </a:lnTo>
                                <a:lnTo>
                                  <a:pt x="3804412" y="70103"/>
                                </a:lnTo>
                                <a:lnTo>
                                  <a:pt x="3804475" y="59181"/>
                                </a:lnTo>
                                <a:close/>
                              </a:path>
                              <a:path w="3836035" h="118110">
                                <a:moveTo>
                                  <a:pt x="3810889" y="48132"/>
                                </a:moveTo>
                                <a:lnTo>
                                  <a:pt x="3804539" y="48132"/>
                                </a:lnTo>
                                <a:lnTo>
                                  <a:pt x="3804412" y="70103"/>
                                </a:lnTo>
                                <a:lnTo>
                                  <a:pt x="3810889" y="70103"/>
                                </a:lnTo>
                                <a:lnTo>
                                  <a:pt x="3810889" y="48132"/>
                                </a:lnTo>
                                <a:close/>
                              </a:path>
                              <a:path w="3836035" h="118110">
                                <a:moveTo>
                                  <a:pt x="3735069" y="0"/>
                                </a:moveTo>
                                <a:lnTo>
                                  <a:pt x="3727323" y="2031"/>
                                </a:lnTo>
                                <a:lnTo>
                                  <a:pt x="3720211" y="14224"/>
                                </a:lnTo>
                                <a:lnTo>
                                  <a:pt x="3722242" y="21971"/>
                                </a:lnTo>
                                <a:lnTo>
                                  <a:pt x="3785773" y="59181"/>
                                </a:lnTo>
                                <a:lnTo>
                                  <a:pt x="3785511" y="59181"/>
                                </a:lnTo>
                                <a:lnTo>
                                  <a:pt x="3804539" y="48132"/>
                                </a:lnTo>
                                <a:lnTo>
                                  <a:pt x="3810889" y="48132"/>
                                </a:lnTo>
                                <a:lnTo>
                                  <a:pt x="3810889" y="46481"/>
                                </a:lnTo>
                                <a:lnTo>
                                  <a:pt x="3814375" y="46481"/>
                                </a:lnTo>
                                <a:lnTo>
                                  <a:pt x="3735069" y="0"/>
                                </a:lnTo>
                                <a:close/>
                              </a:path>
                            </a:pathLst>
                          </a:custGeom>
                          <a:solidFill>
                            <a:srgbClr val="000000"/>
                          </a:solidFill>
                        </wps:spPr>
                        <wps:bodyPr wrap="square" lIns="0" tIns="0" rIns="0" bIns="0" rtlCol="0">
                          <a:noAutofit/>
                        </wps:bodyPr>
                      </wps:wsp>
                      <pic:pic xmlns:pic="http://schemas.openxmlformats.org/drawingml/2006/picture">
                        <pic:nvPicPr>
                          <pic:cNvPr id="745960685" name="Image 4"/>
                          <pic:cNvPicPr/>
                        </pic:nvPicPr>
                        <pic:blipFill>
                          <a:blip r:embed="rId15" cstate="print"/>
                          <a:stretch>
                            <a:fillRect/>
                          </a:stretch>
                        </pic:blipFill>
                        <pic:spPr>
                          <a:xfrm>
                            <a:off x="1121410" y="293752"/>
                            <a:ext cx="1417319" cy="1203959"/>
                          </a:xfrm>
                          <a:prstGeom prst="rect">
                            <a:avLst/>
                          </a:prstGeom>
                        </pic:spPr>
                      </pic:pic>
                      <wps:wsp>
                        <wps:cNvPr id="1063780913" name="Graphic 5"/>
                        <wps:cNvSpPr/>
                        <wps:spPr>
                          <a:xfrm>
                            <a:off x="1172844" y="328295"/>
                            <a:ext cx="1315085" cy="1099185"/>
                          </a:xfrm>
                          <a:custGeom>
                            <a:avLst/>
                            <a:gdLst/>
                            <a:ahLst/>
                            <a:cxnLst/>
                            <a:rect l="l" t="t" r="r" b="b"/>
                            <a:pathLst>
                              <a:path w="1315085" h="1099185">
                                <a:moveTo>
                                  <a:pt x="0" y="0"/>
                                </a:moveTo>
                                <a:lnTo>
                                  <a:pt x="1315084" y="1099185"/>
                                </a:lnTo>
                              </a:path>
                            </a:pathLst>
                          </a:custGeom>
                          <a:ln w="25400">
                            <a:solidFill>
                              <a:srgbClr val="000000"/>
                            </a:solidFill>
                            <a:prstDash val="solid"/>
                          </a:ln>
                        </wps:spPr>
                        <wps:bodyPr wrap="square" lIns="0" tIns="0" rIns="0" bIns="0" rtlCol="0">
                          <a:noAutofit/>
                        </wps:bodyPr>
                      </wps:wsp>
                      <pic:pic xmlns:pic="http://schemas.openxmlformats.org/drawingml/2006/picture">
                        <pic:nvPicPr>
                          <pic:cNvPr id="53843553" name="Image 6"/>
                          <pic:cNvPicPr/>
                        </pic:nvPicPr>
                        <pic:blipFill>
                          <a:blip r:embed="rId16" cstate="print"/>
                          <a:stretch>
                            <a:fillRect/>
                          </a:stretch>
                        </pic:blipFill>
                        <pic:spPr>
                          <a:xfrm>
                            <a:off x="3478529" y="253111"/>
                            <a:ext cx="899160" cy="1244600"/>
                          </a:xfrm>
                          <a:prstGeom prst="rect">
                            <a:avLst/>
                          </a:prstGeom>
                        </pic:spPr>
                      </pic:pic>
                      <wps:wsp>
                        <wps:cNvPr id="1538141563" name="Graphic 7"/>
                        <wps:cNvSpPr/>
                        <wps:spPr>
                          <a:xfrm>
                            <a:off x="3532504" y="283209"/>
                            <a:ext cx="792480" cy="1144270"/>
                          </a:xfrm>
                          <a:custGeom>
                            <a:avLst/>
                            <a:gdLst/>
                            <a:ahLst/>
                            <a:cxnLst/>
                            <a:rect l="l" t="t" r="r" b="b"/>
                            <a:pathLst>
                              <a:path w="792480" h="1144270">
                                <a:moveTo>
                                  <a:pt x="0" y="0"/>
                                </a:moveTo>
                                <a:lnTo>
                                  <a:pt x="792480" y="1144270"/>
                                </a:lnTo>
                              </a:path>
                            </a:pathLst>
                          </a:custGeom>
                          <a:ln w="25400">
                            <a:solidFill>
                              <a:srgbClr val="000000"/>
                            </a:solidFill>
                            <a:prstDash val="solid"/>
                          </a:ln>
                        </wps:spPr>
                        <wps:bodyPr wrap="square" lIns="0" tIns="0" rIns="0" bIns="0" rtlCol="0">
                          <a:noAutofit/>
                        </wps:bodyPr>
                      </wps:wsp>
                      <pic:pic xmlns:pic="http://schemas.openxmlformats.org/drawingml/2006/picture">
                        <pic:nvPicPr>
                          <pic:cNvPr id="39551887" name="Image 8"/>
                          <pic:cNvPicPr/>
                        </pic:nvPicPr>
                        <pic:blipFill>
                          <a:blip r:embed="rId17" cstate="print"/>
                          <a:stretch>
                            <a:fillRect/>
                          </a:stretch>
                        </pic:blipFill>
                        <pic:spPr>
                          <a:xfrm>
                            <a:off x="1188419" y="1380820"/>
                            <a:ext cx="1341119" cy="1173480"/>
                          </a:xfrm>
                          <a:prstGeom prst="rect">
                            <a:avLst/>
                          </a:prstGeom>
                        </pic:spPr>
                      </pic:pic>
                      <wps:wsp>
                        <wps:cNvPr id="653390533" name="Graphic 9"/>
                        <wps:cNvSpPr/>
                        <wps:spPr>
                          <a:xfrm>
                            <a:off x="1249680" y="1421638"/>
                            <a:ext cx="1238250" cy="1067435"/>
                          </a:xfrm>
                          <a:custGeom>
                            <a:avLst/>
                            <a:gdLst/>
                            <a:ahLst/>
                            <a:cxnLst/>
                            <a:rect l="l" t="t" r="r" b="b"/>
                            <a:pathLst>
                              <a:path w="1238250" h="1067435">
                                <a:moveTo>
                                  <a:pt x="1238249" y="0"/>
                                </a:moveTo>
                                <a:lnTo>
                                  <a:pt x="0" y="1067434"/>
                                </a:lnTo>
                              </a:path>
                            </a:pathLst>
                          </a:custGeom>
                          <a:ln w="25400">
                            <a:solidFill>
                              <a:srgbClr val="000000"/>
                            </a:solidFill>
                            <a:prstDash val="solid"/>
                          </a:ln>
                        </wps:spPr>
                        <wps:bodyPr wrap="square" lIns="0" tIns="0" rIns="0" bIns="0" rtlCol="0">
                          <a:noAutofit/>
                        </wps:bodyPr>
                      </wps:wsp>
                      <pic:pic xmlns:pic="http://schemas.openxmlformats.org/drawingml/2006/picture">
                        <pic:nvPicPr>
                          <pic:cNvPr id="2117302328" name="Image 10"/>
                          <pic:cNvPicPr/>
                        </pic:nvPicPr>
                        <pic:blipFill>
                          <a:blip r:embed="rId18" cstate="print"/>
                          <a:stretch>
                            <a:fillRect/>
                          </a:stretch>
                        </pic:blipFill>
                        <pic:spPr>
                          <a:xfrm>
                            <a:off x="3577222" y="1398650"/>
                            <a:ext cx="828039" cy="1313179"/>
                          </a:xfrm>
                          <a:prstGeom prst="rect">
                            <a:avLst/>
                          </a:prstGeom>
                        </pic:spPr>
                      </pic:pic>
                      <wps:wsp>
                        <wps:cNvPr id="408940814" name="Graphic 11"/>
                        <wps:cNvSpPr/>
                        <wps:spPr>
                          <a:xfrm>
                            <a:off x="3602990" y="1429258"/>
                            <a:ext cx="720725" cy="1214120"/>
                          </a:xfrm>
                          <a:custGeom>
                            <a:avLst/>
                            <a:gdLst/>
                            <a:ahLst/>
                            <a:cxnLst/>
                            <a:rect l="l" t="t" r="r" b="b"/>
                            <a:pathLst>
                              <a:path w="720725" h="1214120">
                                <a:moveTo>
                                  <a:pt x="0" y="1214119"/>
                                </a:moveTo>
                                <a:lnTo>
                                  <a:pt x="720725" y="0"/>
                                </a:lnTo>
                              </a:path>
                            </a:pathLst>
                          </a:custGeom>
                          <a:ln w="25400">
                            <a:solidFill>
                              <a:srgbClr val="000000"/>
                            </a:solidFill>
                            <a:prstDash val="solid"/>
                          </a:ln>
                        </wps:spPr>
                        <wps:bodyPr wrap="square" lIns="0" tIns="0" rIns="0" bIns="0" rtlCol="0">
                          <a:noAutofit/>
                        </wps:bodyPr>
                      </wps:wsp>
                      <wps:wsp>
                        <wps:cNvPr id="285113741" name="Graphic 12"/>
                        <wps:cNvSpPr/>
                        <wps:spPr>
                          <a:xfrm>
                            <a:off x="1358265" y="746632"/>
                            <a:ext cx="2621915" cy="1193800"/>
                          </a:xfrm>
                          <a:custGeom>
                            <a:avLst/>
                            <a:gdLst/>
                            <a:ahLst/>
                            <a:cxnLst/>
                            <a:rect l="l" t="t" r="r" b="b"/>
                            <a:pathLst>
                              <a:path w="2621915" h="1193800">
                                <a:moveTo>
                                  <a:pt x="523240" y="167005"/>
                                </a:moveTo>
                                <a:lnTo>
                                  <a:pt x="35991" y="167005"/>
                                </a:lnTo>
                                <a:lnTo>
                                  <a:pt x="91948" y="134366"/>
                                </a:lnTo>
                                <a:lnTo>
                                  <a:pt x="94996" y="132715"/>
                                </a:lnTo>
                                <a:lnTo>
                                  <a:pt x="96012" y="128778"/>
                                </a:lnTo>
                                <a:lnTo>
                                  <a:pt x="92456" y="122682"/>
                                </a:lnTo>
                                <a:lnTo>
                                  <a:pt x="88646" y="121666"/>
                                </a:lnTo>
                                <a:lnTo>
                                  <a:pt x="0" y="173355"/>
                                </a:lnTo>
                                <a:lnTo>
                                  <a:pt x="88646" y="225044"/>
                                </a:lnTo>
                                <a:lnTo>
                                  <a:pt x="92456" y="224028"/>
                                </a:lnTo>
                                <a:lnTo>
                                  <a:pt x="94234" y="220980"/>
                                </a:lnTo>
                                <a:lnTo>
                                  <a:pt x="96012" y="218059"/>
                                </a:lnTo>
                                <a:lnTo>
                                  <a:pt x="94996" y="214122"/>
                                </a:lnTo>
                                <a:lnTo>
                                  <a:pt x="35991" y="179705"/>
                                </a:lnTo>
                                <a:lnTo>
                                  <a:pt x="523240" y="179705"/>
                                </a:lnTo>
                                <a:lnTo>
                                  <a:pt x="523240" y="167005"/>
                                </a:lnTo>
                                <a:close/>
                              </a:path>
                              <a:path w="2621915" h="1193800">
                                <a:moveTo>
                                  <a:pt x="614045" y="1098550"/>
                                </a:moveTo>
                                <a:lnTo>
                                  <a:pt x="100126" y="1098550"/>
                                </a:lnTo>
                                <a:lnTo>
                                  <a:pt x="159131" y="1064133"/>
                                </a:lnTo>
                                <a:lnTo>
                                  <a:pt x="160147" y="1060196"/>
                                </a:lnTo>
                                <a:lnTo>
                                  <a:pt x="156591" y="1054100"/>
                                </a:lnTo>
                                <a:lnTo>
                                  <a:pt x="152781" y="1053084"/>
                                </a:lnTo>
                                <a:lnTo>
                                  <a:pt x="64135" y="1104900"/>
                                </a:lnTo>
                                <a:lnTo>
                                  <a:pt x="152781" y="1156589"/>
                                </a:lnTo>
                                <a:lnTo>
                                  <a:pt x="156591" y="1155573"/>
                                </a:lnTo>
                                <a:lnTo>
                                  <a:pt x="160147" y="1149477"/>
                                </a:lnTo>
                                <a:lnTo>
                                  <a:pt x="159131" y="1145540"/>
                                </a:lnTo>
                                <a:lnTo>
                                  <a:pt x="100342" y="1111250"/>
                                </a:lnTo>
                                <a:lnTo>
                                  <a:pt x="614045" y="1111250"/>
                                </a:lnTo>
                                <a:lnTo>
                                  <a:pt x="614045" y="1104900"/>
                                </a:lnTo>
                                <a:lnTo>
                                  <a:pt x="614045" y="1098550"/>
                                </a:lnTo>
                                <a:close/>
                              </a:path>
                              <a:path w="2621915" h="1193800">
                                <a:moveTo>
                                  <a:pt x="2507234" y="43180"/>
                                </a:moveTo>
                                <a:lnTo>
                                  <a:pt x="2506726" y="30480"/>
                                </a:lnTo>
                                <a:lnTo>
                                  <a:pt x="2152789" y="47752"/>
                                </a:lnTo>
                                <a:lnTo>
                                  <a:pt x="2207006" y="12446"/>
                                </a:lnTo>
                                <a:lnTo>
                                  <a:pt x="2210054" y="10541"/>
                                </a:lnTo>
                                <a:lnTo>
                                  <a:pt x="2210816" y="6604"/>
                                </a:lnTo>
                                <a:lnTo>
                                  <a:pt x="2207006" y="762"/>
                                </a:lnTo>
                                <a:lnTo>
                                  <a:pt x="2203069" y="0"/>
                                </a:lnTo>
                                <a:lnTo>
                                  <a:pt x="2117090" y="55880"/>
                                </a:lnTo>
                                <a:lnTo>
                                  <a:pt x="2208149" y="103251"/>
                                </a:lnTo>
                                <a:lnTo>
                                  <a:pt x="2211959" y="101981"/>
                                </a:lnTo>
                                <a:lnTo>
                                  <a:pt x="2213610" y="98933"/>
                                </a:lnTo>
                                <a:lnTo>
                                  <a:pt x="2215134" y="95758"/>
                                </a:lnTo>
                                <a:lnTo>
                                  <a:pt x="2213991" y="91948"/>
                                </a:lnTo>
                                <a:lnTo>
                                  <a:pt x="2155558" y="61595"/>
                                </a:lnTo>
                                <a:lnTo>
                                  <a:pt x="2153361" y="60452"/>
                                </a:lnTo>
                                <a:lnTo>
                                  <a:pt x="2129917" y="61595"/>
                                </a:lnTo>
                                <a:lnTo>
                                  <a:pt x="2150732" y="60579"/>
                                </a:lnTo>
                                <a:lnTo>
                                  <a:pt x="2153361" y="60452"/>
                                </a:lnTo>
                                <a:lnTo>
                                  <a:pt x="2507234" y="43180"/>
                                </a:lnTo>
                                <a:close/>
                              </a:path>
                              <a:path w="2621915" h="1193800">
                                <a:moveTo>
                                  <a:pt x="2621915" y="1135380"/>
                                </a:moveTo>
                                <a:lnTo>
                                  <a:pt x="2153081" y="1135380"/>
                                </a:lnTo>
                                <a:lnTo>
                                  <a:pt x="2212086" y="1100963"/>
                                </a:lnTo>
                                <a:lnTo>
                                  <a:pt x="2213102" y="1097026"/>
                                </a:lnTo>
                                <a:lnTo>
                                  <a:pt x="2209546" y="1090930"/>
                                </a:lnTo>
                                <a:lnTo>
                                  <a:pt x="2205736" y="1089914"/>
                                </a:lnTo>
                                <a:lnTo>
                                  <a:pt x="2117090" y="1141730"/>
                                </a:lnTo>
                                <a:lnTo>
                                  <a:pt x="2205736" y="1193419"/>
                                </a:lnTo>
                                <a:lnTo>
                                  <a:pt x="2209546" y="1192403"/>
                                </a:lnTo>
                                <a:lnTo>
                                  <a:pt x="2213102" y="1186307"/>
                                </a:lnTo>
                                <a:lnTo>
                                  <a:pt x="2212086" y="1182370"/>
                                </a:lnTo>
                                <a:lnTo>
                                  <a:pt x="2153297" y="1148080"/>
                                </a:lnTo>
                                <a:lnTo>
                                  <a:pt x="2621915" y="1148080"/>
                                </a:lnTo>
                                <a:lnTo>
                                  <a:pt x="2621915" y="1141730"/>
                                </a:lnTo>
                                <a:lnTo>
                                  <a:pt x="2621915" y="1135380"/>
                                </a:lnTo>
                                <a:close/>
                              </a:path>
                            </a:pathLst>
                          </a:custGeom>
                          <a:solidFill>
                            <a:srgbClr val="497DBA"/>
                          </a:solidFill>
                        </wps:spPr>
                        <wps:bodyPr wrap="square" lIns="0" tIns="0" rIns="0" bIns="0" rtlCol="0">
                          <a:noAutofit/>
                        </wps:bodyPr>
                      </wps:wsp>
                      <wps:wsp>
                        <wps:cNvPr id="1020662000" name="Textbox 13"/>
                        <wps:cNvSpPr txBox="1"/>
                        <wps:spPr>
                          <a:xfrm>
                            <a:off x="3141979" y="2643251"/>
                            <a:ext cx="990600" cy="294005"/>
                          </a:xfrm>
                          <a:prstGeom prst="rect">
                            <a:avLst/>
                          </a:prstGeom>
                          <a:solidFill>
                            <a:srgbClr val="FFC000"/>
                          </a:solidFill>
                          <a:ln w="6350">
                            <a:solidFill>
                              <a:srgbClr val="000000"/>
                            </a:solidFill>
                            <a:prstDash val="solid"/>
                          </a:ln>
                        </wps:spPr>
                        <wps:txbx>
                          <w:txbxContent>
                            <w:p w14:paraId="50489F2A">
                              <w:pPr>
                                <w:spacing w:before="70"/>
                                <w:ind w:left="147"/>
                                <w:rPr>
                                  <w:color w:val="000000"/>
                                  <w:lang w:val="id-ID"/>
                                </w:rPr>
                              </w:pPr>
                              <w:r>
                                <w:rPr>
                                  <w:color w:val="000000"/>
                                  <w:spacing w:val="-2"/>
                                  <w:lang w:val="id-ID"/>
                                </w:rPr>
                                <w:t>Metode</w:t>
                              </w:r>
                            </w:p>
                          </w:txbxContent>
                        </wps:txbx>
                        <wps:bodyPr wrap="square" lIns="0" tIns="0" rIns="0" bIns="0" rtlCol="0">
                          <a:noAutofit/>
                        </wps:bodyPr>
                      </wps:wsp>
                      <wps:wsp>
                        <wps:cNvPr id="427565780" name="Textbox 14"/>
                        <wps:cNvSpPr txBox="1"/>
                        <wps:spPr>
                          <a:xfrm>
                            <a:off x="520065" y="2488310"/>
                            <a:ext cx="1115060" cy="318770"/>
                          </a:xfrm>
                          <a:prstGeom prst="rect">
                            <a:avLst/>
                          </a:prstGeom>
                          <a:solidFill>
                            <a:srgbClr val="FFC000"/>
                          </a:solidFill>
                          <a:ln w="6350">
                            <a:solidFill>
                              <a:srgbClr val="000000"/>
                            </a:solidFill>
                            <a:prstDash val="solid"/>
                          </a:ln>
                        </wps:spPr>
                        <wps:txbx>
                          <w:txbxContent>
                            <w:p w14:paraId="12E4967C">
                              <w:pPr>
                                <w:spacing w:before="70"/>
                                <w:ind w:left="142"/>
                                <w:rPr>
                                  <w:color w:val="000000"/>
                                  <w:lang w:val="id-ID"/>
                                </w:rPr>
                              </w:pPr>
                              <w:r>
                                <w:rPr>
                                  <w:color w:val="000000"/>
                                  <w:spacing w:val="-2"/>
                                  <w:lang w:val="id-ID"/>
                                </w:rPr>
                                <w:t>Lingkungan</w:t>
                              </w:r>
                            </w:p>
                          </w:txbxContent>
                        </wps:txbx>
                        <wps:bodyPr wrap="square" lIns="0" tIns="0" rIns="0" bIns="0" rtlCol="0">
                          <a:noAutofit/>
                        </wps:bodyPr>
                      </wps:wsp>
                      <wps:wsp>
                        <wps:cNvPr id="1420767860" name="Textbox 15"/>
                        <wps:cNvSpPr txBox="1"/>
                        <wps:spPr>
                          <a:xfrm>
                            <a:off x="2286000" y="1646653"/>
                            <a:ext cx="1137920" cy="811178"/>
                          </a:xfrm>
                          <a:prstGeom prst="rect">
                            <a:avLst/>
                          </a:prstGeom>
                          <a:solidFill>
                            <a:srgbClr val="C5D9F0"/>
                          </a:solidFill>
                          <a:ln w="6350">
                            <a:solidFill>
                              <a:srgbClr val="000000"/>
                            </a:solidFill>
                            <a:prstDash val="solid"/>
                          </a:ln>
                        </wps:spPr>
                        <wps:txbx>
                          <w:txbxContent>
                            <w:p w14:paraId="1F6551D3">
                              <w:pPr>
                                <w:spacing w:before="73"/>
                                <w:ind w:left="146"/>
                                <w:rPr>
                                  <w:rFonts w:ascii="Calibri"/>
                                  <w:color w:val="000000"/>
                                  <w:lang w:val="id-ID"/>
                                </w:rPr>
                              </w:pPr>
                              <w:r>
                                <w:rPr>
                                  <w:rFonts w:ascii="Calibri"/>
                                  <w:color w:val="000000"/>
                                  <w:lang w:val="id-ID"/>
                                </w:rPr>
                                <w:t xml:space="preserve">Berkas menumpuk dan tidak tersusun dengan rapi dan benar </w:t>
                              </w:r>
                            </w:p>
                          </w:txbxContent>
                        </wps:txbx>
                        <wps:bodyPr wrap="square" lIns="0" tIns="0" rIns="0" bIns="0" rtlCol="0">
                          <a:noAutofit/>
                        </wps:bodyPr>
                      </wps:wsp>
                      <wps:wsp>
                        <wps:cNvPr id="651675464" name="Textbox 16"/>
                        <wps:cNvSpPr txBox="1"/>
                        <wps:spPr>
                          <a:xfrm>
                            <a:off x="6350" y="1646652"/>
                            <a:ext cx="1294131" cy="782413"/>
                          </a:xfrm>
                          <a:prstGeom prst="rect">
                            <a:avLst/>
                          </a:prstGeom>
                          <a:solidFill>
                            <a:srgbClr val="C5D9F0"/>
                          </a:solidFill>
                          <a:ln w="6350">
                            <a:solidFill>
                              <a:srgbClr val="000000"/>
                            </a:solidFill>
                            <a:prstDash val="solid"/>
                          </a:ln>
                        </wps:spPr>
                        <wps:txbx>
                          <w:txbxContent>
                            <w:p w14:paraId="7274725A">
                              <w:pPr>
                                <w:spacing w:before="70"/>
                                <w:ind w:left="143"/>
                                <w:rPr>
                                  <w:rFonts w:ascii="Calibri"/>
                                  <w:color w:val="000000"/>
                                  <w:lang w:val="id-ID"/>
                                </w:rPr>
                              </w:pPr>
                              <w:r>
                                <w:rPr>
                                  <w:rFonts w:ascii="Calibri"/>
                                  <w:color w:val="000000"/>
                                  <w:lang w:val="id-ID"/>
                                </w:rPr>
                                <w:t xml:space="preserve">Tidak Kondusifnya ruangan kerja </w:t>
                              </w:r>
                            </w:p>
                          </w:txbxContent>
                        </wps:txbx>
                        <wps:bodyPr wrap="square" lIns="0" tIns="0" rIns="0" bIns="0" rtlCol="0">
                          <a:noAutofit/>
                        </wps:bodyPr>
                      </wps:wsp>
                      <wps:wsp>
                        <wps:cNvPr id="975030322" name="Textbox 17"/>
                        <wps:cNvSpPr txBox="1"/>
                        <wps:spPr>
                          <a:xfrm>
                            <a:off x="4336301" y="223711"/>
                            <a:ext cx="1227244" cy="2598484"/>
                          </a:xfrm>
                          <a:prstGeom prst="rect">
                            <a:avLst/>
                          </a:prstGeom>
                          <a:solidFill>
                            <a:srgbClr val="FFC000"/>
                          </a:solidFill>
                          <a:ln w="6350">
                            <a:solidFill>
                              <a:srgbClr val="000000"/>
                            </a:solidFill>
                            <a:prstDash val="solid"/>
                          </a:ln>
                        </wps:spPr>
                        <wps:txbx>
                          <w:txbxContent>
                            <w:p w14:paraId="4682EF3B">
                              <w:pPr>
                                <w:spacing w:before="70" w:line="276" w:lineRule="auto"/>
                                <w:ind w:left="145" w:right="165"/>
                                <w:rPr>
                                  <w:rFonts w:ascii="Calibri"/>
                                  <w:color w:val="000000"/>
                                  <w:lang w:val="id-ID"/>
                                </w:rPr>
                              </w:pPr>
                              <w:r>
                                <w:rPr>
                                  <w:rFonts w:ascii="Arial" w:hAnsi="Arial" w:eastAsia="DengXian" w:cs="Times New Roman"/>
                                  <w:color w:val="000000" w:themeColor="text1"/>
                                  <w:kern w:val="24"/>
                                  <w:sz w:val="24"/>
                                  <w:szCs w:val="24"/>
                                  <w:lang w:val="en-US" w:eastAsia="zh-CN"/>
                                  <w14:textFill>
                                    <w14:solidFill>
                                      <w14:schemeClr w14:val="tx1"/>
                                    </w14:solidFill>
                                  </w14:textFill>
                                  <w14:ligatures w14:val="none"/>
                                </w:rPr>
                                <w:t xml:space="preserve">Belum tersedianya ruangan khusus Arsip </w:t>
                              </w:r>
                              <w:r>
                                <w:rPr>
                                  <w:rFonts w:ascii="Arial" w:hAnsi="Arial" w:eastAsia="DengXian" w:cs="Times New Roman"/>
                                  <w:color w:val="000000" w:themeColor="text1"/>
                                  <w:kern w:val="24"/>
                                  <w:sz w:val="24"/>
                                  <w:szCs w:val="24"/>
                                  <w:lang w:val="en-US"/>
                                  <w14:textFill>
                                    <w14:solidFill>
                                      <w14:schemeClr w14:val="tx1"/>
                                    </w14:solidFill>
                                  </w14:textFill>
                                  <w14:ligatures w14:val="none"/>
                                </w:rPr>
                                <w:t xml:space="preserve">serta rak </w:t>
                              </w:r>
                              <w:r>
                                <w:rPr>
                                  <w:rFonts w:ascii="Arial" w:hAnsi="Arial" w:eastAsia="DengXian" w:cs="Times New Roman"/>
                                  <w:color w:val="000000" w:themeColor="text1"/>
                                  <w:kern w:val="24"/>
                                  <w:sz w:val="24"/>
                                  <w:szCs w:val="24"/>
                                  <w:lang w:val="en-US" w:eastAsia="zh-CN"/>
                                  <w14:textFill>
                                    <w14:solidFill>
                                      <w14:schemeClr w14:val="tx1"/>
                                    </w14:solidFill>
                                  </w14:textFill>
                                  <w14:ligatures w14:val="none"/>
                                </w:rPr>
                                <w:t>dan Petugas Arsip (Arsiparis)  di Kantor Lurah Siringagung</w:t>
                              </w:r>
                            </w:p>
                          </w:txbxContent>
                        </wps:txbx>
                        <wps:bodyPr wrap="square" lIns="0" tIns="0" rIns="0" bIns="0" rtlCol="0">
                          <a:noAutofit/>
                        </wps:bodyPr>
                      </wps:wsp>
                      <wps:wsp>
                        <wps:cNvPr id="1787329366" name="Textbox 18"/>
                        <wps:cNvSpPr txBox="1"/>
                        <wps:spPr>
                          <a:xfrm>
                            <a:off x="3175" y="464358"/>
                            <a:ext cx="1294131" cy="848064"/>
                          </a:xfrm>
                          <a:prstGeom prst="rect">
                            <a:avLst/>
                          </a:prstGeom>
                          <a:solidFill>
                            <a:srgbClr val="DCE6F1"/>
                          </a:solidFill>
                          <a:ln w="6350">
                            <a:solidFill>
                              <a:srgbClr val="000000"/>
                            </a:solidFill>
                            <a:prstDash val="solid"/>
                          </a:ln>
                        </wps:spPr>
                        <wps:txbx>
                          <w:txbxContent>
                            <w:p w14:paraId="001DDE86">
                              <w:pPr>
                                <w:spacing w:before="73" w:line="276" w:lineRule="auto"/>
                                <w:ind w:left="144" w:right="384"/>
                                <w:rPr>
                                  <w:rFonts w:ascii="Calibri"/>
                                  <w:color w:val="5B9BD5" w:themeColor="accent5"/>
                                  <w:lang w:val="id-ID"/>
                                  <w14:textFill>
                                    <w14:solidFill>
                                      <w14:schemeClr w14:val="accent5"/>
                                    </w14:solidFill>
                                  </w14:textFill>
                                </w:rPr>
                              </w:pPr>
                              <w:r>
                                <w:rPr>
                                  <w:rFonts w:ascii="Calibri"/>
                                  <w:color w:val="000000"/>
                                  <w:spacing w:val="-2"/>
                                  <w:lang w:val="id-ID"/>
                                </w:rPr>
                                <w:t>Sarana dan Prasarana yang kurang memadai</w:t>
                              </w:r>
                            </w:p>
                          </w:txbxContent>
                        </wps:txbx>
                        <wps:bodyPr wrap="square" lIns="0" tIns="0" rIns="0" bIns="0" rtlCol="0">
                          <a:noAutofit/>
                        </wps:bodyPr>
                      </wps:wsp>
                      <wps:wsp>
                        <wps:cNvPr id="1254826926" name="Textbox 19"/>
                        <wps:cNvSpPr txBox="1"/>
                        <wps:spPr>
                          <a:xfrm>
                            <a:off x="2243406" y="283209"/>
                            <a:ext cx="1401582" cy="1029214"/>
                          </a:xfrm>
                          <a:prstGeom prst="rect">
                            <a:avLst/>
                          </a:prstGeom>
                          <a:solidFill>
                            <a:srgbClr val="C5D9F0"/>
                          </a:solidFill>
                          <a:ln w="6350">
                            <a:solidFill>
                              <a:srgbClr val="000000"/>
                            </a:solidFill>
                            <a:prstDash val="solid"/>
                          </a:ln>
                        </wps:spPr>
                        <wps:txbx>
                          <w:txbxContent>
                            <w:p w14:paraId="18A615FC">
                              <w:pPr>
                                <w:spacing w:before="70" w:line="276" w:lineRule="auto"/>
                                <w:ind w:left="147" w:right="483"/>
                                <w:rPr>
                                  <w:rFonts w:ascii="Calibri"/>
                                  <w:color w:val="000000"/>
                                  <w:lang w:val="id-ID"/>
                                </w:rPr>
                              </w:pPr>
                              <w:r>
                                <w:rPr>
                                  <w:rFonts w:ascii="Calibri"/>
                                  <w:color w:val="000000"/>
                                  <w:spacing w:val="-2"/>
                                  <w:lang w:val="id-ID"/>
                                </w:rPr>
                                <w:t>Belum adanya SDM yang Membidangi</w:t>
                              </w:r>
                            </w:p>
                          </w:txbxContent>
                        </wps:txbx>
                        <wps:bodyPr wrap="square" lIns="0" tIns="0" rIns="0" bIns="0" rtlCol="0">
                          <a:noAutofit/>
                        </wps:bodyPr>
                      </wps:wsp>
                      <wps:wsp>
                        <wps:cNvPr id="1121542147" name="Textbox 20"/>
                        <wps:cNvSpPr txBox="1"/>
                        <wps:spPr>
                          <a:xfrm>
                            <a:off x="675640" y="41909"/>
                            <a:ext cx="996950" cy="281305"/>
                          </a:xfrm>
                          <a:prstGeom prst="rect">
                            <a:avLst/>
                          </a:prstGeom>
                          <a:solidFill>
                            <a:srgbClr val="FFC000"/>
                          </a:solidFill>
                          <a:ln w="6350">
                            <a:solidFill>
                              <a:srgbClr val="FF0000"/>
                            </a:solidFill>
                            <a:prstDash val="solid"/>
                          </a:ln>
                        </wps:spPr>
                        <wps:txbx>
                          <w:txbxContent>
                            <w:p w14:paraId="1FA598D9">
                              <w:pPr>
                                <w:spacing w:before="69"/>
                                <w:ind w:left="145"/>
                                <w:rPr>
                                  <w:color w:val="000000"/>
                                  <w:lang w:val="id-ID"/>
                                </w:rPr>
                              </w:pPr>
                              <w:r>
                                <w:rPr>
                                  <w:color w:val="000000"/>
                                  <w:spacing w:val="-2"/>
                                  <w:lang w:val="id-ID"/>
                                </w:rPr>
                                <w:t>Peralatan</w:t>
                              </w:r>
                            </w:p>
                          </w:txbxContent>
                        </wps:txbx>
                        <wps:bodyPr wrap="square" lIns="0" tIns="0" rIns="0" bIns="0" rtlCol="0">
                          <a:noAutofit/>
                        </wps:bodyPr>
                      </wps:wsp>
                      <wps:wsp>
                        <wps:cNvPr id="1524378571" name="Textbox 21"/>
                        <wps:cNvSpPr txBox="1"/>
                        <wps:spPr>
                          <a:xfrm>
                            <a:off x="3084829" y="3175"/>
                            <a:ext cx="933450" cy="281305"/>
                          </a:xfrm>
                          <a:prstGeom prst="rect">
                            <a:avLst/>
                          </a:prstGeom>
                          <a:solidFill>
                            <a:srgbClr val="FFC000"/>
                          </a:solidFill>
                          <a:ln w="6350">
                            <a:solidFill>
                              <a:srgbClr val="000000"/>
                            </a:solidFill>
                            <a:prstDash val="solid"/>
                          </a:ln>
                        </wps:spPr>
                        <wps:txbx>
                          <w:txbxContent>
                            <w:p w14:paraId="35DB384D">
                              <w:pPr>
                                <w:spacing w:before="70"/>
                                <w:ind w:left="145"/>
                                <w:rPr>
                                  <w:color w:val="000000"/>
                                  <w:lang w:val="id-ID"/>
                                </w:rPr>
                              </w:pPr>
                              <w:r>
                                <w:rPr>
                                  <w:color w:val="000000"/>
                                  <w:spacing w:val="-2"/>
                                  <w:lang w:val="id-ID"/>
                                </w:rPr>
                                <w:t>Manusia</w:t>
                              </w:r>
                            </w:p>
                          </w:txbxContent>
                        </wps:txbx>
                        <wps:bodyPr wrap="square" lIns="0" tIns="0" rIns="0" bIns="0" rtlCol="0">
                          <a:noAutofit/>
                        </wps:bodyPr>
                      </wps:wsp>
                    </wpg:wgp>
                  </a:graphicData>
                </a:graphic>
              </wp:anchor>
            </w:drawing>
          </mc:Choice>
          <mc:Fallback>
            <w:pict>
              <v:group id="Group 1" o:spid="_x0000_s1026" o:spt="203" style="position:absolute;left:0pt;margin-left:47.4pt;margin-top:33.55pt;height:229.5pt;width:363pt;mso-position-horizontal-relative:margin;mso-wrap-distance-bottom:0pt;mso-wrap-distance-top:0pt;z-index:-251638784;mso-width-relative:page;mso-height-relative:page;" coordorigin="3175,3175" coordsize="5560370,2934081" o:gfxdata="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0N/ZeNQAAAAxAwAAGQAAAGRycy9fcmVscy9l&#10;Mm9Eb2MueG1sLnJlbHO90sFKAzEQBuC74DuEubvZ3bYipdleROhV6gMMyWw2uJmEJIp9ewMiWCjr&#10;bY+ZYf7/O+Rw/PKz+KSUXWAFXdOCINbBOLYK3s4vD08gckE2OAcmBRfKcBzu7w6vNGOpR3lyMYua&#10;wlnBVErcS5n1RB5zEyJx3YwheSz1mayMqN/Rkuzb9lGmvxkwXGWKk1GQTmYH4nyJtfn/7DCOTtNz&#10;0B+euNyokM7X7hqIyVJR4Mk4/BnumsgW5G3Ddh3DdsmwWcewWTL06xj6JUO3jqH7Ncirjz58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">
                <o:lock v:ext="edit" aspectratio="f"/>
                <v:shape id="Image 2" o:spid="_x0000_s1026" o:spt="75" type="#_x0000_t75" style="position:absolute;left:973071;top:1358347;height:174587;width:3894363;" filled="f" o:preferrelative="t" stroked="f" coordsize="21600,21600" o:gfxdata="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lNgojFAAAA4gAAAA8AAAAAAAAAAQAgAAAAIgAAAGRycy9kb3ducmV2LnhtbFBLAQIUABQAAAAI&#10;AIdO4kAzLwWeOwAAADkAAAAQAAAAAAAAAAEAIAAAABQBAABkcnMvc2hhcGV4bWwueG1sUEsFBgAA&#10;AAAGAAYAWwEAAL4DAAAAAA==&#10;">
                  <v:fill on="f" focussize="0,0"/>
                  <v:stroke on="f"/>
                  <v:imagedata r:id="rId14" o:title=""/>
                  <o:lock v:ext="edit" aspectratio="f"/>
                </v:shape>
                <v:shape id="Graphic 3" o:spid="_x0000_s1026" o:spt="100" style="position:absolute;left:1007110;top:1367536;height:118110;width:3836035;" fillcolor="#000000" filled="t" stroked="f" coordsize="3836035,118110" o:gfxdata="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c&#10;mNjCAAAA4gAAAA8AAAAAAAAAAQAgAAAAIgAAAGRycy9kb3ducmV2LnhtbFBLAQIUABQAAAAIAIdO&#10;4kAzLwWeOwAAADkAAAAQAAAAAAAAAAEAIAAAABEBAABkcnMvc2hhcGV4bWwueG1sUEsFBgAAAAAG&#10;AAYAWwEAALsDAAAAAA==&#10;" path="m3804539,48132l3722116,96011,3720084,103758,3727195,115950,3734942,117982,3814200,71881,3810889,71881,3810889,70103,3804412,70103,3785773,59181,3804475,59181,3804539,48132xem0,40131l0,65531,3810889,71881,3763641,71881,3785511,59181,3785773,59181,3764099,46481,3810888,46481,0,40131xem3814375,46481l3810889,46481,3810889,71881,3814200,71881,3836035,59181,3814375,46481xem3804475,59181l3785773,59181,3804412,70103,3804475,59181xem3810889,48132l3804539,48132,3804412,70103,3810889,70103,3810889,48132xem3735069,0l3727323,2031,3720211,14224,3722242,21971,3785773,59181,3785511,59181,3804539,48132,3810889,48132,3810889,46481,3814375,46481,3735069,0xe">
                  <v:fill on="t" focussize="0,0"/>
                  <v:stroke on="f"/>
                  <v:imagedata o:title=""/>
                  <o:lock v:ext="edit" aspectratio="f"/>
                  <v:textbox inset="0mm,0mm,0mm,0mm"/>
                </v:shape>
                <v:shape id="Image 4" o:spid="_x0000_s1026" o:spt="75" type="#_x0000_t75" style="position:absolute;left:1121410;top:293752;height:1203959;width:1417319;" filled="f" o:preferrelative="t" stroked="f" coordsize="21600,21600" o:gfxdata="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AMqnFAAAA4gAAAA8AAAAAAAAAAQAgAAAAIgAAAGRycy9kb3ducmV2LnhtbFBLAQIUABQAAAAI&#10;AIdO4kAzLwWeOwAAADkAAAAQAAAAAAAAAAEAIAAAABQBAABkcnMvc2hhcGV4bWwueG1sUEsFBgAA&#10;AAAGAAYAWwEAAL4DAAAAAA==&#10;">
                  <v:fill on="f" focussize="0,0"/>
                  <v:stroke on="f"/>
                  <v:imagedata r:id="rId15" o:title=""/>
                  <o:lock v:ext="edit" aspectratio="f"/>
                </v:shape>
                <v:shape id="Graphic 5" o:spid="_x0000_s1026" o:spt="100" style="position:absolute;left:1172844;top:328295;height:1099185;width:1315085;" filled="f" stroked="t" coordsize="1315085,1099185" o:gfxdata="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3YZ&#10;68EAAADjAAAADwAAAAAAAAABACAAAAAiAAAAZHJzL2Rvd25yZXYueG1sUEsBAhQAFAAAAAgAh07i&#10;QDMvBZ47AAAAOQAAABAAAAAAAAAAAQAgAAAAEAEAAGRycy9zaGFwZXhtbC54bWxQSwUGAAAAAAYA&#10;BgBbAQAAugMAAAAA&#10;" path="m0,0l1315084,1099185e">
                  <v:fill on="f" focussize="0,0"/>
                  <v:stroke weight="2pt" color="#000000" joinstyle="round"/>
                  <v:imagedata o:title=""/>
                  <o:lock v:ext="edit" aspectratio="f"/>
                  <v:textbox inset="0mm,0mm,0mm,0mm"/>
                </v:shape>
                <v:shape id="Image 6" o:spid="_x0000_s1026" o:spt="75" type="#_x0000_t75" style="position:absolute;left:3478529;top:253111;height:1244600;width:899160;" filled="f" o:preferrelative="t" stroked="f" coordsize="21600,21600" o:gfxdata="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1SQQwwAAAOEAAAAPAAAAAAAAAAEAIAAAACIAAABkcnMvZG93bnJldi54bWxQSwECFAAUAAAACACH&#10;TuJAMy8FnjsAAAA5AAAAEAAAAAAAAAABACAAAAASAQAAZHJzL3NoYXBleG1sLnhtbFBLBQYAAAAA&#10;BgAGAFsBAAC8AwAAAAA=&#10;">
                  <v:fill on="f" focussize="0,0"/>
                  <v:stroke on="f"/>
                  <v:imagedata r:id="rId16" o:title=""/>
                  <o:lock v:ext="edit" aspectratio="f"/>
                </v:shape>
                <v:shape id="Graphic 7" o:spid="_x0000_s1026" o:spt="100" style="position:absolute;left:3532504;top:283209;height:1144270;width:792480;" filled="f" stroked="t" coordsize="792480,1144270" o:gfxdata="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A0&#10;a8EAAADjAAAADwAAAAAAAAABACAAAAAiAAAAZHJzL2Rvd25yZXYueG1sUEsBAhQAFAAAAAgAh07i&#10;QDMvBZ47AAAAOQAAABAAAAAAAAAAAQAgAAAAEAEAAGRycy9zaGFwZXhtbC54bWxQSwUGAAAAAAYA&#10;BgBbAQAAugMAAAAA&#10;" path="m0,0l792480,1144270e">
                  <v:fill on="f" focussize="0,0"/>
                  <v:stroke weight="2pt" color="#000000" joinstyle="round"/>
                  <v:imagedata o:title=""/>
                  <o:lock v:ext="edit" aspectratio="f"/>
                  <v:textbox inset="0mm,0mm,0mm,0mm"/>
                </v:shape>
                <v:shape id="Image 8" o:spid="_x0000_s1026" o:spt="75" type="#_x0000_t75" style="position:absolute;left:1188419;top:1380820;height:1173480;width:1341119;" filled="f" o:preferrelative="t" stroked="f" coordsize="21600,21600" o:gfxdata="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d1RXMQAAADhAAAADwAAAAAAAAABACAAAAAiAAAAZHJzL2Rvd25yZXYueG1sUEsBAhQAFAAAAAgA&#10;h07iQDMvBZ47AAAAOQAAABAAAAAAAAAAAQAgAAAAEwEAAGRycy9zaGFwZXhtbC54bWxQSwUGAAAA&#10;AAYABgBbAQAAvQMAAAAA&#10;">
                  <v:fill on="f" focussize="0,0"/>
                  <v:stroke on="f"/>
                  <v:imagedata r:id="rId17" o:title=""/>
                  <o:lock v:ext="edit" aspectratio="f"/>
                </v:shape>
                <v:shape id="Graphic 9" o:spid="_x0000_s1026" o:spt="100" style="position:absolute;left:1249680;top:1421638;height:1067435;width:1238250;" filled="f" stroked="t" coordsize="1238250,1067435" o:gfxdata="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re6e&#10;wAAAAOIAAAAPAAAAAAAAAAEAIAAAACIAAABkcnMvZG93bnJldi54bWxQSwECFAAUAAAACACHTuJA&#10;My8FnjsAAAA5AAAAEAAAAAAAAAABACAAAAAPAQAAZHJzL3NoYXBleG1sLnhtbFBLBQYAAAAABgAG&#10;AFsBAAC5AwAAAAA=&#10;" path="m1238249,0l0,1067434e">
                  <v:fill on="f" focussize="0,0"/>
                  <v:stroke weight="2pt" color="#000000" joinstyle="round"/>
                  <v:imagedata o:title=""/>
                  <o:lock v:ext="edit" aspectratio="f"/>
                  <v:textbox inset="0mm,0mm,0mm,0mm"/>
                </v:shape>
                <v:shape id="Image 10" o:spid="_x0000_s1026" o:spt="75" type="#_x0000_t75" style="position:absolute;left:3577222;top:1398650;height:1313179;width:828039;" filled="f" o:preferrelative="t" stroked="f" coordsize="21600,21600" o:gfxdata="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EW/O/&#10;AAAA4wAAAA8AAAAAAAAAAQAgAAAAIgAAAGRycy9kb3ducmV2LnhtbFBLAQIUABQAAAAIAIdO4kAz&#10;LwWeOwAAADkAAAAQAAAAAAAAAAEAIAAAAA4BAABkcnMvc2hhcGV4bWwueG1sUEsFBgAAAAAGAAYA&#10;WwEAALgDAAAAAA==&#10;">
                  <v:fill on="f" focussize="0,0"/>
                  <v:stroke on="f"/>
                  <v:imagedata r:id="rId18" o:title=""/>
                  <o:lock v:ext="edit" aspectratio="f"/>
                </v:shape>
                <v:shape id="Graphic 11" o:spid="_x0000_s1026" o:spt="100" style="position:absolute;left:3602990;top:1429258;height:1214120;width:720725;" filled="f" stroked="t" coordsize="720725,1214120" o:gfxdata="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fk&#10;wAAAAOIAAAAPAAAAAAAAAAEAIAAAACIAAABkcnMvZG93bnJldi54bWxQSwECFAAUAAAACACHTuJA&#10;My8FnjsAAAA5AAAAEAAAAAAAAAABACAAAAAPAQAAZHJzL3NoYXBleG1sLnhtbFBLBQYAAAAABgAG&#10;AFsBAAC5AwAAAAA=&#10;" path="m0,1214119l720725,0e">
                  <v:fill on="f" focussize="0,0"/>
                  <v:stroke weight="2pt" color="#000000" joinstyle="round"/>
                  <v:imagedata o:title=""/>
                  <o:lock v:ext="edit" aspectratio="f"/>
                  <v:textbox inset="0mm,0mm,0mm,0mm"/>
                </v:shape>
                <v:shape id="Graphic 12" o:spid="_x0000_s1026" o:spt="100" style="position:absolute;left:1358265;top:746632;height:1193800;width:2621915;" fillcolor="#497DBA" filled="t" stroked="f" coordsize="2621915,1193800" o:gfxdata="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Ug&#10;kHzCAAAA4gAAAA8AAAAAAAAAAQAgAAAAIgAAAGRycy9kb3ducmV2LnhtbFBLAQIUABQAAAAIAIdO&#10;4kAzLwWeOwAAADkAAAAQAAAAAAAAAAEAIAAAABEBAABkcnMvc2hhcGV4bWwueG1sUEsFBgAAAAAG&#10;AAYAWwEAALsDAAAAAA==&#10;" path="m523240,167005l35991,167005,91948,134366,94996,132715,96012,128778,92456,122682,88646,121666,0,173355,88646,225044,92456,224028,94234,220980,96012,218059,94996,214122,35991,179705,523240,179705,523240,167005xem614045,1098550l100126,1098550,159131,1064133,160147,1060196,156591,1054100,152781,1053084,64135,1104900,152781,1156589,156591,1155573,160147,1149477,159131,1145540,100342,1111250,614045,1111250,614045,1104900,614045,1098550xem2507234,43180l2506726,30480,2152789,47752,2207006,12446,2210054,10541,2210816,6604,2207006,762,2203069,0,2117090,55880,2208149,103251,2211959,101981,2213610,98933,2215134,95758,2213991,91948,2155558,61595,2153361,60452,2129917,61595,2150732,60579,2153361,60452,2507234,43180xem2621915,1135380l2153081,1135380,2212086,1100963,2213102,1097026,2209546,1090930,2205736,1089914,2117090,1141730,2205736,1193419,2209546,1192403,2213102,1186307,2212086,1182370,2153297,1148080,2621915,1148080,2621915,1141730,2621915,1135380xe">
                  <v:fill on="t" focussize="0,0"/>
                  <v:stroke on="f"/>
                  <v:imagedata o:title=""/>
                  <o:lock v:ext="edit" aspectratio="f"/>
                  <v:textbox inset="0mm,0mm,0mm,0mm"/>
                </v:shape>
                <v:shape id="Textbox 13" o:spid="_x0000_s1026" o:spt="202" type="#_x0000_t202" style="position:absolute;left:3141979;top:2643251;height:294005;width:990600;" fillcolor="#FFC000" filled="t" stroked="t" coordsize="21600,21600" o:gfxdata="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muIz&#10;wAAAAOM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0mm,0mm,0mm">
                    <w:txbxContent>
                      <w:p w14:paraId="50489F2A">
                        <w:pPr>
                          <w:spacing w:before="70"/>
                          <w:ind w:left="147"/>
                          <w:rPr>
                            <w:color w:val="000000"/>
                            <w:lang w:val="id-ID"/>
                          </w:rPr>
                        </w:pPr>
                        <w:r>
                          <w:rPr>
                            <w:color w:val="000000"/>
                            <w:spacing w:val="-2"/>
                            <w:lang w:val="id-ID"/>
                          </w:rPr>
                          <w:t>Metode</w:t>
                        </w:r>
                      </w:p>
                    </w:txbxContent>
                  </v:textbox>
                </v:shape>
                <v:shape id="Textbox 14" o:spid="_x0000_s1026" o:spt="202" type="#_x0000_t202" style="position:absolute;left:520065;top:2488310;height:318770;width:1115060;" fillcolor="#FFC000" filled="t" stroked="t" coordsize="21600,21600" o:gfxdata="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eI&#10;XFLCAAAA4g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inset="0mm,0mm,0mm,0mm">
                    <w:txbxContent>
                      <w:p w14:paraId="12E4967C">
                        <w:pPr>
                          <w:spacing w:before="70"/>
                          <w:ind w:left="142"/>
                          <w:rPr>
                            <w:color w:val="000000"/>
                            <w:lang w:val="id-ID"/>
                          </w:rPr>
                        </w:pPr>
                        <w:r>
                          <w:rPr>
                            <w:color w:val="000000"/>
                            <w:spacing w:val="-2"/>
                            <w:lang w:val="id-ID"/>
                          </w:rPr>
                          <w:t>Lingkungan</w:t>
                        </w:r>
                      </w:p>
                    </w:txbxContent>
                  </v:textbox>
                </v:shape>
                <v:shape id="Textbox 15" o:spid="_x0000_s1026" o:spt="202" type="#_x0000_t202" style="position:absolute;left:2286000;top:1646653;height:811178;width:1137920;" fillcolor="#C5D9F0" filled="t" stroked="t" coordsize="21600,21600" o:gfxdata="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IoI&#10;LcEAAADj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inset="0mm,0mm,0mm,0mm">
                    <w:txbxContent>
                      <w:p w14:paraId="1F6551D3">
                        <w:pPr>
                          <w:spacing w:before="73"/>
                          <w:ind w:left="146"/>
                          <w:rPr>
                            <w:rFonts w:ascii="Calibri"/>
                            <w:color w:val="000000"/>
                            <w:lang w:val="id-ID"/>
                          </w:rPr>
                        </w:pPr>
                        <w:r>
                          <w:rPr>
                            <w:rFonts w:ascii="Calibri"/>
                            <w:color w:val="000000"/>
                            <w:lang w:val="id-ID"/>
                          </w:rPr>
                          <w:t xml:space="preserve">Berkas menumpuk dan tidak tersusun dengan rapi dan benar </w:t>
                        </w:r>
                      </w:p>
                    </w:txbxContent>
                  </v:textbox>
                </v:shape>
                <v:shape id="Textbox 16" o:spid="_x0000_s1026" o:spt="202" type="#_x0000_t202" style="position:absolute;left:6350;top:1646652;height:782413;width:1294131;" fillcolor="#C5D9F0" filled="t" stroked="t" coordsize="21600,21600" o:gfxdata="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tw5&#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0mm,0mm,0mm">
                    <w:txbxContent>
                      <w:p w14:paraId="7274725A">
                        <w:pPr>
                          <w:spacing w:before="70"/>
                          <w:ind w:left="143"/>
                          <w:rPr>
                            <w:rFonts w:ascii="Calibri"/>
                            <w:color w:val="000000"/>
                            <w:lang w:val="id-ID"/>
                          </w:rPr>
                        </w:pPr>
                        <w:r>
                          <w:rPr>
                            <w:rFonts w:ascii="Calibri"/>
                            <w:color w:val="000000"/>
                            <w:lang w:val="id-ID"/>
                          </w:rPr>
                          <w:t xml:space="preserve">Tidak Kondusifnya ruangan kerja </w:t>
                        </w:r>
                      </w:p>
                    </w:txbxContent>
                  </v:textbox>
                </v:shape>
                <v:shape id="Textbox 17" o:spid="_x0000_s1026" o:spt="202" type="#_x0000_t202" style="position:absolute;left:4336301;top:223711;height:2598484;width:1227244;" fillcolor="#FFC000" filled="t" stroked="t" coordsize="21600,21600" o:gfxdata="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CQ&#10;663CAAAA4g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inset="0mm,0mm,0mm,0mm">
                    <w:txbxContent>
                      <w:p w14:paraId="4682EF3B">
                        <w:pPr>
                          <w:spacing w:before="70" w:line="276" w:lineRule="auto"/>
                          <w:ind w:left="145" w:right="165"/>
                          <w:rPr>
                            <w:rFonts w:ascii="Calibri"/>
                            <w:color w:val="000000"/>
                            <w:lang w:val="id-ID"/>
                          </w:rPr>
                        </w:pPr>
                        <w:r>
                          <w:rPr>
                            <w:rFonts w:ascii="Arial" w:hAnsi="Arial" w:eastAsia="DengXian" w:cs="Times New Roman"/>
                            <w:color w:val="000000" w:themeColor="text1"/>
                            <w:kern w:val="24"/>
                            <w:sz w:val="24"/>
                            <w:szCs w:val="24"/>
                            <w:lang w:val="en-US" w:eastAsia="zh-CN"/>
                            <w14:textFill>
                              <w14:solidFill>
                                <w14:schemeClr w14:val="tx1"/>
                              </w14:solidFill>
                            </w14:textFill>
                            <w14:ligatures w14:val="none"/>
                          </w:rPr>
                          <w:t xml:space="preserve">Belum tersedianya ruangan khusus Arsip </w:t>
                        </w:r>
                        <w:r>
                          <w:rPr>
                            <w:rFonts w:ascii="Arial" w:hAnsi="Arial" w:eastAsia="DengXian" w:cs="Times New Roman"/>
                            <w:color w:val="000000" w:themeColor="text1"/>
                            <w:kern w:val="24"/>
                            <w:sz w:val="24"/>
                            <w:szCs w:val="24"/>
                            <w:lang w:val="en-US"/>
                            <w14:textFill>
                              <w14:solidFill>
                                <w14:schemeClr w14:val="tx1"/>
                              </w14:solidFill>
                            </w14:textFill>
                            <w14:ligatures w14:val="none"/>
                          </w:rPr>
                          <w:t xml:space="preserve">serta rak </w:t>
                        </w:r>
                        <w:r>
                          <w:rPr>
                            <w:rFonts w:ascii="Arial" w:hAnsi="Arial" w:eastAsia="DengXian" w:cs="Times New Roman"/>
                            <w:color w:val="000000" w:themeColor="text1"/>
                            <w:kern w:val="24"/>
                            <w:sz w:val="24"/>
                            <w:szCs w:val="24"/>
                            <w:lang w:val="en-US" w:eastAsia="zh-CN"/>
                            <w14:textFill>
                              <w14:solidFill>
                                <w14:schemeClr w14:val="tx1"/>
                              </w14:solidFill>
                            </w14:textFill>
                            <w14:ligatures w14:val="none"/>
                          </w:rPr>
                          <w:t>dan Petugas Arsip (Arsiparis)  di Kantor Lurah Siringagung</w:t>
                        </w:r>
                      </w:p>
                    </w:txbxContent>
                  </v:textbox>
                </v:shape>
                <v:shape id="Textbox 18" o:spid="_x0000_s1026" o:spt="202" type="#_x0000_t202" style="position:absolute;left:3175;top:464358;height:848064;width:1294131;" fillcolor="#DCE6F1" filled="t" stroked="t" coordsize="21600,21600" o:gfxdata="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5u&#10;7cEAAADj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inset="0mm,0mm,0mm,0mm">
                    <w:txbxContent>
                      <w:p w14:paraId="001DDE86">
                        <w:pPr>
                          <w:spacing w:before="73" w:line="276" w:lineRule="auto"/>
                          <w:ind w:left="144" w:right="384"/>
                          <w:rPr>
                            <w:rFonts w:ascii="Calibri"/>
                            <w:color w:val="5B9BD5" w:themeColor="accent5"/>
                            <w:lang w:val="id-ID"/>
                            <w14:textFill>
                              <w14:solidFill>
                                <w14:schemeClr w14:val="accent5"/>
                              </w14:solidFill>
                            </w14:textFill>
                          </w:rPr>
                        </w:pPr>
                        <w:r>
                          <w:rPr>
                            <w:rFonts w:ascii="Calibri"/>
                            <w:color w:val="000000"/>
                            <w:spacing w:val="-2"/>
                            <w:lang w:val="id-ID"/>
                          </w:rPr>
                          <w:t>Sarana dan Prasarana yang kurang memadai</w:t>
                        </w:r>
                      </w:p>
                    </w:txbxContent>
                  </v:textbox>
                </v:shape>
                <v:shape id="Textbox 19" o:spid="_x0000_s1026" o:spt="202" type="#_x0000_t202" style="position:absolute;left:2243406;top:283209;height:1029214;width:1401582;" fillcolor="#C5D9F0" filled="t" stroked="t" coordsize="21600,21600" o:gfxdata="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7B&#10;fvHCAAAA4w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inset="0mm,0mm,0mm,0mm">
                    <w:txbxContent>
                      <w:p w14:paraId="18A615FC">
                        <w:pPr>
                          <w:spacing w:before="70" w:line="276" w:lineRule="auto"/>
                          <w:ind w:left="147" w:right="483"/>
                          <w:rPr>
                            <w:rFonts w:ascii="Calibri"/>
                            <w:color w:val="000000"/>
                            <w:lang w:val="id-ID"/>
                          </w:rPr>
                        </w:pPr>
                        <w:r>
                          <w:rPr>
                            <w:rFonts w:ascii="Calibri"/>
                            <w:color w:val="000000"/>
                            <w:spacing w:val="-2"/>
                            <w:lang w:val="id-ID"/>
                          </w:rPr>
                          <w:t>Belum adanya SDM yang Membidangi</w:t>
                        </w:r>
                      </w:p>
                    </w:txbxContent>
                  </v:textbox>
                </v:shape>
                <v:shape id="Textbox 20" o:spid="_x0000_s1026" o:spt="202" type="#_x0000_t202" style="position:absolute;left:675640;top:41909;height:281305;width:996950;" fillcolor="#FFC000" filled="t" stroked="t" coordsize="21600,21600" o:gfxdata="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S&#10;BYnCAAAA4wAAAA8AAAAAAAAAAQAgAAAAIgAAAGRycy9kb3ducmV2LnhtbFBLAQIUABQAAAAIAIdO&#10;4kAzLwWeOwAAADkAAAAQAAAAAAAAAAEAIAAAABEBAABkcnMvc2hhcGV4bWwueG1sUEsFBgAAAAAG&#10;AAYAWwEAALsDAAAAAA==&#10;">
                  <v:fill on="t" focussize="0,0"/>
                  <v:stroke weight="0.5pt" color="#FF0000" joinstyle="round"/>
                  <v:imagedata o:title=""/>
                  <o:lock v:ext="edit" aspectratio="f"/>
                  <v:textbox inset="0mm,0mm,0mm,0mm">
                    <w:txbxContent>
                      <w:p w14:paraId="1FA598D9">
                        <w:pPr>
                          <w:spacing w:before="69"/>
                          <w:ind w:left="145"/>
                          <w:rPr>
                            <w:color w:val="000000"/>
                            <w:lang w:val="id-ID"/>
                          </w:rPr>
                        </w:pPr>
                        <w:r>
                          <w:rPr>
                            <w:color w:val="000000"/>
                            <w:spacing w:val="-2"/>
                            <w:lang w:val="id-ID"/>
                          </w:rPr>
                          <w:t>Peralatan</w:t>
                        </w:r>
                      </w:p>
                    </w:txbxContent>
                  </v:textbox>
                </v:shape>
                <v:shape id="Textbox 21" o:spid="_x0000_s1026" o:spt="202" type="#_x0000_t202" style="position:absolute;left:3084829;top:3175;height:281305;width:933450;" fillcolor="#FFC000" filled="t" stroked="t" coordsize="21600,21600" o:gfxdata="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uXxMwwAAAOMAAAAPAAAAAAAAAAEAIAAAACIAAABkcnMvZG93bnJldi54bWxQSwECFAAUAAAACACH&#10;TuJAMy8FnjsAAAA5AAAAEAAAAAAAAAABACAAAAASAQAAZHJzL3NoYXBleG1sLnhtbFBLBQYAAAAA&#10;BgAGAFsBAAC8AwAAAAA=&#10;">
                  <v:fill on="t" focussize="0,0"/>
                  <v:stroke weight="0.5pt" color="#000000" joinstyle="round"/>
                  <v:imagedata o:title=""/>
                  <o:lock v:ext="edit" aspectratio="f"/>
                  <v:textbox inset="0mm,0mm,0mm,0mm">
                    <w:txbxContent>
                      <w:p w14:paraId="35DB384D">
                        <w:pPr>
                          <w:spacing w:before="70"/>
                          <w:ind w:left="145"/>
                          <w:rPr>
                            <w:color w:val="000000"/>
                            <w:lang w:val="id-ID"/>
                          </w:rPr>
                        </w:pPr>
                        <w:r>
                          <w:rPr>
                            <w:color w:val="000000"/>
                            <w:spacing w:val="-2"/>
                            <w:lang w:val="id-ID"/>
                          </w:rPr>
                          <w:t>Manusia</w:t>
                        </w:r>
                      </w:p>
                    </w:txbxContent>
                  </v:textbox>
                </v:shape>
                <w10:wrap type="topAndBottom"/>
              </v:group>
            </w:pict>
          </mc:Fallback>
        </mc:AlternateContent>
      </w:r>
    </w:p>
    <w:p w14:paraId="0F9A2D09">
      <w:pPr>
        <w:spacing w:line="360" w:lineRule="auto"/>
        <w:jc w:val="both"/>
        <w:rPr>
          <w:rFonts w:ascii="Arial" w:hAnsi="Arial" w:cs="Arial"/>
          <w:lang w:val="id"/>
        </w:rPr>
      </w:pPr>
    </w:p>
    <w:p w14:paraId="36F6CBD5">
      <w:pPr>
        <w:spacing w:line="360" w:lineRule="auto"/>
        <w:jc w:val="both"/>
        <w:rPr>
          <w:rFonts w:ascii="Arial" w:hAnsi="Arial" w:cs="Arial"/>
          <w:lang w:val="id"/>
        </w:rPr>
      </w:pPr>
    </w:p>
    <w:p w14:paraId="2EE9CE7F">
      <w:pPr>
        <w:spacing w:line="360" w:lineRule="auto"/>
        <w:jc w:val="both"/>
        <w:rPr>
          <w:rFonts w:ascii="Arial" w:hAnsi="Arial" w:cs="Arial"/>
          <w:lang w:val="id"/>
        </w:rPr>
      </w:pPr>
    </w:p>
    <w:p w14:paraId="2F276F80">
      <w:pPr>
        <w:spacing w:line="360" w:lineRule="auto"/>
        <w:jc w:val="both"/>
        <w:rPr>
          <w:rFonts w:ascii="Arial" w:hAnsi="Arial" w:cs="Arial"/>
          <w:b/>
          <w:bCs/>
          <w:lang w:val="id"/>
        </w:rPr>
      </w:pPr>
      <w:r>
        <w:rPr>
          <w:rFonts w:ascii="Arial" w:hAnsi="Arial" w:cs="Arial"/>
          <w:b/>
          <w:bCs/>
          <w:lang w:val="id"/>
        </w:rPr>
        <w:t xml:space="preserve">3. Faktor Penyebab Masalah </w:t>
      </w:r>
    </w:p>
    <w:p w14:paraId="609B2BF1">
      <w:pPr>
        <w:pStyle w:val="39"/>
        <w:spacing w:line="360" w:lineRule="auto"/>
        <w:ind w:left="284"/>
        <w:jc w:val="both"/>
        <w:rPr>
          <w:rFonts w:ascii="Arial" w:hAnsi="Arial" w:cs="Arial"/>
          <w:szCs w:val="22"/>
        </w:rPr>
      </w:pPr>
      <w:r>
        <w:rPr>
          <w:rFonts w:ascii="Arial" w:hAnsi="Arial" w:cs="Arial"/>
          <w:szCs w:val="22"/>
        </w:rPr>
        <w:t>Dari hasil analisis Fishbone dapat di simpulkan beberapa penyebab masalahnya yaitu:</w:t>
      </w:r>
    </w:p>
    <w:p w14:paraId="6147A9BF">
      <w:pPr>
        <w:pStyle w:val="39"/>
        <w:numPr>
          <w:ilvl w:val="0"/>
          <w:numId w:val="14"/>
        </w:numPr>
        <w:spacing w:after="0" w:line="360" w:lineRule="auto"/>
        <w:ind w:hanging="76"/>
        <w:jc w:val="both"/>
        <w:rPr>
          <w:rFonts w:ascii="Arial" w:hAnsi="Arial" w:cs="Arial"/>
          <w:szCs w:val="22"/>
        </w:rPr>
      </w:pPr>
      <w:r>
        <w:rPr>
          <w:rFonts w:ascii="Arial" w:hAnsi="Arial" w:cs="Arial"/>
          <w:szCs w:val="22"/>
        </w:rPr>
        <w:t>Manusia yaitu Kompetensi SDM yang kurang mumpuni</w:t>
      </w:r>
    </w:p>
    <w:p w14:paraId="09DDC104">
      <w:pPr>
        <w:pStyle w:val="39"/>
        <w:numPr>
          <w:ilvl w:val="0"/>
          <w:numId w:val="14"/>
        </w:numPr>
        <w:spacing w:after="0" w:line="360" w:lineRule="auto"/>
        <w:ind w:hanging="76"/>
        <w:jc w:val="both"/>
        <w:rPr>
          <w:rFonts w:ascii="Arial" w:hAnsi="Arial" w:cs="Arial"/>
          <w:szCs w:val="22"/>
        </w:rPr>
      </w:pPr>
      <w:r>
        <w:rPr>
          <w:rFonts w:ascii="Arial" w:hAnsi="Arial" w:cs="Arial"/>
          <w:szCs w:val="22"/>
        </w:rPr>
        <w:t xml:space="preserve">Lingkungan yaitu Belum tersedianya Ruangan Khusus Arsip </w:t>
      </w:r>
    </w:p>
    <w:p w14:paraId="4A143048">
      <w:pPr>
        <w:pStyle w:val="39"/>
        <w:numPr>
          <w:ilvl w:val="0"/>
          <w:numId w:val="14"/>
        </w:numPr>
        <w:spacing w:after="0" w:line="360" w:lineRule="auto"/>
        <w:ind w:hanging="76"/>
        <w:jc w:val="both"/>
        <w:rPr>
          <w:rFonts w:ascii="Arial" w:hAnsi="Arial" w:cs="Arial"/>
          <w:szCs w:val="22"/>
        </w:rPr>
      </w:pPr>
      <w:r>
        <w:rPr>
          <w:rFonts w:ascii="Arial" w:hAnsi="Arial" w:cs="Arial"/>
          <w:szCs w:val="22"/>
        </w:rPr>
        <w:t>Peralatan yaitu Sarana dan Prasarananya yang masih belum optimal</w:t>
      </w:r>
    </w:p>
    <w:p w14:paraId="5E7C0275">
      <w:pPr>
        <w:spacing w:after="0" w:line="360" w:lineRule="auto"/>
        <w:ind w:left="426"/>
        <w:jc w:val="both"/>
        <w:rPr>
          <w:rFonts w:ascii="Arial" w:hAnsi="Arial" w:cs="Arial"/>
          <w:szCs w:val="22"/>
        </w:rPr>
      </w:pPr>
    </w:p>
    <w:p w14:paraId="04D403F9">
      <w:pPr>
        <w:tabs>
          <w:tab w:val="left" w:pos="142"/>
        </w:tabs>
        <w:spacing w:line="360" w:lineRule="auto"/>
        <w:jc w:val="both"/>
        <w:rPr>
          <w:rFonts w:ascii="Arial" w:hAnsi="Arial" w:cs="Arial"/>
          <w:b/>
          <w:bCs/>
          <w:lang w:val="id"/>
        </w:rPr>
      </w:pPr>
      <w:r>
        <w:rPr>
          <w:rFonts w:ascii="Arial" w:hAnsi="Arial" w:cs="Arial"/>
          <w:b/>
          <w:bCs/>
          <w:lang w:val="id"/>
        </w:rPr>
        <w:t>4.  Dampak Masalah</w:t>
      </w:r>
    </w:p>
    <w:p w14:paraId="27BEDE21">
      <w:pPr>
        <w:spacing w:line="360" w:lineRule="auto"/>
        <w:ind w:firstLine="284"/>
        <w:jc w:val="both"/>
        <w:rPr>
          <w:rFonts w:ascii="Arial" w:hAnsi="Arial" w:cs="Arial"/>
          <w:lang w:val="id"/>
        </w:rPr>
      </w:pPr>
      <w:r>
        <w:rPr>
          <w:rFonts w:ascii="Arial" w:hAnsi="Arial" w:cs="Arial"/>
          <w:lang w:val="id"/>
        </w:rPr>
        <w:t>Dampak Belum adanya ruang khusus Arsip yaitu :</w:t>
      </w:r>
    </w:p>
    <w:p w14:paraId="2C5DA056">
      <w:pPr>
        <w:numPr>
          <w:ilvl w:val="0"/>
          <w:numId w:val="15"/>
        </w:numPr>
        <w:spacing w:before="100" w:beforeAutospacing="1" w:after="100" w:afterAutospacing="1" w:line="240" w:lineRule="auto"/>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Dokumen mudah rusak atau hilang</w:t>
      </w:r>
      <w:r>
        <w:rPr>
          <w:rFonts w:ascii="Arial" w:hAnsi="Arial" w:eastAsia="Times New Roman" w:cs="Arial"/>
          <w:kern w:val="0"/>
          <w:szCs w:val="22"/>
          <w:lang w:eastAsia="zh-CN" w:bidi="ar-SA"/>
          <w14:ligatures w14:val="none"/>
        </w:rPr>
        <w:br w:type="textWrapping"/>
      </w:r>
      <w:r>
        <w:rPr>
          <w:rFonts w:ascii="Arial" w:hAnsi="Arial" w:eastAsia="Times New Roman" w:cs="Arial"/>
          <w:kern w:val="0"/>
          <w:szCs w:val="22"/>
          <w:lang w:eastAsia="zh-CN" w:bidi="ar-SA"/>
          <w14:ligatures w14:val="none"/>
        </w:rPr>
        <w:t>Tanpa ruang yang aman dan sesuai standar, arsip bisa rusak karena lembap, rayap, atau tercecer.</w:t>
      </w:r>
    </w:p>
    <w:p w14:paraId="1EDCCBC6">
      <w:pPr>
        <w:numPr>
          <w:ilvl w:val="0"/>
          <w:numId w:val="15"/>
        </w:numPr>
        <w:spacing w:before="100" w:beforeAutospacing="1" w:after="100" w:afterAutospacing="1" w:line="240" w:lineRule="auto"/>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Kesulitan dalam pencarian arsip</w:t>
      </w:r>
      <w:r>
        <w:rPr>
          <w:rFonts w:ascii="Arial" w:hAnsi="Arial" w:eastAsia="Times New Roman" w:cs="Arial"/>
          <w:kern w:val="0"/>
          <w:szCs w:val="22"/>
          <w:lang w:eastAsia="zh-CN" w:bidi="ar-SA"/>
          <w14:ligatures w14:val="none"/>
        </w:rPr>
        <w:br w:type="textWrapping"/>
      </w:r>
      <w:r>
        <w:rPr>
          <w:rFonts w:ascii="Arial" w:hAnsi="Arial" w:eastAsia="Times New Roman" w:cs="Arial"/>
          <w:kern w:val="0"/>
          <w:szCs w:val="22"/>
          <w:lang w:eastAsia="zh-CN" w:bidi="ar-SA"/>
          <w14:ligatures w14:val="none"/>
        </w:rPr>
        <w:t>Dokumen bercampur atau tidak tertata menyebabkan pencarian arsip menjadi lambat dan tidak efisien.</w:t>
      </w:r>
    </w:p>
    <w:p w14:paraId="17823E2E">
      <w:pPr>
        <w:numPr>
          <w:ilvl w:val="0"/>
          <w:numId w:val="15"/>
        </w:numPr>
        <w:spacing w:before="100" w:beforeAutospacing="1" w:after="100" w:afterAutospacing="1" w:line="240" w:lineRule="auto"/>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Potensi pelanggaran hukum</w:t>
      </w:r>
      <w:r>
        <w:rPr>
          <w:rFonts w:ascii="Arial" w:hAnsi="Arial" w:eastAsia="Times New Roman" w:cs="Arial"/>
          <w:kern w:val="0"/>
          <w:szCs w:val="22"/>
          <w:lang w:eastAsia="zh-CN" w:bidi="ar-SA"/>
          <w14:ligatures w14:val="none"/>
        </w:rPr>
        <w:br w:type="textWrapping"/>
      </w:r>
      <w:r>
        <w:rPr>
          <w:rFonts w:ascii="Arial" w:hAnsi="Arial" w:eastAsia="Times New Roman" w:cs="Arial"/>
          <w:kern w:val="0"/>
          <w:szCs w:val="22"/>
          <w:lang w:eastAsia="zh-CN" w:bidi="ar-SA"/>
          <w14:ligatures w14:val="none"/>
        </w:rPr>
        <w:t>Beberapa arsip bersifat legal dan harus disimpan sesuai regulasi. Tidak tersedianya ruang khusus bisa menyebabkan pelanggaran UU Kearsipan.</w:t>
      </w:r>
    </w:p>
    <w:p w14:paraId="7A98169E">
      <w:pPr>
        <w:numPr>
          <w:ilvl w:val="0"/>
          <w:numId w:val="15"/>
        </w:numPr>
        <w:spacing w:before="100" w:beforeAutospacing="1" w:after="100" w:afterAutospacing="1" w:line="240" w:lineRule="auto"/>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Menurunnya kepercayaan publik</w:t>
      </w:r>
      <w:r>
        <w:rPr>
          <w:rFonts w:ascii="Arial" w:hAnsi="Arial" w:eastAsia="Times New Roman" w:cs="Arial"/>
          <w:kern w:val="0"/>
          <w:szCs w:val="22"/>
          <w:lang w:eastAsia="zh-CN" w:bidi="ar-SA"/>
          <w14:ligatures w14:val="none"/>
        </w:rPr>
        <w:br w:type="textWrapping"/>
      </w:r>
      <w:r>
        <w:rPr>
          <w:rFonts w:ascii="Arial" w:hAnsi="Arial" w:eastAsia="Times New Roman" w:cs="Arial"/>
          <w:kern w:val="0"/>
          <w:szCs w:val="22"/>
          <w:lang w:eastAsia="zh-CN" w:bidi="ar-SA"/>
          <w14:ligatures w14:val="none"/>
        </w:rPr>
        <w:t>Ketidakteraturan dalam penyimpanan dokumen dapat menimbulkan kesan bahwa lembaga tidak profesional dan tidak transparan.</w:t>
      </w:r>
    </w:p>
    <w:p w14:paraId="07953DF4">
      <w:pPr>
        <w:spacing w:before="100" w:beforeAutospacing="1" w:after="100" w:afterAutospacing="1" w:line="240" w:lineRule="auto"/>
        <w:ind w:left="284"/>
        <w:rPr>
          <w:rFonts w:ascii="Arial" w:hAnsi="Arial" w:eastAsia="Times New Roman" w:cs="Arial"/>
          <w:kern w:val="0"/>
          <w:szCs w:val="22"/>
          <w:lang w:eastAsia="zh-CN" w:bidi="ar-SA"/>
          <w14:ligatures w14:val="none"/>
        </w:rPr>
      </w:pPr>
      <w:r>
        <w:rPr>
          <w:rFonts w:ascii="Arial" w:hAnsi="Arial" w:eastAsia="Times New Roman" w:cs="Arial"/>
          <w:kern w:val="0"/>
          <w:szCs w:val="22"/>
          <w:lang w:eastAsia="zh-CN" w:bidi="ar-SA"/>
          <w14:ligatures w14:val="none"/>
        </w:rPr>
        <w:t>Dampak belum adanya petugas Arsip yaitu :</w:t>
      </w:r>
    </w:p>
    <w:p w14:paraId="58B13CB8">
      <w:pPr>
        <w:pStyle w:val="18"/>
        <w:numPr>
          <w:ilvl w:val="0"/>
          <w:numId w:val="16"/>
        </w:numPr>
        <w:rPr>
          <w:rFonts w:ascii="Arial" w:hAnsi="Arial" w:cs="Arial"/>
          <w:sz w:val="22"/>
          <w:szCs w:val="22"/>
        </w:rPr>
      </w:pPr>
      <w:r>
        <w:rPr>
          <w:rStyle w:val="19"/>
          <w:rFonts w:ascii="Arial" w:hAnsi="Arial" w:cs="Arial" w:eastAsiaTheme="majorEastAsia"/>
          <w:b w:val="0"/>
          <w:bCs w:val="0"/>
          <w:sz w:val="22"/>
          <w:szCs w:val="22"/>
        </w:rPr>
        <w:t>Pengelolaan arsip tidak sistematis</w:t>
      </w:r>
      <w:r>
        <w:rPr>
          <w:rFonts w:ascii="Arial" w:hAnsi="Arial" w:cs="Arial"/>
          <w:sz w:val="22"/>
          <w:szCs w:val="22"/>
        </w:rPr>
        <w:br w:type="textWrapping"/>
      </w:r>
      <w:r>
        <w:rPr>
          <w:rFonts w:ascii="Arial" w:hAnsi="Arial" w:cs="Arial"/>
          <w:sz w:val="22"/>
          <w:szCs w:val="22"/>
        </w:rPr>
        <w:t>Arsip dikelola seadanya tanpa klasifikasi, indeksasi, atau jadwal retensi yang jelas.</w:t>
      </w:r>
    </w:p>
    <w:p w14:paraId="22734B6B">
      <w:pPr>
        <w:pStyle w:val="18"/>
        <w:numPr>
          <w:ilvl w:val="0"/>
          <w:numId w:val="16"/>
        </w:numPr>
        <w:rPr>
          <w:rFonts w:ascii="Arial" w:hAnsi="Arial" w:cs="Arial"/>
          <w:sz w:val="22"/>
          <w:szCs w:val="22"/>
        </w:rPr>
      </w:pPr>
      <w:r>
        <w:rPr>
          <w:rStyle w:val="19"/>
          <w:rFonts w:ascii="Arial" w:hAnsi="Arial" w:cs="Arial" w:eastAsiaTheme="majorEastAsia"/>
          <w:b w:val="0"/>
          <w:bCs w:val="0"/>
          <w:sz w:val="22"/>
          <w:szCs w:val="22"/>
        </w:rPr>
        <w:t>Risiko kehilangan data penting</w:t>
      </w:r>
      <w:r>
        <w:rPr>
          <w:rFonts w:ascii="Arial" w:hAnsi="Arial" w:cs="Arial"/>
          <w:sz w:val="22"/>
          <w:szCs w:val="22"/>
        </w:rPr>
        <w:br w:type="textWrapping"/>
      </w:r>
      <w:r>
        <w:rPr>
          <w:rFonts w:ascii="Arial" w:hAnsi="Arial" w:cs="Arial"/>
          <w:sz w:val="22"/>
          <w:szCs w:val="22"/>
        </w:rPr>
        <w:t>Tanpa petugas yang bertanggung jawab, tidak ada yang memastikan arsip dikelola dan dilestarikan dengan baik.</w:t>
      </w:r>
    </w:p>
    <w:p w14:paraId="3C2102EA">
      <w:pPr>
        <w:pStyle w:val="18"/>
        <w:numPr>
          <w:ilvl w:val="0"/>
          <w:numId w:val="16"/>
        </w:numPr>
        <w:rPr>
          <w:rFonts w:ascii="Arial" w:hAnsi="Arial" w:cs="Arial"/>
          <w:sz w:val="22"/>
          <w:szCs w:val="22"/>
        </w:rPr>
      </w:pPr>
      <w:r>
        <w:rPr>
          <w:rStyle w:val="19"/>
          <w:rFonts w:ascii="Arial" w:hAnsi="Arial" w:cs="Arial" w:eastAsiaTheme="majorEastAsia"/>
          <w:b w:val="0"/>
          <w:bCs w:val="0"/>
          <w:sz w:val="22"/>
          <w:szCs w:val="22"/>
        </w:rPr>
        <w:t>Beban kerja menumpuk pada staf lain</w:t>
      </w:r>
      <w:r>
        <w:rPr>
          <w:rFonts w:ascii="Arial" w:hAnsi="Arial" w:cs="Arial"/>
          <w:sz w:val="22"/>
          <w:szCs w:val="22"/>
        </w:rPr>
        <w:br w:type="textWrapping"/>
      </w:r>
      <w:r>
        <w:rPr>
          <w:rFonts w:ascii="Arial" w:hAnsi="Arial" w:cs="Arial"/>
          <w:sz w:val="22"/>
          <w:szCs w:val="22"/>
        </w:rPr>
        <w:t>Pegawai umum atau administrasi harus merangkap mengurus arsip, sehingga mengganggu pekerjaan utama mereka.</w:t>
      </w:r>
    </w:p>
    <w:p w14:paraId="5979A9F1">
      <w:pPr>
        <w:pStyle w:val="18"/>
        <w:numPr>
          <w:ilvl w:val="0"/>
          <w:numId w:val="16"/>
        </w:numPr>
        <w:rPr>
          <w:rFonts w:ascii="Arial" w:hAnsi="Arial" w:cs="Arial"/>
          <w:sz w:val="22"/>
          <w:szCs w:val="22"/>
        </w:rPr>
      </w:pPr>
      <w:r>
        <w:rPr>
          <w:rStyle w:val="19"/>
          <w:rFonts w:ascii="Arial" w:hAnsi="Arial" w:cs="Arial" w:eastAsiaTheme="majorEastAsia"/>
          <w:b w:val="0"/>
          <w:bCs w:val="0"/>
          <w:sz w:val="22"/>
          <w:szCs w:val="22"/>
        </w:rPr>
        <w:t>Tidak adanya pengawasan dan evaluasi arsip</w:t>
      </w:r>
      <w:r>
        <w:rPr>
          <w:rFonts w:ascii="Arial" w:hAnsi="Arial" w:cs="Arial"/>
          <w:sz w:val="22"/>
          <w:szCs w:val="22"/>
        </w:rPr>
        <w:br w:type="textWrapping"/>
      </w:r>
      <w:r>
        <w:rPr>
          <w:rFonts w:ascii="Arial" w:hAnsi="Arial" w:cs="Arial"/>
          <w:sz w:val="22"/>
          <w:szCs w:val="22"/>
        </w:rPr>
        <w:t>Tidak ada pengendalian atas proses peminjaman, pengembalian, atau pemusnahan arsip.</w:t>
      </w:r>
    </w:p>
    <w:p w14:paraId="4BD8075F">
      <w:pPr>
        <w:tabs>
          <w:tab w:val="left" w:pos="2868"/>
        </w:tabs>
        <w:spacing w:line="360" w:lineRule="auto"/>
        <w:jc w:val="both"/>
        <w:rPr>
          <w:rFonts w:ascii="Arial" w:hAnsi="Arial" w:cs="Arial"/>
          <w:lang w:val="id"/>
        </w:rPr>
      </w:pPr>
      <w:r>
        <w:rPr>
          <w:rFonts w:ascii="Arial" w:hAnsi="Arial" w:cs="Arial"/>
          <w:lang w:val="id"/>
        </w:rPr>
        <w:tab/>
      </w:r>
    </w:p>
    <w:p w14:paraId="6C177D06">
      <w:pPr>
        <w:tabs>
          <w:tab w:val="left" w:pos="2868"/>
        </w:tabs>
        <w:spacing w:line="360" w:lineRule="auto"/>
        <w:jc w:val="both"/>
        <w:rPr>
          <w:rFonts w:ascii="Arial" w:hAnsi="Arial" w:cs="Arial"/>
          <w:lang w:val="id"/>
        </w:rPr>
      </w:pPr>
    </w:p>
    <w:p w14:paraId="684A8420">
      <w:pPr>
        <w:tabs>
          <w:tab w:val="left" w:pos="2868"/>
        </w:tabs>
        <w:spacing w:line="360" w:lineRule="auto"/>
        <w:jc w:val="both"/>
        <w:rPr>
          <w:rFonts w:ascii="Arial" w:hAnsi="Arial" w:cs="Arial"/>
          <w:lang w:val="id"/>
        </w:rPr>
      </w:pPr>
    </w:p>
    <w:p w14:paraId="7219CF9D">
      <w:pPr>
        <w:tabs>
          <w:tab w:val="left" w:pos="2868"/>
        </w:tabs>
        <w:spacing w:line="360" w:lineRule="auto"/>
        <w:jc w:val="both"/>
        <w:rPr>
          <w:rFonts w:ascii="Arial" w:hAnsi="Arial" w:cs="Arial"/>
          <w:lang w:val="id"/>
        </w:rPr>
      </w:pPr>
    </w:p>
    <w:p w14:paraId="0F01C800">
      <w:pPr>
        <w:tabs>
          <w:tab w:val="left" w:pos="2868"/>
        </w:tabs>
        <w:spacing w:line="360" w:lineRule="auto"/>
        <w:jc w:val="both"/>
        <w:rPr>
          <w:rFonts w:ascii="Arial" w:hAnsi="Arial" w:cs="Arial"/>
          <w:lang w:val="id"/>
        </w:rPr>
      </w:pPr>
    </w:p>
    <w:p w14:paraId="743A0E0E">
      <w:pPr>
        <w:pStyle w:val="3"/>
        <w:rPr>
          <w:rFonts w:ascii="Arial" w:hAnsi="Arial" w:cs="Arial"/>
          <w:b/>
          <w:bCs/>
          <w:color w:val="000000" w:themeColor="text1"/>
          <w:sz w:val="22"/>
          <w:szCs w:val="22"/>
          <w:lang w:val="id"/>
          <w14:textFill>
            <w14:solidFill>
              <w14:schemeClr w14:val="tx1"/>
            </w14:solidFill>
          </w14:textFill>
        </w:rPr>
      </w:pPr>
      <w:bookmarkStart w:id="21" w:name="_Toc200885722"/>
      <w:r>
        <w:rPr>
          <w:rFonts w:ascii="Arial" w:hAnsi="Arial" w:cs="Arial"/>
          <w:b/>
          <w:bCs/>
          <w:color w:val="000000" w:themeColor="text1"/>
          <w:sz w:val="22"/>
          <w:szCs w:val="22"/>
          <w:lang w:val="id"/>
          <w14:textFill>
            <w14:solidFill>
              <w14:schemeClr w14:val="tx1"/>
            </w14:solidFill>
          </w14:textFill>
        </w:rPr>
        <w:t>F.  Strategi Penyelesaian Masalah</w:t>
      </w:r>
      <w:bookmarkEnd w:id="21"/>
    </w:p>
    <w:p w14:paraId="0D4D9E7C">
      <w:pPr>
        <w:pStyle w:val="39"/>
        <w:spacing w:line="360" w:lineRule="auto"/>
        <w:jc w:val="both"/>
        <w:rPr>
          <w:rFonts w:ascii="Arial" w:hAnsi="Arial" w:cs="Arial"/>
          <w:b/>
          <w:lang w:val="id"/>
        </w:rPr>
      </w:pPr>
    </w:p>
    <w:p w14:paraId="5EB0C943">
      <w:pPr>
        <w:pStyle w:val="39"/>
        <w:numPr>
          <w:ilvl w:val="0"/>
          <w:numId w:val="17"/>
        </w:numPr>
        <w:spacing w:line="360" w:lineRule="auto"/>
        <w:ind w:left="709"/>
        <w:jc w:val="both"/>
        <w:rPr>
          <w:rFonts w:ascii="Arial" w:hAnsi="Arial" w:cs="Arial"/>
          <w:b/>
          <w:bCs/>
          <w:lang w:val="id"/>
        </w:rPr>
      </w:pPr>
      <w:r>
        <w:rPr>
          <w:rFonts w:ascii="Arial" w:hAnsi="Arial" w:cs="Arial"/>
          <w:b/>
          <w:bCs/>
          <w:lang w:val="id"/>
        </w:rPr>
        <w:t>Terobosan Inovasi</w:t>
      </w:r>
    </w:p>
    <w:p w14:paraId="6427D37E">
      <w:pPr>
        <w:spacing w:after="0" w:line="360" w:lineRule="auto"/>
        <w:ind w:left="720" w:firstLine="720"/>
        <w:jc w:val="both"/>
        <w:rPr>
          <w:rFonts w:ascii="Arial" w:hAnsi="Arial" w:cs="Arial"/>
          <w:lang w:val="id-ID"/>
        </w:rPr>
      </w:pPr>
      <w:r>
        <w:rPr>
          <w:rFonts w:ascii="Arial" w:hAnsi="Arial" w:cs="Arial"/>
          <w:lang w:val="id-ID"/>
        </w:rPr>
        <w:t xml:space="preserve">Berdasarkan Peraturan Menteri Pemberdayaan Aparatur Negara dan Repormasi Birokrasi Nomor 38 Tahun 2017 Tentang Standar Kompetensi Jabatan Aparatus Sipil Negara (ASN) dan Peraturan Menteri Dalam Negeri Nomor 108 Tahun 2017 tentang Standar Kompetensi Pemerintahan. Pejabat Pengawas diharapkan mampu untuk meningkatkan kompetensi Kepemimpinan kinerja dan berperan aktif dalam melaksanakan tugas dan fungsi kepemerintahannya diinstasinya masing-masing. </w:t>
      </w:r>
    </w:p>
    <w:p w14:paraId="66E9660F">
      <w:pPr>
        <w:pStyle w:val="39"/>
        <w:spacing w:line="360" w:lineRule="auto"/>
        <w:ind w:firstLine="414"/>
        <w:jc w:val="both"/>
        <w:rPr>
          <w:rFonts w:ascii="Arial" w:hAnsi="Arial" w:cs="Arial"/>
          <w:bCs/>
        </w:rPr>
      </w:pPr>
      <w:r>
        <w:rPr>
          <w:rFonts w:ascii="Arial" w:hAnsi="Arial" w:cs="Arial"/>
          <w:bCs/>
        </w:rPr>
        <w:t xml:space="preserve">Dari peraturan di atas </w:t>
      </w:r>
      <w:r>
        <w:rPr>
          <w:rFonts w:ascii="Arial" w:hAnsi="Arial" w:eastAsia="DengXian" w:cs="Times New Roman"/>
          <w:color w:val="000000" w:themeColor="text1"/>
          <w:kern w:val="24"/>
          <w:lang w:val="en-US" w:eastAsia="zh-CN"/>
          <w14:textFill>
            <w14:solidFill>
              <w14:schemeClr w14:val="tx1"/>
            </w14:solidFill>
          </w14:textFill>
          <w14:ligatures w14:val="none"/>
        </w:rPr>
        <w:t xml:space="preserve">dan dari analisis diatas hal utama yang kami pikirkan adalah bagaimana nantinya dapat lebih terbantu untuk hal yang berkaitan dengan arsip, dan merasa nyaman dalam pelayanan dibidang arsip setelah berkoordinasi dengan mentor kami Bapak Camat Ilir Barat Satu </w:t>
      </w:r>
      <w:r>
        <w:rPr>
          <w:rFonts w:ascii="Arial" w:hAnsi="Arial" w:eastAsia="DengXian" w:cs="Times New Roman"/>
          <w:b/>
          <w:bCs/>
          <w:color w:val="000000" w:themeColor="text1"/>
          <w:kern w:val="24"/>
          <w:lang w:val="en-US" w:eastAsia="zh-CN"/>
          <w14:textFill>
            <w14:solidFill>
              <w14:schemeClr w14:val="tx1"/>
            </w14:solidFill>
          </w14:textFill>
          <w14:ligatures w14:val="none"/>
        </w:rPr>
        <w:t>Alexander,SIP.,M.Si</w:t>
      </w:r>
      <w:r>
        <w:rPr>
          <w:rFonts w:ascii="Arial" w:hAnsi="Arial" w:eastAsia="DengXian" w:cs="Times New Roman"/>
          <w:color w:val="000000" w:themeColor="text1"/>
          <w:kern w:val="24"/>
          <w:lang w:val="en-US" w:eastAsia="zh-CN"/>
          <w14:textFill>
            <w14:solidFill>
              <w14:schemeClr w14:val="tx1"/>
            </w14:solidFill>
          </w14:textFill>
          <w14:ligatures w14:val="none"/>
        </w:rPr>
        <w:t xml:space="preserve"> yaitu “Penataan arsip di Kelurahan Siringagung Kota Palembang” dari inovasi tersebut kami sudah mendapatkan persetujuan serta masukan-masukan positif dari Mentor dalam hal untuk pelaksanaan selanjutnya, bahkan bapak Camat selaku mentor berharap jika nanti akan adanya ruangan khusus arsip dan adanya petugas Arsip (ARSIPARIS) ini bukan cuman di laksanakan di Kelurahan Siringagung saja namun seluruh Kelurahan yang ada di Kecamatan Ilir Barat Satu Kota Palembang.</w:t>
      </w:r>
      <w:r>
        <w:rPr>
          <w:rFonts w:ascii="Arial" w:hAnsi="Arial" w:cs="Arial"/>
          <w:bCs/>
        </w:rPr>
        <w:t xml:space="preserve"> </w:t>
      </w:r>
    </w:p>
    <w:p w14:paraId="57F52709">
      <w:pPr>
        <w:pStyle w:val="39"/>
        <w:spacing w:line="360" w:lineRule="auto"/>
        <w:ind w:firstLine="720"/>
        <w:jc w:val="both"/>
        <w:rPr>
          <w:rFonts w:ascii="Arial" w:hAnsi="Arial" w:cs="Arial"/>
          <w:bCs/>
        </w:rPr>
      </w:pPr>
    </w:p>
    <w:p w14:paraId="22FD2CC3">
      <w:pPr>
        <w:pStyle w:val="39"/>
        <w:spacing w:line="360" w:lineRule="auto"/>
        <w:ind w:firstLine="414"/>
        <w:jc w:val="both"/>
        <w:rPr>
          <w:rFonts w:ascii="Arial" w:hAnsi="Arial" w:cs="Arial"/>
          <w:bCs/>
        </w:rPr>
      </w:pPr>
      <w:r>
        <w:rPr>
          <w:rFonts w:ascii="Arial" w:hAnsi="Arial" w:cs="Arial"/>
          <w:bCs/>
        </w:rPr>
        <w:t>Sebelum pelaksanaan inovasi ini perlu dilakukan analisis kelayakan inovasi dengan memperhatikan unsur-unsur sebagai berikut;</w:t>
      </w:r>
    </w:p>
    <w:p w14:paraId="65AAEA1D">
      <w:pPr>
        <w:pStyle w:val="39"/>
        <w:numPr>
          <w:ilvl w:val="0"/>
          <w:numId w:val="18"/>
        </w:numPr>
        <w:spacing w:after="0" w:line="360" w:lineRule="auto"/>
        <w:jc w:val="both"/>
        <w:rPr>
          <w:rFonts w:ascii="Arial" w:hAnsi="Arial" w:cs="Arial"/>
          <w:bCs/>
        </w:rPr>
      </w:pPr>
      <w:r>
        <w:rPr>
          <w:rFonts w:ascii="Arial" w:hAnsi="Arial" w:cs="Arial"/>
          <w:bCs/>
        </w:rPr>
        <w:t>Kelayakan Administratif</w:t>
      </w:r>
    </w:p>
    <w:p w14:paraId="40D4C9D3">
      <w:pPr>
        <w:pStyle w:val="39"/>
        <w:spacing w:line="360" w:lineRule="auto"/>
        <w:ind w:left="1080"/>
        <w:jc w:val="both"/>
        <w:rPr>
          <w:rFonts w:ascii="Arial" w:hAnsi="Arial" w:cs="Arial"/>
          <w:bCs/>
        </w:rPr>
      </w:pPr>
      <w:r>
        <w:rPr>
          <w:rFonts w:ascii="Arial" w:hAnsi="Arial" w:cs="Arial"/>
          <w:bCs/>
        </w:rPr>
        <w:t>Artinya inovasi dibuat untuk menjawab  isu atau permasalahan dalam unit kerja sesuai tupoksi Sekretaris Lurah.</w:t>
      </w:r>
    </w:p>
    <w:p w14:paraId="3E4F6BBC">
      <w:pPr>
        <w:pStyle w:val="39"/>
        <w:numPr>
          <w:ilvl w:val="0"/>
          <w:numId w:val="18"/>
        </w:numPr>
        <w:spacing w:after="0" w:line="360" w:lineRule="auto"/>
        <w:jc w:val="both"/>
        <w:rPr>
          <w:rFonts w:ascii="Arial" w:hAnsi="Arial" w:cs="Arial"/>
          <w:bCs/>
        </w:rPr>
      </w:pPr>
      <w:r>
        <w:rPr>
          <w:rFonts w:ascii="Arial" w:hAnsi="Arial" w:cs="Arial"/>
          <w:bCs/>
        </w:rPr>
        <w:t>Kelayakan Sumber Daya Manusia</w:t>
      </w:r>
    </w:p>
    <w:p w14:paraId="07E4DB19">
      <w:pPr>
        <w:pStyle w:val="39"/>
        <w:spacing w:line="360" w:lineRule="auto"/>
        <w:ind w:left="1080"/>
        <w:jc w:val="both"/>
        <w:rPr>
          <w:rFonts w:ascii="Arial" w:hAnsi="Arial" w:cs="Arial"/>
          <w:bCs/>
        </w:rPr>
      </w:pPr>
      <w:r>
        <w:rPr>
          <w:rFonts w:ascii="Arial" w:hAnsi="Arial" w:cs="Arial"/>
          <w:bCs/>
        </w:rPr>
        <w:t>Inovasi dapat dibuat dan diterapkan dengan dukungan Sumber Daya Manusia yang tersedia di Kelurahan Siringagung Kecamatan Ilir Barat Satu Kota Palembang.</w:t>
      </w:r>
    </w:p>
    <w:p w14:paraId="71B612B7">
      <w:pPr>
        <w:pStyle w:val="39"/>
        <w:numPr>
          <w:ilvl w:val="0"/>
          <w:numId w:val="18"/>
        </w:numPr>
        <w:spacing w:after="0" w:line="360" w:lineRule="auto"/>
        <w:jc w:val="both"/>
        <w:rPr>
          <w:rFonts w:ascii="Arial" w:hAnsi="Arial" w:cs="Arial"/>
          <w:bCs/>
        </w:rPr>
      </w:pPr>
      <w:r>
        <w:rPr>
          <w:rFonts w:ascii="Arial" w:hAnsi="Arial" w:cs="Arial"/>
          <w:bCs/>
        </w:rPr>
        <w:t xml:space="preserve">Kelayakan Teknis </w:t>
      </w:r>
    </w:p>
    <w:p w14:paraId="70F8DF01">
      <w:pPr>
        <w:pStyle w:val="39"/>
        <w:spacing w:line="360" w:lineRule="auto"/>
        <w:ind w:left="1080"/>
        <w:jc w:val="both"/>
        <w:rPr>
          <w:rFonts w:ascii="Arial" w:hAnsi="Arial" w:cs="Arial"/>
          <w:bCs/>
        </w:rPr>
      </w:pPr>
      <w:r>
        <w:rPr>
          <w:rFonts w:ascii="Arial" w:hAnsi="Arial" w:cs="Arial"/>
          <w:bCs/>
        </w:rPr>
        <w:t>Bentuk inovasi secara teknis dapat dibuat dan diterapkan secara mudah dengan dukungan teknologi informasi dan komunikasi.</w:t>
      </w:r>
    </w:p>
    <w:p w14:paraId="16901231">
      <w:pPr>
        <w:pStyle w:val="39"/>
        <w:numPr>
          <w:ilvl w:val="0"/>
          <w:numId w:val="18"/>
        </w:numPr>
        <w:spacing w:after="0" w:line="360" w:lineRule="auto"/>
        <w:jc w:val="both"/>
        <w:rPr>
          <w:rFonts w:ascii="Arial" w:hAnsi="Arial" w:cs="Arial"/>
          <w:bCs/>
        </w:rPr>
      </w:pPr>
      <w:r>
        <w:rPr>
          <w:rFonts w:ascii="Arial" w:hAnsi="Arial" w:cs="Arial"/>
          <w:bCs/>
        </w:rPr>
        <w:t>Kelayakan Regulasi</w:t>
      </w:r>
    </w:p>
    <w:p w14:paraId="148C7C36">
      <w:pPr>
        <w:pStyle w:val="39"/>
        <w:spacing w:line="360" w:lineRule="auto"/>
        <w:ind w:left="1080"/>
        <w:jc w:val="both"/>
        <w:rPr>
          <w:rFonts w:ascii="Arial" w:hAnsi="Arial" w:cs="Arial"/>
          <w:bCs/>
        </w:rPr>
      </w:pPr>
      <w:r>
        <w:rPr>
          <w:rFonts w:ascii="Arial" w:hAnsi="Arial" w:cs="Arial"/>
          <w:bCs/>
        </w:rPr>
        <w:t>Bentuk inovasi yang dibuat tidak melanggar ketentuan PP NO. 13 tahun 2019 tentang laporan dan evaluasi penyelenggaraan Pemerintah Daerah.</w:t>
      </w:r>
    </w:p>
    <w:p w14:paraId="240FEFC1">
      <w:pPr>
        <w:pStyle w:val="39"/>
        <w:numPr>
          <w:ilvl w:val="0"/>
          <w:numId w:val="17"/>
        </w:numPr>
        <w:spacing w:line="360" w:lineRule="auto"/>
        <w:jc w:val="both"/>
        <w:rPr>
          <w:rFonts w:ascii="Arial" w:hAnsi="Arial" w:cs="Arial"/>
          <w:b/>
          <w:bCs/>
          <w:lang w:val="id"/>
        </w:rPr>
      </w:pPr>
      <w:bookmarkStart w:id="22" w:name="_Hlk200638345"/>
      <w:r>
        <w:rPr>
          <w:rFonts w:ascii="Arial" w:hAnsi="Arial" w:cs="Arial"/>
          <w:b/>
          <w:bCs/>
          <w:lang w:val="id"/>
        </w:rPr>
        <w:t xml:space="preserve">Milestone dan Kegiatan Aksi Perubahan </w:t>
      </w:r>
      <w:bookmarkEnd w:id="22"/>
    </w:p>
    <w:p w14:paraId="3CC980D3">
      <w:pPr>
        <w:pStyle w:val="49"/>
        <w:spacing w:line="360" w:lineRule="auto"/>
        <w:ind w:left="502" w:firstLine="491"/>
        <w:jc w:val="both"/>
        <w:rPr>
          <w:rFonts w:ascii="Arial" w:hAnsi="Arial" w:cs="Arial"/>
          <w:sz w:val="24"/>
          <w:szCs w:val="24"/>
        </w:rPr>
      </w:pPr>
      <w:r>
        <w:rPr>
          <w:rFonts w:ascii="Arial" w:hAnsi="Arial" w:cs="Arial"/>
          <w:sz w:val="24"/>
          <w:szCs w:val="24"/>
        </w:rPr>
        <w:t>Tahapan kegiatan (milestone) yang dirancang dalam aksi perubahan merupakan tahapan penting yang hendak dicapai dalam mewujudkan aksi perubahan secara tepat waktu dan sasaran dapat dijabarkan dalam Tabel di bawah ini :</w:t>
      </w:r>
    </w:p>
    <w:p w14:paraId="1FC3D62D">
      <w:pPr>
        <w:pStyle w:val="49"/>
        <w:spacing w:line="360" w:lineRule="auto"/>
        <w:jc w:val="both"/>
        <w:rPr>
          <w:rFonts w:ascii="Arial" w:hAnsi="Arial" w:cs="Arial"/>
          <w:sz w:val="24"/>
          <w:szCs w:val="24"/>
        </w:rPr>
      </w:pPr>
    </w:p>
    <w:p w14:paraId="0885D467">
      <w:pPr>
        <w:pStyle w:val="49"/>
        <w:spacing w:line="360" w:lineRule="auto"/>
        <w:jc w:val="both"/>
        <w:rPr>
          <w:rFonts w:ascii="Arial" w:hAnsi="Arial" w:cs="Arial"/>
          <w:lang w:val="id"/>
        </w:rPr>
      </w:pPr>
      <w:r>
        <w:rPr>
          <w:rFonts w:ascii="Arial" w:hAnsi="Arial" w:cs="Arial"/>
          <w:lang w:val="id"/>
        </w:rPr>
        <w:t xml:space="preserve"> </w:t>
      </w:r>
    </w:p>
    <w:tbl>
      <w:tblPr>
        <w:tblStyle w:val="12"/>
        <w:tblW w:w="881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3681"/>
        <w:gridCol w:w="1726"/>
        <w:gridCol w:w="2789"/>
      </w:tblGrid>
      <w:tr w14:paraId="4B55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817" w:type="dxa"/>
            <w:gridSpan w:val="4"/>
            <w:shd w:val="clear" w:color="auto" w:fill="92D050"/>
            <w:vAlign w:val="center"/>
          </w:tcPr>
          <w:p w14:paraId="1132222D">
            <w:pPr>
              <w:spacing w:after="0" w:line="276"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Tahapan Rancangan Aksi Perubahan</w:t>
            </w:r>
          </w:p>
        </w:tc>
      </w:tr>
      <w:tr w14:paraId="0030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21" w:type="dxa"/>
            <w:shd w:val="clear" w:color="auto" w:fill="92D050"/>
            <w:vAlign w:val="center"/>
          </w:tcPr>
          <w:p w14:paraId="37731890">
            <w:pPr>
              <w:spacing w:after="0" w:line="276"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No</w:t>
            </w:r>
          </w:p>
        </w:tc>
        <w:tc>
          <w:tcPr>
            <w:tcW w:w="3681" w:type="dxa"/>
            <w:shd w:val="clear" w:color="auto" w:fill="92D050"/>
            <w:vAlign w:val="center"/>
          </w:tcPr>
          <w:p w14:paraId="5582294C">
            <w:pPr>
              <w:spacing w:after="0" w:line="276"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Uraian Kegiatan dan Tahapan Kegiatan</w:t>
            </w:r>
          </w:p>
        </w:tc>
        <w:tc>
          <w:tcPr>
            <w:tcW w:w="1726" w:type="dxa"/>
            <w:shd w:val="clear" w:color="auto" w:fill="92D050"/>
            <w:vAlign w:val="center"/>
          </w:tcPr>
          <w:p w14:paraId="7D773268">
            <w:pPr>
              <w:spacing w:after="0" w:line="276"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Waktu</w:t>
            </w:r>
          </w:p>
        </w:tc>
        <w:tc>
          <w:tcPr>
            <w:tcW w:w="2789" w:type="dxa"/>
            <w:shd w:val="clear" w:color="auto" w:fill="92D050"/>
            <w:vAlign w:val="center"/>
          </w:tcPr>
          <w:p w14:paraId="60D5ABE7">
            <w:pPr>
              <w:spacing w:after="0" w:line="276"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Output</w:t>
            </w:r>
          </w:p>
        </w:tc>
      </w:tr>
      <w:tr w14:paraId="3F6D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817" w:type="dxa"/>
            <w:gridSpan w:val="4"/>
            <w:shd w:val="clear" w:color="auto" w:fill="FFFF00"/>
            <w:vAlign w:val="center"/>
          </w:tcPr>
          <w:p w14:paraId="63B55AE8">
            <w:pPr>
              <w:spacing w:after="0" w:line="276"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JANGKA PENDEK (</w:t>
            </w:r>
            <w:r>
              <w:rPr>
                <w:rFonts w:ascii="Arial" w:hAnsi="Arial" w:eastAsia="Calibri" w:cs="Arial"/>
                <w:b/>
                <w:kern w:val="0"/>
                <w:szCs w:val="22"/>
                <w:lang w:val="en-US" w:bidi="ar-SA"/>
                <w14:ligatures w14:val="none"/>
              </w:rPr>
              <w:t xml:space="preserve">0 - </w:t>
            </w:r>
            <w:r>
              <w:rPr>
                <w:rFonts w:ascii="Arial" w:hAnsi="Arial" w:eastAsia="Calibri" w:cs="Arial"/>
                <w:b/>
                <w:kern w:val="0"/>
                <w:szCs w:val="22"/>
                <w:lang w:val="id-ID" w:bidi="ar-SA"/>
                <w14:ligatures w14:val="none"/>
              </w:rPr>
              <w:t>2 BULAN)</w:t>
            </w:r>
          </w:p>
        </w:tc>
      </w:tr>
      <w:tr w14:paraId="6E03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1" w:type="dxa"/>
            <w:shd w:val="clear" w:color="auto" w:fill="auto"/>
            <w:vAlign w:val="center"/>
          </w:tcPr>
          <w:p w14:paraId="5F7F5721">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1.</w:t>
            </w:r>
          </w:p>
        </w:tc>
        <w:tc>
          <w:tcPr>
            <w:tcW w:w="3681" w:type="dxa"/>
            <w:shd w:val="clear" w:color="auto" w:fill="auto"/>
            <w:vAlign w:val="center"/>
          </w:tcPr>
          <w:p w14:paraId="333E74EA">
            <w:p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Melakukan Koordinasi dengan Camat sebagai Mentor</w:t>
            </w:r>
          </w:p>
          <w:p w14:paraId="7E180C5F">
            <w:pPr>
              <w:numPr>
                <w:ilvl w:val="0"/>
                <w:numId w:val="19"/>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Menjelaskan teknis pelaksanaan aksi perubahan</w:t>
            </w:r>
          </w:p>
          <w:p w14:paraId="7B9F90C5">
            <w:pPr>
              <w:numPr>
                <w:ilvl w:val="0"/>
                <w:numId w:val="19"/>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Meminta dukungan</w:t>
            </w:r>
          </w:p>
          <w:p w14:paraId="3381C3F0">
            <w:pPr>
              <w:numPr>
                <w:ilvl w:val="0"/>
                <w:numId w:val="19"/>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Mendapatkan arahan untuk pelaksanaan</w:t>
            </w:r>
          </w:p>
        </w:tc>
        <w:tc>
          <w:tcPr>
            <w:tcW w:w="1726" w:type="dxa"/>
            <w:shd w:val="clear" w:color="auto" w:fill="auto"/>
            <w:vAlign w:val="center"/>
          </w:tcPr>
          <w:p w14:paraId="14469719">
            <w:pPr>
              <w:spacing w:after="0" w:line="276" w:lineRule="auto"/>
              <w:rPr>
                <w:rFonts w:ascii="Arial" w:hAnsi="Arial" w:eastAsia="Calibri" w:cs="Arial"/>
                <w:kern w:val="0"/>
                <w:sz w:val="20"/>
                <w:szCs w:val="20"/>
                <w:lang w:val="en-US" w:bidi="ar-SA"/>
                <w14:ligatures w14:val="none"/>
              </w:rPr>
            </w:pPr>
            <w:r>
              <w:rPr>
                <w:rFonts w:ascii="Arial" w:hAnsi="Arial" w:eastAsia="Calibri" w:cs="Arial"/>
                <w:kern w:val="0"/>
                <w:sz w:val="20"/>
                <w:szCs w:val="20"/>
                <w:lang w:val="id-ID" w:bidi="ar-SA"/>
                <w14:ligatures w14:val="none"/>
              </w:rPr>
              <w:t xml:space="preserve">Minggu ke </w:t>
            </w:r>
            <w:r>
              <w:rPr>
                <w:rFonts w:ascii="Arial" w:hAnsi="Arial" w:eastAsia="Calibri" w:cs="Arial"/>
                <w:kern w:val="0"/>
                <w:sz w:val="20"/>
                <w:szCs w:val="20"/>
                <w:lang w:val="en-US" w:bidi="ar-SA"/>
                <w14:ligatures w14:val="none"/>
              </w:rPr>
              <w:t xml:space="preserve">2 </w:t>
            </w:r>
            <w:r>
              <w:rPr>
                <w:rFonts w:ascii="Arial" w:hAnsi="Arial" w:eastAsia="Calibri" w:cs="Arial"/>
                <w:kern w:val="0"/>
                <w:sz w:val="20"/>
                <w:szCs w:val="20"/>
                <w:lang w:val="id-ID" w:bidi="ar-SA"/>
                <w14:ligatures w14:val="none"/>
              </w:rPr>
              <w:t xml:space="preserve">Bulan </w:t>
            </w:r>
            <w:r>
              <w:rPr>
                <w:rFonts w:ascii="Arial" w:hAnsi="Arial" w:eastAsia="Calibri" w:cs="Arial"/>
                <w:kern w:val="0"/>
                <w:sz w:val="20"/>
                <w:szCs w:val="20"/>
                <w:lang w:val="en-US" w:bidi="ar-SA"/>
                <w14:ligatures w14:val="none"/>
              </w:rPr>
              <w:t>Mei</w:t>
            </w:r>
            <w:r>
              <w:rPr>
                <w:rFonts w:ascii="Arial" w:hAnsi="Arial" w:eastAsia="Calibri" w:cs="Arial"/>
                <w:kern w:val="0"/>
                <w:sz w:val="20"/>
                <w:szCs w:val="20"/>
                <w:lang w:val="id-ID" w:bidi="ar-SA"/>
                <w14:ligatures w14:val="none"/>
              </w:rPr>
              <w:t xml:space="preserve"> 202</w:t>
            </w:r>
            <w:r>
              <w:rPr>
                <w:rFonts w:ascii="Arial" w:hAnsi="Arial" w:eastAsia="Calibri" w:cs="Arial"/>
                <w:kern w:val="0"/>
                <w:sz w:val="20"/>
                <w:szCs w:val="20"/>
                <w:lang w:val="en-US" w:bidi="ar-SA"/>
                <w14:ligatures w14:val="none"/>
              </w:rPr>
              <w:t>5</w:t>
            </w:r>
          </w:p>
        </w:tc>
        <w:tc>
          <w:tcPr>
            <w:tcW w:w="2789" w:type="dxa"/>
            <w:shd w:val="clear" w:color="auto" w:fill="auto"/>
            <w:vAlign w:val="center"/>
          </w:tcPr>
          <w:p w14:paraId="731F4371">
            <w:pPr>
              <w:numPr>
                <w:ilvl w:val="0"/>
                <w:numId w:val="20"/>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Surat Dukungan</w:t>
            </w:r>
          </w:p>
          <w:p w14:paraId="116B2A15">
            <w:pPr>
              <w:numPr>
                <w:ilvl w:val="0"/>
                <w:numId w:val="20"/>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Catatan arahan/saran mentor</w:t>
            </w:r>
          </w:p>
          <w:p w14:paraId="573A2DFC">
            <w:pPr>
              <w:numPr>
                <w:ilvl w:val="0"/>
                <w:numId w:val="20"/>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Dokumentasi</w:t>
            </w:r>
          </w:p>
        </w:tc>
      </w:tr>
      <w:tr w14:paraId="1D84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1" w:type="dxa"/>
            <w:shd w:val="clear" w:color="auto" w:fill="auto"/>
            <w:vAlign w:val="center"/>
          </w:tcPr>
          <w:p w14:paraId="05EC0086">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2.</w:t>
            </w:r>
          </w:p>
        </w:tc>
        <w:tc>
          <w:tcPr>
            <w:tcW w:w="3681" w:type="dxa"/>
            <w:shd w:val="clear" w:color="auto" w:fill="auto"/>
            <w:vAlign w:val="center"/>
          </w:tcPr>
          <w:p w14:paraId="49DCCE4D">
            <w:pPr>
              <w:spacing w:after="0" w:line="276" w:lineRule="auto"/>
              <w:jc w:val="both"/>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Pembentukan Tim Efektif dan rapat dengan Tim Efektif untuk penyamaan persepsi dilingkungan internal Kantor Lurah Siringagung Kecamatan Ilir Barat Satu</w:t>
            </w:r>
          </w:p>
          <w:p w14:paraId="36E32D99">
            <w:pPr>
              <w:numPr>
                <w:ilvl w:val="0"/>
                <w:numId w:val="21"/>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Membuat undangan rapat dan daftar hadir</w:t>
            </w:r>
          </w:p>
          <w:p w14:paraId="44592751">
            <w:pPr>
              <w:numPr>
                <w:ilvl w:val="0"/>
                <w:numId w:val="21"/>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Membuat SK Tim Efektif</w:t>
            </w:r>
          </w:p>
          <w:p w14:paraId="2B461503">
            <w:pPr>
              <w:numPr>
                <w:ilvl w:val="0"/>
                <w:numId w:val="21"/>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Menjelaskan tentang tugas tim efektif</w:t>
            </w:r>
          </w:p>
          <w:p w14:paraId="3AA0CB9D">
            <w:pPr>
              <w:numPr>
                <w:ilvl w:val="0"/>
                <w:numId w:val="21"/>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Menyusun laporan hasil rapat</w:t>
            </w:r>
          </w:p>
        </w:tc>
        <w:tc>
          <w:tcPr>
            <w:tcW w:w="1726" w:type="dxa"/>
            <w:shd w:val="clear" w:color="auto" w:fill="auto"/>
            <w:vAlign w:val="center"/>
          </w:tcPr>
          <w:p w14:paraId="45B0105D">
            <w:pPr>
              <w:spacing w:after="0" w:line="276" w:lineRule="auto"/>
              <w:rPr>
                <w:rFonts w:ascii="Arial" w:hAnsi="Arial" w:eastAsia="Calibri" w:cs="Arial"/>
                <w:kern w:val="0"/>
                <w:sz w:val="20"/>
                <w:szCs w:val="20"/>
                <w:lang w:val="en-US" w:bidi="ar-SA"/>
                <w14:ligatures w14:val="none"/>
              </w:rPr>
            </w:pPr>
            <w:r>
              <w:rPr>
                <w:rFonts w:ascii="Arial" w:hAnsi="Arial" w:eastAsia="Calibri" w:cs="Arial"/>
                <w:kern w:val="0"/>
                <w:sz w:val="20"/>
                <w:szCs w:val="20"/>
                <w:lang w:val="id-ID" w:bidi="ar-SA"/>
                <w14:ligatures w14:val="none"/>
              </w:rPr>
              <w:t>Minggu ke 3 Bulan Mei</w:t>
            </w:r>
            <w:r>
              <w:rPr>
                <w:rFonts w:ascii="Arial" w:hAnsi="Arial" w:eastAsia="Calibri" w:cs="Arial"/>
                <w:kern w:val="0"/>
                <w:sz w:val="20"/>
                <w:szCs w:val="20"/>
                <w:lang w:val="en-US" w:bidi="ar-SA"/>
                <w14:ligatures w14:val="none"/>
              </w:rPr>
              <w:t xml:space="preserve"> </w:t>
            </w:r>
            <w:r>
              <w:rPr>
                <w:rFonts w:ascii="Arial" w:hAnsi="Arial" w:eastAsia="Calibri" w:cs="Arial"/>
                <w:kern w:val="0"/>
                <w:sz w:val="20"/>
                <w:szCs w:val="20"/>
                <w:lang w:val="id-ID" w:bidi="ar-SA"/>
                <w14:ligatures w14:val="none"/>
              </w:rPr>
              <w:t>202</w:t>
            </w:r>
            <w:r>
              <w:rPr>
                <w:rFonts w:ascii="Arial" w:hAnsi="Arial" w:eastAsia="Calibri" w:cs="Arial"/>
                <w:kern w:val="0"/>
                <w:sz w:val="20"/>
                <w:szCs w:val="20"/>
                <w:lang w:val="en-US" w:bidi="ar-SA"/>
                <w14:ligatures w14:val="none"/>
              </w:rPr>
              <w:t>5</w:t>
            </w:r>
          </w:p>
        </w:tc>
        <w:tc>
          <w:tcPr>
            <w:tcW w:w="2789" w:type="dxa"/>
            <w:shd w:val="clear" w:color="auto" w:fill="auto"/>
            <w:vAlign w:val="center"/>
          </w:tcPr>
          <w:p w14:paraId="0E70A0D2">
            <w:pPr>
              <w:numPr>
                <w:ilvl w:val="0"/>
                <w:numId w:val="22"/>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Surat Undangan</w:t>
            </w:r>
          </w:p>
          <w:p w14:paraId="11D65462">
            <w:pPr>
              <w:numPr>
                <w:ilvl w:val="0"/>
                <w:numId w:val="22"/>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Daftar Hadir</w:t>
            </w:r>
          </w:p>
          <w:p w14:paraId="66700100">
            <w:pPr>
              <w:numPr>
                <w:ilvl w:val="0"/>
                <w:numId w:val="22"/>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 xml:space="preserve">SK tim efektif </w:t>
            </w:r>
          </w:p>
          <w:p w14:paraId="71E34F30">
            <w:pPr>
              <w:numPr>
                <w:ilvl w:val="0"/>
                <w:numId w:val="22"/>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Notulen rapat</w:t>
            </w:r>
          </w:p>
          <w:p w14:paraId="3861DDBF">
            <w:pPr>
              <w:numPr>
                <w:ilvl w:val="0"/>
                <w:numId w:val="22"/>
              </w:numPr>
              <w:spacing w:after="0" w:line="276" w:lineRule="auto"/>
              <w:rPr>
                <w:rFonts w:ascii="Arial" w:hAnsi="Arial" w:eastAsia="Calibri" w:cs="Arial"/>
                <w:kern w:val="0"/>
                <w:sz w:val="20"/>
                <w:szCs w:val="20"/>
                <w:lang w:val="id-ID" w:bidi="ar-SA"/>
                <w14:ligatures w14:val="none"/>
              </w:rPr>
            </w:pPr>
            <w:r>
              <w:rPr>
                <w:rFonts w:ascii="Arial" w:hAnsi="Arial" w:eastAsia="Calibri" w:cs="Arial"/>
                <w:kern w:val="0"/>
                <w:sz w:val="20"/>
                <w:szCs w:val="20"/>
                <w:lang w:val="id-ID" w:bidi="ar-SA"/>
                <w14:ligatures w14:val="none"/>
              </w:rPr>
              <w:t>Dokumentasi</w:t>
            </w:r>
          </w:p>
        </w:tc>
      </w:tr>
      <w:tr w14:paraId="4D7D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1" w:type="dxa"/>
            <w:shd w:val="clear" w:color="auto" w:fill="auto"/>
            <w:vAlign w:val="center"/>
          </w:tcPr>
          <w:p w14:paraId="098EF793">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3.</w:t>
            </w:r>
          </w:p>
        </w:tc>
        <w:tc>
          <w:tcPr>
            <w:tcW w:w="3681" w:type="dxa"/>
            <w:shd w:val="clear" w:color="auto" w:fill="auto"/>
            <w:vAlign w:val="center"/>
          </w:tcPr>
          <w:p w14:paraId="4CBC6A0A">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Melakukan  koordinasi dengan Camat terkait pembuatan ruangan arsip</w:t>
            </w:r>
          </w:p>
          <w:p w14:paraId="733CDED7">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a. pengajuan usulan anggaran       renovasi ruang konsultasi dan penyediaan sarpras pendukung pada APBDP TA 2025</w:t>
            </w:r>
          </w:p>
        </w:tc>
        <w:tc>
          <w:tcPr>
            <w:tcW w:w="1726" w:type="dxa"/>
            <w:shd w:val="clear" w:color="auto" w:fill="auto"/>
            <w:vAlign w:val="center"/>
          </w:tcPr>
          <w:p w14:paraId="013DDCD0">
            <w:pPr>
              <w:spacing w:after="0" w:line="276" w:lineRule="auto"/>
              <w:rPr>
                <w:rFonts w:ascii="Arial" w:hAnsi="Arial" w:eastAsia="Calibri" w:cs="Arial"/>
                <w:kern w:val="0"/>
                <w:szCs w:val="22"/>
                <w:lang w:val="en-US" w:bidi="ar-SA"/>
                <w14:ligatures w14:val="none"/>
              </w:rPr>
            </w:pPr>
            <w:r>
              <w:rPr>
                <w:rFonts w:ascii="Arial" w:hAnsi="Arial" w:eastAsia="Calibri" w:cs="Arial"/>
                <w:kern w:val="0"/>
                <w:szCs w:val="22"/>
                <w:lang w:val="id-ID" w:bidi="ar-SA"/>
                <w14:ligatures w14:val="none"/>
              </w:rPr>
              <w:t>Minggu ke 4 Bulan Mei</w:t>
            </w:r>
            <w:r>
              <w:rPr>
                <w:rFonts w:ascii="Arial" w:hAnsi="Arial" w:eastAsia="Calibri" w:cs="Arial"/>
                <w:kern w:val="0"/>
                <w:szCs w:val="22"/>
                <w:lang w:val="en-US" w:bidi="ar-SA"/>
                <w14:ligatures w14:val="none"/>
              </w:rPr>
              <w:t xml:space="preserve"> 2025</w:t>
            </w:r>
          </w:p>
        </w:tc>
        <w:tc>
          <w:tcPr>
            <w:tcW w:w="2789" w:type="dxa"/>
            <w:shd w:val="clear" w:color="auto" w:fill="auto"/>
            <w:vAlign w:val="center"/>
          </w:tcPr>
          <w:p w14:paraId="3D4CD108">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1. RKA</w:t>
            </w:r>
          </w:p>
          <w:p w14:paraId="46FC05F6">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2. Dokumentasi Kegiatan</w:t>
            </w:r>
          </w:p>
        </w:tc>
      </w:tr>
      <w:tr w14:paraId="012A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1" w:type="dxa"/>
            <w:shd w:val="clear" w:color="auto" w:fill="auto"/>
            <w:vAlign w:val="center"/>
          </w:tcPr>
          <w:p w14:paraId="621BDF3A">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4.</w:t>
            </w:r>
          </w:p>
        </w:tc>
        <w:tc>
          <w:tcPr>
            <w:tcW w:w="3681" w:type="dxa"/>
            <w:shd w:val="clear" w:color="auto" w:fill="auto"/>
            <w:vAlign w:val="center"/>
          </w:tcPr>
          <w:p w14:paraId="624FAEA7">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Rapat finalinalisasi usulan APBDP TA 2025 bersama tim anggaran Kecamatan Ilir Barat Satu </w:t>
            </w:r>
          </w:p>
        </w:tc>
        <w:tc>
          <w:tcPr>
            <w:tcW w:w="1726" w:type="dxa"/>
            <w:shd w:val="clear" w:color="auto" w:fill="auto"/>
            <w:vAlign w:val="center"/>
          </w:tcPr>
          <w:p w14:paraId="25EC1CCE">
            <w:pPr>
              <w:spacing w:after="0" w:line="276" w:lineRule="auto"/>
              <w:rPr>
                <w:rFonts w:ascii="Arial" w:hAnsi="Arial" w:eastAsia="Calibri" w:cs="Arial"/>
                <w:kern w:val="0"/>
                <w:szCs w:val="22"/>
                <w:lang w:val="en-US" w:bidi="ar-SA"/>
                <w14:ligatures w14:val="none"/>
              </w:rPr>
            </w:pPr>
            <w:r>
              <w:rPr>
                <w:rFonts w:ascii="Arial" w:hAnsi="Arial" w:eastAsia="Calibri" w:cs="Arial"/>
                <w:kern w:val="0"/>
                <w:szCs w:val="22"/>
                <w:lang w:val="id-ID" w:bidi="ar-SA"/>
                <w14:ligatures w14:val="none"/>
              </w:rPr>
              <w:t>Minggu ke 1 Bulan Ju</w:t>
            </w:r>
            <w:r>
              <w:rPr>
                <w:rFonts w:ascii="Arial" w:hAnsi="Arial" w:eastAsia="Calibri" w:cs="Arial"/>
                <w:kern w:val="0"/>
                <w:szCs w:val="22"/>
                <w:lang w:val="en-US" w:bidi="ar-SA"/>
                <w14:ligatures w14:val="none"/>
              </w:rPr>
              <w:t>ni</w:t>
            </w:r>
            <w:r>
              <w:rPr>
                <w:rFonts w:ascii="Arial" w:hAnsi="Arial" w:eastAsia="Calibri" w:cs="Arial"/>
                <w:kern w:val="0"/>
                <w:szCs w:val="22"/>
                <w:lang w:val="id-ID" w:bidi="ar-SA"/>
                <w14:ligatures w14:val="none"/>
              </w:rPr>
              <w:t xml:space="preserve"> 202</w:t>
            </w:r>
            <w:r>
              <w:rPr>
                <w:rFonts w:ascii="Arial" w:hAnsi="Arial" w:eastAsia="Calibri" w:cs="Arial"/>
                <w:kern w:val="0"/>
                <w:szCs w:val="22"/>
                <w:lang w:val="en-US" w:bidi="ar-SA"/>
                <w14:ligatures w14:val="none"/>
              </w:rPr>
              <w:t>5</w:t>
            </w:r>
          </w:p>
        </w:tc>
        <w:tc>
          <w:tcPr>
            <w:tcW w:w="2789" w:type="dxa"/>
            <w:shd w:val="clear" w:color="auto" w:fill="auto"/>
            <w:vAlign w:val="center"/>
          </w:tcPr>
          <w:p w14:paraId="6E19C008">
            <w:pPr>
              <w:numPr>
                <w:ilvl w:val="0"/>
                <w:numId w:val="23"/>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Surat dukungan</w:t>
            </w:r>
          </w:p>
          <w:p w14:paraId="6CE8F1C2">
            <w:pPr>
              <w:numPr>
                <w:ilvl w:val="0"/>
                <w:numId w:val="23"/>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Notulen </w:t>
            </w:r>
          </w:p>
          <w:p w14:paraId="3F8F8D3F">
            <w:pPr>
              <w:numPr>
                <w:ilvl w:val="0"/>
                <w:numId w:val="23"/>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Dokumentasi</w:t>
            </w:r>
          </w:p>
        </w:tc>
      </w:tr>
      <w:tr w14:paraId="434D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21" w:type="dxa"/>
            <w:shd w:val="clear" w:color="auto" w:fill="auto"/>
            <w:vAlign w:val="center"/>
          </w:tcPr>
          <w:p w14:paraId="57A78142">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5.</w:t>
            </w:r>
          </w:p>
        </w:tc>
        <w:tc>
          <w:tcPr>
            <w:tcW w:w="3681" w:type="dxa"/>
            <w:shd w:val="clear" w:color="auto" w:fill="auto"/>
            <w:vAlign w:val="center"/>
          </w:tcPr>
          <w:p w14:paraId="5016A202">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Melaksanakan kegiatan tata ruang Arsip </w:t>
            </w:r>
          </w:p>
        </w:tc>
        <w:tc>
          <w:tcPr>
            <w:tcW w:w="1726" w:type="dxa"/>
            <w:shd w:val="clear" w:color="auto" w:fill="auto"/>
            <w:vAlign w:val="center"/>
          </w:tcPr>
          <w:p w14:paraId="0F5214A6">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Minggu ke 2</w:t>
            </w:r>
          </w:p>
          <w:p w14:paraId="5AEEE9B0">
            <w:pPr>
              <w:spacing w:after="0" w:line="276" w:lineRule="auto"/>
              <w:rPr>
                <w:rFonts w:ascii="Arial" w:hAnsi="Arial" w:eastAsia="Calibri" w:cs="Arial"/>
                <w:kern w:val="0"/>
                <w:szCs w:val="22"/>
                <w:lang w:val="en-US" w:bidi="ar-SA"/>
                <w14:ligatures w14:val="none"/>
              </w:rPr>
            </w:pPr>
            <w:r>
              <w:rPr>
                <w:rFonts w:ascii="Arial" w:hAnsi="Arial" w:eastAsia="Calibri" w:cs="Arial"/>
                <w:kern w:val="0"/>
                <w:szCs w:val="22"/>
                <w:lang w:val="id-ID" w:bidi="ar-SA"/>
                <w14:ligatures w14:val="none"/>
              </w:rPr>
              <w:t>Bulan Ju</w:t>
            </w:r>
            <w:r>
              <w:rPr>
                <w:rFonts w:ascii="Arial" w:hAnsi="Arial" w:eastAsia="Calibri" w:cs="Arial"/>
                <w:kern w:val="0"/>
                <w:szCs w:val="22"/>
                <w:lang w:val="en-US" w:bidi="ar-SA"/>
                <w14:ligatures w14:val="none"/>
              </w:rPr>
              <w:t>ni</w:t>
            </w:r>
            <w:r>
              <w:rPr>
                <w:rFonts w:ascii="Arial" w:hAnsi="Arial" w:eastAsia="Calibri" w:cs="Arial"/>
                <w:kern w:val="0"/>
                <w:szCs w:val="22"/>
                <w:lang w:val="id-ID" w:bidi="ar-SA"/>
                <w14:ligatures w14:val="none"/>
              </w:rPr>
              <w:t xml:space="preserve"> 202</w:t>
            </w:r>
            <w:r>
              <w:rPr>
                <w:rFonts w:ascii="Arial" w:hAnsi="Arial" w:eastAsia="Calibri" w:cs="Arial"/>
                <w:kern w:val="0"/>
                <w:szCs w:val="22"/>
                <w:lang w:val="en-US" w:bidi="ar-SA"/>
                <w14:ligatures w14:val="none"/>
              </w:rPr>
              <w:t>5</w:t>
            </w:r>
          </w:p>
        </w:tc>
        <w:tc>
          <w:tcPr>
            <w:tcW w:w="2789" w:type="dxa"/>
            <w:shd w:val="clear" w:color="auto" w:fill="auto"/>
            <w:vAlign w:val="center"/>
          </w:tcPr>
          <w:p w14:paraId="1A87E66C">
            <w:pPr>
              <w:spacing w:after="0" w:line="276" w:lineRule="auto"/>
              <w:rPr>
                <w:rFonts w:ascii="Arial" w:hAnsi="Arial" w:eastAsia="Calibri" w:cs="Arial"/>
                <w:kern w:val="0"/>
                <w:szCs w:val="22"/>
                <w:lang w:val="id-ID" w:bidi="ar-SA"/>
                <w14:ligatures w14:val="none"/>
              </w:rPr>
            </w:pPr>
          </w:p>
          <w:p w14:paraId="6A9F7CC5">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1. Foto Pelayanan sebelum ditata</w:t>
            </w:r>
          </w:p>
          <w:p w14:paraId="038292F9">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2. Foto Pelayanan setelah ditata</w:t>
            </w:r>
          </w:p>
        </w:tc>
      </w:tr>
      <w:tr w14:paraId="02AB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21" w:type="dxa"/>
            <w:shd w:val="clear" w:color="auto" w:fill="auto"/>
            <w:vAlign w:val="center"/>
          </w:tcPr>
          <w:p w14:paraId="7C590FCC">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en-US" w:bidi="ar-SA"/>
                <w14:ligatures w14:val="none"/>
              </w:rPr>
              <w:t>6</w:t>
            </w:r>
            <w:r>
              <w:rPr>
                <w:rFonts w:ascii="Arial" w:hAnsi="Arial" w:eastAsia="Calibri" w:cs="Arial"/>
                <w:kern w:val="0"/>
                <w:szCs w:val="22"/>
                <w:lang w:val="id-ID" w:bidi="ar-SA"/>
                <w14:ligatures w14:val="none"/>
              </w:rPr>
              <w:t>.</w:t>
            </w:r>
          </w:p>
        </w:tc>
        <w:tc>
          <w:tcPr>
            <w:tcW w:w="3681" w:type="dxa"/>
            <w:shd w:val="clear" w:color="auto" w:fill="auto"/>
          </w:tcPr>
          <w:p w14:paraId="7FBFFFB0">
            <w:pPr>
              <w:spacing w:line="276" w:lineRule="auto"/>
              <w:jc w:val="both"/>
              <w:rPr>
                <w:rFonts w:ascii="Arial" w:hAnsi="Arial" w:eastAsia="Kozuka Mincho Pro EL" w:cs="Arial"/>
                <w:bCs/>
                <w:szCs w:val="22"/>
                <w:lang w:bidi="ar-SA"/>
              </w:rPr>
            </w:pPr>
            <w:r>
              <w:rPr>
                <w:rFonts w:ascii="Arial" w:hAnsi="Arial" w:eastAsia="Kozuka Mincho Pro EL" w:cs="Arial"/>
                <w:bCs/>
                <w:szCs w:val="22"/>
                <w:lang w:bidi="ar-SA"/>
              </w:rPr>
              <w:t>Menunjuk Petugas untuk mengelola Arsip</w:t>
            </w:r>
          </w:p>
        </w:tc>
        <w:tc>
          <w:tcPr>
            <w:tcW w:w="1726" w:type="dxa"/>
            <w:shd w:val="clear" w:color="auto" w:fill="auto"/>
            <w:vAlign w:val="center"/>
          </w:tcPr>
          <w:p w14:paraId="03C10970">
            <w:pPr>
              <w:spacing w:after="0" w:line="276" w:lineRule="auto"/>
              <w:rPr>
                <w:rFonts w:ascii="Arial" w:hAnsi="Arial" w:eastAsia="Calibri" w:cs="Arial"/>
                <w:kern w:val="0"/>
                <w:szCs w:val="22"/>
                <w:lang w:val="en-US" w:bidi="ar-SA"/>
                <w14:ligatures w14:val="none"/>
              </w:rPr>
            </w:pPr>
            <w:r>
              <w:rPr>
                <w:rFonts w:ascii="Arial" w:hAnsi="Arial" w:eastAsia="Calibri" w:cs="Arial"/>
                <w:kern w:val="0"/>
                <w:szCs w:val="22"/>
                <w:lang w:val="id-ID" w:bidi="ar-SA"/>
                <w14:ligatures w14:val="none"/>
              </w:rPr>
              <w:t xml:space="preserve">Minggu ke </w:t>
            </w:r>
            <w:r>
              <w:rPr>
                <w:rFonts w:ascii="Arial" w:hAnsi="Arial" w:eastAsia="Calibri" w:cs="Arial"/>
                <w:kern w:val="0"/>
                <w:szCs w:val="22"/>
                <w:lang w:val="en-US" w:bidi="ar-SA"/>
                <w14:ligatures w14:val="none"/>
              </w:rPr>
              <w:t>3 Bulan Juni 2025</w:t>
            </w:r>
          </w:p>
        </w:tc>
        <w:tc>
          <w:tcPr>
            <w:tcW w:w="2789" w:type="dxa"/>
            <w:shd w:val="clear" w:color="auto" w:fill="auto"/>
            <w:vAlign w:val="center"/>
          </w:tcPr>
          <w:p w14:paraId="1F93C2F7">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SK penunjukkan petugas arsip</w:t>
            </w:r>
          </w:p>
        </w:tc>
      </w:tr>
      <w:tr w14:paraId="59F3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21" w:type="dxa"/>
            <w:shd w:val="clear" w:color="auto" w:fill="auto"/>
            <w:vAlign w:val="center"/>
          </w:tcPr>
          <w:p w14:paraId="7D632639">
            <w:pPr>
              <w:spacing w:after="0" w:line="276" w:lineRule="auto"/>
              <w:jc w:val="center"/>
              <w:rPr>
                <w:rFonts w:ascii="Arial" w:hAnsi="Arial" w:eastAsia="Calibri" w:cs="Arial"/>
                <w:kern w:val="0"/>
                <w:szCs w:val="22"/>
                <w:lang w:val="en-US" w:bidi="ar-SA"/>
                <w14:ligatures w14:val="none"/>
              </w:rPr>
            </w:pPr>
            <w:r>
              <w:rPr>
                <w:rFonts w:ascii="Arial" w:hAnsi="Arial" w:eastAsia="Calibri" w:cs="Arial"/>
                <w:kern w:val="0"/>
                <w:szCs w:val="22"/>
                <w:lang w:val="en-US" w:bidi="ar-SA"/>
                <w14:ligatures w14:val="none"/>
              </w:rPr>
              <w:t xml:space="preserve">7. </w:t>
            </w:r>
          </w:p>
        </w:tc>
        <w:tc>
          <w:tcPr>
            <w:tcW w:w="3681" w:type="dxa"/>
            <w:shd w:val="clear" w:color="auto" w:fill="auto"/>
          </w:tcPr>
          <w:p w14:paraId="5FBE564A">
            <w:pPr>
              <w:spacing w:line="276" w:lineRule="auto"/>
              <w:jc w:val="both"/>
              <w:rPr>
                <w:rFonts w:ascii="Arial" w:hAnsi="Arial" w:eastAsia="Kozuka Mincho Pro EL" w:cs="Arial"/>
                <w:bCs/>
                <w:szCs w:val="22"/>
                <w:lang w:bidi="ar-SA"/>
              </w:rPr>
            </w:pPr>
            <w:r>
              <w:rPr>
                <w:rFonts w:ascii="Arial" w:hAnsi="Arial" w:eastAsia="Kozuka Mincho Pro EL" w:cs="Arial"/>
                <w:bCs/>
                <w:szCs w:val="22"/>
                <w:lang w:bidi="ar-SA"/>
              </w:rPr>
              <w:t xml:space="preserve">Melaksanakan Study tiru Ke Dinas Arsip  untuk melakukan pembelajaran terkait isu yang diangkat di Kelurahan Siringagung Kota Palembang </w:t>
            </w:r>
          </w:p>
        </w:tc>
        <w:tc>
          <w:tcPr>
            <w:tcW w:w="1726" w:type="dxa"/>
            <w:shd w:val="clear" w:color="auto" w:fill="auto"/>
            <w:vAlign w:val="center"/>
          </w:tcPr>
          <w:p w14:paraId="24012FEC">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Minggu ke 4 Bulan Juni</w:t>
            </w:r>
          </w:p>
        </w:tc>
        <w:tc>
          <w:tcPr>
            <w:tcW w:w="2789" w:type="dxa"/>
            <w:shd w:val="clear" w:color="auto" w:fill="auto"/>
            <w:vAlign w:val="center"/>
          </w:tcPr>
          <w:p w14:paraId="5C983ECF">
            <w:pPr>
              <w:numPr>
                <w:ilvl w:val="0"/>
                <w:numId w:val="24"/>
              </w:numPr>
              <w:spacing w:after="0" w:line="276" w:lineRule="auto"/>
              <w:ind w:left="414"/>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Surat tugas ke Dinas Arsip</w:t>
            </w:r>
          </w:p>
          <w:p w14:paraId="57AE6F61">
            <w:pPr>
              <w:numPr>
                <w:ilvl w:val="0"/>
                <w:numId w:val="24"/>
              </w:numPr>
              <w:spacing w:after="0" w:line="276" w:lineRule="auto"/>
              <w:ind w:left="414"/>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Dokumentasi Kegiatan </w:t>
            </w:r>
          </w:p>
        </w:tc>
      </w:tr>
      <w:tr w14:paraId="4832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21" w:type="dxa"/>
            <w:shd w:val="clear" w:color="auto" w:fill="auto"/>
            <w:vAlign w:val="center"/>
          </w:tcPr>
          <w:p w14:paraId="74C558A2">
            <w:pPr>
              <w:spacing w:after="0" w:line="276" w:lineRule="auto"/>
              <w:jc w:val="center"/>
              <w:rPr>
                <w:rFonts w:ascii="Arial" w:hAnsi="Arial" w:eastAsia="Calibri" w:cs="Arial"/>
                <w:kern w:val="0"/>
                <w:szCs w:val="22"/>
                <w:lang w:val="en-US" w:bidi="ar-SA"/>
                <w14:ligatures w14:val="none"/>
              </w:rPr>
            </w:pPr>
            <w:r>
              <w:rPr>
                <w:rFonts w:ascii="Arial" w:hAnsi="Arial" w:eastAsia="Calibri" w:cs="Arial"/>
                <w:kern w:val="0"/>
                <w:szCs w:val="22"/>
                <w:lang w:val="en-US" w:bidi="ar-SA"/>
                <w14:ligatures w14:val="none"/>
              </w:rPr>
              <w:t>8.</w:t>
            </w:r>
          </w:p>
        </w:tc>
        <w:tc>
          <w:tcPr>
            <w:tcW w:w="3681" w:type="dxa"/>
            <w:shd w:val="clear" w:color="auto" w:fill="auto"/>
          </w:tcPr>
          <w:p w14:paraId="51E640C7">
            <w:pPr>
              <w:spacing w:line="276" w:lineRule="auto"/>
              <w:jc w:val="both"/>
              <w:rPr>
                <w:rFonts w:ascii="Arial" w:hAnsi="Arial" w:eastAsia="Kozuka Mincho Pro EL" w:cs="Arial"/>
                <w:bCs/>
                <w:szCs w:val="22"/>
                <w:lang w:bidi="ar-SA"/>
              </w:rPr>
            </w:pPr>
          </w:p>
          <w:p w14:paraId="094FEAF0">
            <w:pPr>
              <w:numPr>
                <w:ilvl w:val="0"/>
                <w:numId w:val="25"/>
              </w:numPr>
              <w:spacing w:line="276" w:lineRule="auto"/>
              <w:contextualSpacing/>
              <w:jc w:val="both"/>
              <w:rPr>
                <w:rFonts w:ascii="Arial" w:hAnsi="Arial" w:eastAsia="Kozuka Mincho Pro EL" w:cs="Arial"/>
                <w:bCs/>
                <w:szCs w:val="22"/>
                <w:lang w:bidi="ar-SA"/>
              </w:rPr>
            </w:pPr>
            <w:r>
              <w:rPr>
                <w:rFonts w:ascii="Arial" w:hAnsi="Arial" w:eastAsia="Kozuka Mincho Pro EL" w:cs="Arial"/>
                <w:bCs/>
                <w:szCs w:val="22"/>
                <w:lang w:bidi="ar-SA"/>
              </w:rPr>
              <w:t>Sosialisasi terkait Penataan arsip yang sudah ditata</w:t>
            </w:r>
          </w:p>
          <w:p w14:paraId="59F4A817">
            <w:pPr>
              <w:spacing w:line="276" w:lineRule="auto"/>
              <w:ind w:left="360"/>
              <w:contextualSpacing/>
              <w:jc w:val="both"/>
              <w:rPr>
                <w:rFonts w:ascii="Arial" w:hAnsi="Arial" w:eastAsia="Kozuka Mincho Pro EL" w:cs="Arial"/>
                <w:bCs/>
                <w:szCs w:val="22"/>
                <w:lang w:bidi="ar-SA"/>
              </w:rPr>
            </w:pPr>
          </w:p>
          <w:p w14:paraId="19E16F52">
            <w:pPr>
              <w:numPr>
                <w:ilvl w:val="0"/>
                <w:numId w:val="25"/>
              </w:numPr>
              <w:spacing w:line="276" w:lineRule="auto"/>
              <w:contextualSpacing/>
              <w:jc w:val="both"/>
              <w:rPr>
                <w:rFonts w:ascii="Arial" w:hAnsi="Arial" w:eastAsia="Kozuka Mincho Pro EL" w:cs="Arial"/>
                <w:bCs/>
                <w:szCs w:val="22"/>
                <w:lang w:bidi="ar-SA"/>
              </w:rPr>
            </w:pPr>
            <w:r>
              <w:rPr>
                <w:rFonts w:ascii="Arial" w:hAnsi="Arial" w:eastAsia="Kozuka Mincho Pro EL" w:cs="Arial"/>
                <w:bCs/>
                <w:szCs w:val="22"/>
                <w:lang w:bidi="ar-SA"/>
              </w:rPr>
              <w:t>Publikasi ke Media Sosial terkait penataan arsip</w:t>
            </w:r>
          </w:p>
        </w:tc>
        <w:tc>
          <w:tcPr>
            <w:tcW w:w="1726" w:type="dxa"/>
            <w:shd w:val="clear" w:color="auto" w:fill="auto"/>
            <w:vAlign w:val="center"/>
          </w:tcPr>
          <w:p w14:paraId="78786504">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Minggu ke 2 Bulan Agustus</w:t>
            </w:r>
          </w:p>
        </w:tc>
        <w:tc>
          <w:tcPr>
            <w:tcW w:w="2789" w:type="dxa"/>
            <w:shd w:val="clear" w:color="auto" w:fill="auto"/>
            <w:vAlign w:val="center"/>
          </w:tcPr>
          <w:p w14:paraId="3DC84E8D">
            <w:pPr>
              <w:numPr>
                <w:ilvl w:val="0"/>
                <w:numId w:val="26"/>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Undangan Sosialisasi</w:t>
            </w:r>
          </w:p>
          <w:p w14:paraId="487A5A0E">
            <w:pPr>
              <w:numPr>
                <w:ilvl w:val="0"/>
                <w:numId w:val="26"/>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Daftar Hadir</w:t>
            </w:r>
          </w:p>
          <w:p w14:paraId="18DD94F8">
            <w:pPr>
              <w:numPr>
                <w:ilvl w:val="0"/>
                <w:numId w:val="26"/>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Foto Kegiatan</w:t>
            </w:r>
          </w:p>
          <w:p w14:paraId="07A8A552">
            <w:pPr>
              <w:spacing w:after="0" w:line="276" w:lineRule="auto"/>
              <w:ind w:left="475"/>
              <w:rPr>
                <w:rFonts w:ascii="Arial" w:hAnsi="Arial" w:eastAsia="Calibri" w:cs="Arial"/>
                <w:kern w:val="0"/>
                <w:szCs w:val="22"/>
                <w:lang w:val="id-ID" w:bidi="ar-SA"/>
                <w14:ligatures w14:val="none"/>
              </w:rPr>
            </w:pPr>
          </w:p>
          <w:p w14:paraId="6BDAE93E">
            <w:pPr>
              <w:numPr>
                <w:ilvl w:val="0"/>
                <w:numId w:val="27"/>
              </w:num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Screenshot Sosmed publikasi ke media FB dan IG</w:t>
            </w:r>
          </w:p>
        </w:tc>
      </w:tr>
      <w:tr w14:paraId="30AE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817" w:type="dxa"/>
            <w:gridSpan w:val="4"/>
            <w:shd w:val="clear" w:color="auto" w:fill="FFFF00"/>
            <w:vAlign w:val="center"/>
          </w:tcPr>
          <w:p w14:paraId="62F01DAA">
            <w:pPr>
              <w:spacing w:after="0" w:line="276" w:lineRule="auto"/>
              <w:ind w:left="115"/>
              <w:jc w:val="center"/>
              <w:rPr>
                <w:rFonts w:ascii="Arial" w:hAnsi="Arial" w:eastAsia="Calibri" w:cs="Arial"/>
                <w:b/>
                <w:bCs/>
                <w:kern w:val="0"/>
                <w:szCs w:val="22"/>
                <w:highlight w:val="yellow"/>
                <w:lang w:val="id-ID" w:bidi="ar-SA"/>
                <w14:ligatures w14:val="none"/>
              </w:rPr>
            </w:pPr>
            <w:r>
              <w:rPr>
                <w:rFonts w:ascii="Arial" w:hAnsi="Arial" w:eastAsia="Calibri" w:cs="Arial"/>
                <w:b/>
                <w:bCs/>
                <w:kern w:val="0"/>
                <w:szCs w:val="22"/>
                <w:highlight w:val="yellow"/>
                <w:lang w:val="id-ID" w:bidi="ar-SA"/>
                <w14:ligatures w14:val="none"/>
              </w:rPr>
              <w:t>Jangka Menengah (6 Bulan)</w:t>
            </w:r>
          </w:p>
        </w:tc>
      </w:tr>
      <w:tr w14:paraId="282C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621" w:type="dxa"/>
            <w:shd w:val="clear" w:color="auto" w:fill="auto"/>
            <w:vAlign w:val="center"/>
          </w:tcPr>
          <w:p w14:paraId="409C3C62">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9. </w:t>
            </w:r>
          </w:p>
        </w:tc>
        <w:tc>
          <w:tcPr>
            <w:tcW w:w="3681" w:type="dxa"/>
            <w:shd w:val="clear" w:color="auto" w:fill="auto"/>
            <w:vAlign w:val="center"/>
          </w:tcPr>
          <w:p w14:paraId="44C5476E">
            <w:pPr>
              <w:spacing w:after="0" w:line="276" w:lineRule="auto"/>
              <w:jc w:val="both"/>
              <w:rPr>
                <w:rFonts w:ascii="Arial" w:hAnsi="Arial" w:eastAsia="Calibri" w:cs="Arial"/>
                <w:kern w:val="0"/>
                <w:szCs w:val="22"/>
                <w:lang w:val="id-ID" w:bidi="ar-SA"/>
                <w14:ligatures w14:val="none"/>
              </w:rPr>
            </w:pPr>
            <w:r>
              <w:rPr>
                <w:rFonts w:ascii="Arial" w:hAnsi="Arial" w:eastAsia="Calibri" w:cs="Arial"/>
                <w:kern w:val="0"/>
                <w:szCs w:val="22"/>
                <w:lang w:val="en-US" w:bidi="ar-SA"/>
                <w14:ligatures w14:val="none"/>
              </w:rPr>
              <w:t xml:space="preserve">Penganggaran untuk penataan ruang arsip yang standar dan terstruktur </w:t>
            </w:r>
          </w:p>
        </w:tc>
        <w:tc>
          <w:tcPr>
            <w:tcW w:w="1726" w:type="dxa"/>
            <w:shd w:val="clear" w:color="auto" w:fill="auto"/>
            <w:vAlign w:val="center"/>
          </w:tcPr>
          <w:p w14:paraId="5F5219E8">
            <w:pPr>
              <w:spacing w:after="0" w:line="276" w:lineRule="auto"/>
              <w:rPr>
                <w:rFonts w:ascii="Arial" w:hAnsi="Arial" w:eastAsia="Calibri" w:cs="Arial"/>
                <w:kern w:val="0"/>
                <w:szCs w:val="22"/>
                <w:lang w:val="en-US" w:bidi="ar-SA"/>
                <w14:ligatures w14:val="none"/>
              </w:rPr>
            </w:pPr>
            <w:r>
              <w:rPr>
                <w:rFonts w:ascii="Arial" w:hAnsi="Arial" w:eastAsia="Calibri" w:cs="Arial"/>
                <w:kern w:val="0"/>
                <w:szCs w:val="22"/>
                <w:lang w:val="id-ID" w:bidi="ar-SA"/>
                <w14:ligatures w14:val="none"/>
              </w:rPr>
              <w:t xml:space="preserve">Bulan </w:t>
            </w:r>
            <w:r>
              <w:rPr>
                <w:rFonts w:ascii="Arial" w:hAnsi="Arial" w:eastAsia="Calibri" w:cs="Arial"/>
                <w:kern w:val="0"/>
                <w:szCs w:val="22"/>
                <w:lang w:val="en-US" w:bidi="ar-SA"/>
                <w14:ligatures w14:val="none"/>
              </w:rPr>
              <w:t>Agustu</w:t>
            </w:r>
            <w:r>
              <w:rPr>
                <w:rFonts w:ascii="Arial" w:hAnsi="Arial" w:eastAsia="Calibri" w:cs="Arial"/>
                <w:kern w:val="0"/>
                <w:szCs w:val="22"/>
                <w:lang w:val="id-ID" w:bidi="ar-SA"/>
                <w14:ligatures w14:val="none"/>
              </w:rPr>
              <w:t>s</w:t>
            </w:r>
            <w:r>
              <w:rPr>
                <w:rFonts w:ascii="Arial" w:hAnsi="Arial" w:eastAsia="Calibri" w:cs="Arial"/>
                <w:kern w:val="0"/>
                <w:szCs w:val="22"/>
                <w:lang w:val="en-US" w:bidi="ar-SA"/>
                <w14:ligatures w14:val="none"/>
              </w:rPr>
              <w:t xml:space="preserve"> s</w:t>
            </w:r>
            <w:r>
              <w:rPr>
                <w:rFonts w:ascii="Arial" w:hAnsi="Arial" w:eastAsia="Calibri" w:cs="Arial"/>
                <w:kern w:val="0"/>
                <w:szCs w:val="22"/>
                <w:lang w:val="id-ID" w:bidi="ar-SA"/>
                <w14:ligatures w14:val="none"/>
              </w:rPr>
              <w:t>.d</w:t>
            </w:r>
            <w:r>
              <w:rPr>
                <w:rFonts w:ascii="Arial" w:hAnsi="Arial" w:eastAsia="Calibri" w:cs="Arial"/>
                <w:kern w:val="0"/>
                <w:szCs w:val="22"/>
                <w:lang w:val="en-US" w:bidi="ar-SA"/>
                <w14:ligatures w14:val="none"/>
              </w:rPr>
              <w:t xml:space="preserve"> </w:t>
            </w:r>
            <w:r>
              <w:rPr>
                <w:rFonts w:ascii="Arial" w:hAnsi="Arial" w:eastAsia="Calibri" w:cs="Arial"/>
                <w:kern w:val="0"/>
                <w:szCs w:val="22"/>
                <w:lang w:val="id-ID" w:bidi="ar-SA"/>
                <w14:ligatures w14:val="none"/>
              </w:rPr>
              <w:t>Desember 202</w:t>
            </w:r>
            <w:r>
              <w:rPr>
                <w:rFonts w:ascii="Arial" w:hAnsi="Arial" w:eastAsia="Calibri" w:cs="Arial"/>
                <w:kern w:val="0"/>
                <w:szCs w:val="22"/>
                <w:lang w:val="en-US" w:bidi="ar-SA"/>
                <w14:ligatures w14:val="none"/>
              </w:rPr>
              <w:t>5</w:t>
            </w:r>
          </w:p>
        </w:tc>
        <w:tc>
          <w:tcPr>
            <w:tcW w:w="2789" w:type="dxa"/>
            <w:shd w:val="clear" w:color="auto" w:fill="auto"/>
            <w:vAlign w:val="center"/>
          </w:tcPr>
          <w:p w14:paraId="6BB8B60A">
            <w:pPr>
              <w:spacing w:after="0" w:line="276" w:lineRule="auto"/>
              <w:ind w:left="115"/>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Dukumen RKA</w:t>
            </w:r>
          </w:p>
        </w:tc>
      </w:tr>
      <w:tr w14:paraId="53E9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817" w:type="dxa"/>
            <w:gridSpan w:val="4"/>
            <w:shd w:val="clear" w:color="auto" w:fill="FFFF00"/>
            <w:vAlign w:val="center"/>
          </w:tcPr>
          <w:p w14:paraId="51F23506">
            <w:pPr>
              <w:spacing w:after="0" w:line="276" w:lineRule="auto"/>
              <w:ind w:left="115"/>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JANGKA PANJANG (1-2 TAHUN)</w:t>
            </w:r>
          </w:p>
        </w:tc>
      </w:tr>
      <w:tr w14:paraId="58B7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21" w:type="dxa"/>
            <w:shd w:val="clear" w:color="auto" w:fill="auto"/>
            <w:vAlign w:val="center"/>
          </w:tcPr>
          <w:p w14:paraId="2E573D4A">
            <w:pPr>
              <w:spacing w:after="0" w:line="276" w:lineRule="auto"/>
              <w:jc w:val="center"/>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10.</w:t>
            </w:r>
          </w:p>
        </w:tc>
        <w:tc>
          <w:tcPr>
            <w:tcW w:w="3681" w:type="dxa"/>
            <w:shd w:val="clear" w:color="auto" w:fill="auto"/>
            <w:vAlign w:val="center"/>
          </w:tcPr>
          <w:p w14:paraId="63D70E42">
            <w:pPr>
              <w:spacing w:after="0" w:line="276" w:lineRule="auto"/>
              <w:jc w:val="both"/>
              <w:rPr>
                <w:rFonts w:ascii="Arial" w:hAnsi="Arial" w:eastAsia="Calibri" w:cs="Arial"/>
                <w:kern w:val="0"/>
                <w:szCs w:val="22"/>
                <w:lang w:val="id-ID" w:bidi="ar-SA"/>
                <w14:ligatures w14:val="none"/>
              </w:rPr>
            </w:pPr>
            <w:r>
              <w:rPr>
                <w:rFonts w:ascii="Arial" w:hAnsi="Arial" w:eastAsia="Calibri" w:cs="Arial"/>
                <w:kern w:val="0"/>
                <w:szCs w:val="22"/>
                <w:lang w:val="en-US" w:bidi="ar-SA"/>
                <w14:ligatures w14:val="none"/>
              </w:rPr>
              <w:t xml:space="preserve">Pengelolaan Arsip secara Digital  </w:t>
            </w:r>
          </w:p>
        </w:tc>
        <w:tc>
          <w:tcPr>
            <w:tcW w:w="1726" w:type="dxa"/>
            <w:shd w:val="clear" w:color="auto" w:fill="auto"/>
            <w:vAlign w:val="center"/>
          </w:tcPr>
          <w:p w14:paraId="4C4AD3AA">
            <w:pPr>
              <w:spacing w:after="0" w:line="276"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Tahun 2026-Tahun 2027</w:t>
            </w:r>
          </w:p>
        </w:tc>
        <w:tc>
          <w:tcPr>
            <w:tcW w:w="2789" w:type="dxa"/>
            <w:shd w:val="clear" w:color="auto" w:fill="auto"/>
            <w:vAlign w:val="center"/>
          </w:tcPr>
          <w:p w14:paraId="6DA70ADB">
            <w:pPr>
              <w:spacing w:after="0" w:line="276" w:lineRule="auto"/>
              <w:ind w:left="115"/>
              <w:rPr>
                <w:rFonts w:ascii="Arial" w:hAnsi="Arial" w:eastAsia="Calibri" w:cs="Arial"/>
                <w:kern w:val="0"/>
                <w:szCs w:val="22"/>
                <w:lang w:val="id-ID" w:bidi="ar-SA"/>
                <w14:ligatures w14:val="none"/>
              </w:rPr>
            </w:pPr>
          </w:p>
          <w:p w14:paraId="72058475">
            <w:pPr>
              <w:spacing w:after="0" w:line="276" w:lineRule="auto"/>
              <w:ind w:left="115"/>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Dokumentasi</w:t>
            </w:r>
          </w:p>
        </w:tc>
      </w:tr>
    </w:tbl>
    <w:p w14:paraId="5ABECB54">
      <w:pPr>
        <w:pStyle w:val="49"/>
        <w:spacing w:line="360" w:lineRule="auto"/>
        <w:jc w:val="both"/>
        <w:rPr>
          <w:rFonts w:ascii="Arial" w:hAnsi="Arial" w:cs="Arial"/>
          <w:lang w:val="id"/>
        </w:rPr>
      </w:pPr>
    </w:p>
    <w:p w14:paraId="26E1B4FA">
      <w:pPr>
        <w:spacing w:line="360" w:lineRule="auto"/>
        <w:ind w:left="-284"/>
        <w:jc w:val="both"/>
        <w:rPr>
          <w:rFonts w:ascii="Arial" w:hAnsi="Arial" w:cs="Arial"/>
          <w:b/>
          <w:lang w:val="id"/>
        </w:rPr>
      </w:pPr>
      <w:r>
        <w:rPr>
          <w:rFonts w:ascii="Arial" w:hAnsi="Arial" w:cs="Arial"/>
          <w:b/>
          <w:lang w:val="id"/>
        </w:rPr>
        <w:t xml:space="preserve">  </w:t>
      </w:r>
      <w:bookmarkStart w:id="23" w:name="_Hlk200638586"/>
      <w:r>
        <w:rPr>
          <w:rFonts w:ascii="Arial" w:hAnsi="Arial" w:cs="Arial"/>
          <w:b/>
          <w:lang w:val="id"/>
        </w:rPr>
        <w:t>C.   Sumber daya (Pemanfaatan IT)</w:t>
      </w:r>
    </w:p>
    <w:p w14:paraId="17AD04B5">
      <w:pPr>
        <w:spacing w:after="0" w:line="480" w:lineRule="auto"/>
        <w:ind w:left="284" w:firstLine="273"/>
        <w:jc w:val="both"/>
        <w:rPr>
          <w:rFonts w:ascii="Arial" w:hAnsi="Arial" w:eastAsia="Calibri" w:cs="Arial"/>
          <w:b/>
          <w:kern w:val="0"/>
          <w:szCs w:val="22"/>
          <w:lang w:val="id-ID" w:bidi="ar-SA"/>
          <w14:ligatures w14:val="none"/>
        </w:rPr>
      </w:pPr>
      <w:r>
        <w:rPr>
          <w:rFonts w:ascii="Arial" w:hAnsi="Arial" w:eastAsia="Calibri" w:cs="Arial"/>
          <w:kern w:val="0"/>
          <w:szCs w:val="22"/>
          <w:lang w:val="id-ID" w:bidi="ar-SA"/>
          <w14:ligatures w14:val="none"/>
        </w:rPr>
        <w:t>Dalam pelaksanaan Aksi Perubahan, tentu dibutuhkan sumber daya yang dapat mendukung agar dapat terwujud secara optimal. Adapun sumber daya yang dibutuhkan dalam mendukung pelaksanaan aksi perubahan ini antara lain  sumber daya manusia, sarana dan prasarana dan dan sumber data/dokumen.</w:t>
      </w:r>
    </w:p>
    <w:p w14:paraId="639A5AA2">
      <w:pPr>
        <w:spacing w:line="360" w:lineRule="auto"/>
        <w:ind w:left="284" w:firstLine="273"/>
        <w:contextualSpacing/>
        <w:jc w:val="both"/>
        <w:rPr>
          <w:rFonts w:ascii="Arial" w:hAnsi="Arial" w:cs="Arial"/>
          <w:szCs w:val="22"/>
          <w:lang w:bidi="ar-SA"/>
        </w:rPr>
      </w:pPr>
      <w:r>
        <w:rPr>
          <w:rFonts w:ascii="Arial" w:hAnsi="Arial" w:cs="Arial"/>
          <w:szCs w:val="22"/>
          <w:lang w:bidi="ar-SA"/>
        </w:rPr>
        <w:t>Penerapan aksi perubahan dan inovasi PENATAAN ARSIP, tidak menggunakan sumber dana/biaya dari APBN, namun mendapat persetujuan dari bapak Camat ilir Barat Satu Bapak Alexander,S.IP., M.Si untuk mengajukan permintaan dana kegiatan dianggaran SKPD Kecamatan Ilir Barat Satu Kota Palembang tahun 2025, Untuk pelaksanaan aksi perubahan dan inovasi PENATAAN ARSIP ini, diperlukan juga SDM yang mumpuni agar bisa terlaksana dengan baik dan tepat sasaran.</w:t>
      </w:r>
    </w:p>
    <w:p w14:paraId="1F31F1F5">
      <w:pPr>
        <w:spacing w:line="360" w:lineRule="auto"/>
        <w:ind w:left="284" w:firstLine="273"/>
        <w:contextualSpacing/>
        <w:jc w:val="both"/>
        <w:rPr>
          <w:rFonts w:ascii="Arial" w:hAnsi="Arial" w:cs="Arial"/>
          <w:szCs w:val="22"/>
          <w:lang w:bidi="ar-SA"/>
        </w:rPr>
      </w:pPr>
    </w:p>
    <w:p w14:paraId="508F60EA">
      <w:pPr>
        <w:spacing w:line="360" w:lineRule="auto"/>
        <w:ind w:left="284" w:firstLine="273"/>
        <w:contextualSpacing/>
        <w:jc w:val="both"/>
        <w:rPr>
          <w:rFonts w:ascii="Arial" w:hAnsi="Arial" w:cs="Arial"/>
          <w:szCs w:val="22"/>
          <w:lang w:bidi="ar-SA"/>
        </w:rPr>
      </w:pPr>
    </w:p>
    <w:p w14:paraId="3393F29C">
      <w:pPr>
        <w:numPr>
          <w:ilvl w:val="0"/>
          <w:numId w:val="28"/>
        </w:numPr>
        <w:spacing w:line="360" w:lineRule="auto"/>
        <w:ind w:left="567" w:hanging="283"/>
        <w:contextualSpacing/>
        <w:jc w:val="both"/>
        <w:rPr>
          <w:rFonts w:ascii="Arial" w:hAnsi="Arial" w:cs="Arial"/>
          <w:szCs w:val="22"/>
          <w:lang w:bidi="ar-SA"/>
        </w:rPr>
      </w:pPr>
      <w:r>
        <w:rPr>
          <w:rFonts w:ascii="Arial" w:hAnsi="Arial" w:cs="Arial"/>
          <w:b/>
          <w:bCs/>
          <w:szCs w:val="22"/>
          <w:lang w:val="id-ID" w:bidi="ar-SA"/>
        </w:rPr>
        <w:t>Pemetaan Stakeholder</w:t>
      </w:r>
    </w:p>
    <w:p w14:paraId="4DCF2AE1">
      <w:pPr>
        <w:spacing w:line="360" w:lineRule="auto"/>
        <w:ind w:left="567"/>
        <w:contextualSpacing/>
        <w:jc w:val="both"/>
        <w:rPr>
          <w:rFonts w:ascii="Arial" w:hAnsi="Arial" w:cs="Arial"/>
          <w:szCs w:val="22"/>
          <w:lang w:bidi="ar-SA"/>
        </w:rPr>
      </w:pPr>
      <w:r>
        <w:rPr>
          <w:rFonts w:ascii="Arial" w:hAnsi="Arial" w:cs="Arial"/>
          <w:szCs w:val="22"/>
          <w:lang w:val="id-ID" w:bidi="ar-SA"/>
        </w:rPr>
        <w:t>Adapun stakeholder yang terkait dengan laporan aksi perubahan dapat diklasifikasikan menjadi berbagai katogori ini adalah berbagai kategori ketergantungan pada tingkat keterlibatan, dampak atau pengaruh. Stakeholder dalam aksi perubahan ini adalah :</w:t>
      </w:r>
    </w:p>
    <w:p w14:paraId="1FACDC45">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Camat Ilir Barat Satu</w:t>
      </w:r>
    </w:p>
    <w:p w14:paraId="458B1770">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Sekretaris Camat Ilir Barat Satu</w:t>
      </w:r>
    </w:p>
    <w:p w14:paraId="040EEB66">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Lurah Siringagung</w:t>
      </w:r>
    </w:p>
    <w:p w14:paraId="4B695503">
      <w:pPr>
        <w:numPr>
          <w:ilvl w:val="0"/>
          <w:numId w:val="29"/>
        </w:numPr>
        <w:spacing w:after="0" w:line="360" w:lineRule="auto"/>
        <w:ind w:left="1495"/>
        <w:jc w:val="both"/>
        <w:rPr>
          <w:rFonts w:ascii="Arial" w:hAnsi="Arial" w:eastAsia="Calibri" w:cs="Arial"/>
          <w:kern w:val="0"/>
          <w:szCs w:val="22"/>
          <w:lang w:val="id-ID" w:bidi="ar-SA"/>
          <w14:ligatures w14:val="none"/>
        </w:rPr>
      </w:pPr>
      <w:bookmarkStart w:id="24" w:name="_Hlk196514722"/>
      <w:r>
        <w:rPr>
          <w:rFonts w:ascii="Arial" w:hAnsi="Arial" w:eastAsia="Calibri" w:cs="Arial"/>
          <w:kern w:val="0"/>
          <w:szCs w:val="22"/>
          <w:lang w:val="id-ID" w:bidi="ar-SA"/>
          <w14:ligatures w14:val="none"/>
        </w:rPr>
        <w:t>Kasubbag Keuangan Kecamatan Ilir Barat Satu</w:t>
      </w:r>
    </w:p>
    <w:bookmarkEnd w:id="24"/>
    <w:p w14:paraId="22EF2D55">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Para Kasi Kelurahan Siringagung Kecamatan Ilir Barat Satu</w:t>
      </w:r>
    </w:p>
    <w:p w14:paraId="4CAAD62B">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BPKAD Kota Palembang</w:t>
      </w:r>
    </w:p>
    <w:p w14:paraId="50E7039D">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BAPPEDA Kota Palembang</w:t>
      </w:r>
    </w:p>
    <w:p w14:paraId="49828FA0">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Dinas Arsip Kota Palembang</w:t>
      </w:r>
    </w:p>
    <w:p w14:paraId="30CCD50D">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Tim Efektif</w:t>
      </w:r>
    </w:p>
    <w:p w14:paraId="3D162B17">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Masyarakat</w:t>
      </w:r>
    </w:p>
    <w:p w14:paraId="167FE341">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Media</w:t>
      </w:r>
    </w:p>
    <w:p w14:paraId="433DFC8B">
      <w:pPr>
        <w:numPr>
          <w:ilvl w:val="0"/>
          <w:numId w:val="29"/>
        </w:numPr>
        <w:spacing w:after="0" w:line="360" w:lineRule="auto"/>
        <w:ind w:left="1495"/>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LSM</w:t>
      </w:r>
    </w:p>
    <w:p w14:paraId="3C0E48B9">
      <w:pPr>
        <w:spacing w:after="0" w:line="360" w:lineRule="auto"/>
        <w:ind w:left="1495"/>
        <w:jc w:val="both"/>
        <w:rPr>
          <w:rFonts w:ascii="Arial" w:hAnsi="Arial" w:eastAsia="Calibri" w:cs="Arial"/>
          <w:kern w:val="0"/>
          <w:szCs w:val="22"/>
          <w:lang w:val="id-ID" w:bidi="ar-SA"/>
          <w14:ligatures w14:val="none"/>
        </w:rPr>
      </w:pPr>
    </w:p>
    <w:p w14:paraId="0B08AE16">
      <w:pPr>
        <w:spacing w:after="0" w:line="360" w:lineRule="auto"/>
        <w:ind w:left="709"/>
        <w:jc w:val="both"/>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Adapun stakeholder yang terkait dengan laporan aksi perubahan dapat diklasifikasikan menjadi berbagai katogori ini adalah berbagai kategori ketergantungan pada tingkat keterlibatan, dampak atau pengaruh. Stakeholder dalam aksi perubahan ini adalah :</w:t>
      </w:r>
    </w:p>
    <w:tbl>
      <w:tblPr>
        <w:tblStyle w:val="12"/>
        <w:tblW w:w="7887" w:type="dxa"/>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38"/>
        <w:gridCol w:w="2025"/>
        <w:gridCol w:w="1944"/>
        <w:gridCol w:w="1366"/>
      </w:tblGrid>
      <w:tr w14:paraId="24E3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92D050"/>
            <w:vAlign w:val="center"/>
          </w:tcPr>
          <w:p w14:paraId="4479710E">
            <w:pPr>
              <w:spacing w:after="0" w:line="360"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Stakeholder</w:t>
            </w:r>
          </w:p>
        </w:tc>
        <w:tc>
          <w:tcPr>
            <w:tcW w:w="838" w:type="dxa"/>
            <w:shd w:val="clear" w:color="auto" w:fill="92D050"/>
          </w:tcPr>
          <w:p w14:paraId="01F30E51">
            <w:pPr>
              <w:spacing w:after="0" w:line="360" w:lineRule="auto"/>
              <w:jc w:val="center"/>
              <w:rPr>
                <w:rFonts w:ascii="Arial" w:hAnsi="Arial" w:eastAsia="Calibri" w:cs="Arial"/>
                <w:b/>
                <w:kern w:val="0"/>
                <w:szCs w:val="22"/>
                <w:lang w:val="id-ID" w:bidi="ar-SA"/>
                <w14:ligatures w14:val="none"/>
              </w:rPr>
            </w:pPr>
          </w:p>
        </w:tc>
        <w:tc>
          <w:tcPr>
            <w:tcW w:w="2025" w:type="dxa"/>
            <w:shd w:val="clear" w:color="auto" w:fill="92D050"/>
            <w:vAlign w:val="center"/>
          </w:tcPr>
          <w:p w14:paraId="6478DFF0">
            <w:pPr>
              <w:spacing w:after="0" w:line="360"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Peran</w:t>
            </w:r>
          </w:p>
        </w:tc>
        <w:tc>
          <w:tcPr>
            <w:tcW w:w="1944" w:type="dxa"/>
            <w:shd w:val="clear" w:color="auto" w:fill="92D050"/>
            <w:vAlign w:val="center"/>
          </w:tcPr>
          <w:p w14:paraId="0C33E1F8">
            <w:pPr>
              <w:spacing w:after="0" w:line="360"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Hubungan Kerja</w:t>
            </w:r>
          </w:p>
        </w:tc>
        <w:tc>
          <w:tcPr>
            <w:tcW w:w="1366" w:type="dxa"/>
            <w:shd w:val="clear" w:color="auto" w:fill="92D050"/>
            <w:vAlign w:val="center"/>
          </w:tcPr>
          <w:p w14:paraId="3D70A12A">
            <w:pPr>
              <w:spacing w:after="0" w:line="360" w:lineRule="auto"/>
              <w:jc w:val="center"/>
              <w:rPr>
                <w:rFonts w:ascii="Arial" w:hAnsi="Arial" w:eastAsia="Calibri" w:cs="Arial"/>
                <w:b/>
                <w:kern w:val="0"/>
                <w:szCs w:val="22"/>
                <w:lang w:val="id-ID" w:bidi="ar-SA"/>
                <w14:ligatures w14:val="none"/>
              </w:rPr>
            </w:pPr>
            <w:r>
              <w:rPr>
                <w:rFonts w:ascii="Arial" w:hAnsi="Arial" w:eastAsia="Calibri" w:cs="Arial"/>
                <w:b/>
                <w:kern w:val="0"/>
                <w:szCs w:val="22"/>
                <w:lang w:val="id-ID" w:bidi="ar-SA"/>
                <w14:ligatures w14:val="none"/>
              </w:rPr>
              <w:t>Pengaruh</w:t>
            </w:r>
          </w:p>
        </w:tc>
      </w:tr>
      <w:tr w14:paraId="1C43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4A7E19E2">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Camat Ilir Barat Satu</w:t>
            </w:r>
          </w:p>
        </w:tc>
        <w:tc>
          <w:tcPr>
            <w:tcW w:w="838" w:type="dxa"/>
          </w:tcPr>
          <w:p w14:paraId="62B3E24B">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29FD465E">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Mengambil Kebijakan dalam pengambilan keputusan</w:t>
            </w:r>
          </w:p>
        </w:tc>
        <w:tc>
          <w:tcPr>
            <w:tcW w:w="1944" w:type="dxa"/>
            <w:shd w:val="clear" w:color="auto" w:fill="auto"/>
          </w:tcPr>
          <w:p w14:paraId="748145EF">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Memiliki Kepentingan besar dan sangat berpengaruh terhadap penggunaan dan keberhasilan aksi perubahan</w:t>
            </w:r>
          </w:p>
        </w:tc>
        <w:tc>
          <w:tcPr>
            <w:tcW w:w="1366" w:type="dxa"/>
            <w:shd w:val="clear" w:color="auto" w:fill="auto"/>
          </w:tcPr>
          <w:p w14:paraId="1E64CE19">
            <w:pPr>
              <w:spacing w:after="0" w:line="360" w:lineRule="auto"/>
              <w:rPr>
                <w:rFonts w:ascii="Arial" w:hAnsi="Arial" w:eastAsia="Calibri" w:cs="Arial"/>
                <w:kern w:val="0"/>
                <w:szCs w:val="22"/>
                <w:lang w:val="id-ID" w:bidi="ar-SA"/>
                <w14:ligatures w14:val="none"/>
              </w:rPr>
            </w:pPr>
          </w:p>
        </w:tc>
      </w:tr>
      <w:tr w14:paraId="194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5EFB0853">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Sekretaris Camat</w:t>
            </w:r>
          </w:p>
        </w:tc>
        <w:tc>
          <w:tcPr>
            <w:tcW w:w="838" w:type="dxa"/>
          </w:tcPr>
          <w:p w14:paraId="5F7B31B1">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142E2F77">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Memberi Saran dan dukungan terhadap kegiatan aksi perubahan</w:t>
            </w:r>
          </w:p>
        </w:tc>
        <w:tc>
          <w:tcPr>
            <w:tcW w:w="1944" w:type="dxa"/>
            <w:shd w:val="clear" w:color="auto" w:fill="auto"/>
          </w:tcPr>
          <w:p w14:paraId="4ADFABBE">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Mempunyai pengaruh terhadap penggunaan dan keberhasilan aksi perubahan</w:t>
            </w:r>
          </w:p>
        </w:tc>
        <w:tc>
          <w:tcPr>
            <w:tcW w:w="1366" w:type="dxa"/>
            <w:shd w:val="clear" w:color="auto" w:fill="auto"/>
          </w:tcPr>
          <w:p w14:paraId="01CC64C1">
            <w:pPr>
              <w:spacing w:after="0" w:line="360" w:lineRule="auto"/>
              <w:jc w:val="center"/>
              <w:rPr>
                <w:rFonts w:ascii="Arial" w:hAnsi="Arial" w:eastAsia="Calibri" w:cs="Arial"/>
                <w:kern w:val="0"/>
                <w:szCs w:val="22"/>
                <w:lang w:val="id-ID" w:bidi="ar-SA"/>
                <w14:ligatures w14:val="none"/>
              </w:rPr>
            </w:pPr>
          </w:p>
        </w:tc>
      </w:tr>
      <w:tr w14:paraId="13A9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122AB988">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Lurah Siringagung</w:t>
            </w:r>
          </w:p>
        </w:tc>
        <w:tc>
          <w:tcPr>
            <w:tcW w:w="838" w:type="dxa"/>
          </w:tcPr>
          <w:p w14:paraId="0C1C6070">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37AC6DD9">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Pemilik Kepentingan pelaksanaan aksi perubahan yang dilakukan</w:t>
            </w:r>
          </w:p>
          <w:p w14:paraId="6CFEEA68">
            <w:pPr>
              <w:spacing w:after="0" w:line="360" w:lineRule="auto"/>
              <w:rPr>
                <w:rFonts w:ascii="Arial" w:hAnsi="Arial" w:eastAsia="Calibri" w:cs="Arial"/>
                <w:kern w:val="0"/>
                <w:szCs w:val="22"/>
                <w:lang w:val="id-ID" w:bidi="ar-SA"/>
                <w14:ligatures w14:val="none"/>
              </w:rPr>
            </w:pPr>
          </w:p>
        </w:tc>
        <w:tc>
          <w:tcPr>
            <w:tcW w:w="1944" w:type="dxa"/>
            <w:shd w:val="clear" w:color="auto" w:fill="auto"/>
          </w:tcPr>
          <w:p w14:paraId="0A738A0D">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Memiliki kepentingan dalam keberhasilan aksi perubahan</w:t>
            </w:r>
          </w:p>
        </w:tc>
        <w:tc>
          <w:tcPr>
            <w:tcW w:w="1366" w:type="dxa"/>
            <w:shd w:val="clear" w:color="auto" w:fill="auto"/>
          </w:tcPr>
          <w:p w14:paraId="0D83C85A">
            <w:pPr>
              <w:spacing w:after="0" w:line="360" w:lineRule="auto"/>
              <w:jc w:val="center"/>
              <w:rPr>
                <w:rFonts w:ascii="Arial" w:hAnsi="Arial" w:eastAsia="Calibri" w:cs="Arial"/>
                <w:kern w:val="0"/>
                <w:szCs w:val="22"/>
                <w:lang w:val="id-ID" w:bidi="ar-SA"/>
                <w14:ligatures w14:val="none"/>
              </w:rPr>
            </w:pPr>
          </w:p>
        </w:tc>
      </w:tr>
      <w:tr w14:paraId="7005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76B437B2">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Kasubbag keuangan Kec. Ilir Barat Satu</w:t>
            </w:r>
          </w:p>
        </w:tc>
        <w:tc>
          <w:tcPr>
            <w:tcW w:w="838" w:type="dxa"/>
          </w:tcPr>
          <w:p w14:paraId="7AC99D00">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2398F439">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Pendukung pelaksanaan aksi perubahan yang dilakukan</w:t>
            </w:r>
          </w:p>
        </w:tc>
        <w:tc>
          <w:tcPr>
            <w:tcW w:w="1944" w:type="dxa"/>
            <w:shd w:val="clear" w:color="auto" w:fill="auto"/>
          </w:tcPr>
          <w:p w14:paraId="3DDE05D9">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Pelaporan dan Verifikasi inputan databese yang  masuk dalam aplikasi</w:t>
            </w:r>
          </w:p>
        </w:tc>
        <w:tc>
          <w:tcPr>
            <w:tcW w:w="1366" w:type="dxa"/>
            <w:shd w:val="clear" w:color="auto" w:fill="auto"/>
          </w:tcPr>
          <w:p w14:paraId="09933931">
            <w:pPr>
              <w:spacing w:after="0" w:line="360" w:lineRule="auto"/>
              <w:jc w:val="center"/>
              <w:rPr>
                <w:rFonts w:ascii="Arial" w:hAnsi="Arial" w:eastAsia="Calibri" w:cs="Arial"/>
                <w:kern w:val="0"/>
                <w:szCs w:val="22"/>
                <w:lang w:val="id-ID" w:bidi="ar-SA"/>
                <w14:ligatures w14:val="none"/>
              </w:rPr>
            </w:pPr>
          </w:p>
        </w:tc>
      </w:tr>
      <w:tr w14:paraId="08CC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26D97F09">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BPKAD Kota Palembang</w:t>
            </w:r>
          </w:p>
        </w:tc>
        <w:tc>
          <w:tcPr>
            <w:tcW w:w="838" w:type="dxa"/>
          </w:tcPr>
          <w:p w14:paraId="00EB53B7">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5EF745FB">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Pendukung pelaksanaan aksi perubahan yang dilakukan</w:t>
            </w:r>
          </w:p>
        </w:tc>
        <w:tc>
          <w:tcPr>
            <w:tcW w:w="1944" w:type="dxa"/>
            <w:shd w:val="clear" w:color="auto" w:fill="auto"/>
          </w:tcPr>
          <w:p w14:paraId="4F44985C">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Pendanaan Aksi Perubahan jika dibutuhkan</w:t>
            </w:r>
          </w:p>
          <w:p w14:paraId="1595CF20">
            <w:pPr>
              <w:spacing w:after="0" w:line="360" w:lineRule="auto"/>
              <w:rPr>
                <w:rFonts w:ascii="Arial" w:hAnsi="Arial" w:eastAsia="Calibri" w:cs="Arial"/>
                <w:kern w:val="0"/>
                <w:szCs w:val="22"/>
                <w:lang w:val="id-ID" w:bidi="ar-SA"/>
                <w14:ligatures w14:val="none"/>
              </w:rPr>
            </w:pPr>
          </w:p>
        </w:tc>
        <w:tc>
          <w:tcPr>
            <w:tcW w:w="1366" w:type="dxa"/>
            <w:shd w:val="clear" w:color="auto" w:fill="auto"/>
          </w:tcPr>
          <w:p w14:paraId="2F37BFF7">
            <w:pPr>
              <w:spacing w:after="0" w:line="360" w:lineRule="auto"/>
              <w:jc w:val="center"/>
              <w:rPr>
                <w:rFonts w:ascii="Arial" w:hAnsi="Arial" w:eastAsia="Calibri" w:cs="Arial"/>
                <w:kern w:val="0"/>
                <w:szCs w:val="22"/>
                <w:lang w:val="id-ID" w:bidi="ar-SA"/>
                <w14:ligatures w14:val="none"/>
              </w:rPr>
            </w:pPr>
          </w:p>
        </w:tc>
      </w:tr>
      <w:tr w14:paraId="5ECB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1B551B10">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BAPPEDA Kota Palembang</w:t>
            </w:r>
          </w:p>
        </w:tc>
        <w:tc>
          <w:tcPr>
            <w:tcW w:w="838" w:type="dxa"/>
          </w:tcPr>
          <w:p w14:paraId="2AFBFB9F">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1FF0CF31">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Pendukung pelaksanaan aksi perubahan yang dilakukan</w:t>
            </w:r>
          </w:p>
        </w:tc>
        <w:tc>
          <w:tcPr>
            <w:tcW w:w="1944" w:type="dxa"/>
            <w:shd w:val="clear" w:color="auto" w:fill="auto"/>
          </w:tcPr>
          <w:p w14:paraId="744948C3">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Perencanaan Aksi Perubahan jika dibutuhkan</w:t>
            </w:r>
          </w:p>
        </w:tc>
        <w:tc>
          <w:tcPr>
            <w:tcW w:w="1366" w:type="dxa"/>
            <w:shd w:val="clear" w:color="auto" w:fill="auto"/>
          </w:tcPr>
          <w:p w14:paraId="3A79695C">
            <w:pPr>
              <w:spacing w:after="0" w:line="360" w:lineRule="auto"/>
              <w:jc w:val="center"/>
              <w:rPr>
                <w:rFonts w:ascii="Arial" w:hAnsi="Arial" w:eastAsia="Calibri" w:cs="Arial"/>
                <w:kern w:val="0"/>
                <w:szCs w:val="22"/>
                <w:lang w:val="id-ID" w:bidi="ar-SA"/>
                <w14:ligatures w14:val="none"/>
              </w:rPr>
            </w:pPr>
          </w:p>
        </w:tc>
      </w:tr>
      <w:tr w14:paraId="654D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4A89871D">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Dinas Arsip Kota Palembang</w:t>
            </w:r>
          </w:p>
        </w:tc>
        <w:tc>
          <w:tcPr>
            <w:tcW w:w="838" w:type="dxa"/>
          </w:tcPr>
          <w:p w14:paraId="1911531B">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48ADF80B">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Pendukung pelaksanaan aksi perubahan yang dilakukan</w:t>
            </w:r>
          </w:p>
        </w:tc>
        <w:tc>
          <w:tcPr>
            <w:tcW w:w="1944" w:type="dxa"/>
            <w:shd w:val="clear" w:color="auto" w:fill="auto"/>
          </w:tcPr>
          <w:p w14:paraId="5511918A">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Mempunyai pengaruh terhadap penggunaan dan keberhasilan aksi perubahan</w:t>
            </w:r>
          </w:p>
        </w:tc>
        <w:tc>
          <w:tcPr>
            <w:tcW w:w="1366" w:type="dxa"/>
            <w:shd w:val="clear" w:color="auto" w:fill="auto"/>
          </w:tcPr>
          <w:p w14:paraId="1E094948">
            <w:pPr>
              <w:spacing w:after="0" w:line="360" w:lineRule="auto"/>
              <w:jc w:val="center"/>
              <w:rPr>
                <w:rFonts w:ascii="Arial" w:hAnsi="Arial" w:eastAsia="Calibri" w:cs="Arial"/>
                <w:kern w:val="0"/>
                <w:szCs w:val="22"/>
                <w:lang w:val="id-ID" w:bidi="ar-SA"/>
                <w14:ligatures w14:val="none"/>
              </w:rPr>
            </w:pPr>
          </w:p>
        </w:tc>
      </w:tr>
      <w:tr w14:paraId="57AF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567C11BF">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Tim Efektif/Staf bagian/unit kerja</w:t>
            </w:r>
          </w:p>
        </w:tc>
        <w:tc>
          <w:tcPr>
            <w:tcW w:w="838" w:type="dxa"/>
          </w:tcPr>
          <w:p w14:paraId="70C1B369">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520CB9FB">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Pengguna </w:t>
            </w:r>
          </w:p>
        </w:tc>
        <w:tc>
          <w:tcPr>
            <w:tcW w:w="1944" w:type="dxa"/>
            <w:shd w:val="clear" w:color="auto" w:fill="auto"/>
          </w:tcPr>
          <w:p w14:paraId="4D47AF52">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Pelaksanaan PENATAAN ARSIP</w:t>
            </w:r>
          </w:p>
        </w:tc>
        <w:tc>
          <w:tcPr>
            <w:tcW w:w="1366" w:type="dxa"/>
            <w:shd w:val="clear" w:color="auto" w:fill="auto"/>
          </w:tcPr>
          <w:p w14:paraId="521DAE29">
            <w:pPr>
              <w:spacing w:after="0" w:line="360" w:lineRule="auto"/>
              <w:jc w:val="center"/>
              <w:rPr>
                <w:rFonts w:ascii="Arial" w:hAnsi="Arial" w:eastAsia="Calibri" w:cs="Arial"/>
                <w:kern w:val="0"/>
                <w:szCs w:val="22"/>
                <w:lang w:val="id-ID" w:bidi="ar-SA"/>
                <w14:ligatures w14:val="none"/>
              </w:rPr>
            </w:pPr>
          </w:p>
        </w:tc>
      </w:tr>
      <w:tr w14:paraId="43F7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shd w:val="clear" w:color="auto" w:fill="auto"/>
          </w:tcPr>
          <w:p w14:paraId="790810A3">
            <w:pPr>
              <w:numPr>
                <w:ilvl w:val="0"/>
                <w:numId w:val="30"/>
              </w:num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Masyarakat</w:t>
            </w:r>
          </w:p>
          <w:p w14:paraId="45732DD5">
            <w:pPr>
              <w:numPr>
                <w:ilvl w:val="0"/>
                <w:numId w:val="30"/>
              </w:num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Media </w:t>
            </w:r>
          </w:p>
        </w:tc>
        <w:tc>
          <w:tcPr>
            <w:tcW w:w="838" w:type="dxa"/>
          </w:tcPr>
          <w:p w14:paraId="6EB21E84">
            <w:pPr>
              <w:spacing w:after="0" w:line="360" w:lineRule="auto"/>
              <w:rPr>
                <w:rFonts w:ascii="Arial" w:hAnsi="Arial" w:eastAsia="Calibri" w:cs="Arial"/>
                <w:kern w:val="0"/>
                <w:szCs w:val="22"/>
                <w:lang w:val="id-ID" w:bidi="ar-SA"/>
                <w14:ligatures w14:val="none"/>
              </w:rPr>
            </w:pPr>
          </w:p>
        </w:tc>
        <w:tc>
          <w:tcPr>
            <w:tcW w:w="2025" w:type="dxa"/>
            <w:shd w:val="clear" w:color="auto" w:fill="auto"/>
          </w:tcPr>
          <w:p w14:paraId="42499B80">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 xml:space="preserve">Pendukung </w:t>
            </w:r>
          </w:p>
        </w:tc>
        <w:tc>
          <w:tcPr>
            <w:tcW w:w="1944" w:type="dxa"/>
            <w:shd w:val="clear" w:color="auto" w:fill="auto"/>
          </w:tcPr>
          <w:p w14:paraId="1CDF468F">
            <w:pPr>
              <w:spacing w:after="0" w:line="360" w:lineRule="auto"/>
              <w:rPr>
                <w:rFonts w:ascii="Arial" w:hAnsi="Arial" w:eastAsia="Calibri" w:cs="Arial"/>
                <w:kern w:val="0"/>
                <w:szCs w:val="22"/>
                <w:lang w:val="id-ID" w:bidi="ar-SA"/>
                <w14:ligatures w14:val="none"/>
              </w:rPr>
            </w:pPr>
            <w:r>
              <w:rPr>
                <w:rFonts w:ascii="Arial" w:hAnsi="Arial" w:eastAsia="Calibri" w:cs="Arial"/>
                <w:kern w:val="0"/>
                <w:szCs w:val="22"/>
                <w:lang w:val="id-ID" w:bidi="ar-SA"/>
                <w14:ligatures w14:val="none"/>
              </w:rPr>
              <w:t>Pengawas dan pemberitaan</w:t>
            </w:r>
          </w:p>
        </w:tc>
        <w:tc>
          <w:tcPr>
            <w:tcW w:w="1366" w:type="dxa"/>
            <w:shd w:val="clear" w:color="auto" w:fill="auto"/>
          </w:tcPr>
          <w:p w14:paraId="3CA2933F">
            <w:pPr>
              <w:spacing w:after="0" w:line="360" w:lineRule="auto"/>
              <w:jc w:val="center"/>
              <w:rPr>
                <w:rFonts w:ascii="Arial" w:hAnsi="Arial" w:eastAsia="Calibri" w:cs="Arial"/>
                <w:kern w:val="0"/>
                <w:szCs w:val="22"/>
                <w:lang w:val="id-ID" w:bidi="ar-SA"/>
                <w14:ligatures w14:val="none"/>
              </w:rPr>
            </w:pPr>
          </w:p>
        </w:tc>
      </w:tr>
    </w:tbl>
    <w:p w14:paraId="63A2FCC3">
      <w:pPr>
        <w:spacing w:after="0" w:line="360" w:lineRule="auto"/>
        <w:ind w:left="709"/>
        <w:jc w:val="both"/>
        <w:rPr>
          <w:rFonts w:ascii="Arial" w:hAnsi="Arial" w:eastAsia="Calibri" w:cs="Arial"/>
          <w:kern w:val="0"/>
          <w:szCs w:val="22"/>
          <w:lang w:val="id-ID" w:bidi="ar-SA"/>
          <w14:ligatures w14:val="none"/>
        </w:rPr>
      </w:pPr>
    </w:p>
    <w:p w14:paraId="23A93914">
      <w:pPr>
        <w:spacing w:line="360" w:lineRule="auto"/>
        <w:ind w:left="-284"/>
        <w:jc w:val="both"/>
        <w:rPr>
          <w:rFonts w:ascii="Arial" w:hAnsi="Arial" w:cs="Arial"/>
          <w:b/>
          <w:lang w:val="id"/>
        </w:rPr>
      </w:pPr>
    </w:p>
    <w:bookmarkEnd w:id="23"/>
    <w:p w14:paraId="606474C2">
      <w:pPr>
        <w:pStyle w:val="49"/>
        <w:spacing w:line="360" w:lineRule="auto"/>
        <w:ind w:left="142"/>
        <w:jc w:val="both"/>
        <w:rPr>
          <w:rFonts w:ascii="Arial" w:hAnsi="Arial" w:cs="Arial"/>
          <w:lang w:val="id-ID"/>
        </w:rPr>
      </w:pPr>
      <w:r>
        <w:rPr>
          <w:rFonts w:ascii="Arial" w:hAnsi="Arial" w:cs="Arial"/>
          <w:lang w:val="id-ID"/>
        </w:rPr>
        <w:t>Dalam pelaksanaan Aksi Perubahan, tentu dibutuhkan sumber daya yang dapat mendukung agar dapat terwujud secara optimal. Adapun sumber daya yang dibutuhkan dalam mendukung pelaksanaan aksi perubahan ini antara lain  sumber daya manusia, sarana dan prasarana dan dan sumber data/dokumen.</w:t>
      </w:r>
    </w:p>
    <w:p w14:paraId="08E03363">
      <w:pPr>
        <w:spacing w:line="360" w:lineRule="auto"/>
        <w:ind w:left="142"/>
        <w:jc w:val="both"/>
        <w:rPr>
          <w:rFonts w:ascii="Arial" w:hAnsi="Arial" w:cs="Arial"/>
          <w:szCs w:val="22"/>
        </w:rPr>
      </w:pPr>
      <w:r>
        <w:rPr>
          <w:rFonts w:ascii="Arial" w:hAnsi="Arial" w:cs="Arial"/>
          <w:szCs w:val="22"/>
        </w:rPr>
        <w:t>Penerapan aksi perubahan dan inovasi Penataan Arsip, tidak menggunakan sumber dana/biaya dari APBN, namun mendapat persetujuan dari bapak Camat ilir Barat Satu Bapak Alexander,S.IP,M.Si untuk mengajukan permintaan dana kegiatan dianggaran SKPD Kecamatan Ilir Barat Satu Kota Palembang tahun 2025, Untuk pelaksanaan aksi perubahan dan inovasi Penataan Arsip ini, diperlukan juga SDM yang mumpuni agar bisa terlaksana dengan baik dan tepat sasaran.</w:t>
      </w:r>
    </w:p>
    <w:p w14:paraId="22183E19">
      <w:pPr>
        <w:numPr>
          <w:ilvl w:val="0"/>
          <w:numId w:val="28"/>
        </w:numPr>
        <w:spacing w:after="0" w:line="360" w:lineRule="auto"/>
        <w:contextualSpacing/>
        <w:jc w:val="both"/>
        <w:rPr>
          <w:rFonts w:ascii="Arial" w:hAnsi="Arial" w:cs="Arial"/>
          <w:b/>
          <w:szCs w:val="22"/>
          <w:lang w:bidi="ar-SA"/>
        </w:rPr>
      </w:pPr>
      <w:r>
        <w:rPr>
          <w:rFonts w:ascii="Arial" w:hAnsi="Arial" w:cs="Arial"/>
          <w:b/>
          <w:szCs w:val="22"/>
          <w:lang w:bidi="ar-SA"/>
        </w:rPr>
        <w:t xml:space="preserve">Strategi komunikasi </w:t>
      </w:r>
    </w:p>
    <w:p w14:paraId="17130273">
      <w:pPr>
        <w:numPr>
          <w:ilvl w:val="0"/>
          <w:numId w:val="31"/>
        </w:numPr>
        <w:spacing w:after="0" w:line="360" w:lineRule="auto"/>
        <w:ind w:left="709"/>
        <w:contextualSpacing/>
        <w:jc w:val="both"/>
        <w:rPr>
          <w:rFonts w:ascii="Arial" w:hAnsi="Arial" w:cs="Arial"/>
          <w:bCs/>
          <w:szCs w:val="22"/>
          <w:lang w:bidi="ar-SA"/>
        </w:rPr>
      </w:pPr>
      <w:r>
        <w:rPr>
          <w:rFonts w:ascii="Arial" w:hAnsi="Arial" w:cs="Arial"/>
          <w:bCs/>
          <w:szCs w:val="22"/>
          <w:lang w:bidi="ar-SA"/>
        </w:rPr>
        <w:t>Rapat dengan tim efektif</w:t>
      </w:r>
    </w:p>
    <w:p w14:paraId="4F51C68D">
      <w:pPr>
        <w:numPr>
          <w:ilvl w:val="0"/>
          <w:numId w:val="31"/>
        </w:numPr>
        <w:spacing w:after="0" w:line="360" w:lineRule="auto"/>
        <w:ind w:left="709"/>
        <w:contextualSpacing/>
        <w:jc w:val="both"/>
        <w:rPr>
          <w:rFonts w:ascii="Arial" w:hAnsi="Arial" w:cs="Arial"/>
          <w:bCs/>
          <w:szCs w:val="22"/>
          <w:lang w:bidi="ar-SA"/>
        </w:rPr>
      </w:pPr>
      <w:r>
        <w:rPr>
          <w:rFonts w:ascii="Arial" w:hAnsi="Arial" w:cs="Arial"/>
          <w:bCs/>
          <w:szCs w:val="22"/>
          <w:lang w:bidi="ar-SA"/>
        </w:rPr>
        <w:t>Undangan secara Resmi</w:t>
      </w:r>
    </w:p>
    <w:p w14:paraId="0F3AE1B9">
      <w:pPr>
        <w:numPr>
          <w:ilvl w:val="0"/>
          <w:numId w:val="31"/>
        </w:numPr>
        <w:spacing w:after="0" w:line="360" w:lineRule="auto"/>
        <w:ind w:left="709"/>
        <w:contextualSpacing/>
        <w:jc w:val="both"/>
        <w:rPr>
          <w:rFonts w:ascii="Arial" w:hAnsi="Arial" w:cs="Arial"/>
          <w:bCs/>
          <w:szCs w:val="22"/>
          <w:lang w:bidi="ar-SA"/>
        </w:rPr>
      </w:pPr>
      <w:r>
        <w:rPr>
          <w:rFonts w:ascii="Arial" w:hAnsi="Arial" w:cs="Arial"/>
          <w:bCs/>
          <w:szCs w:val="22"/>
          <w:lang w:bidi="ar-SA"/>
        </w:rPr>
        <w:t>Pemberian informasi melalui Whatsapp Group</w:t>
      </w:r>
    </w:p>
    <w:p w14:paraId="60F22928">
      <w:pPr>
        <w:numPr>
          <w:ilvl w:val="0"/>
          <w:numId w:val="28"/>
        </w:numPr>
        <w:spacing w:after="0" w:line="360" w:lineRule="auto"/>
        <w:contextualSpacing/>
        <w:jc w:val="both"/>
        <w:rPr>
          <w:rFonts w:ascii="Arial" w:hAnsi="Arial" w:cs="Arial"/>
          <w:bCs/>
          <w:szCs w:val="22"/>
          <w:lang w:bidi="ar-SA"/>
        </w:rPr>
      </w:pPr>
      <w:r>
        <w:rPr>
          <w:rFonts w:ascii="Arial" w:hAnsi="Arial" w:cs="Arial"/>
          <w:b/>
          <w:szCs w:val="22"/>
          <w:lang w:bidi="ar-SA"/>
        </w:rPr>
        <w:t>Pemanfaatan IT</w:t>
      </w:r>
    </w:p>
    <w:p w14:paraId="4521D127">
      <w:pPr>
        <w:numPr>
          <w:ilvl w:val="0"/>
          <w:numId w:val="32"/>
        </w:numPr>
        <w:spacing w:after="0" w:line="360" w:lineRule="auto"/>
        <w:ind w:left="709"/>
        <w:contextualSpacing/>
        <w:jc w:val="both"/>
        <w:rPr>
          <w:rFonts w:ascii="Arial" w:hAnsi="Arial" w:cs="Arial"/>
          <w:bCs/>
          <w:szCs w:val="22"/>
          <w:lang w:bidi="ar-SA"/>
        </w:rPr>
      </w:pPr>
      <w:r>
        <w:rPr>
          <w:rFonts w:ascii="Arial" w:hAnsi="Arial" w:cs="Arial"/>
          <w:bCs/>
          <w:szCs w:val="22"/>
          <w:lang w:bidi="ar-SA"/>
        </w:rPr>
        <w:t>Melalui media sosial IG, FB</w:t>
      </w:r>
    </w:p>
    <w:p w14:paraId="74A8B6B4">
      <w:pPr>
        <w:numPr>
          <w:ilvl w:val="0"/>
          <w:numId w:val="28"/>
        </w:numPr>
        <w:spacing w:after="0" w:line="360" w:lineRule="auto"/>
        <w:contextualSpacing/>
        <w:jc w:val="both"/>
        <w:rPr>
          <w:rFonts w:ascii="Arial" w:hAnsi="Arial" w:cs="Arial"/>
          <w:b/>
          <w:szCs w:val="22"/>
          <w:lang w:bidi="ar-SA"/>
        </w:rPr>
      </w:pPr>
      <w:r>
        <w:rPr>
          <w:rFonts w:ascii="Arial" w:hAnsi="Arial" w:cs="Arial"/>
          <w:b/>
          <w:szCs w:val="22"/>
          <w:lang w:bidi="ar-SA"/>
        </w:rPr>
        <w:t>Membangun tim efektif</w:t>
      </w:r>
    </w:p>
    <w:p w14:paraId="639F9299">
      <w:pPr>
        <w:numPr>
          <w:ilvl w:val="0"/>
          <w:numId w:val="32"/>
        </w:numPr>
        <w:spacing w:after="0" w:line="360" w:lineRule="auto"/>
        <w:ind w:left="284" w:firstLine="0"/>
        <w:contextualSpacing/>
        <w:jc w:val="both"/>
        <w:rPr>
          <w:rFonts w:ascii="Arial" w:hAnsi="Arial" w:cs="Arial"/>
          <w:b/>
          <w:szCs w:val="22"/>
          <w:lang w:bidi="ar-SA"/>
        </w:rPr>
      </w:pPr>
      <w:r>
        <w:rPr>
          <w:rFonts w:ascii="Arial" w:hAnsi="Arial" w:cs="Arial"/>
          <w:bCs/>
          <w:szCs w:val="22"/>
          <w:lang w:bidi="ar-SA"/>
        </w:rPr>
        <w:t>Kasi pemkesra kelurahan</w:t>
      </w:r>
    </w:p>
    <w:p w14:paraId="7BC7DBFC">
      <w:pPr>
        <w:numPr>
          <w:ilvl w:val="0"/>
          <w:numId w:val="32"/>
        </w:numPr>
        <w:spacing w:after="0" w:line="360" w:lineRule="auto"/>
        <w:ind w:left="284" w:firstLine="0"/>
        <w:contextualSpacing/>
        <w:jc w:val="both"/>
        <w:rPr>
          <w:rFonts w:ascii="Arial" w:hAnsi="Arial" w:cs="Arial"/>
          <w:b/>
          <w:szCs w:val="22"/>
          <w:lang w:bidi="ar-SA"/>
        </w:rPr>
      </w:pPr>
      <w:r>
        <w:rPr>
          <w:rFonts w:ascii="Arial" w:hAnsi="Arial" w:cs="Arial"/>
          <w:bCs/>
          <w:szCs w:val="22"/>
          <w:lang w:bidi="ar-SA"/>
        </w:rPr>
        <w:t>Kasi pmk kelurahan</w:t>
      </w:r>
    </w:p>
    <w:p w14:paraId="3D4F3BAC">
      <w:pPr>
        <w:numPr>
          <w:ilvl w:val="0"/>
          <w:numId w:val="32"/>
        </w:numPr>
        <w:spacing w:after="0" w:line="360" w:lineRule="auto"/>
        <w:ind w:left="284" w:firstLine="0"/>
        <w:contextualSpacing/>
        <w:jc w:val="both"/>
        <w:rPr>
          <w:rFonts w:ascii="Arial" w:hAnsi="Arial" w:cs="Arial"/>
          <w:b/>
          <w:szCs w:val="22"/>
          <w:lang w:bidi="ar-SA"/>
        </w:rPr>
      </w:pPr>
      <w:r>
        <w:rPr>
          <w:rFonts w:ascii="Arial" w:hAnsi="Arial" w:cs="Arial"/>
          <w:bCs/>
          <w:szCs w:val="22"/>
          <w:lang w:bidi="ar-SA"/>
        </w:rPr>
        <w:t>Kasi trantib kelurahan</w:t>
      </w:r>
    </w:p>
    <w:p w14:paraId="23B10955">
      <w:pPr>
        <w:numPr>
          <w:ilvl w:val="0"/>
          <w:numId w:val="32"/>
        </w:numPr>
        <w:spacing w:after="0" w:line="360" w:lineRule="auto"/>
        <w:ind w:left="284" w:firstLine="0"/>
        <w:contextualSpacing/>
        <w:jc w:val="both"/>
        <w:rPr>
          <w:rFonts w:ascii="Arial" w:hAnsi="Arial" w:cs="Arial"/>
          <w:b/>
          <w:szCs w:val="22"/>
          <w:lang w:bidi="ar-SA"/>
        </w:rPr>
      </w:pPr>
      <w:r>
        <w:rPr>
          <w:rFonts w:ascii="Arial" w:hAnsi="Arial" w:cs="Arial"/>
          <w:bCs/>
          <w:szCs w:val="22"/>
          <w:lang w:bidi="ar-SA"/>
        </w:rPr>
        <w:t>Staff Sekretariat kelurahan</w:t>
      </w:r>
    </w:p>
    <w:p w14:paraId="6120A43C">
      <w:pPr>
        <w:spacing w:after="0" w:line="360" w:lineRule="auto"/>
        <w:ind w:left="284"/>
        <w:contextualSpacing/>
        <w:jc w:val="both"/>
        <w:rPr>
          <w:rFonts w:ascii="Arial" w:hAnsi="Arial" w:cs="Arial"/>
          <w:b/>
          <w:szCs w:val="22"/>
          <w:lang w:bidi="ar-SA"/>
        </w:rPr>
      </w:pPr>
    </w:p>
    <w:p w14:paraId="59BFBF2B">
      <w:pPr>
        <w:numPr>
          <w:ilvl w:val="0"/>
          <w:numId w:val="33"/>
        </w:numPr>
        <w:spacing w:after="0" w:line="360" w:lineRule="auto"/>
        <w:ind w:left="0"/>
        <w:contextualSpacing/>
        <w:jc w:val="both"/>
        <w:rPr>
          <w:rFonts w:ascii="Arial" w:hAnsi="Arial" w:cs="Arial"/>
          <w:bCs/>
          <w:sz w:val="24"/>
          <w:szCs w:val="24"/>
          <w:lang w:bidi="ar-SA"/>
        </w:rPr>
      </w:pPr>
      <w:r>
        <w:rPr>
          <w:rFonts w:ascii="Arial" w:hAnsi="Arial" w:cs="Arial"/>
          <w:b/>
          <w:sz w:val="24"/>
          <w:szCs w:val="24"/>
          <w:lang w:bidi="ar-SA"/>
        </w:rPr>
        <w:t>Rencana strategi pengembangan kompetensi dalam aksi perubahan</w:t>
      </w:r>
    </w:p>
    <w:p w14:paraId="7DF96746">
      <w:pPr>
        <w:spacing w:line="360" w:lineRule="auto"/>
        <w:jc w:val="both"/>
        <w:rPr>
          <w:rFonts w:ascii="Arial" w:hAnsi="Arial" w:cs="Arial"/>
          <w:bCs/>
          <w:sz w:val="24"/>
          <w:szCs w:val="24"/>
        </w:rPr>
      </w:pPr>
      <w:r>
        <w:rPr>
          <w:rFonts w:ascii="Arial" w:hAnsi="Arial" w:cs="Arial"/>
          <w:bCs/>
          <w:sz w:val="24"/>
          <w:szCs w:val="24"/>
        </w:rPr>
        <w:t>Pelaksanaan aksi perubahan dalam suatu organisasi, terutama dalam konteks pengelolaan sistem atau proses yang baru, memerlukan keterampilan dan kompetensi yang lebih dari sekedar melakukan tugas rutin. Pengembangan potensi aparatur (atau sumber daya manusia dalam organisasi) adalah elemen kunci yang menentukan sejauh mana perubahan yang diinginkan dapat tercapai, tanpa adanya upaya untuk meningkatkan kompetensi individu atau tim perubahan yang diinginkan bisa gagal tercapai atau tidak berjalan dengan optimal. Berikut adalah rencana strategi pengembangan kompetensi yaitu:</w:t>
      </w:r>
    </w:p>
    <w:p w14:paraId="51200B62">
      <w:pPr>
        <w:spacing w:line="360" w:lineRule="auto"/>
        <w:jc w:val="both"/>
        <w:rPr>
          <w:rFonts w:ascii="Arial" w:hAnsi="Arial" w:cs="Arial"/>
          <w:bCs/>
          <w:sz w:val="24"/>
          <w:szCs w:val="24"/>
        </w:rPr>
      </w:pPr>
    </w:p>
    <w:p w14:paraId="635BF38F">
      <w:pPr>
        <w:spacing w:line="360" w:lineRule="auto"/>
        <w:jc w:val="both"/>
        <w:rPr>
          <w:rFonts w:ascii="Arial" w:hAnsi="Arial" w:cs="Arial"/>
          <w:bCs/>
          <w:sz w:val="24"/>
          <w:szCs w:val="24"/>
        </w:rPr>
      </w:pPr>
    </w:p>
    <w:tbl>
      <w:tblPr>
        <w:tblStyle w:val="54"/>
        <w:tblW w:w="836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693"/>
        <w:gridCol w:w="2694"/>
        <w:gridCol w:w="2409"/>
      </w:tblGrid>
      <w:tr w14:paraId="5758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C3C5F4D">
            <w:pPr>
              <w:spacing w:after="0" w:line="360" w:lineRule="auto"/>
              <w:jc w:val="center"/>
              <w:rPr>
                <w:rFonts w:ascii="Arial" w:hAnsi="Arial" w:cs="Arial" w:eastAsiaTheme="minorEastAsia"/>
                <w:b/>
                <w:kern w:val="0"/>
                <w:sz w:val="20"/>
                <w:szCs w:val="22"/>
                <w:lang w:eastAsia="zh-CN" w:bidi="ar-SA"/>
                <w14:ligatures w14:val="none"/>
              </w:rPr>
            </w:pPr>
            <w:r>
              <w:rPr>
                <w:rFonts w:ascii="Arial" w:hAnsi="Arial" w:cs="Arial" w:eastAsiaTheme="minorEastAsia"/>
                <w:b/>
                <w:kern w:val="0"/>
                <w:sz w:val="20"/>
                <w:szCs w:val="22"/>
                <w:lang w:eastAsia="zh-CN" w:bidi="ar-SA"/>
                <w14:ligatures w14:val="none"/>
              </w:rPr>
              <w:t>NO</w:t>
            </w:r>
          </w:p>
        </w:tc>
        <w:tc>
          <w:tcPr>
            <w:tcW w:w="2693" w:type="dxa"/>
          </w:tcPr>
          <w:p w14:paraId="3320FF64">
            <w:pPr>
              <w:spacing w:after="0" w:line="360" w:lineRule="auto"/>
              <w:jc w:val="center"/>
              <w:rPr>
                <w:rFonts w:ascii="Arial" w:hAnsi="Arial" w:cs="Arial" w:eastAsiaTheme="minorEastAsia"/>
                <w:b/>
                <w:kern w:val="0"/>
                <w:sz w:val="20"/>
                <w:szCs w:val="22"/>
                <w:lang w:eastAsia="zh-CN" w:bidi="ar-SA"/>
                <w14:ligatures w14:val="none"/>
              </w:rPr>
            </w:pPr>
            <w:r>
              <w:rPr>
                <w:rFonts w:ascii="Arial" w:hAnsi="Arial" w:cs="Arial" w:eastAsiaTheme="minorEastAsia"/>
                <w:b/>
                <w:kern w:val="0"/>
                <w:sz w:val="20"/>
                <w:szCs w:val="22"/>
                <w:lang w:eastAsia="zh-CN" w:bidi="ar-SA"/>
                <w14:ligatures w14:val="none"/>
              </w:rPr>
              <w:t>Pihak Terdampak Aksi Perubahan</w:t>
            </w:r>
          </w:p>
        </w:tc>
        <w:tc>
          <w:tcPr>
            <w:tcW w:w="2694" w:type="dxa"/>
          </w:tcPr>
          <w:p w14:paraId="13F260E5">
            <w:pPr>
              <w:spacing w:after="0" w:line="360" w:lineRule="auto"/>
              <w:jc w:val="center"/>
              <w:rPr>
                <w:rFonts w:ascii="Arial" w:hAnsi="Arial" w:cs="Arial" w:eastAsiaTheme="minorEastAsia"/>
                <w:b/>
                <w:kern w:val="0"/>
                <w:sz w:val="20"/>
                <w:szCs w:val="22"/>
                <w:lang w:eastAsia="zh-CN" w:bidi="ar-SA"/>
                <w14:ligatures w14:val="none"/>
              </w:rPr>
            </w:pPr>
            <w:r>
              <w:rPr>
                <w:rFonts w:ascii="Arial" w:hAnsi="Arial" w:cs="Arial" w:eastAsiaTheme="minorEastAsia"/>
                <w:b/>
                <w:kern w:val="0"/>
                <w:sz w:val="20"/>
                <w:szCs w:val="22"/>
                <w:lang w:eastAsia="zh-CN" w:bidi="ar-SA"/>
                <w14:ligatures w14:val="none"/>
              </w:rPr>
              <w:t>Kompetensi yang dibutuhkan</w:t>
            </w:r>
          </w:p>
          <w:p w14:paraId="547BE232">
            <w:pPr>
              <w:spacing w:after="0" w:line="240" w:lineRule="auto"/>
              <w:rPr>
                <w:rFonts w:ascii="Arial" w:hAnsi="Arial" w:cs="Arial" w:eastAsiaTheme="minorEastAsia"/>
                <w:kern w:val="0"/>
                <w:sz w:val="20"/>
                <w:szCs w:val="22"/>
                <w:lang w:eastAsia="zh-CN" w:bidi="ar-SA"/>
                <w14:ligatures w14:val="none"/>
              </w:rPr>
            </w:pPr>
          </w:p>
          <w:p w14:paraId="2FA16A10">
            <w:pPr>
              <w:spacing w:after="0" w:line="240" w:lineRule="auto"/>
              <w:rPr>
                <w:rFonts w:ascii="Arial" w:hAnsi="Arial" w:cs="Arial" w:eastAsiaTheme="minorEastAsia"/>
                <w:kern w:val="0"/>
                <w:sz w:val="20"/>
                <w:szCs w:val="22"/>
                <w:lang w:eastAsia="zh-CN" w:bidi="ar-SA"/>
                <w14:ligatures w14:val="none"/>
              </w:rPr>
            </w:pPr>
          </w:p>
        </w:tc>
        <w:tc>
          <w:tcPr>
            <w:tcW w:w="2409" w:type="dxa"/>
          </w:tcPr>
          <w:p w14:paraId="5E6EAFBE">
            <w:pPr>
              <w:spacing w:after="0" w:line="360" w:lineRule="auto"/>
              <w:jc w:val="center"/>
              <w:rPr>
                <w:rFonts w:ascii="Arial" w:hAnsi="Arial" w:cs="Arial" w:eastAsiaTheme="minorEastAsia"/>
                <w:b/>
                <w:kern w:val="0"/>
                <w:sz w:val="20"/>
                <w:szCs w:val="22"/>
                <w:lang w:eastAsia="zh-CN" w:bidi="ar-SA"/>
                <w14:ligatures w14:val="none"/>
              </w:rPr>
            </w:pPr>
            <w:r>
              <w:rPr>
                <w:rFonts w:ascii="Arial" w:hAnsi="Arial" w:cs="Arial" w:eastAsiaTheme="minorEastAsia"/>
                <w:b/>
                <w:kern w:val="0"/>
                <w:sz w:val="20"/>
                <w:szCs w:val="22"/>
                <w:lang w:eastAsia="zh-CN" w:bidi="ar-SA"/>
                <w14:ligatures w14:val="none"/>
              </w:rPr>
              <w:t>Cara Pengembangan Kompetensi (Klasikal/Non Klasikal)</w:t>
            </w:r>
          </w:p>
        </w:tc>
      </w:tr>
      <w:tr w14:paraId="295F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A9F0821">
            <w:pPr>
              <w:spacing w:after="0" w:line="360" w:lineRule="auto"/>
              <w:jc w:val="both"/>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1</w:t>
            </w:r>
          </w:p>
        </w:tc>
        <w:tc>
          <w:tcPr>
            <w:tcW w:w="2693" w:type="dxa"/>
          </w:tcPr>
          <w:p w14:paraId="12079B67">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Camat ilir Barat Satu Kota Palembang</w:t>
            </w:r>
          </w:p>
        </w:tc>
        <w:tc>
          <w:tcPr>
            <w:tcW w:w="2694" w:type="dxa"/>
          </w:tcPr>
          <w:p w14:paraId="48E187D9">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Mendukung pelaksanaan PENATAAN ARSIP</w:t>
            </w:r>
          </w:p>
        </w:tc>
        <w:tc>
          <w:tcPr>
            <w:tcW w:w="2409" w:type="dxa"/>
          </w:tcPr>
          <w:p w14:paraId="0F2569F9">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Sosialisasi dan Koordinasi</w:t>
            </w:r>
          </w:p>
        </w:tc>
      </w:tr>
      <w:tr w14:paraId="6F05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5A6287C">
            <w:pPr>
              <w:spacing w:after="0" w:line="360" w:lineRule="auto"/>
              <w:jc w:val="both"/>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2</w:t>
            </w:r>
          </w:p>
        </w:tc>
        <w:tc>
          <w:tcPr>
            <w:tcW w:w="2693" w:type="dxa"/>
          </w:tcPr>
          <w:p w14:paraId="126BECC6">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 xml:space="preserve">Sekretaris Camat Ilir Barat Satu Kota Palembang </w:t>
            </w:r>
          </w:p>
        </w:tc>
        <w:tc>
          <w:tcPr>
            <w:tcW w:w="2694" w:type="dxa"/>
          </w:tcPr>
          <w:p w14:paraId="51672598">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Dapat mendukung dan ikut dalam pelaksanaan PENATAAN ARSIP</w:t>
            </w:r>
          </w:p>
        </w:tc>
        <w:tc>
          <w:tcPr>
            <w:tcW w:w="2409" w:type="dxa"/>
          </w:tcPr>
          <w:p w14:paraId="7D1A24DD">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Sosialisasi dan Koordinasi</w:t>
            </w:r>
          </w:p>
        </w:tc>
      </w:tr>
      <w:tr w14:paraId="1F1B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1DCA049">
            <w:pPr>
              <w:spacing w:after="0" w:line="360" w:lineRule="auto"/>
              <w:jc w:val="both"/>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3</w:t>
            </w:r>
          </w:p>
        </w:tc>
        <w:tc>
          <w:tcPr>
            <w:tcW w:w="2693" w:type="dxa"/>
          </w:tcPr>
          <w:p w14:paraId="77FDD0BB">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 xml:space="preserve">Lurah Siringagung Kecamatan Ilir Barat Satu Kota Palembang </w:t>
            </w:r>
          </w:p>
        </w:tc>
        <w:tc>
          <w:tcPr>
            <w:tcW w:w="2694" w:type="dxa"/>
          </w:tcPr>
          <w:p w14:paraId="5F3D8952">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Dapat membangun kerja sama dan berkomunikasi secara efektif dengan Tim</w:t>
            </w:r>
          </w:p>
        </w:tc>
        <w:tc>
          <w:tcPr>
            <w:tcW w:w="2409" w:type="dxa"/>
          </w:tcPr>
          <w:p w14:paraId="56CA0480">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Konsultasi dan Koordinasi dengan Coach dan Mentor</w:t>
            </w:r>
          </w:p>
        </w:tc>
      </w:tr>
      <w:tr w14:paraId="3459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E8BEF9B">
            <w:pPr>
              <w:spacing w:after="0" w:line="360" w:lineRule="auto"/>
              <w:jc w:val="both"/>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4</w:t>
            </w:r>
          </w:p>
        </w:tc>
        <w:tc>
          <w:tcPr>
            <w:tcW w:w="2693" w:type="dxa"/>
          </w:tcPr>
          <w:p w14:paraId="59741A2C">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Tim Efektif</w:t>
            </w:r>
          </w:p>
        </w:tc>
        <w:tc>
          <w:tcPr>
            <w:tcW w:w="2694" w:type="dxa"/>
          </w:tcPr>
          <w:p w14:paraId="561CF668">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Dapat membangun kerja sema secara efektif dengan Tim</w:t>
            </w:r>
          </w:p>
        </w:tc>
        <w:tc>
          <w:tcPr>
            <w:tcW w:w="2409" w:type="dxa"/>
          </w:tcPr>
          <w:p w14:paraId="3025C741">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Konsultasi dan Koordinasi dengan Mentor</w:t>
            </w:r>
          </w:p>
        </w:tc>
      </w:tr>
      <w:tr w14:paraId="2E92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3913901">
            <w:pPr>
              <w:spacing w:after="0" w:line="360" w:lineRule="auto"/>
              <w:jc w:val="both"/>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5</w:t>
            </w:r>
          </w:p>
        </w:tc>
        <w:tc>
          <w:tcPr>
            <w:tcW w:w="2693" w:type="dxa"/>
          </w:tcPr>
          <w:p w14:paraId="2544D679">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Kasubbag Keuangan Kecamatan dan para Kasi Kelurahan Siringagung Kecamatan Ilir Barat Satu Kota Palembang</w:t>
            </w:r>
          </w:p>
        </w:tc>
        <w:tc>
          <w:tcPr>
            <w:tcW w:w="2694" w:type="dxa"/>
          </w:tcPr>
          <w:p w14:paraId="5CE4A437">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Dapat membangun kerja sama secara efektif dan terlibat dalam pelaksanaan Penataan Arsip</w:t>
            </w:r>
          </w:p>
        </w:tc>
        <w:tc>
          <w:tcPr>
            <w:tcW w:w="2409" w:type="dxa"/>
          </w:tcPr>
          <w:p w14:paraId="4A7CBE07">
            <w:pPr>
              <w:spacing w:after="0" w:line="360" w:lineRule="auto"/>
              <w:rPr>
                <w:rFonts w:ascii="Arial" w:hAnsi="Arial" w:cs="Arial" w:eastAsiaTheme="minorEastAsia"/>
                <w:bCs/>
                <w:kern w:val="0"/>
                <w:sz w:val="20"/>
                <w:szCs w:val="22"/>
                <w:lang w:eastAsia="zh-CN" w:bidi="ar-SA"/>
                <w14:ligatures w14:val="none"/>
              </w:rPr>
            </w:pPr>
            <w:r>
              <w:rPr>
                <w:rFonts w:ascii="Arial" w:hAnsi="Arial" w:cs="Arial" w:eastAsiaTheme="minorEastAsia"/>
                <w:bCs/>
                <w:kern w:val="0"/>
                <w:sz w:val="20"/>
                <w:szCs w:val="22"/>
                <w:lang w:eastAsia="zh-CN" w:bidi="ar-SA"/>
                <w14:ligatures w14:val="none"/>
              </w:rPr>
              <w:t>Sosialisasi dan Koordinasi</w:t>
            </w:r>
          </w:p>
        </w:tc>
      </w:tr>
    </w:tbl>
    <w:p w14:paraId="3035D5D1">
      <w:pPr>
        <w:spacing w:line="360" w:lineRule="auto"/>
        <w:jc w:val="both"/>
        <w:rPr>
          <w:rFonts w:ascii="Arial" w:hAnsi="Arial" w:cs="Arial"/>
          <w:bCs/>
          <w:sz w:val="24"/>
          <w:szCs w:val="24"/>
        </w:rPr>
      </w:pPr>
    </w:p>
    <w:p w14:paraId="07A29DB4">
      <w:pPr>
        <w:spacing w:after="0"/>
        <w:jc w:val="center"/>
        <w:rPr>
          <w:rFonts w:ascii="Arial" w:hAnsi="Arial" w:eastAsia="Arial MT" w:cs="Arial"/>
          <w:b/>
          <w:szCs w:val="22"/>
          <w:lang w:val="id" w:bidi="ar-SA"/>
        </w:rPr>
      </w:pPr>
    </w:p>
    <w:p w14:paraId="4012296F">
      <w:pPr>
        <w:spacing w:after="0"/>
        <w:jc w:val="center"/>
        <w:rPr>
          <w:rFonts w:ascii="Arial" w:hAnsi="Arial" w:eastAsia="Arial MT" w:cs="Arial"/>
          <w:b/>
          <w:szCs w:val="22"/>
          <w:lang w:val="id" w:bidi="ar-SA"/>
        </w:rPr>
      </w:pPr>
    </w:p>
    <w:p w14:paraId="229B9B3A">
      <w:pPr>
        <w:spacing w:after="0"/>
        <w:jc w:val="center"/>
        <w:rPr>
          <w:rFonts w:ascii="Arial" w:hAnsi="Arial" w:eastAsia="Arial MT" w:cs="Arial"/>
          <w:b/>
          <w:szCs w:val="22"/>
          <w:lang w:val="id" w:bidi="ar-SA"/>
        </w:rPr>
      </w:pPr>
    </w:p>
    <w:p w14:paraId="51B6CF64">
      <w:pPr>
        <w:spacing w:after="0"/>
        <w:jc w:val="center"/>
        <w:rPr>
          <w:rFonts w:ascii="Arial" w:hAnsi="Arial" w:eastAsia="Arial MT" w:cs="Arial"/>
          <w:b/>
          <w:szCs w:val="22"/>
          <w:lang w:val="id" w:bidi="ar-SA"/>
        </w:rPr>
      </w:pPr>
    </w:p>
    <w:p w14:paraId="297A23D3">
      <w:pPr>
        <w:spacing w:after="0"/>
        <w:jc w:val="center"/>
        <w:rPr>
          <w:rFonts w:ascii="Arial" w:hAnsi="Arial" w:eastAsia="Arial MT" w:cs="Arial"/>
          <w:b/>
          <w:szCs w:val="22"/>
          <w:lang w:val="id" w:bidi="ar-SA"/>
        </w:rPr>
      </w:pPr>
    </w:p>
    <w:p w14:paraId="6C135A9E">
      <w:pPr>
        <w:spacing w:after="0"/>
        <w:jc w:val="center"/>
        <w:rPr>
          <w:rFonts w:ascii="Arial" w:hAnsi="Arial" w:eastAsia="Arial MT" w:cs="Arial"/>
          <w:b/>
          <w:szCs w:val="22"/>
          <w:lang w:val="id" w:bidi="ar-SA"/>
        </w:rPr>
      </w:pPr>
    </w:p>
    <w:p w14:paraId="3252B981">
      <w:pPr>
        <w:spacing w:after="0"/>
        <w:jc w:val="center"/>
        <w:rPr>
          <w:rFonts w:ascii="Arial" w:hAnsi="Arial" w:eastAsia="Arial MT" w:cs="Arial"/>
          <w:b/>
          <w:szCs w:val="22"/>
          <w:lang w:val="id" w:bidi="ar-SA"/>
        </w:rPr>
      </w:pPr>
    </w:p>
    <w:p w14:paraId="59FB1923">
      <w:pPr>
        <w:spacing w:after="0"/>
        <w:jc w:val="center"/>
        <w:rPr>
          <w:rFonts w:ascii="Arial" w:hAnsi="Arial" w:eastAsia="Arial MT" w:cs="Arial"/>
          <w:b/>
          <w:szCs w:val="22"/>
          <w:lang w:val="id" w:bidi="ar-SA"/>
        </w:rPr>
      </w:pPr>
    </w:p>
    <w:p w14:paraId="52306C1B">
      <w:pPr>
        <w:spacing w:after="0"/>
        <w:jc w:val="center"/>
        <w:rPr>
          <w:rFonts w:ascii="Arial" w:hAnsi="Arial" w:eastAsia="Arial MT" w:cs="Arial"/>
          <w:b/>
          <w:szCs w:val="22"/>
          <w:lang w:val="id" w:bidi="ar-SA"/>
        </w:rPr>
      </w:pPr>
    </w:p>
    <w:p w14:paraId="4FBF7B30">
      <w:pPr>
        <w:spacing w:after="0"/>
        <w:jc w:val="center"/>
        <w:rPr>
          <w:rFonts w:ascii="Arial" w:hAnsi="Arial" w:eastAsia="Arial MT" w:cs="Arial"/>
          <w:b/>
          <w:szCs w:val="22"/>
          <w:lang w:val="id" w:bidi="ar-SA"/>
        </w:rPr>
      </w:pPr>
    </w:p>
    <w:p w14:paraId="2E5582DE">
      <w:pPr>
        <w:spacing w:after="0"/>
        <w:jc w:val="center"/>
        <w:rPr>
          <w:rFonts w:ascii="Arial" w:hAnsi="Arial" w:eastAsia="Arial MT" w:cs="Arial"/>
          <w:b/>
          <w:szCs w:val="22"/>
          <w:lang w:val="id" w:bidi="ar-SA"/>
        </w:rPr>
      </w:pPr>
    </w:p>
    <w:p w14:paraId="5115E03D">
      <w:pPr>
        <w:spacing w:after="0"/>
        <w:jc w:val="center"/>
        <w:rPr>
          <w:rFonts w:ascii="Arial" w:hAnsi="Arial" w:eastAsia="Arial MT" w:cs="Arial"/>
          <w:b/>
          <w:szCs w:val="22"/>
          <w:lang w:val="id" w:bidi="ar-SA"/>
        </w:rPr>
      </w:pPr>
    </w:p>
    <w:p w14:paraId="296FD376">
      <w:pPr>
        <w:spacing w:after="0"/>
        <w:jc w:val="center"/>
        <w:rPr>
          <w:rFonts w:ascii="Arial" w:hAnsi="Arial" w:eastAsia="Arial MT" w:cs="Arial"/>
          <w:b/>
          <w:szCs w:val="22"/>
          <w:lang w:val="id" w:bidi="ar-SA"/>
        </w:rPr>
      </w:pPr>
    </w:p>
    <w:p w14:paraId="017ECA61">
      <w:pPr>
        <w:spacing w:after="0"/>
        <w:jc w:val="center"/>
        <w:rPr>
          <w:rFonts w:ascii="Arial" w:hAnsi="Arial" w:eastAsia="Arial MT" w:cs="Arial"/>
          <w:b/>
          <w:szCs w:val="22"/>
          <w:lang w:val="id" w:bidi="ar-SA"/>
        </w:rPr>
      </w:pPr>
    </w:p>
    <w:p w14:paraId="7C3C28CE">
      <w:pPr>
        <w:spacing w:after="0"/>
        <w:jc w:val="center"/>
        <w:rPr>
          <w:rFonts w:ascii="Arial" w:hAnsi="Arial" w:eastAsia="Arial MT" w:cs="Arial"/>
          <w:b/>
          <w:szCs w:val="22"/>
          <w:lang w:val="id" w:bidi="ar-SA"/>
        </w:rPr>
      </w:pPr>
    </w:p>
    <w:p w14:paraId="4AC1B208">
      <w:pPr>
        <w:spacing w:after="0"/>
        <w:jc w:val="center"/>
        <w:rPr>
          <w:rFonts w:ascii="Arial" w:hAnsi="Arial" w:eastAsia="Arial MT" w:cs="Arial"/>
          <w:b/>
          <w:szCs w:val="22"/>
          <w:lang w:val="id" w:bidi="ar-SA"/>
        </w:rPr>
      </w:pPr>
    </w:p>
    <w:p w14:paraId="08DA88E9">
      <w:pPr>
        <w:spacing w:after="0"/>
        <w:jc w:val="center"/>
        <w:rPr>
          <w:rFonts w:ascii="Arial" w:hAnsi="Arial" w:eastAsia="Arial MT" w:cs="Arial"/>
          <w:b/>
          <w:szCs w:val="22"/>
          <w:lang w:val="id" w:bidi="ar-SA"/>
        </w:rPr>
      </w:pPr>
    </w:p>
    <w:p w14:paraId="50867125">
      <w:pPr>
        <w:spacing w:after="0"/>
        <w:jc w:val="center"/>
        <w:rPr>
          <w:rFonts w:ascii="Arial" w:hAnsi="Arial" w:eastAsia="Arial MT" w:cs="Arial"/>
          <w:b/>
          <w:szCs w:val="22"/>
          <w:lang w:val="id" w:bidi="ar-SA"/>
        </w:rPr>
      </w:pPr>
    </w:p>
    <w:p w14:paraId="78ED813A">
      <w:pPr>
        <w:spacing w:after="0"/>
        <w:jc w:val="center"/>
        <w:rPr>
          <w:rFonts w:ascii="Arial" w:hAnsi="Arial" w:eastAsia="Arial MT" w:cs="Arial"/>
          <w:b/>
          <w:szCs w:val="22"/>
          <w:lang w:val="id" w:bidi="ar-SA"/>
        </w:rPr>
      </w:pPr>
    </w:p>
    <w:p w14:paraId="31976064">
      <w:pPr>
        <w:spacing w:after="0"/>
        <w:jc w:val="center"/>
        <w:rPr>
          <w:rFonts w:ascii="Arial" w:hAnsi="Arial" w:eastAsia="Arial MT" w:cs="Arial"/>
          <w:b/>
          <w:szCs w:val="22"/>
          <w:lang w:val="id" w:bidi="ar-SA"/>
        </w:rPr>
      </w:pPr>
    </w:p>
    <w:p w14:paraId="65B1982E">
      <w:pPr>
        <w:spacing w:after="0"/>
        <w:jc w:val="center"/>
        <w:rPr>
          <w:rFonts w:ascii="Arial" w:hAnsi="Arial" w:eastAsia="Arial MT" w:cs="Arial"/>
          <w:b/>
          <w:szCs w:val="22"/>
          <w:lang w:val="id" w:bidi="ar-SA"/>
        </w:rPr>
      </w:pPr>
    </w:p>
    <w:p w14:paraId="42ECEE8D">
      <w:pPr>
        <w:spacing w:after="0"/>
        <w:jc w:val="center"/>
        <w:rPr>
          <w:rFonts w:ascii="Arial" w:hAnsi="Arial" w:eastAsia="Arial MT" w:cs="Arial"/>
          <w:b/>
          <w:szCs w:val="22"/>
          <w:lang w:val="id" w:bidi="ar-SA"/>
        </w:rPr>
      </w:pPr>
    </w:p>
    <w:p w14:paraId="0AB6EC60">
      <w:pPr>
        <w:spacing w:after="0"/>
        <w:jc w:val="center"/>
        <w:rPr>
          <w:rFonts w:ascii="Arial" w:hAnsi="Arial" w:eastAsia="Arial MT" w:cs="Arial"/>
          <w:b/>
          <w:szCs w:val="22"/>
          <w:lang w:val="id" w:bidi="ar-SA"/>
        </w:rPr>
      </w:pPr>
    </w:p>
    <w:p w14:paraId="062CD48C">
      <w:pPr>
        <w:spacing w:after="0"/>
        <w:jc w:val="center"/>
        <w:rPr>
          <w:rFonts w:ascii="Arial" w:hAnsi="Arial" w:eastAsia="Arial MT" w:cs="Arial"/>
          <w:b/>
          <w:szCs w:val="22"/>
          <w:lang w:val="id" w:bidi="ar-SA"/>
        </w:rPr>
      </w:pPr>
    </w:p>
    <w:p w14:paraId="3F29AB0E">
      <w:pPr>
        <w:spacing w:after="0"/>
        <w:jc w:val="center"/>
        <w:rPr>
          <w:rFonts w:ascii="Arial" w:hAnsi="Arial" w:eastAsia="Arial MT" w:cs="Arial"/>
          <w:b/>
          <w:szCs w:val="22"/>
          <w:lang w:val="id" w:bidi="ar-SA"/>
        </w:rPr>
      </w:pPr>
      <w:r>
        <w:rPr>
          <w:rFonts w:ascii="Arial" w:hAnsi="Arial" w:eastAsia="Arial MT" w:cs="Arial"/>
          <w:b/>
          <w:szCs w:val="22"/>
          <w:lang w:val="id" w:bidi="ar-SA"/>
        </w:rPr>
        <w:t xml:space="preserve">Gambar </w:t>
      </w:r>
    </w:p>
    <w:p w14:paraId="5C987BC7">
      <w:pPr>
        <w:spacing w:after="0"/>
        <w:jc w:val="center"/>
        <w:rPr>
          <w:rFonts w:ascii="Arial" w:hAnsi="Arial" w:eastAsia="Arial MT" w:cs="Arial"/>
          <w:b/>
          <w:szCs w:val="22"/>
          <w:lang w:val="id" w:bidi="ar-SA"/>
        </w:rPr>
      </w:pPr>
      <w:r>
        <w:rPr>
          <w:rFonts w:ascii="Arial" w:hAnsi="Arial" w:eastAsia="Arial MT" w:cs="Arial"/>
          <w:b/>
          <w:szCs w:val="22"/>
          <w:lang w:val="id" w:bidi="ar-SA"/>
        </w:rPr>
        <w:t>Formulir Peserta</w:t>
      </w:r>
    </w:p>
    <w:p w14:paraId="3829B29A">
      <w:pPr>
        <w:rPr>
          <w:rFonts w:ascii="Arial" w:hAnsi="Arial" w:eastAsia="Arial MT" w:cs="Arial"/>
          <w:szCs w:val="22"/>
          <w:lang w:val="id" w:bidi="ar-SA"/>
        </w:rPr>
      </w:pPr>
    </w:p>
    <w:p w14:paraId="07E90B97">
      <w:pPr>
        <w:jc w:val="center"/>
        <w:rPr>
          <w:rFonts w:ascii="Arial" w:hAnsi="Arial" w:eastAsia="Arial MT" w:cs="Arial"/>
          <w:szCs w:val="22"/>
          <w:lang w:val="id" w:bidi="ar-SA"/>
        </w:rPr>
        <w:sectPr>
          <w:headerReference r:id="rId5" w:type="default"/>
          <w:pgSz w:w="11910" w:h="16840"/>
          <w:pgMar w:top="1701" w:right="1418" w:bottom="1418" w:left="1701" w:header="720" w:footer="720" w:gutter="0"/>
          <w:cols w:space="720" w:num="1"/>
          <w:docGrid w:linePitch="299" w:charSpace="0"/>
        </w:sectPr>
      </w:pPr>
      <w:r>
        <w:rPr>
          <w:rFonts w:ascii="Arial" w:hAnsi="Arial" w:cs="Arial"/>
          <w:b/>
        </w:rPr>
        <w:drawing>
          <wp:anchor distT="0" distB="0" distL="114300" distR="114300" simplePos="0" relativeHeight="251678720" behindDoc="0" locked="0" layoutInCell="1" allowOverlap="1">
            <wp:simplePos x="0" y="0"/>
            <wp:positionH relativeFrom="margin">
              <wp:posOffset>0</wp:posOffset>
            </wp:positionH>
            <wp:positionV relativeFrom="paragraph">
              <wp:posOffset>-274955</wp:posOffset>
            </wp:positionV>
            <wp:extent cx="5731510" cy="4861560"/>
            <wp:effectExtent l="0" t="0" r="2540" b="0"/>
            <wp:wrapNone/>
            <wp:docPr id="2094460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60246"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4861560"/>
                    </a:xfrm>
                    <a:prstGeom prst="rect">
                      <a:avLst/>
                    </a:prstGeom>
                  </pic:spPr>
                </pic:pic>
              </a:graphicData>
            </a:graphic>
          </wp:anchor>
        </w:drawing>
      </w:r>
    </w:p>
    <w:p w14:paraId="2E99CF13">
      <w:pPr>
        <w:tabs>
          <w:tab w:val="left" w:pos="2400"/>
        </w:tabs>
        <w:spacing w:after="0" w:line="360" w:lineRule="auto"/>
        <w:jc w:val="center"/>
        <w:rPr>
          <w:rFonts w:ascii="Arial" w:hAnsi="Arial" w:cs="Arial"/>
          <w:b/>
          <w:bCs/>
          <w:lang w:val="id" w:bidi="ar-SA"/>
        </w:rPr>
      </w:pPr>
      <w:r>
        <w:rPr>
          <w:rFonts w:ascii="Arial" w:hAnsi="Arial" w:cs="Arial"/>
          <w:b/>
          <w:bCs/>
          <w:lang w:val="id" w:bidi="ar-SA"/>
        </w:rPr>
        <w:t>Gambar Rekap</w:t>
      </w:r>
    </w:p>
    <w:p w14:paraId="5078898C">
      <w:pPr>
        <w:tabs>
          <w:tab w:val="left" w:pos="2400"/>
        </w:tabs>
        <w:spacing w:after="0" w:line="360" w:lineRule="auto"/>
        <w:jc w:val="center"/>
        <w:rPr>
          <w:rFonts w:ascii="Arial" w:hAnsi="Arial" w:cs="Arial"/>
          <w:b/>
          <w:bCs/>
          <w:lang w:val="id" w:bidi="ar-SA"/>
        </w:rPr>
      </w:pPr>
      <w:r>
        <w:rPr>
          <w:rFonts w:ascii="Arial" w:hAnsi="Arial" w:cs="Arial"/>
          <w:b/>
          <w:bCs/>
          <w:lang w:val="id" w:bidi="ar-SA"/>
        </w:rPr>
        <w:t xml:space="preserve"> Nilai Peserta</w:t>
      </w:r>
    </w:p>
    <w:p w14:paraId="7F3A289A">
      <w:pPr>
        <w:tabs>
          <w:tab w:val="left" w:pos="2400"/>
        </w:tabs>
        <w:spacing w:line="360" w:lineRule="auto"/>
        <w:jc w:val="center"/>
        <w:rPr>
          <w:rFonts w:ascii="Arial" w:hAnsi="Arial" w:cs="Arial"/>
          <w:b/>
          <w:bCs/>
          <w:lang w:val="id" w:bidi="ar-SA"/>
        </w:rPr>
      </w:pPr>
      <w:r>
        <w:drawing>
          <wp:anchor distT="0" distB="0" distL="114300" distR="114300" simplePos="0" relativeHeight="251679744" behindDoc="0" locked="0" layoutInCell="1" allowOverlap="1">
            <wp:simplePos x="0" y="0"/>
            <wp:positionH relativeFrom="margin">
              <wp:posOffset>0</wp:posOffset>
            </wp:positionH>
            <wp:positionV relativeFrom="paragraph">
              <wp:posOffset>-635</wp:posOffset>
            </wp:positionV>
            <wp:extent cx="5296535" cy="4671695"/>
            <wp:effectExtent l="0" t="0" r="0" b="0"/>
            <wp:wrapNone/>
            <wp:docPr id="168391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9155"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96359" cy="4671465"/>
                    </a:xfrm>
                    <a:prstGeom prst="rect">
                      <a:avLst/>
                    </a:prstGeom>
                  </pic:spPr>
                </pic:pic>
              </a:graphicData>
            </a:graphic>
          </wp:anchor>
        </w:drawing>
      </w:r>
    </w:p>
    <w:p w14:paraId="12F199B1">
      <w:pPr>
        <w:tabs>
          <w:tab w:val="left" w:pos="2400"/>
        </w:tabs>
        <w:spacing w:line="360" w:lineRule="auto"/>
        <w:rPr>
          <w:rFonts w:ascii="Arial" w:hAnsi="Arial" w:cs="Arial"/>
          <w:b/>
          <w:bCs/>
          <w:lang w:val="id" w:bidi="ar-SA"/>
        </w:rPr>
      </w:pPr>
    </w:p>
    <w:p w14:paraId="329FD646">
      <w:pPr>
        <w:tabs>
          <w:tab w:val="left" w:pos="2400"/>
        </w:tabs>
        <w:spacing w:line="360" w:lineRule="auto"/>
        <w:rPr>
          <w:rFonts w:ascii="Arial" w:hAnsi="Arial" w:cs="Arial"/>
          <w:b/>
          <w:bCs/>
          <w:lang w:val="id" w:bidi="ar-SA"/>
        </w:rPr>
      </w:pPr>
    </w:p>
    <w:p w14:paraId="502D3573">
      <w:pPr>
        <w:tabs>
          <w:tab w:val="left" w:pos="2400"/>
        </w:tabs>
        <w:spacing w:line="360" w:lineRule="auto"/>
        <w:rPr>
          <w:rFonts w:ascii="Arial" w:hAnsi="Arial" w:cs="Arial"/>
          <w:b/>
          <w:bCs/>
          <w:lang w:val="id" w:bidi="ar-SA"/>
        </w:rPr>
      </w:pPr>
    </w:p>
    <w:p w14:paraId="4C84A96A">
      <w:pPr>
        <w:tabs>
          <w:tab w:val="left" w:pos="2400"/>
        </w:tabs>
        <w:spacing w:line="360" w:lineRule="auto"/>
        <w:rPr>
          <w:rFonts w:ascii="Arial" w:hAnsi="Arial" w:cs="Arial"/>
          <w:b/>
          <w:bCs/>
          <w:lang w:val="id" w:bidi="ar-SA"/>
        </w:rPr>
      </w:pPr>
    </w:p>
    <w:p w14:paraId="5271BB3F">
      <w:pPr>
        <w:tabs>
          <w:tab w:val="left" w:pos="2400"/>
        </w:tabs>
        <w:spacing w:line="360" w:lineRule="auto"/>
        <w:rPr>
          <w:rFonts w:ascii="Arial" w:hAnsi="Arial" w:cs="Arial"/>
          <w:b/>
          <w:bCs/>
          <w:lang w:val="id" w:bidi="ar-SA"/>
        </w:rPr>
      </w:pPr>
    </w:p>
    <w:p w14:paraId="7B448776">
      <w:pPr>
        <w:tabs>
          <w:tab w:val="left" w:pos="2400"/>
        </w:tabs>
        <w:spacing w:line="360" w:lineRule="auto"/>
        <w:rPr>
          <w:rFonts w:ascii="Arial" w:hAnsi="Arial" w:cs="Arial"/>
          <w:b/>
          <w:bCs/>
          <w:lang w:val="id" w:bidi="ar-SA"/>
        </w:rPr>
      </w:pPr>
    </w:p>
    <w:p w14:paraId="19553C92">
      <w:pPr>
        <w:tabs>
          <w:tab w:val="left" w:pos="2400"/>
        </w:tabs>
        <w:spacing w:line="360" w:lineRule="auto"/>
        <w:rPr>
          <w:rFonts w:ascii="Arial" w:hAnsi="Arial" w:cs="Arial"/>
          <w:b/>
          <w:bCs/>
          <w:lang w:val="id" w:bidi="ar-SA"/>
        </w:rPr>
      </w:pPr>
    </w:p>
    <w:p w14:paraId="28918EB8">
      <w:pPr>
        <w:tabs>
          <w:tab w:val="left" w:pos="2400"/>
        </w:tabs>
        <w:spacing w:after="0" w:line="360" w:lineRule="auto"/>
        <w:jc w:val="center"/>
        <w:rPr>
          <w:rFonts w:ascii="Arial" w:hAnsi="Arial" w:cs="Arial"/>
          <w:b/>
          <w:bCs/>
          <w:lang w:val="id" w:bidi="ar-SA"/>
        </w:rPr>
      </w:pPr>
      <w:r>
        <w:rPr>
          <w:rFonts w:ascii="Arial" w:hAnsi="Arial" w:cs="Arial"/>
          <w:b/>
          <w:bCs/>
          <w:lang w:val="id" w:bidi="ar-SA"/>
        </w:rPr>
        <w:t xml:space="preserve">Gambar </w:t>
      </w:r>
    </w:p>
    <w:p w14:paraId="3A675D11">
      <w:pPr>
        <w:tabs>
          <w:tab w:val="left" w:pos="2400"/>
        </w:tabs>
        <w:spacing w:after="0" w:line="360" w:lineRule="auto"/>
        <w:jc w:val="center"/>
        <w:rPr>
          <w:rFonts w:ascii="Arial" w:hAnsi="Arial" w:cs="Arial"/>
          <w:b/>
          <w:bCs/>
          <w:lang w:val="id" w:bidi="ar-SA"/>
        </w:rPr>
      </w:pPr>
      <w:r>
        <w:rPr>
          <w:rFonts w:ascii="Arial" w:hAnsi="Arial" w:cs="Arial"/>
          <w:b/>
          <w:bCs/>
          <w:lang w:val="id" w:bidi="ar-SA"/>
        </w:rPr>
        <w:t>Formulir NiMentor</w:t>
      </w:r>
    </w:p>
    <w:p w14:paraId="4339450D">
      <w:pPr>
        <w:tabs>
          <w:tab w:val="left" w:pos="2400"/>
        </w:tabs>
        <w:spacing w:line="360" w:lineRule="auto"/>
        <w:jc w:val="center"/>
        <w:rPr>
          <w:rFonts w:ascii="Arial" w:hAnsi="Arial" w:cs="Arial"/>
          <w:b/>
          <w:bCs/>
          <w:lang w:val="id" w:bidi="ar-SA"/>
        </w:rPr>
      </w:pPr>
    </w:p>
    <w:p w14:paraId="2DAF9BD3">
      <w:pPr>
        <w:tabs>
          <w:tab w:val="left" w:pos="2400"/>
        </w:tabs>
        <w:spacing w:line="360" w:lineRule="auto"/>
        <w:jc w:val="center"/>
        <w:rPr>
          <w:rFonts w:ascii="Arial" w:hAnsi="Arial" w:cs="Arial"/>
          <w:b/>
          <w:bCs/>
          <w:lang w:val="id" w:bidi="ar-SA"/>
        </w:rPr>
      </w:pPr>
    </w:p>
    <w:p w14:paraId="3C58CA9A">
      <w:pPr>
        <w:tabs>
          <w:tab w:val="left" w:pos="2400"/>
        </w:tabs>
        <w:spacing w:line="360" w:lineRule="auto"/>
        <w:rPr>
          <w:rFonts w:ascii="Arial" w:hAnsi="Arial" w:cs="Arial"/>
          <w:b/>
          <w:bCs/>
          <w:lang w:val="id" w:bidi="ar-SA"/>
        </w:rPr>
      </w:pPr>
    </w:p>
    <w:p w14:paraId="587488DF">
      <w:pPr>
        <w:tabs>
          <w:tab w:val="left" w:pos="2400"/>
        </w:tabs>
        <w:spacing w:line="360" w:lineRule="auto"/>
        <w:rPr>
          <w:rFonts w:ascii="Arial" w:hAnsi="Arial" w:cs="Arial"/>
          <w:b/>
          <w:bCs/>
          <w:lang w:val="id" w:bidi="ar-SA"/>
        </w:rPr>
      </w:pPr>
    </w:p>
    <w:p w14:paraId="45001CCC">
      <w:pPr>
        <w:tabs>
          <w:tab w:val="left" w:pos="2400"/>
        </w:tabs>
        <w:rPr>
          <w:rFonts w:ascii="Arial" w:hAnsi="Arial" w:cs="Arial"/>
          <w:lang w:val="id" w:bidi="ar-SA"/>
        </w:rPr>
      </w:pPr>
    </w:p>
    <w:p w14:paraId="0E7E2C83">
      <w:pPr>
        <w:tabs>
          <w:tab w:val="left" w:pos="2400"/>
        </w:tabs>
        <w:jc w:val="both"/>
        <w:rPr>
          <w:rFonts w:ascii="Arial" w:hAnsi="Arial" w:cs="Arial"/>
          <w:lang w:val="id" w:bidi="ar-SA"/>
        </w:rPr>
      </w:pPr>
      <w:r>
        <w:rPr>
          <w:rFonts w:ascii="Arial" w:hAnsi="Arial" w:cs="Arial"/>
          <w:lang w:val="id" w:bidi="ar-SA"/>
        </w:rPr>
        <w:t>Dengan demikian,Strategi Pengembangan Potensi diri dari aksi perubahan pada pelatihan kepimpinan Pengawas ini dapat ditingkatkan selama pelaksanaan aksi perubahan baik dalam Jangka Pendek,Jangka Menengah dan Jangka Panjang.</w:t>
      </w:r>
      <w:r>
        <w:rPr>
          <w:rFonts w:ascii="Arial" w:hAnsi="Arial" w:cs="Arial"/>
          <w:lang w:val="id" w:bidi="ar-SA"/>
        </w:rPr>
        <w:tab/>
      </w:r>
    </w:p>
    <w:p w14:paraId="108F4D8E">
      <w:pPr>
        <w:tabs>
          <w:tab w:val="left" w:pos="2400"/>
        </w:tabs>
        <w:jc w:val="both"/>
        <w:rPr>
          <w:rFonts w:ascii="Arial" w:hAnsi="Arial" w:cs="Arial"/>
          <w:lang w:val="id" w:bidi="ar-SA"/>
        </w:rPr>
      </w:pPr>
    </w:p>
    <w:p w14:paraId="3490E567">
      <w:pPr>
        <w:tabs>
          <w:tab w:val="left" w:pos="2400"/>
        </w:tabs>
        <w:jc w:val="both"/>
        <w:rPr>
          <w:rFonts w:ascii="Arial" w:hAnsi="Arial" w:cs="Arial"/>
          <w:lang w:val="id" w:bidi="ar-SA"/>
        </w:rPr>
      </w:pPr>
    </w:p>
    <w:p w14:paraId="3D02F5F3">
      <w:pPr>
        <w:tabs>
          <w:tab w:val="left" w:pos="2400"/>
        </w:tabs>
        <w:jc w:val="both"/>
        <w:rPr>
          <w:rFonts w:ascii="Arial" w:hAnsi="Arial" w:cs="Arial"/>
          <w:lang w:val="id" w:bidi="ar-SA"/>
        </w:rPr>
      </w:pPr>
    </w:p>
    <w:p w14:paraId="2A12064D">
      <w:pPr>
        <w:tabs>
          <w:tab w:val="left" w:pos="2400"/>
        </w:tabs>
        <w:jc w:val="both"/>
        <w:rPr>
          <w:rFonts w:ascii="Arial" w:hAnsi="Arial" w:cs="Arial"/>
          <w:lang w:val="id" w:bidi="ar-SA"/>
        </w:rPr>
      </w:pPr>
    </w:p>
    <w:p w14:paraId="5F690B99">
      <w:pPr>
        <w:tabs>
          <w:tab w:val="left" w:pos="2400"/>
        </w:tabs>
        <w:jc w:val="both"/>
        <w:rPr>
          <w:rFonts w:ascii="Arial" w:hAnsi="Arial" w:cs="Arial"/>
          <w:lang w:val="id" w:bidi="ar-SA"/>
        </w:rPr>
      </w:pPr>
    </w:p>
    <w:p w14:paraId="7649C059">
      <w:pPr>
        <w:tabs>
          <w:tab w:val="left" w:pos="2400"/>
        </w:tabs>
        <w:jc w:val="both"/>
        <w:rPr>
          <w:rFonts w:ascii="Arial" w:hAnsi="Arial" w:cs="Arial"/>
          <w:lang w:val="id" w:bidi="ar-SA"/>
        </w:rPr>
      </w:pPr>
    </w:p>
    <w:p w14:paraId="239C4AC0">
      <w:pPr>
        <w:tabs>
          <w:tab w:val="left" w:pos="2400"/>
        </w:tabs>
        <w:jc w:val="both"/>
        <w:rPr>
          <w:rFonts w:ascii="Arial" w:hAnsi="Arial" w:cs="Arial"/>
          <w:lang w:val="id" w:bidi="ar-SA"/>
        </w:rPr>
      </w:pPr>
    </w:p>
    <w:p w14:paraId="42700B31">
      <w:pPr>
        <w:pStyle w:val="2"/>
        <w:spacing w:before="0"/>
        <w:jc w:val="center"/>
        <w:rPr>
          <w:rFonts w:ascii="Arial" w:hAnsi="Arial" w:cs="Arial"/>
          <w:b/>
          <w:bCs/>
          <w:color w:val="auto"/>
          <w:sz w:val="28"/>
          <w:szCs w:val="28"/>
          <w:lang w:val="id" w:bidi="ar-SA"/>
        </w:rPr>
      </w:pPr>
      <w:bookmarkStart w:id="25" w:name="_Toc200885724"/>
      <w:r>
        <w:rPr>
          <w:rFonts w:ascii="Arial" w:hAnsi="Arial" w:cs="Arial"/>
          <w:b/>
          <w:bCs/>
          <w:color w:val="auto"/>
          <w:sz w:val="28"/>
          <w:szCs w:val="28"/>
          <w:lang w:val="id" w:bidi="ar-SA"/>
        </w:rPr>
        <w:t>BAB II</w:t>
      </w:r>
      <w:bookmarkEnd w:id="25"/>
    </w:p>
    <w:p w14:paraId="3DD76670">
      <w:pPr>
        <w:pStyle w:val="2"/>
        <w:spacing w:before="0" w:line="360" w:lineRule="auto"/>
        <w:jc w:val="center"/>
        <w:rPr>
          <w:rFonts w:ascii="Arial" w:hAnsi="Arial" w:cs="Arial"/>
          <w:b/>
          <w:bCs/>
          <w:color w:val="auto"/>
          <w:sz w:val="28"/>
          <w:szCs w:val="28"/>
          <w:lang w:val="id" w:bidi="ar-SA"/>
        </w:rPr>
      </w:pPr>
      <w:bookmarkStart w:id="26" w:name="_Toc200885725"/>
      <w:r>
        <w:rPr>
          <w:rFonts w:ascii="Arial" w:hAnsi="Arial" w:cs="Arial"/>
          <w:b/>
          <w:bCs/>
          <w:color w:val="auto"/>
          <w:sz w:val="28"/>
          <w:szCs w:val="28"/>
          <w:lang w:val="id" w:bidi="ar-SA"/>
        </w:rPr>
        <w:t>DESKRIPSI PROSES KEPEMIMPINAN</w:t>
      </w:r>
      <w:bookmarkEnd w:id="26"/>
    </w:p>
    <w:p w14:paraId="34233BD0">
      <w:pPr>
        <w:pStyle w:val="3"/>
        <w:numPr>
          <w:ilvl w:val="0"/>
          <w:numId w:val="34"/>
        </w:numPr>
        <w:jc w:val="both"/>
        <w:rPr>
          <w:rFonts w:ascii="Arial" w:hAnsi="Arial" w:cs="Arial"/>
          <w:b/>
          <w:bCs/>
          <w:color w:val="000000" w:themeColor="text1"/>
          <w:sz w:val="22"/>
          <w:szCs w:val="22"/>
          <w:lang w:val="id" w:bidi="ar-SA"/>
          <w14:textFill>
            <w14:solidFill>
              <w14:schemeClr w14:val="tx1"/>
            </w14:solidFill>
          </w14:textFill>
        </w:rPr>
      </w:pPr>
      <w:bookmarkStart w:id="27" w:name="_Toc200885726"/>
      <w:r>
        <w:rPr>
          <w:rFonts w:ascii="Arial" w:hAnsi="Arial" w:cs="Arial"/>
          <w:b/>
          <w:bCs/>
          <w:color w:val="000000" w:themeColor="text1"/>
          <w:sz w:val="22"/>
          <w:szCs w:val="22"/>
          <w:lang w:val="id" w:bidi="ar-SA"/>
          <w14:textFill>
            <w14:solidFill>
              <w14:schemeClr w14:val="tx1"/>
            </w14:solidFill>
          </w14:textFill>
        </w:rPr>
        <w:t>Membangun Integritas</w:t>
      </w:r>
      <w:bookmarkEnd w:id="27"/>
    </w:p>
    <w:p w14:paraId="3334B16D">
      <w:pPr>
        <w:rPr>
          <w:lang w:val="id" w:bidi="ar-SA"/>
        </w:rPr>
      </w:pPr>
    </w:p>
    <w:p w14:paraId="46A4BF31">
      <w:pPr>
        <w:spacing w:line="360" w:lineRule="auto"/>
        <w:ind w:firstLine="567"/>
        <w:jc w:val="both"/>
        <w:rPr>
          <w:rFonts w:ascii="Arial" w:hAnsi="Arial" w:cs="Arial"/>
          <w:lang w:bidi="ar-SA"/>
        </w:rPr>
      </w:pPr>
      <w:r>
        <w:rPr>
          <w:rFonts w:ascii="Arial" w:hAnsi="Arial" w:cs="Arial"/>
          <w:lang w:bidi="ar-SA"/>
        </w:rPr>
        <w:t xml:space="preserve">Integritas merupakan nilai fundamental yang wajib dimiliki oleh setiap pemimpin, khususnya oleh </w:t>
      </w:r>
      <w:r>
        <w:rPr>
          <w:rFonts w:ascii="Arial" w:hAnsi="Arial" w:cs="Arial"/>
          <w:i/>
          <w:iCs/>
          <w:lang w:bidi="ar-SA"/>
        </w:rPr>
        <w:t>Project Leader</w:t>
      </w:r>
      <w:r>
        <w:rPr>
          <w:rFonts w:ascii="Arial" w:hAnsi="Arial" w:cs="Arial"/>
          <w:lang w:bidi="ar-SA"/>
        </w:rPr>
        <w:t xml:space="preserve"> dalam pelaksanaan Aksi Perubahan pada Pelatihan Kepemimpinan Pengawas (PKP) Angkatan II Tahun 2025. Integritas dapat dimaknai sebagai bentuk kejujuran yang diwujudkan secara nyata dalam praktik kepemimpinan sehari-hari. Nilai-nilai integritas memiliki peran yang sangat krusial dalam tataran organisasi, khususnya di lingkungan Kelurahan Siringagung, Kecamatan Ilir Barat Satu yang dipimpin langsung oleh Project Leader, terutama dalam konteks penyelenggaraan pelayanan publik di tingkat kelurahan.</w:t>
      </w:r>
    </w:p>
    <w:p w14:paraId="3947A666">
      <w:pPr>
        <w:spacing w:line="360" w:lineRule="auto"/>
        <w:ind w:firstLine="567"/>
        <w:jc w:val="both"/>
        <w:rPr>
          <w:rFonts w:ascii="Arial" w:hAnsi="Arial" w:cs="Arial"/>
          <w:lang w:bidi="ar-SA"/>
        </w:rPr>
      </w:pPr>
      <w:r>
        <w:rPr>
          <w:rFonts w:ascii="Arial" w:hAnsi="Arial" w:cs="Arial"/>
          <w:lang w:bidi="ar-SA"/>
        </w:rPr>
        <w:t>Sebagai entitas pemerintahan yang berada pada garis terdepan dan paling dekat dengan masyarakat, pimpinan di tingkat kelurahan memegang peran strategis dalam mewujudkan tata kelola pelayanan yang bersih, transparan, dan akuntabel. Nilai integritas menjadi fondasi utama agar tercipta hubungan saling percaya di antara seluruh elemen organisasi, sehingga tujuan akhir dari Aksi Perubahan dapat tercapai secara optimal.</w:t>
      </w:r>
    </w:p>
    <w:p w14:paraId="0CC76A9A">
      <w:pPr>
        <w:spacing w:line="360" w:lineRule="auto"/>
        <w:ind w:firstLine="567"/>
        <w:jc w:val="both"/>
        <w:rPr>
          <w:rFonts w:ascii="Arial" w:hAnsi="Arial" w:cs="Arial"/>
          <w:lang w:bidi="ar-SA"/>
        </w:rPr>
      </w:pPr>
      <w:r>
        <w:rPr>
          <w:rFonts w:ascii="Arial" w:hAnsi="Arial" w:cs="Arial"/>
          <w:lang w:bidi="ar-SA"/>
        </w:rPr>
        <w:t>Lebih dari sekadar kejujuran, integritas juga merefleksikan bagaimana seorang individu menampilkan dirinya dalam suatu kelompok, yang tercermin melalui sikap, perilaku, dan konsistensi antara perkataan, tindakan, serta prinsip-prinsip yang dianutnya. Integritas yang kokoh akan menjadikan pemimpin sebagai panutan yang mampu menggerakkan perubahan secara berkelanjutan dalam organisasi yang dipimpinnya.</w:t>
      </w:r>
    </w:p>
    <w:p w14:paraId="6D4918A8">
      <w:pPr>
        <w:spacing w:line="360" w:lineRule="auto"/>
        <w:ind w:firstLine="567"/>
        <w:jc w:val="both"/>
        <w:rPr>
          <w:rFonts w:ascii="Arial" w:hAnsi="Arial" w:cs="Arial"/>
          <w:lang w:val="id" w:bidi="ar-SA"/>
        </w:rPr>
      </w:pPr>
      <w:r>
        <w:rPr>
          <w:rFonts w:ascii="Arial" w:hAnsi="Arial" w:cs="Arial"/>
          <w:lang w:val="id" w:bidi="ar-SA"/>
        </w:rPr>
        <w:t xml:space="preserve">Dalam Implementasi Pelatihan Kepemimpinan Pegawas (PKP) Angkatan II tahun 2025 </w:t>
      </w:r>
      <w:r>
        <w:rPr>
          <w:rFonts w:ascii="Arial" w:hAnsi="Arial" w:cs="Arial"/>
          <w:i/>
          <w:iCs/>
          <w:lang w:val="id" w:bidi="ar-SA"/>
        </w:rPr>
        <w:t>Project Leader</w:t>
      </w:r>
      <w:r>
        <w:rPr>
          <w:rFonts w:ascii="Arial" w:hAnsi="Arial" w:cs="Arial"/>
          <w:lang w:val="id" w:bidi="ar-SA"/>
        </w:rPr>
        <w:t xml:space="preserve"> Menggambil Judul </w:t>
      </w:r>
      <w:r>
        <w:rPr>
          <w:rFonts w:ascii="Arial" w:hAnsi="Arial" w:cs="Arial"/>
          <w:bCs/>
          <w:color w:val="000000"/>
          <w:szCs w:val="22"/>
        </w:rPr>
        <w:t xml:space="preserve">Peningkatan Kualitas Layanan Administrasi Pemerintahan Melalui Penyediaan Penataan Arsip </w:t>
      </w:r>
      <w:r>
        <w:rPr>
          <w:rFonts w:ascii="Arial" w:hAnsi="Arial" w:cs="Arial"/>
          <w:lang w:val="id" w:bidi="ar-SA"/>
        </w:rPr>
        <w:t>di Kelurahan Sirinagung kecamatan Ilir Barat Satu, dalam hal untuk mencapai tujuan dari implementasi tersebut sebagai seorang pemimpin sangat dibutuhkan integritas yang sangat tinggi karena seorang pemimpin akan menjadi contoh dari seluruh bawahan yang dipimpinnya ,sehingga organisasi tersebut dapat berjalan sesuai dengan perundang-undangan yang berlaku dan pelayanan publik dapat dilaksanakan sacara optimal.</w:t>
      </w:r>
    </w:p>
    <w:p w14:paraId="2CCA66D2">
      <w:pPr>
        <w:spacing w:line="360" w:lineRule="auto"/>
        <w:ind w:firstLine="567"/>
        <w:jc w:val="both"/>
        <w:rPr>
          <w:rFonts w:ascii="Arial" w:hAnsi="Arial" w:cs="Arial"/>
          <w:lang w:val="id" w:bidi="ar-SA"/>
        </w:rPr>
      </w:pPr>
      <w:r>
        <w:rPr>
          <w:rFonts w:ascii="Arial" w:hAnsi="Arial" w:cs="Arial"/>
          <w:lang w:val="id" w:bidi="ar-SA"/>
        </w:rPr>
        <w:t xml:space="preserve">Berikut ini adalah beberapa bentuk Penerapan yang akan Project Leader Lakukan untuk Mencapai Tujuan Implementasi Aksi Perubahan “PENATAAN ARSIP” dikantor Lurah Siringagung Kecamatan Ilir Barat Satu : </w:t>
      </w:r>
    </w:p>
    <w:p w14:paraId="7AA9507D">
      <w:pPr>
        <w:pStyle w:val="39"/>
        <w:numPr>
          <w:ilvl w:val="0"/>
          <w:numId w:val="35"/>
        </w:numPr>
        <w:spacing w:line="360" w:lineRule="auto"/>
        <w:jc w:val="both"/>
        <w:rPr>
          <w:rFonts w:ascii="Arial" w:hAnsi="Arial" w:cs="Arial"/>
          <w:b/>
          <w:bCs/>
          <w:lang w:val="id" w:bidi="ar-SA"/>
        </w:rPr>
      </w:pPr>
      <w:r>
        <w:rPr>
          <w:rFonts w:ascii="Arial" w:hAnsi="Arial" w:cs="Arial"/>
          <w:b/>
          <w:bCs/>
          <w:lang w:val="id" w:bidi="ar-SA"/>
        </w:rPr>
        <w:t>Keteladanan Dalam Prilaku</w:t>
      </w:r>
    </w:p>
    <w:p w14:paraId="22CFA5D5">
      <w:pPr>
        <w:pStyle w:val="39"/>
        <w:spacing w:line="360" w:lineRule="auto"/>
        <w:ind w:left="644"/>
        <w:jc w:val="both"/>
        <w:rPr>
          <w:rFonts w:ascii="Arial" w:hAnsi="Arial" w:cs="Arial"/>
          <w:b/>
          <w:bCs/>
          <w:lang w:val="id" w:bidi="ar-SA"/>
        </w:rPr>
      </w:pPr>
      <w:r>
        <w:rPr>
          <w:rFonts w:ascii="Arial" w:hAnsi="Arial" w:cs="Arial"/>
          <w:lang w:val="id" w:bidi="ar-SA"/>
        </w:rPr>
        <w:t>Project Leader harus menjadi Teladan dalam sikap jujur, disiplin dan bertanggung jawab, dengan memberikan contoh nyata dalam bekerja secara profesional dan etis, dengan harapan pegawai lain akan terdorong untuk meniru sikap project leader tersebut;</w:t>
      </w:r>
    </w:p>
    <w:p w14:paraId="1449A57F">
      <w:pPr>
        <w:pStyle w:val="39"/>
        <w:numPr>
          <w:ilvl w:val="0"/>
          <w:numId w:val="35"/>
        </w:numPr>
        <w:spacing w:line="360" w:lineRule="auto"/>
        <w:jc w:val="both"/>
        <w:rPr>
          <w:rFonts w:ascii="Arial" w:hAnsi="Arial" w:cs="Arial"/>
          <w:b/>
          <w:bCs/>
          <w:lang w:val="id" w:bidi="ar-SA"/>
        </w:rPr>
      </w:pPr>
      <w:r>
        <w:rPr>
          <w:rFonts w:ascii="Arial" w:hAnsi="Arial" w:cs="Arial"/>
          <w:b/>
          <w:bCs/>
          <w:lang w:val="id" w:bidi="ar-SA"/>
        </w:rPr>
        <w:t xml:space="preserve">Transparansi dalam Pelayanan </w:t>
      </w:r>
    </w:p>
    <w:p w14:paraId="560DCAE1">
      <w:pPr>
        <w:pStyle w:val="39"/>
        <w:spacing w:line="360" w:lineRule="auto"/>
        <w:ind w:left="644"/>
        <w:jc w:val="both"/>
        <w:rPr>
          <w:rFonts w:ascii="Arial" w:hAnsi="Arial" w:cs="Arial"/>
          <w:b/>
          <w:bCs/>
          <w:lang w:val="id" w:bidi="ar-SA"/>
        </w:rPr>
      </w:pPr>
      <w:r>
        <w:rPr>
          <w:rFonts w:ascii="Arial" w:hAnsi="Arial" w:cs="Arial"/>
          <w:lang w:val="id" w:bidi="ar-SA"/>
        </w:rPr>
        <w:t xml:space="preserve">Proses pelayanan harus dilakukan </w:t>
      </w:r>
      <w:r>
        <w:rPr>
          <w:rFonts w:ascii="Arial" w:hAnsi="Arial" w:cs="Arial"/>
          <w:i/>
          <w:iCs/>
          <w:lang w:val="id" w:bidi="ar-SA"/>
        </w:rPr>
        <w:t>project leader</w:t>
      </w:r>
      <w:r>
        <w:rPr>
          <w:rFonts w:ascii="Arial" w:hAnsi="Arial" w:cs="Arial"/>
          <w:lang w:val="id" w:bidi="ar-SA"/>
        </w:rPr>
        <w:t xml:space="preserve"> secara terbuka,</w:t>
      </w:r>
      <w:r>
        <w:rPr>
          <w:rFonts w:ascii="Arial" w:hAnsi="Arial" w:cs="Arial"/>
          <w:i/>
          <w:iCs/>
          <w:lang w:val="id" w:bidi="ar-SA"/>
        </w:rPr>
        <w:t>project leader</w:t>
      </w:r>
      <w:r>
        <w:rPr>
          <w:rFonts w:ascii="Arial" w:hAnsi="Arial" w:cs="Arial"/>
          <w:lang w:val="id" w:bidi="ar-SA"/>
        </w:rPr>
        <w:t xml:space="preserve"> bertanggung jawab untuk memastikan bahwa semua proses pengadministrasian sesuai dengan prosedur dan regulasi yang berlaku (</w:t>
      </w:r>
      <w:r>
        <w:rPr>
          <w:rFonts w:ascii="Arial" w:hAnsi="Arial" w:cs="Arial"/>
          <w:i/>
          <w:iCs/>
          <w:lang w:val="id" w:bidi="ar-SA"/>
        </w:rPr>
        <w:t xml:space="preserve">sop </w:t>
      </w:r>
      <w:r>
        <w:rPr>
          <w:rFonts w:ascii="Arial" w:hAnsi="Arial" w:cs="Arial"/>
          <w:lang w:val="id" w:bidi="ar-SA"/>
        </w:rPr>
        <w:t>pelayanan yang ada dikelurahan Siringagung) ;</w:t>
      </w:r>
    </w:p>
    <w:p w14:paraId="520E8EE1">
      <w:pPr>
        <w:pStyle w:val="39"/>
        <w:numPr>
          <w:ilvl w:val="0"/>
          <w:numId w:val="35"/>
        </w:numPr>
        <w:spacing w:line="360" w:lineRule="auto"/>
        <w:jc w:val="both"/>
        <w:rPr>
          <w:rFonts w:ascii="Arial" w:hAnsi="Arial" w:cs="Arial"/>
          <w:b/>
          <w:bCs/>
          <w:lang w:val="id" w:bidi="ar-SA"/>
        </w:rPr>
      </w:pPr>
      <w:r>
        <w:rPr>
          <w:rFonts w:ascii="Arial" w:hAnsi="Arial" w:cs="Arial"/>
          <w:b/>
          <w:bCs/>
          <w:lang w:val="id" w:bidi="ar-SA"/>
        </w:rPr>
        <w:t>Akuntabilitas Dalam Tugas</w:t>
      </w:r>
    </w:p>
    <w:p w14:paraId="3978430B">
      <w:pPr>
        <w:pStyle w:val="39"/>
        <w:spacing w:line="360" w:lineRule="auto"/>
        <w:ind w:left="644"/>
        <w:jc w:val="both"/>
        <w:rPr>
          <w:rFonts w:ascii="Arial" w:hAnsi="Arial" w:cs="Arial"/>
          <w:b/>
          <w:bCs/>
          <w:lang w:val="id" w:bidi="ar-SA"/>
        </w:rPr>
      </w:pPr>
      <w:r>
        <w:rPr>
          <w:rFonts w:ascii="Arial" w:hAnsi="Arial" w:cs="Arial"/>
          <w:lang w:val="id" w:bidi="ar-SA"/>
        </w:rPr>
        <w:t>Project</w:t>
      </w:r>
      <w:r>
        <w:rPr>
          <w:rFonts w:ascii="Arial" w:hAnsi="Arial" w:cs="Arial"/>
          <w:i/>
          <w:iCs/>
          <w:lang w:val="id" w:bidi="ar-SA"/>
        </w:rPr>
        <w:t xml:space="preserve"> </w:t>
      </w:r>
      <w:r>
        <w:rPr>
          <w:rFonts w:ascii="Arial" w:hAnsi="Arial" w:cs="Arial"/>
          <w:lang w:val="id" w:bidi="ar-SA"/>
        </w:rPr>
        <w:t>leader wajib mempertanggung jawabkan setiap keputusan dan kebijakan yang diambil,baik kepada  atasan maupun kepada staff ,evaluasi dan pelaporan yang rutin adalah  bagian dari wujud akuntabilitas ini;</w:t>
      </w:r>
    </w:p>
    <w:p w14:paraId="23F5158F">
      <w:pPr>
        <w:pStyle w:val="39"/>
        <w:numPr>
          <w:ilvl w:val="0"/>
          <w:numId w:val="35"/>
        </w:numPr>
        <w:spacing w:line="360" w:lineRule="auto"/>
        <w:jc w:val="both"/>
        <w:rPr>
          <w:rFonts w:ascii="Arial" w:hAnsi="Arial" w:cs="Arial"/>
          <w:b/>
          <w:bCs/>
          <w:lang w:val="id" w:bidi="ar-SA"/>
        </w:rPr>
      </w:pPr>
      <w:r>
        <w:rPr>
          <w:rFonts w:ascii="Arial" w:hAnsi="Arial" w:cs="Arial"/>
          <w:b/>
          <w:bCs/>
          <w:lang w:val="id" w:bidi="ar-SA"/>
        </w:rPr>
        <w:t>Anti-Korupsi dan Anti Gratifikasi</w:t>
      </w:r>
    </w:p>
    <w:p w14:paraId="20F96606">
      <w:pPr>
        <w:pStyle w:val="39"/>
        <w:spacing w:line="360" w:lineRule="auto"/>
        <w:ind w:left="644"/>
        <w:jc w:val="both"/>
        <w:rPr>
          <w:rFonts w:ascii="Arial" w:hAnsi="Arial" w:cs="Arial"/>
          <w:b/>
          <w:bCs/>
          <w:lang w:val="id" w:bidi="ar-SA"/>
        </w:rPr>
      </w:pPr>
      <w:r>
        <w:rPr>
          <w:rFonts w:ascii="Arial" w:hAnsi="Arial" w:cs="Arial"/>
          <w:lang w:val="id" w:bidi="ar-SA"/>
        </w:rPr>
        <w:t>Project Leader harus menolak segala bentuk korupsi ,kolusi dan Nepotisme (KKN) serta memastikan bawahannya juga memahami dan menghindari praktik tersebut,sosilaisasi dan penegakan aturan harus dilakukan secara konsisten;</w:t>
      </w:r>
    </w:p>
    <w:p w14:paraId="4E8427DA">
      <w:pPr>
        <w:pStyle w:val="39"/>
        <w:numPr>
          <w:ilvl w:val="0"/>
          <w:numId w:val="35"/>
        </w:numPr>
        <w:spacing w:line="360" w:lineRule="auto"/>
        <w:jc w:val="both"/>
        <w:rPr>
          <w:rFonts w:ascii="Arial" w:hAnsi="Arial" w:cs="Arial"/>
          <w:b/>
          <w:bCs/>
          <w:lang w:val="id" w:bidi="ar-SA"/>
        </w:rPr>
      </w:pPr>
      <w:r>
        <w:rPr>
          <w:rFonts w:ascii="Arial" w:hAnsi="Arial" w:cs="Arial"/>
          <w:b/>
          <w:bCs/>
          <w:lang w:val="id" w:bidi="ar-SA"/>
        </w:rPr>
        <w:t>Komitmen terhadap nilai-nilai ASN</w:t>
      </w:r>
    </w:p>
    <w:p w14:paraId="5FF69984">
      <w:pPr>
        <w:pStyle w:val="39"/>
        <w:spacing w:line="360" w:lineRule="auto"/>
        <w:ind w:left="644"/>
        <w:jc w:val="both"/>
        <w:rPr>
          <w:rFonts w:ascii="Arial" w:hAnsi="Arial" w:cs="Arial"/>
          <w:b/>
          <w:bCs/>
          <w:lang w:val="id" w:bidi="ar-SA"/>
        </w:rPr>
      </w:pPr>
      <w:r>
        <w:rPr>
          <w:rFonts w:ascii="Arial" w:hAnsi="Arial" w:cs="Arial"/>
          <w:lang w:val="id" w:bidi="ar-SA"/>
        </w:rPr>
        <w:t xml:space="preserve">Sebagai </w:t>
      </w:r>
      <w:r>
        <w:rPr>
          <w:rFonts w:ascii="Arial" w:hAnsi="Arial" w:cs="Arial"/>
          <w:i/>
          <w:iCs/>
          <w:lang w:val="id" w:bidi="ar-SA"/>
        </w:rPr>
        <w:t>project leader</w:t>
      </w:r>
      <w:r>
        <w:rPr>
          <w:rFonts w:ascii="Arial" w:hAnsi="Arial" w:cs="Arial"/>
          <w:lang w:val="id" w:bidi="ar-SA"/>
        </w:rPr>
        <w:t xml:space="preserve"> harus menjungjung tinggi nilai dasar asn : akuntabilitas,nasionalisme etika publik,komitmen mutu,dan anti korupsi ,nilai-nilai harus tertanam dalam setiap  aktivitas pelayanan kepada masyarakat </w:t>
      </w:r>
    </w:p>
    <w:p w14:paraId="12A79682">
      <w:pPr>
        <w:spacing w:line="360" w:lineRule="auto"/>
        <w:ind w:left="142" w:firstLine="567"/>
        <w:jc w:val="both"/>
        <w:rPr>
          <w:rFonts w:ascii="Arial" w:hAnsi="Arial" w:cs="Arial"/>
          <w:lang w:bidi="ar-SA"/>
        </w:rPr>
      </w:pPr>
      <w:r>
        <w:rPr>
          <w:rFonts w:ascii="Arial" w:hAnsi="Arial" w:cs="Arial"/>
          <w:lang w:bidi="ar-SA"/>
        </w:rPr>
        <w:t xml:space="preserve">Integritas bukan semata-mata merupakan sikap pribadi, melainkan juga menjadi fondasi utama dalam membangun sistem pelayanan publik yang sehat dan berkelanjutan. Seorang </w:t>
      </w:r>
      <w:r>
        <w:rPr>
          <w:rFonts w:ascii="Arial" w:hAnsi="Arial" w:cs="Arial"/>
          <w:i/>
          <w:iCs/>
          <w:lang w:bidi="ar-SA"/>
        </w:rPr>
        <w:t>Project Leader</w:t>
      </w:r>
      <w:r>
        <w:rPr>
          <w:rFonts w:ascii="Arial" w:hAnsi="Arial" w:cs="Arial"/>
          <w:lang w:bidi="ar-SA"/>
        </w:rPr>
        <w:t xml:space="preserve"> yang menjunjung tinggi integritas akan mampu menciptakan lingkungan kerja yang kondusif, produktif, dan berorientasi pada hasil, serta menghasilkan pelayanan publik yang dapat dipercaya oleh masyarakat.</w:t>
      </w:r>
    </w:p>
    <w:p w14:paraId="43CE774D">
      <w:pPr>
        <w:spacing w:line="360" w:lineRule="auto"/>
        <w:ind w:left="142" w:firstLine="567"/>
        <w:jc w:val="both"/>
        <w:rPr>
          <w:rFonts w:ascii="Arial" w:hAnsi="Arial" w:cs="Arial"/>
          <w:lang w:val="id" w:bidi="ar-SA"/>
        </w:rPr>
      </w:pPr>
      <w:r>
        <w:rPr>
          <w:rFonts w:ascii="Arial" w:hAnsi="Arial" w:cs="Arial"/>
          <w:lang w:val="id" w:bidi="ar-SA"/>
        </w:rPr>
        <w:t xml:space="preserve">Dengan integritas yang kuat,  </w:t>
      </w:r>
      <w:r>
        <w:rPr>
          <w:rFonts w:ascii="Arial" w:hAnsi="Arial" w:cs="Arial"/>
          <w:i/>
          <w:iCs/>
          <w:lang w:val="id" w:bidi="ar-SA"/>
        </w:rPr>
        <w:t>Project Leader</w:t>
      </w:r>
      <w:r>
        <w:rPr>
          <w:rFonts w:ascii="Arial" w:hAnsi="Arial" w:cs="Arial"/>
          <w:lang w:val="id" w:bidi="ar-SA"/>
        </w:rPr>
        <w:t xml:space="preserve"> bukan hanya menjalankan tugasnya dengan baik, tetapi juga menjadi agen perubahan yang mampu membangun kepercayaan publik, mendorong efektivitas, serta mewujudkan pemerintahan yang bersih dan berwibawa.</w:t>
      </w:r>
    </w:p>
    <w:p w14:paraId="62C39359">
      <w:pPr>
        <w:spacing w:line="360" w:lineRule="auto"/>
        <w:ind w:left="142" w:firstLine="425"/>
        <w:jc w:val="both"/>
        <w:rPr>
          <w:rFonts w:ascii="Arial" w:hAnsi="Arial" w:cs="Arial"/>
          <w:lang w:val="id" w:bidi="ar-SA"/>
        </w:rPr>
      </w:pPr>
      <w:r>
        <w:rPr>
          <w:rFonts w:ascii="Arial" w:hAnsi="Arial" w:cs="Arial"/>
          <w:lang w:val="id" w:bidi="ar-SA"/>
        </w:rPr>
        <w:t xml:space="preserve">Sebagai </w:t>
      </w:r>
      <w:r>
        <w:rPr>
          <w:rFonts w:ascii="Arial" w:hAnsi="Arial" w:cs="Arial"/>
          <w:i/>
          <w:iCs/>
          <w:lang w:val="id" w:bidi="ar-SA"/>
        </w:rPr>
        <w:t>Project leader</w:t>
      </w:r>
      <w:r>
        <w:rPr>
          <w:rFonts w:ascii="Arial" w:hAnsi="Arial" w:cs="Arial"/>
          <w:lang w:val="id" w:bidi="ar-SA"/>
        </w:rPr>
        <w:t xml:space="preserve"> yang memegang peran yang sangat penting terhadap keberhasilan dari aksi perubahan, kemampuan untuk mengelola dan menggerakkan dan menginspirasi Tim agar berpikir kreatif dan punya keinginan untuk berubah menjadi lebih baik.. Peran ini menjadi kunci utama dalam memastikan bahwa setiap anggota tim menjalankan tugas dan tanggung jawabnya dengan penuh tanggung jawab, profesionalisme, dan transparansi.</w:t>
      </w:r>
    </w:p>
    <w:p w14:paraId="205D6ED2">
      <w:pPr>
        <w:spacing w:line="360" w:lineRule="auto"/>
        <w:ind w:left="142" w:firstLine="567"/>
        <w:jc w:val="both"/>
        <w:rPr>
          <w:rFonts w:ascii="Arial" w:hAnsi="Arial" w:cs="Arial"/>
          <w:lang w:val="id" w:bidi="ar-SA"/>
        </w:rPr>
      </w:pPr>
      <w:r>
        <w:rPr>
          <w:rFonts w:ascii="Arial" w:hAnsi="Arial" w:cs="Arial"/>
          <w:lang w:val="id" w:bidi="ar-SA"/>
        </w:rPr>
        <w:t>Beberapa aspek penting dari peran kepemimpinan pengawas dalam membangun integritas kinerja pelayanan adalah sebagai berikut :</w:t>
      </w:r>
    </w:p>
    <w:p w14:paraId="3B71201E">
      <w:pPr>
        <w:numPr>
          <w:ilvl w:val="1"/>
          <w:numId w:val="36"/>
        </w:numPr>
        <w:spacing w:line="360" w:lineRule="auto"/>
        <w:jc w:val="both"/>
        <w:rPr>
          <w:rFonts w:ascii="Arial" w:hAnsi="Arial" w:cs="Arial"/>
          <w:lang w:val="id" w:bidi="ar-SA"/>
        </w:rPr>
      </w:pPr>
      <w:r>
        <w:rPr>
          <w:rFonts w:ascii="Arial" w:hAnsi="Arial" w:cs="Arial"/>
          <w:i/>
          <w:iCs/>
          <w:lang w:val="id" w:bidi="ar-SA"/>
        </w:rPr>
        <w:t>Project Leader</w:t>
      </w:r>
      <w:r>
        <w:rPr>
          <w:rFonts w:ascii="Arial" w:hAnsi="Arial" w:cs="Arial"/>
          <w:lang w:val="id" w:bidi="ar-SA"/>
        </w:rPr>
        <w:t xml:space="preserve">  harus menjadi contoh nyata dari integritas dalam kinerja pelayanan. Integritas bukan hanya tentang apa yang dikatakan, tetapi juga bagaimana seorang pemimpin bertindak. Dengan menunjukkan komitmen terhadap kejujuran, etika, dan tanggung jawab dalam setiap tindakan, seorang project leader akan membangun kepercayaan dari anggota timnya dan mempengaruhi perilaku mereka secara positif. Keteladanan ini penting dalam menciptakan budaya kerja yang berlandaskan integritas di seluruh tim.</w:t>
      </w:r>
    </w:p>
    <w:p w14:paraId="7DE9F0B7">
      <w:pPr>
        <w:numPr>
          <w:ilvl w:val="1"/>
          <w:numId w:val="36"/>
        </w:numPr>
        <w:spacing w:line="360" w:lineRule="auto"/>
        <w:jc w:val="both"/>
        <w:rPr>
          <w:rFonts w:ascii="Arial" w:hAnsi="Arial" w:cs="Arial"/>
          <w:lang w:val="id" w:bidi="ar-SA"/>
        </w:rPr>
      </w:pPr>
      <w:r>
        <w:rPr>
          <w:rFonts w:ascii="Arial" w:hAnsi="Arial" w:cs="Arial"/>
          <w:lang w:val="id" w:bidi="ar-SA"/>
        </w:rPr>
        <w:t>Setiap anggota tim bertanggung jawab atas pekerjaan yang mereka lakukan. Ini termasuk menegakkan standar akuntabilitas yang jelas dan memberikan ruang untuk pertanggungjawaban dalam setiap keputusan yang diambil. Akuntabilitas ini menjadi fondasi bagi terciptanya transparansi dalam proses pelayanan publik, di mana setiap tindakan dapat dipertanggungjawabkan secara terbuka dan sesuai prosedur.</w:t>
      </w:r>
    </w:p>
    <w:p w14:paraId="12C4AA2C">
      <w:pPr>
        <w:numPr>
          <w:ilvl w:val="1"/>
          <w:numId w:val="36"/>
        </w:numPr>
        <w:spacing w:line="360" w:lineRule="auto"/>
        <w:jc w:val="both"/>
        <w:rPr>
          <w:rFonts w:ascii="Arial" w:hAnsi="Arial" w:cs="Arial"/>
          <w:lang w:val="id" w:bidi="ar-SA"/>
        </w:rPr>
      </w:pPr>
      <w:r>
        <w:rPr>
          <w:rFonts w:ascii="Arial" w:hAnsi="Arial" w:cs="Arial"/>
          <w:lang w:val="id" w:bidi="ar-SA"/>
        </w:rPr>
        <w:t>Bertanggung jawab untuk menciptakan sistem kerja yang transparan dan beretika, mulai dari perencanaan hingga tahap pelaksanaan kegiatan.. Kepemimpinan yang baik berarti memastikan bahwa seluruh proses pelayanan dilakukan sesuai dengan peraturan dan standar yang berlaku, serta mencegah segala bentuk penyimpangan seperti korupsi, kolusi, dan nepotisme. Dengan menegakkan aturan yang jelas dan mengedepankan transparansi, integritas akan terjaga, dan kepercayaan publik terhadap pelayanan akan meningkat.</w:t>
      </w:r>
    </w:p>
    <w:p w14:paraId="1DC1200B">
      <w:pPr>
        <w:numPr>
          <w:ilvl w:val="1"/>
          <w:numId w:val="36"/>
        </w:numPr>
        <w:spacing w:line="360" w:lineRule="auto"/>
        <w:jc w:val="both"/>
        <w:rPr>
          <w:rFonts w:ascii="Arial" w:hAnsi="Arial" w:cs="Arial"/>
          <w:lang w:val="id" w:bidi="ar-SA"/>
        </w:rPr>
      </w:pPr>
      <w:r>
        <w:rPr>
          <w:rFonts w:ascii="Arial" w:hAnsi="Arial" w:cs="Arial"/>
          <w:lang w:val="id" w:bidi="ar-SA"/>
        </w:rPr>
        <w:t>Mendorong komunikasi terbuka dan kolaborasi, salah satu aspek penting dari integritas adalah keterbukaan komunikasi antara anggota tim, serta mengutamakan kolaborasi yang positif dan konstruktif. Dengan menciptakan lingkungan di mana setiap orang merasa aman untuk berbicara, berbagi ide, dan memberikan umpan balik, potensi terjadinya konflik atau penyimpangan dapat diminimalisir, dan kerja sama tim akan berjalan lebih efisien dan transparan.</w:t>
      </w:r>
    </w:p>
    <w:p w14:paraId="14F71978">
      <w:pPr>
        <w:numPr>
          <w:ilvl w:val="1"/>
          <w:numId w:val="36"/>
        </w:numPr>
        <w:spacing w:line="360" w:lineRule="auto"/>
        <w:jc w:val="both"/>
        <w:rPr>
          <w:rFonts w:ascii="Arial" w:hAnsi="Arial" w:cs="Arial"/>
          <w:lang w:val="id" w:bidi="ar-SA"/>
        </w:rPr>
      </w:pPr>
      <w:r>
        <w:rPr>
          <w:rFonts w:ascii="Arial" w:hAnsi="Arial" w:cs="Arial"/>
          <w:lang w:val="id" w:bidi="ar-SA"/>
        </w:rPr>
        <w:t>Memberikan Pengarahan dan Pembinaan Pengawas juga memiliki peran penting dalam membimbing anggota tim agar memahami pentingnya integritas dalam pelayanan publik. Ini dapat dilakukan melalui pelatihan, mentoring, serta memberikan feedback yang membangun secara berkala. Dengan memberikan pemahaman yang mendalam tentang pentingnya integritas, pengawas membantu membentuk sikap dan perilaku positif yang akan berkontribusi pada peningkatan kualitas kinerja pelayanan publik.</w:t>
      </w:r>
    </w:p>
    <w:p w14:paraId="6698D168">
      <w:pPr>
        <w:numPr>
          <w:ilvl w:val="1"/>
          <w:numId w:val="36"/>
        </w:numPr>
        <w:spacing w:line="360" w:lineRule="auto"/>
        <w:jc w:val="both"/>
        <w:rPr>
          <w:rFonts w:ascii="Arial" w:hAnsi="Arial" w:cs="Arial"/>
          <w:lang w:val="id" w:bidi="ar-SA"/>
        </w:rPr>
      </w:pPr>
      <w:r>
        <w:rPr>
          <w:rFonts w:ascii="Arial" w:hAnsi="Arial" w:cs="Arial"/>
          <w:lang w:val="id" w:bidi="ar-SA"/>
        </w:rPr>
        <w:t>Memantau dan Mengevaluasi Kinerja Tim secara Berkelanjutan, project leader harus aktif dalam memantau kinerja tim dan melakukan evaluasi secara berkala. Dengan demikian, ia dapat dengan cepat mengidentifikasi potensi masalah atau penyimpangan yang mungkin terjadi, serta mengambil tindakan korektif yang diperlukan. Pemantauan ini memastikan bahwa tim tetap berada pada jalur yang benar, sesuai dengan nilai-nilai integritas yang telah ditetapkan.</w:t>
      </w:r>
    </w:p>
    <w:p w14:paraId="0FA66132">
      <w:pPr>
        <w:numPr>
          <w:ilvl w:val="1"/>
          <w:numId w:val="36"/>
        </w:numPr>
        <w:spacing w:line="360" w:lineRule="auto"/>
        <w:jc w:val="both"/>
        <w:rPr>
          <w:rFonts w:ascii="Arial" w:hAnsi="Arial" w:cs="Arial"/>
          <w:lang w:val="id" w:bidi="ar-SA"/>
        </w:rPr>
      </w:pPr>
      <w:r>
        <w:rPr>
          <w:rFonts w:ascii="Arial" w:hAnsi="Arial" w:cs="Arial"/>
          <w:lang w:val="id" w:bidi="ar-SA"/>
        </w:rPr>
        <w:t>Menyediakan Mekanisme Pengaduan Yang Transparan, sebagai bagian dari integritas pelayanan, pengawas harus memastikan adanya mekanisme pengaduan yang terbuka dan transparan, di mana masyarakat atau tim dapat melaporkan masalah tanpa takut akan dampak negatif. Ini menciptakan sistem yang dapat mendeteksi dan menanggapi masalah secara cepat dan adil, meningkatkan kepercayaan terhadap pelayanan yang diberikan.</w:t>
      </w:r>
    </w:p>
    <w:p w14:paraId="33918307">
      <w:pPr>
        <w:spacing w:line="360" w:lineRule="auto"/>
        <w:ind w:firstLine="567"/>
        <w:jc w:val="both"/>
        <w:rPr>
          <w:rFonts w:ascii="Arial" w:hAnsi="Arial" w:cs="Arial"/>
          <w:lang w:val="id" w:bidi="ar-SA"/>
        </w:rPr>
      </w:pPr>
      <w:r>
        <w:rPr>
          <w:rFonts w:ascii="Arial" w:hAnsi="Arial" w:cs="Arial"/>
          <w:lang w:val="id" w:bidi="ar-SA"/>
        </w:rPr>
        <w:t xml:space="preserve">Dengan memainkan peran ini secara efektif, </w:t>
      </w:r>
      <w:r>
        <w:rPr>
          <w:rFonts w:ascii="Arial" w:hAnsi="Arial" w:cs="Arial"/>
          <w:i/>
          <w:iCs/>
          <w:lang w:val="id" w:bidi="ar-SA"/>
        </w:rPr>
        <w:t>project leader</w:t>
      </w:r>
      <w:r>
        <w:rPr>
          <w:rFonts w:ascii="Arial" w:hAnsi="Arial" w:cs="Arial"/>
          <w:lang w:val="id" w:bidi="ar-SA"/>
        </w:rPr>
        <w:t xml:space="preserve"> tidak hanya memastikan bahwa aksi perubahan berjalan sesuai dengan tujuan, tetapi juga menciptakan budaya kerja yang berlandaskan integritas, transparansi, dan akuntabilitas. Hasil akhirnya adalah peningkatan kualitas kinerja pelayanan publik yang lebih profesional, efektif, dan dapat dipercaya oleh masyarakat.</w:t>
      </w:r>
    </w:p>
    <w:p w14:paraId="45DAF7A8">
      <w:pPr>
        <w:pStyle w:val="3"/>
        <w:spacing w:line="360" w:lineRule="auto"/>
        <w:jc w:val="both"/>
        <w:rPr>
          <w:rFonts w:ascii="Arial" w:hAnsi="Arial" w:cs="Arial"/>
          <w:b/>
          <w:bCs/>
          <w:color w:val="000000" w:themeColor="text1"/>
          <w:sz w:val="22"/>
          <w:szCs w:val="22"/>
          <w:lang w:val="id" w:bidi="ar-SA"/>
          <w14:textFill>
            <w14:solidFill>
              <w14:schemeClr w14:val="tx1"/>
            </w14:solidFill>
          </w14:textFill>
        </w:rPr>
      </w:pPr>
      <w:bookmarkStart w:id="28" w:name="_Toc200885727"/>
      <w:r>
        <w:rPr>
          <w:rFonts w:ascii="Arial" w:hAnsi="Arial" w:cs="Arial"/>
          <w:b/>
          <w:bCs/>
          <w:color w:val="000000" w:themeColor="text1"/>
          <w:sz w:val="22"/>
          <w:szCs w:val="22"/>
          <w:lang w:val="id" w:bidi="ar-SA"/>
          <w14:textFill>
            <w14:solidFill>
              <w14:schemeClr w14:val="tx1"/>
            </w14:solidFill>
          </w14:textFill>
        </w:rPr>
        <w:t>B. Pengelolaan Pelayanan (Pemanfaatan TI)</w:t>
      </w:r>
      <w:bookmarkEnd w:id="28"/>
    </w:p>
    <w:p w14:paraId="219311B4">
      <w:pPr>
        <w:spacing w:line="360" w:lineRule="auto"/>
        <w:ind w:firstLine="567"/>
        <w:jc w:val="both"/>
        <w:rPr>
          <w:rFonts w:ascii="Arial" w:hAnsi="Arial" w:cs="Arial"/>
          <w:lang w:bidi="ar-SA"/>
        </w:rPr>
      </w:pPr>
      <w:r>
        <w:rPr>
          <w:rFonts w:ascii="Arial" w:hAnsi="Arial" w:cs="Arial"/>
          <w:lang w:bidi="ar-SA"/>
        </w:rPr>
        <w:t xml:space="preserve">Dalam rangka mewujudkan Aksi Perubahan </w:t>
      </w:r>
      <w:r>
        <w:rPr>
          <w:rFonts w:ascii="Arial" w:hAnsi="Arial" w:cs="Arial"/>
          <w:bCs/>
          <w:color w:val="000000"/>
          <w:szCs w:val="22"/>
        </w:rPr>
        <w:t xml:space="preserve">Peningkatan Kualitas Layanan Administrasi Pemerintahan Melalui Penyediaan Ruang Arsip dan Petugas Arsip, </w:t>
      </w:r>
      <w:r>
        <w:rPr>
          <w:rFonts w:ascii="Arial" w:hAnsi="Arial" w:cs="Arial"/>
          <w:lang w:bidi="ar-SA"/>
        </w:rPr>
        <w:t>pengelolaan budaya pelayanan perlu diarahkan pada pendekatan yang berorientasi pada pemanfaatan Teknologi Informasi (TI). Pemanfaatan TI bukan hanya menjadi instrumen pendukung, tetapi juga menjadi katalisator dalam transformasi pelayanan publik yang lebih efisien.</w:t>
      </w:r>
    </w:p>
    <w:p w14:paraId="6B34D2DA">
      <w:pPr>
        <w:spacing w:line="360" w:lineRule="auto"/>
        <w:ind w:firstLine="567"/>
        <w:jc w:val="both"/>
        <w:rPr>
          <w:rFonts w:ascii="Arial" w:hAnsi="Arial" w:cs="Arial"/>
          <w:lang w:val="id" w:bidi="ar-SA"/>
        </w:rPr>
      </w:pPr>
      <w:r>
        <w:rPr>
          <w:rFonts w:ascii="Arial" w:hAnsi="Arial" w:cs="Arial"/>
          <w:lang w:val="id" w:bidi="ar-SA"/>
        </w:rPr>
        <w:t>Berikut</w:t>
      </w:r>
      <w:r>
        <w:rPr>
          <w:rFonts w:ascii="Arial" w:hAnsi="Arial" w:cs="Arial"/>
          <w:color w:val="C00000"/>
          <w:lang w:val="id" w:bidi="ar-SA"/>
        </w:rPr>
        <w:t xml:space="preserve"> </w:t>
      </w:r>
      <w:r>
        <w:rPr>
          <w:rFonts w:ascii="Arial" w:hAnsi="Arial" w:cs="Arial"/>
          <w:lang w:val="id" w:bidi="ar-SA"/>
        </w:rPr>
        <w:t xml:space="preserve">ini adalah penjabaran terkait bagaimana penggelolaan budaya Pelayanan berbasis  TI dapat diimplementasikan sebagai Aksi Perubahan di kelurahan Siringagung kecamatan Ilir Barat Satu :  </w:t>
      </w:r>
    </w:p>
    <w:p w14:paraId="4191F581">
      <w:pPr>
        <w:spacing w:line="360" w:lineRule="auto"/>
        <w:ind w:firstLine="567"/>
        <w:jc w:val="center"/>
        <w:rPr>
          <w:rFonts w:ascii="Arial" w:hAnsi="Arial" w:cs="Arial"/>
          <w:lang w:val="id" w:bidi="ar-SA"/>
        </w:rPr>
      </w:pPr>
    </w:p>
    <w:p w14:paraId="1E841C43">
      <w:pPr>
        <w:spacing w:line="360" w:lineRule="auto"/>
        <w:ind w:firstLine="567"/>
        <w:jc w:val="center"/>
        <w:rPr>
          <w:rFonts w:ascii="Arial" w:hAnsi="Arial" w:cs="Arial"/>
          <w:lang w:val="id" w:bidi="ar-SA"/>
        </w:rPr>
      </w:pPr>
    </w:p>
    <w:p w14:paraId="47CF06CD">
      <w:pPr>
        <w:pStyle w:val="39"/>
        <w:numPr>
          <w:ilvl w:val="0"/>
          <w:numId w:val="37"/>
        </w:numPr>
        <w:spacing w:line="360" w:lineRule="auto"/>
        <w:ind w:left="567"/>
        <w:jc w:val="both"/>
        <w:rPr>
          <w:rFonts w:ascii="Arial" w:hAnsi="Arial" w:cs="Arial"/>
          <w:b/>
          <w:bCs/>
          <w:lang w:val="id" w:bidi="ar-SA"/>
        </w:rPr>
      </w:pPr>
      <w:r>
        <w:rPr>
          <w:rFonts w:ascii="Arial" w:hAnsi="Arial" w:cs="Arial"/>
          <w:b/>
          <w:bCs/>
          <w:lang w:val="id" w:bidi="ar-SA"/>
        </w:rPr>
        <w:t>Transformasi Budaya Kerja menuju Digital Mindset</w:t>
      </w:r>
    </w:p>
    <w:p w14:paraId="1A8A45DA">
      <w:pPr>
        <w:pStyle w:val="39"/>
        <w:spacing w:line="360" w:lineRule="auto"/>
        <w:ind w:left="567"/>
        <w:jc w:val="both"/>
        <w:rPr>
          <w:rFonts w:ascii="Arial" w:hAnsi="Arial" w:cs="Arial"/>
          <w:lang w:val="id" w:bidi="ar-SA"/>
        </w:rPr>
      </w:pPr>
      <w:r>
        <w:rPr>
          <w:rFonts w:ascii="Arial" w:hAnsi="Arial" w:cs="Arial"/>
          <w:lang w:val="id" w:bidi="ar-SA"/>
        </w:rPr>
        <w:t>Project Leader memulai Aksi Perubahan ini dengan membangun Mindset seluruh pegawai kelurahan,dalam hal ini mencakup pemahaman bahwa TI bukan hanya alat bantu,tetapi bagian integral dari proses pelayanan;</w:t>
      </w:r>
    </w:p>
    <w:p w14:paraId="0F45648B">
      <w:pPr>
        <w:pStyle w:val="39"/>
        <w:numPr>
          <w:ilvl w:val="0"/>
          <w:numId w:val="37"/>
        </w:numPr>
        <w:spacing w:line="360" w:lineRule="auto"/>
        <w:ind w:left="567"/>
        <w:jc w:val="both"/>
        <w:rPr>
          <w:rFonts w:ascii="Arial" w:hAnsi="Arial" w:cs="Arial"/>
          <w:b/>
          <w:bCs/>
          <w:lang w:val="id" w:bidi="ar-SA"/>
        </w:rPr>
      </w:pPr>
      <w:r>
        <w:rPr>
          <w:rFonts w:ascii="Arial" w:hAnsi="Arial" w:cs="Arial"/>
          <w:b/>
          <w:bCs/>
          <w:lang w:val="id" w:bidi="ar-SA"/>
        </w:rPr>
        <w:t>Pemanfaatan Aplikasi Pelayanan Publik</w:t>
      </w:r>
    </w:p>
    <w:p w14:paraId="7E8CE05B">
      <w:pPr>
        <w:pStyle w:val="39"/>
        <w:spacing w:line="360" w:lineRule="auto"/>
        <w:ind w:left="567"/>
        <w:jc w:val="both"/>
        <w:rPr>
          <w:rFonts w:ascii="Arial" w:hAnsi="Arial" w:cs="Arial"/>
          <w:b/>
          <w:bCs/>
          <w:lang w:val="id" w:bidi="ar-SA"/>
        </w:rPr>
      </w:pPr>
      <w:r>
        <w:rPr>
          <w:rFonts w:ascii="Arial" w:hAnsi="Arial" w:cs="Arial"/>
          <w:lang w:val="id" w:bidi="ar-SA"/>
        </w:rPr>
        <w:t>Project Leader mengintegrasikan sistem Informasi untuk pelayanan publik;</w:t>
      </w:r>
    </w:p>
    <w:p w14:paraId="6E0BF512">
      <w:pPr>
        <w:pStyle w:val="39"/>
        <w:numPr>
          <w:ilvl w:val="0"/>
          <w:numId w:val="37"/>
        </w:numPr>
        <w:spacing w:line="360" w:lineRule="auto"/>
        <w:ind w:left="567"/>
        <w:jc w:val="both"/>
        <w:rPr>
          <w:rFonts w:ascii="Arial" w:hAnsi="Arial" w:cs="Arial"/>
          <w:b/>
          <w:bCs/>
          <w:lang w:val="id" w:bidi="ar-SA"/>
        </w:rPr>
      </w:pPr>
      <w:r>
        <w:rPr>
          <w:rFonts w:ascii="Arial" w:hAnsi="Arial" w:cs="Arial"/>
          <w:b/>
          <w:bCs/>
          <w:lang w:val="id" w:bidi="ar-SA"/>
        </w:rPr>
        <w:t xml:space="preserve">Pemanfaatan Media Sosial </w:t>
      </w:r>
    </w:p>
    <w:p w14:paraId="0A3273C1">
      <w:pPr>
        <w:pStyle w:val="39"/>
        <w:spacing w:line="360" w:lineRule="auto"/>
        <w:ind w:left="567"/>
        <w:jc w:val="both"/>
        <w:rPr>
          <w:rFonts w:ascii="Arial" w:hAnsi="Arial" w:cs="Arial"/>
          <w:lang w:val="id" w:bidi="ar-SA"/>
        </w:rPr>
      </w:pPr>
      <w:r>
        <w:rPr>
          <w:rFonts w:ascii="Arial" w:hAnsi="Arial" w:cs="Arial"/>
          <w:lang w:val="id" w:bidi="ar-SA"/>
        </w:rPr>
        <w:t xml:space="preserve">Project Leader membangun Kanal komunikasi dua arah dengan masyarakat melalui INOVASI aksi Perubahan “Penataan Arsip“ Menggunakan Media Sosial Seperti </w:t>
      </w:r>
      <w:r>
        <w:rPr>
          <w:rFonts w:ascii="Arial" w:hAnsi="Arial" w:cs="Arial"/>
          <w:i/>
          <w:iCs/>
          <w:lang w:val="id" w:bidi="ar-SA"/>
        </w:rPr>
        <w:t>Facebook,instagram, dan Whatsapp</w:t>
      </w:r>
      <w:r>
        <w:rPr>
          <w:rFonts w:ascii="Arial" w:hAnsi="Arial" w:cs="Arial"/>
          <w:lang w:val="id" w:bidi="ar-SA"/>
        </w:rPr>
        <w:t xml:space="preserve"> kelurahan Siringagung.</w:t>
      </w:r>
    </w:p>
    <w:p w14:paraId="614F1819">
      <w:pPr>
        <w:spacing w:line="360" w:lineRule="auto"/>
        <w:ind w:firstLine="567"/>
        <w:jc w:val="both"/>
        <w:rPr>
          <w:rFonts w:ascii="Arial" w:hAnsi="Arial" w:cs="Arial"/>
          <w:lang w:bidi="ar-SA"/>
        </w:rPr>
      </w:pPr>
      <w:r>
        <w:rPr>
          <w:rFonts w:ascii="Arial" w:hAnsi="Arial" w:cs="Arial"/>
          <w:lang w:bidi="ar-SA"/>
        </w:rPr>
        <w:t>Guna memastikan pemanfaatan Teknologi Informasi (TI) berjalan secara efektif dan efisien, diperlukan tata kelola TI yang terstruktur dan berkelanjutan. Pengelolaan teknologi informasi yang baik harus didukung oleh sumber daya manusia yang kompeten serta partisipasi aktif dari seluruh elemen masyarakat, termasuk para penyedia layanan di lini terdepan. Hal ini penting untuk mendukung terciptanya pelayanan publik yang prima, yang merupakan tujuan utama dari setiap pemerintah daerah.</w:t>
      </w:r>
    </w:p>
    <w:p w14:paraId="325C6FA5">
      <w:pPr>
        <w:spacing w:line="360" w:lineRule="auto"/>
        <w:ind w:firstLine="567"/>
        <w:jc w:val="both"/>
        <w:rPr>
          <w:rFonts w:ascii="Arial" w:hAnsi="Arial" w:cs="Arial"/>
          <w:lang w:bidi="ar-SA"/>
        </w:rPr>
      </w:pPr>
      <w:r>
        <w:rPr>
          <w:rFonts w:ascii="Arial" w:hAnsi="Arial" w:cs="Arial"/>
          <w:lang w:bidi="ar-SA"/>
        </w:rPr>
        <w:t>Saat ini, pemerintah daerah berlomba-lomba dalam menerapkan dan memanfaatkan kemajuan teknologi informasi sebagai bagian dari transformasi digital pelayanan publik. Pemanfaatan TI dalam konteks ini mencakup berbagai aktivitas yang saling terintegrasi, seperti pengolahan data, manajemen informasi, hingga penerapan sistem manajemen berbasis digital.</w:t>
      </w:r>
    </w:p>
    <w:p w14:paraId="1F33CA63">
      <w:pPr>
        <w:spacing w:line="360" w:lineRule="auto"/>
        <w:ind w:firstLine="567"/>
        <w:jc w:val="both"/>
        <w:rPr>
          <w:rFonts w:ascii="Arial" w:hAnsi="Arial" w:cs="Arial"/>
          <w:b/>
          <w:bCs/>
          <w:lang w:bidi="ar-SA"/>
        </w:rPr>
      </w:pPr>
      <w:r>
        <w:rPr>
          <w:rFonts w:ascii="Arial" w:hAnsi="Arial" w:cs="Arial"/>
          <w:lang w:bidi="ar-SA"/>
        </w:rPr>
        <w:t>Dengan adanya kemajuan teknologi informasi dan penerapan konektivitas internet dalam tata kelola pemerintahan, diharapkan berbagai persoalan birokrasi dapat diatasi secara lebih efisien. Selain itu, penerapan TI juga mendorong terciptanya inovasi, peningkatan produktivitas, perluasan jangkauan pelayanan kepada masyarakat, serta penghematan biaya operasional. Dengan demikian, TI menjadi alat strategis dalam mewujudkan pelayanan publik yang modern, adaptif, dan berkelanjutan</w:t>
      </w:r>
      <w:r>
        <w:rPr>
          <w:rFonts w:ascii="Arial" w:hAnsi="Arial" w:cs="Arial"/>
          <w:b/>
          <w:bCs/>
          <w:lang w:bidi="ar-SA"/>
        </w:rPr>
        <w:t>.</w:t>
      </w:r>
    </w:p>
    <w:p w14:paraId="4D70E8C9">
      <w:pPr>
        <w:spacing w:line="360" w:lineRule="auto"/>
        <w:ind w:firstLine="567"/>
        <w:jc w:val="both"/>
        <w:rPr>
          <w:rFonts w:ascii="Arial" w:hAnsi="Arial" w:cs="Arial"/>
          <w:lang w:val="id" w:bidi="ar-SA"/>
        </w:rPr>
      </w:pPr>
      <w:r>
        <w:rPr>
          <w:rFonts w:ascii="Arial" w:hAnsi="Arial" w:cs="Arial"/>
          <w:lang w:val="id" w:bidi="ar-SA"/>
        </w:rPr>
        <w:t xml:space="preserve">Pelayanan publik yang prima bukan hanya sekadar mengikuti tren global, melainkan diarahkan untuk mewujudkan </w:t>
      </w:r>
      <w:r>
        <w:rPr>
          <w:rFonts w:ascii="Arial" w:hAnsi="Arial" w:cs="Arial"/>
          <w:i/>
          <w:iCs/>
          <w:lang w:val="id" w:bidi="ar-SA"/>
        </w:rPr>
        <w:t>good governance</w:t>
      </w:r>
      <w:r>
        <w:rPr>
          <w:rFonts w:ascii="Arial" w:hAnsi="Arial" w:cs="Arial"/>
          <w:lang w:val="id" w:bidi="ar-SA"/>
        </w:rPr>
        <w:t>, yang mencakup tata pemerintahan yang baik, transparansi, dan akuntabilitas dalam proses pemerintahan. Penerapan teknologi informasi diharapkan dapat memberikan layanan yang efektif dan efisien kepada masyarakat, sehingga langkah ini menjadi sangat strategis. Namun, dalam penerapannya, tantangan akan selalu ada; diperlukan proses, waktu, dan tahapan yang berkesinambungan untuk mencapai tujuan tersebut.</w:t>
      </w:r>
    </w:p>
    <w:p w14:paraId="6E3626F6">
      <w:pPr>
        <w:spacing w:line="360" w:lineRule="auto"/>
        <w:ind w:firstLine="567"/>
        <w:jc w:val="both"/>
        <w:rPr>
          <w:rFonts w:ascii="Arial" w:hAnsi="Arial" w:cs="Arial"/>
          <w:lang w:val="id" w:bidi="ar-SA"/>
        </w:rPr>
      </w:pPr>
      <w:r>
        <w:rPr>
          <w:rFonts w:ascii="Arial" w:hAnsi="Arial" w:cs="Arial"/>
          <w:lang w:val="id" w:bidi="ar-SA"/>
        </w:rPr>
        <w:t>Penerapan teknologi informasi dalam meningkatkan pelayanan publik memberikan peluang besar bagi pengembangan daerah. Daerah dapat memanfaatkan teknologi informasi untuk mempermudah proses pelayanan, memperkenalkan  potensi  daerah,  serta  meningkatkan  interaksi  dengan masyarakat dan dunia bisnis.</w:t>
      </w:r>
    </w:p>
    <w:p w14:paraId="74F47630">
      <w:pPr>
        <w:spacing w:line="360" w:lineRule="auto"/>
        <w:ind w:firstLine="567"/>
        <w:jc w:val="both"/>
        <w:rPr>
          <w:rFonts w:ascii="Arial" w:hAnsi="Arial" w:cs="Arial"/>
          <w:lang w:val="id" w:bidi="ar-SA"/>
        </w:rPr>
      </w:pPr>
      <w:r>
        <w:rPr>
          <w:rFonts w:ascii="Arial" w:hAnsi="Arial" w:cs="Arial"/>
          <w:lang w:val="id" w:bidi="ar-SA"/>
        </w:rPr>
        <w:t xml:space="preserve">Salah satu contoh penerapan teknologi informasi dalam pelayanan publik adalah dengan memanfaatkan media sosial seperti </w:t>
      </w:r>
      <w:r>
        <w:rPr>
          <w:rFonts w:ascii="Arial" w:hAnsi="Arial" w:cs="Arial"/>
          <w:i/>
          <w:iCs/>
          <w:lang w:val="id" w:bidi="ar-SA"/>
        </w:rPr>
        <w:t>Instagram,Facebook,Whatsapp dan Youtube</w:t>
      </w:r>
      <w:r>
        <w:rPr>
          <w:rFonts w:ascii="Arial" w:hAnsi="Arial" w:cs="Arial"/>
          <w:lang w:val="id" w:bidi="ar-SA"/>
        </w:rPr>
        <w:t xml:space="preserve"> dikelurahan siringagung kecamatan ilir barat satu kota palembang dapat terpenuhi.</w:t>
      </w:r>
    </w:p>
    <w:p w14:paraId="4671CBD6">
      <w:pPr>
        <w:tabs>
          <w:tab w:val="center" w:pos="4679"/>
        </w:tabs>
        <w:spacing w:line="360" w:lineRule="auto"/>
        <w:ind w:firstLine="567"/>
        <w:jc w:val="center"/>
        <w:rPr>
          <w:rFonts w:ascii="Arial" w:hAnsi="Arial" w:cs="Arial"/>
          <w:b/>
          <w:bCs/>
          <w:lang w:val="id" w:bidi="ar-SA"/>
        </w:rPr>
      </w:pPr>
      <w:r>
        <w:rPr>
          <w:rFonts w:ascii="Arial" w:hAnsi="Arial" w:cs="Arial"/>
          <w:b/>
          <w:bCs/>
          <w:lang w:val="id" w:bidi="ar-SA"/>
        </w:rPr>
        <w:t>Akun Resmi Media Sosial Kelurahan Siringagung</w:t>
      </w:r>
    </w:p>
    <w:p w14:paraId="6BBC12FC">
      <w:pPr>
        <w:tabs>
          <w:tab w:val="center" w:pos="4679"/>
        </w:tabs>
        <w:spacing w:line="360" w:lineRule="auto"/>
        <w:ind w:firstLine="567"/>
        <w:rPr>
          <w:rFonts w:ascii="Arial" w:hAnsi="Arial" w:cs="Arial"/>
          <w:b/>
          <w:bCs/>
          <w:i/>
          <w:iCs/>
          <w:lang w:val="id" w:bidi="ar-SA"/>
        </w:rPr>
      </w:pPr>
      <w:r>
        <w:rPr>
          <w:rFonts w:ascii="Arial" w:hAnsi="Arial" w:cs="Arial"/>
          <w:b/>
          <w:bCs/>
          <w:i/>
          <w:iCs/>
          <w:lang w:val="id" w:bidi="ar-SA"/>
        </w:rPr>
        <w:t xml:space="preserve">                 Facebook</w:t>
      </w:r>
      <w:r>
        <w:rPr>
          <w:rFonts w:ascii="Arial" w:hAnsi="Arial" w:cs="Arial"/>
          <w:b/>
          <w:bCs/>
          <w:i/>
          <w:iCs/>
          <w:lang w:val="id" w:bidi="ar-SA"/>
        </w:rPr>
        <w:tab/>
      </w:r>
      <w:r>
        <w:rPr>
          <w:rFonts w:ascii="Arial" w:hAnsi="Arial" w:cs="Arial"/>
          <w:b/>
          <w:bCs/>
          <w:i/>
          <w:iCs/>
          <w:lang w:val="id" w:bidi="ar-SA"/>
        </w:rPr>
        <w:t xml:space="preserve">      </w:t>
      </w:r>
      <w:r>
        <w:rPr>
          <w:rFonts w:ascii="Arial" w:hAnsi="Arial" w:cs="Arial"/>
          <w:b/>
          <w:bCs/>
          <w:i/>
          <w:iCs/>
          <w:lang w:val="id" w:bidi="ar-SA"/>
        </w:rPr>
        <w:tab/>
      </w:r>
      <w:r>
        <w:rPr>
          <w:rFonts w:ascii="Arial" w:hAnsi="Arial" w:cs="Arial"/>
          <w:b/>
          <w:bCs/>
          <w:i/>
          <w:iCs/>
          <w:lang w:val="id" w:bidi="ar-SA"/>
        </w:rPr>
        <w:t>Instagram</w:t>
      </w:r>
    </w:p>
    <w:p w14:paraId="2845296F">
      <w:pPr>
        <w:tabs>
          <w:tab w:val="center" w:pos="4679"/>
        </w:tabs>
        <w:spacing w:line="360" w:lineRule="auto"/>
        <w:ind w:firstLine="567"/>
        <w:jc w:val="both"/>
        <w:rPr>
          <w:rFonts w:ascii="Arial" w:hAnsi="Arial" w:cs="Arial"/>
          <w:lang w:val="id" w:bidi="ar-SA"/>
        </w:rPr>
      </w:pPr>
      <w:r>
        <w:rPr>
          <w:rFonts w:ascii="Arial" w:hAnsi="Arial" w:cs="Arial"/>
          <w:lang w:val="id" w:bidi="ar-SA"/>
        </w:rPr>
        <w:drawing>
          <wp:anchor distT="0" distB="0" distL="114300" distR="114300" simplePos="0" relativeHeight="251665408" behindDoc="0" locked="0" layoutInCell="1" allowOverlap="1">
            <wp:simplePos x="0" y="0"/>
            <wp:positionH relativeFrom="column">
              <wp:posOffset>2889885</wp:posOffset>
            </wp:positionH>
            <wp:positionV relativeFrom="paragraph">
              <wp:posOffset>10160</wp:posOffset>
            </wp:positionV>
            <wp:extent cx="2231390" cy="4442460"/>
            <wp:effectExtent l="0" t="0" r="0" b="0"/>
            <wp:wrapNone/>
            <wp:docPr id="1936818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18797" name="Picture 6"/>
                    <pic:cNvPicPr>
                      <a:picLocks noChangeAspect="1"/>
                    </pic:cNvPicPr>
                  </pic:nvPicPr>
                  <pic:blipFill>
                    <a:blip r:embed="rId21" cstate="print">
                      <a:extLst>
                        <a:ext uri="{28A0092B-C50C-407E-A947-70E740481C1C}">
                          <a14:useLocalDpi xmlns:a14="http://schemas.microsoft.com/office/drawing/2010/main" val="0"/>
                        </a:ext>
                      </a:extLst>
                    </a:blip>
                    <a:srcRect t="5436" b="4326"/>
                    <a:stretch>
                      <a:fillRect/>
                    </a:stretch>
                  </pic:blipFill>
                  <pic:spPr>
                    <a:xfrm>
                      <a:off x="0" y="0"/>
                      <a:ext cx="2231390" cy="4442460"/>
                    </a:xfrm>
                    <a:prstGeom prst="rect">
                      <a:avLst/>
                    </a:prstGeom>
                    <a:ln>
                      <a:noFill/>
                    </a:ln>
                  </pic:spPr>
                </pic:pic>
              </a:graphicData>
            </a:graphic>
          </wp:anchor>
        </w:drawing>
      </w:r>
      <w:r>
        <w:rPr>
          <w:lang w:val="id" w:bidi="ar-SA"/>
        </w:rPr>
        <w:drawing>
          <wp:anchor distT="0" distB="0" distL="114300" distR="114300" simplePos="0" relativeHeight="251666432" behindDoc="0" locked="0" layoutInCell="1" allowOverlap="1">
            <wp:simplePos x="0" y="0"/>
            <wp:positionH relativeFrom="margin">
              <wp:posOffset>299085</wp:posOffset>
            </wp:positionH>
            <wp:positionV relativeFrom="paragraph">
              <wp:posOffset>10160</wp:posOffset>
            </wp:positionV>
            <wp:extent cx="2145030" cy="4511040"/>
            <wp:effectExtent l="0" t="0" r="7620" b="3810"/>
            <wp:wrapNone/>
            <wp:docPr id="629441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1329" name="Picture 7"/>
                    <pic:cNvPicPr>
                      <a:picLocks noChangeAspect="1"/>
                    </pic:cNvPicPr>
                  </pic:nvPicPr>
                  <pic:blipFill>
                    <a:blip r:embed="rId22" cstate="print">
                      <a:extLst>
                        <a:ext uri="{28A0092B-C50C-407E-A947-70E740481C1C}">
                          <a14:useLocalDpi xmlns:a14="http://schemas.microsoft.com/office/drawing/2010/main" val="0"/>
                        </a:ext>
                      </a:extLst>
                    </a:blip>
                    <a:srcRect l="8884" t="22363" r="21449" b="8692"/>
                    <a:stretch>
                      <a:fillRect/>
                    </a:stretch>
                  </pic:blipFill>
                  <pic:spPr>
                    <a:xfrm>
                      <a:off x="0" y="0"/>
                      <a:ext cx="2145030" cy="4511040"/>
                    </a:xfrm>
                    <a:prstGeom prst="rect">
                      <a:avLst/>
                    </a:prstGeom>
                    <a:ln>
                      <a:noFill/>
                    </a:ln>
                  </pic:spPr>
                </pic:pic>
              </a:graphicData>
            </a:graphic>
          </wp:anchor>
        </w:drawing>
      </w:r>
      <w:r>
        <w:rPr>
          <w:rFonts w:ascii="Arial" w:hAnsi="Arial" w:cs="Arial"/>
          <w:lang w:val="id" w:bidi="ar-SA"/>
        </w:rPr>
        <w:tab/>
      </w:r>
    </w:p>
    <w:p w14:paraId="5DBFA702">
      <w:pPr>
        <w:spacing w:line="360" w:lineRule="auto"/>
        <w:ind w:firstLine="567"/>
        <w:jc w:val="both"/>
        <w:rPr>
          <w:rFonts w:ascii="Arial" w:hAnsi="Arial" w:cs="Arial"/>
          <w:lang w:bidi="ar-SA"/>
        </w:rPr>
      </w:pPr>
    </w:p>
    <w:p w14:paraId="080B9EB7">
      <w:pPr>
        <w:spacing w:line="360" w:lineRule="auto"/>
        <w:ind w:firstLine="567"/>
        <w:jc w:val="both"/>
        <w:rPr>
          <w:rFonts w:ascii="Arial" w:hAnsi="Arial" w:cs="Arial"/>
          <w:lang w:val="id" w:bidi="ar-SA"/>
        </w:rPr>
      </w:pPr>
    </w:p>
    <w:p w14:paraId="52A3B44F">
      <w:pPr>
        <w:tabs>
          <w:tab w:val="left" w:pos="1596"/>
        </w:tabs>
        <w:spacing w:line="360" w:lineRule="auto"/>
        <w:ind w:firstLine="567"/>
        <w:jc w:val="both"/>
        <w:rPr>
          <w:rFonts w:ascii="Arial" w:hAnsi="Arial" w:cs="Arial"/>
          <w:lang w:bidi="ar-SA"/>
        </w:rPr>
      </w:pPr>
      <w:r>
        <w:rPr>
          <w:rFonts w:ascii="Arial" w:hAnsi="Arial" w:cs="Arial"/>
          <w:lang w:bidi="ar-SA"/>
        </w:rPr>
        <w:tab/>
      </w:r>
    </w:p>
    <w:p w14:paraId="73590AE2">
      <w:pPr>
        <w:jc w:val="both"/>
        <w:rPr>
          <w:rFonts w:ascii="Arial" w:hAnsi="Arial" w:cs="Arial"/>
          <w:lang w:val="id" w:bidi="ar-SA"/>
        </w:rPr>
      </w:pPr>
    </w:p>
    <w:p w14:paraId="0022F2E8">
      <w:pPr>
        <w:rPr>
          <w:lang w:val="id" w:bidi="ar-SA"/>
        </w:rPr>
      </w:pPr>
    </w:p>
    <w:p w14:paraId="04B3F977">
      <w:pPr>
        <w:tabs>
          <w:tab w:val="left" w:pos="2400"/>
        </w:tabs>
        <w:jc w:val="both"/>
        <w:rPr>
          <w:rFonts w:ascii="Arial" w:hAnsi="Arial" w:cs="Arial"/>
          <w:lang w:val="id" w:bidi="ar-SA"/>
        </w:rPr>
      </w:pPr>
    </w:p>
    <w:p w14:paraId="54F49607">
      <w:pPr>
        <w:tabs>
          <w:tab w:val="left" w:pos="2400"/>
        </w:tabs>
        <w:jc w:val="both"/>
        <w:rPr>
          <w:rFonts w:ascii="Arial" w:hAnsi="Arial" w:cs="Arial"/>
          <w:lang w:val="id" w:bidi="ar-SA"/>
        </w:rPr>
      </w:pPr>
    </w:p>
    <w:p w14:paraId="32023F08">
      <w:pPr>
        <w:tabs>
          <w:tab w:val="left" w:pos="2400"/>
        </w:tabs>
        <w:jc w:val="both"/>
        <w:rPr>
          <w:rFonts w:ascii="Arial" w:hAnsi="Arial" w:cs="Arial"/>
          <w:lang w:val="id" w:bidi="ar-SA"/>
        </w:rPr>
      </w:pPr>
    </w:p>
    <w:p w14:paraId="6F83A463">
      <w:pPr>
        <w:tabs>
          <w:tab w:val="left" w:pos="2400"/>
        </w:tabs>
        <w:jc w:val="both"/>
        <w:rPr>
          <w:rFonts w:ascii="Arial" w:hAnsi="Arial" w:cs="Arial"/>
          <w:lang w:val="id" w:bidi="ar-SA"/>
        </w:rPr>
      </w:pPr>
    </w:p>
    <w:p w14:paraId="0E5D401D">
      <w:pPr>
        <w:tabs>
          <w:tab w:val="left" w:pos="2400"/>
        </w:tabs>
        <w:jc w:val="both"/>
        <w:rPr>
          <w:rFonts w:ascii="Arial" w:hAnsi="Arial" w:cs="Arial"/>
          <w:lang w:val="id" w:bidi="ar-SA"/>
        </w:rPr>
      </w:pPr>
    </w:p>
    <w:p w14:paraId="76FE08CD">
      <w:pPr>
        <w:tabs>
          <w:tab w:val="left" w:pos="2400"/>
        </w:tabs>
        <w:jc w:val="both"/>
        <w:rPr>
          <w:rFonts w:ascii="Arial" w:hAnsi="Arial" w:cs="Arial"/>
          <w:lang w:val="id" w:bidi="ar-SA"/>
        </w:rPr>
      </w:pPr>
    </w:p>
    <w:p w14:paraId="69D451A9">
      <w:pPr>
        <w:tabs>
          <w:tab w:val="left" w:pos="2400"/>
        </w:tabs>
        <w:jc w:val="both"/>
        <w:rPr>
          <w:rFonts w:ascii="Arial" w:hAnsi="Arial" w:cs="Arial"/>
          <w:lang w:val="id" w:bidi="ar-SA"/>
        </w:rPr>
      </w:pPr>
    </w:p>
    <w:p w14:paraId="6B984525">
      <w:pPr>
        <w:tabs>
          <w:tab w:val="left" w:pos="2400"/>
        </w:tabs>
        <w:jc w:val="both"/>
        <w:rPr>
          <w:rFonts w:ascii="Arial" w:hAnsi="Arial" w:cs="Arial"/>
          <w:lang w:val="id" w:bidi="ar-SA"/>
        </w:rPr>
      </w:pPr>
    </w:p>
    <w:p w14:paraId="0EECBB2E">
      <w:pPr>
        <w:tabs>
          <w:tab w:val="left" w:pos="2400"/>
        </w:tabs>
        <w:jc w:val="both"/>
        <w:rPr>
          <w:rFonts w:ascii="Arial" w:hAnsi="Arial" w:cs="Arial"/>
          <w:lang w:val="id" w:bidi="ar-SA"/>
        </w:rPr>
      </w:pPr>
    </w:p>
    <w:p w14:paraId="5FBB0B0F">
      <w:pPr>
        <w:tabs>
          <w:tab w:val="left" w:pos="2400"/>
        </w:tabs>
        <w:jc w:val="both"/>
        <w:rPr>
          <w:rFonts w:ascii="Arial" w:hAnsi="Arial" w:cs="Arial"/>
          <w:lang w:val="id" w:bidi="ar-SA"/>
        </w:rPr>
      </w:pPr>
    </w:p>
    <w:p w14:paraId="284F467D">
      <w:pPr>
        <w:tabs>
          <w:tab w:val="left" w:pos="2400"/>
        </w:tabs>
        <w:jc w:val="both"/>
        <w:rPr>
          <w:rFonts w:ascii="Arial" w:hAnsi="Arial" w:cs="Arial"/>
          <w:lang w:val="id" w:bidi="ar-SA"/>
        </w:rPr>
      </w:pPr>
    </w:p>
    <w:p w14:paraId="0B323017">
      <w:pPr>
        <w:tabs>
          <w:tab w:val="left" w:pos="2400"/>
        </w:tabs>
        <w:jc w:val="both"/>
        <w:rPr>
          <w:rFonts w:ascii="Arial" w:hAnsi="Arial" w:cs="Arial"/>
          <w:lang w:val="id" w:bidi="ar-SA"/>
        </w:rPr>
      </w:pPr>
    </w:p>
    <w:p w14:paraId="7FC42280">
      <w:pPr>
        <w:tabs>
          <w:tab w:val="left" w:pos="2400"/>
        </w:tabs>
        <w:jc w:val="both"/>
        <w:rPr>
          <w:rFonts w:ascii="Arial" w:hAnsi="Arial" w:cs="Arial"/>
          <w:lang w:val="id" w:bidi="ar-SA"/>
        </w:rPr>
      </w:pPr>
    </w:p>
    <w:p w14:paraId="39634C1A">
      <w:pPr>
        <w:tabs>
          <w:tab w:val="left" w:pos="2400"/>
        </w:tabs>
        <w:jc w:val="both"/>
        <w:rPr>
          <w:rFonts w:ascii="Arial" w:hAnsi="Arial" w:cs="Arial"/>
          <w:lang w:val="id" w:bidi="ar-SA"/>
        </w:rPr>
      </w:pPr>
    </w:p>
    <w:p w14:paraId="7B66960C">
      <w:pPr>
        <w:tabs>
          <w:tab w:val="left" w:pos="2400"/>
        </w:tabs>
        <w:jc w:val="both"/>
        <w:rPr>
          <w:rFonts w:ascii="Arial" w:hAnsi="Arial" w:cs="Arial"/>
          <w:lang w:val="id" w:bidi="ar-SA"/>
        </w:rPr>
      </w:pPr>
    </w:p>
    <w:p w14:paraId="263CF304">
      <w:pPr>
        <w:tabs>
          <w:tab w:val="left" w:pos="2400"/>
          <w:tab w:val="left" w:pos="3288"/>
        </w:tabs>
        <w:jc w:val="both"/>
        <w:rPr>
          <w:rFonts w:ascii="Arial" w:hAnsi="Arial" w:cs="Arial"/>
          <w:b/>
          <w:bCs/>
          <w:i/>
          <w:iCs/>
          <w:lang w:val="id" w:bidi="ar-SA"/>
        </w:rPr>
      </w:pPr>
      <w:r>
        <w:rPr>
          <w:rFonts w:ascii="Arial" w:hAnsi="Arial" w:cs="Arial"/>
          <w:lang w:val="id" w:bidi="ar-SA"/>
        </w:rPr>
        <w:t xml:space="preserve">                  </w:t>
      </w:r>
      <w:r>
        <w:rPr>
          <w:rFonts w:ascii="Arial" w:hAnsi="Arial" w:cs="Arial"/>
          <w:b/>
          <w:bCs/>
          <w:i/>
          <w:iCs/>
          <w:lang w:val="id" w:bidi="ar-SA"/>
        </w:rPr>
        <w:t xml:space="preserve"> Whatsapp</w:t>
      </w:r>
      <w:r>
        <w:rPr>
          <w:rFonts w:ascii="Arial" w:hAnsi="Arial" w:cs="Arial"/>
          <w:lang w:val="id" w:bidi="ar-SA"/>
        </w:rPr>
        <w:tab/>
      </w:r>
      <w:r>
        <w:rPr>
          <w:rFonts w:ascii="Arial" w:hAnsi="Arial" w:cs="Arial"/>
          <w:lang w:val="id" w:bidi="ar-SA"/>
        </w:rPr>
        <w:tab/>
      </w:r>
      <w:r>
        <w:rPr>
          <w:rFonts w:ascii="Arial" w:hAnsi="Arial" w:cs="Arial"/>
          <w:lang w:val="id" w:bidi="ar-SA"/>
        </w:rPr>
        <w:t xml:space="preserve">   </w:t>
      </w:r>
      <w:r>
        <w:rPr>
          <w:rFonts w:ascii="Arial" w:hAnsi="Arial" w:cs="Arial"/>
          <w:lang w:val="id" w:bidi="ar-SA"/>
        </w:rPr>
        <w:tab/>
      </w:r>
      <w:r>
        <w:rPr>
          <w:rFonts w:ascii="Arial" w:hAnsi="Arial" w:cs="Arial"/>
          <w:lang w:val="id" w:bidi="ar-SA"/>
        </w:rPr>
        <w:tab/>
      </w:r>
      <w:r>
        <w:rPr>
          <w:rFonts w:ascii="Arial" w:hAnsi="Arial" w:cs="Arial"/>
          <w:lang w:val="id" w:bidi="ar-SA"/>
        </w:rPr>
        <w:tab/>
      </w:r>
      <w:r>
        <w:rPr>
          <w:rFonts w:ascii="Arial" w:hAnsi="Arial" w:cs="Arial"/>
          <w:lang w:val="id" w:bidi="ar-SA"/>
        </w:rPr>
        <w:tab/>
      </w:r>
      <w:r>
        <w:rPr>
          <w:rFonts w:ascii="Arial" w:hAnsi="Arial" w:cs="Arial"/>
          <w:b/>
          <w:bCs/>
          <w:i/>
          <w:iCs/>
          <w:lang w:val="id" w:bidi="ar-SA"/>
        </w:rPr>
        <w:t>Youtube</w:t>
      </w:r>
    </w:p>
    <w:p w14:paraId="402C2278">
      <w:pPr>
        <w:tabs>
          <w:tab w:val="left" w:pos="6384"/>
        </w:tabs>
        <w:jc w:val="both"/>
        <w:rPr>
          <w:rFonts w:ascii="Arial" w:hAnsi="Arial" w:cs="Arial"/>
          <w:lang w:val="id" w:bidi="ar-SA"/>
        </w:rPr>
      </w:pPr>
      <w:r>
        <w:rPr>
          <w:rFonts w:ascii="Arial" w:hAnsi="Arial" w:cs="Arial"/>
          <w:lang w:val="id" w:bidi="ar-SA"/>
        </w:rPr>
        <w:tab/>
      </w:r>
    </w:p>
    <w:p w14:paraId="43C80317">
      <w:pPr>
        <w:pStyle w:val="18"/>
        <w:tabs>
          <w:tab w:val="left" w:pos="6384"/>
        </w:tabs>
      </w:pPr>
      <w:r>
        <w:rPr>
          <w:rFonts w:ascii="Arial" w:hAnsi="Arial" w:cs="Arial"/>
          <w:lang w:val="id"/>
        </w:rPr>
        <w:drawing>
          <wp:anchor distT="0" distB="0" distL="114300" distR="114300" simplePos="0" relativeHeight="251667456" behindDoc="0" locked="0" layoutInCell="1" allowOverlap="1">
            <wp:simplePos x="0" y="0"/>
            <wp:positionH relativeFrom="margin">
              <wp:posOffset>2996565</wp:posOffset>
            </wp:positionH>
            <wp:positionV relativeFrom="paragraph">
              <wp:posOffset>259715</wp:posOffset>
            </wp:positionV>
            <wp:extent cx="2220595" cy="5966460"/>
            <wp:effectExtent l="0" t="0" r="8890" b="0"/>
            <wp:wrapNone/>
            <wp:docPr id="20046446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4460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755" cy="5988724"/>
                    </a:xfrm>
                    <a:prstGeom prst="rect">
                      <a:avLst/>
                    </a:prstGeom>
                  </pic:spPr>
                </pic:pic>
              </a:graphicData>
            </a:graphic>
          </wp:anchor>
        </w:drawing>
      </w:r>
      <w:r>
        <w:tab/>
      </w:r>
      <w:r>
        <w:drawing>
          <wp:inline distT="0" distB="0" distL="0" distR="0">
            <wp:extent cx="2384425" cy="600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3" t="1" r="548" b="37197"/>
                    <a:stretch>
                      <a:fillRect/>
                    </a:stretch>
                  </pic:blipFill>
                  <pic:spPr>
                    <a:xfrm>
                      <a:off x="0" y="0"/>
                      <a:ext cx="2402934" cy="6051170"/>
                    </a:xfrm>
                    <a:prstGeom prst="rect">
                      <a:avLst/>
                    </a:prstGeom>
                    <a:noFill/>
                    <a:ln>
                      <a:noFill/>
                    </a:ln>
                  </pic:spPr>
                </pic:pic>
              </a:graphicData>
            </a:graphic>
          </wp:inline>
        </w:drawing>
      </w:r>
    </w:p>
    <w:p w14:paraId="71B5EA51">
      <w:pPr>
        <w:tabs>
          <w:tab w:val="left" w:pos="3708"/>
        </w:tabs>
        <w:rPr>
          <w:lang w:val="id" w:bidi="ar-SA"/>
        </w:rPr>
        <w:sectPr>
          <w:pgSz w:w="11910" w:h="16840"/>
          <w:pgMar w:top="1701" w:right="1418" w:bottom="1418" w:left="1701" w:header="720" w:footer="720" w:gutter="0"/>
          <w:cols w:space="720" w:num="1"/>
          <w:docGrid w:linePitch="299" w:charSpace="0"/>
        </w:sectPr>
      </w:pPr>
      <w:r>
        <w:rPr>
          <w:lang w:val="id" w:bidi="ar-SA"/>
        </w:rPr>
        <w:tab/>
      </w:r>
    </w:p>
    <w:p w14:paraId="164C4EC7">
      <w:pPr>
        <w:pStyle w:val="3"/>
        <w:rPr>
          <w:rFonts w:ascii="Arial" w:hAnsi="Arial" w:cs="Arial"/>
          <w:b/>
          <w:bCs/>
          <w:color w:val="000000" w:themeColor="text1"/>
          <w:sz w:val="22"/>
          <w:szCs w:val="22"/>
          <w:lang w:val="id"/>
          <w14:textFill>
            <w14:solidFill>
              <w14:schemeClr w14:val="tx1"/>
            </w14:solidFill>
          </w14:textFill>
        </w:rPr>
      </w:pPr>
      <w:bookmarkStart w:id="29" w:name="_Toc200885728"/>
      <w:r>
        <w:rPr>
          <w:rFonts w:ascii="Arial" w:hAnsi="Arial" w:cs="Arial"/>
          <w:b/>
          <w:bCs/>
          <w:color w:val="000000" w:themeColor="text1"/>
          <w:sz w:val="22"/>
          <w:szCs w:val="22"/>
          <w:lang w:val="id"/>
          <w14:textFill>
            <w14:solidFill>
              <w14:schemeClr w14:val="tx1"/>
            </w14:solidFill>
          </w14:textFill>
        </w:rPr>
        <w:t>C. Pengelolaan TIM</w:t>
      </w:r>
      <w:bookmarkEnd w:id="29"/>
    </w:p>
    <w:p w14:paraId="738B78A9">
      <w:pPr>
        <w:spacing w:line="360" w:lineRule="auto"/>
        <w:ind w:firstLine="567"/>
        <w:jc w:val="both"/>
        <w:rPr>
          <w:rFonts w:ascii="Arial" w:hAnsi="Arial" w:cs="Arial"/>
          <w:lang w:val="id"/>
        </w:rPr>
      </w:pPr>
      <w:r>
        <w:rPr>
          <w:rFonts w:ascii="Arial" w:hAnsi="Arial" w:cs="Arial"/>
          <w:lang w:val="id"/>
        </w:rPr>
        <w:t>Dari sisi definisi, tim adalah sekumpulan orang dengan ketrampilan saling melengkapi dan komitmen untuk mencapai tujuan bersama melalui proses kerja sama dan saling bertanggung jawab. Sementara itu, efektif berarti usaha untuk mencapai tujuan sesuai dengan waktu yang ditetapkan, di mana efektif juga diartikan sebagai upaya yang menghasilkan tepat guna. Dengan demikian, tim efektif dapat diartikan sebagai tim yang berhasil mencapai tujuan yang telah ditetapkan.</w:t>
      </w:r>
    </w:p>
    <w:p w14:paraId="48A0D93D">
      <w:pPr>
        <w:spacing w:line="360" w:lineRule="auto"/>
        <w:ind w:firstLine="567"/>
        <w:jc w:val="both"/>
        <w:rPr>
          <w:rFonts w:ascii="Arial" w:hAnsi="Arial" w:cs="Arial"/>
          <w:lang w:val="id"/>
        </w:rPr>
      </w:pPr>
      <w:r>
        <w:rPr>
          <w:rFonts w:ascii="Arial" w:hAnsi="Arial" w:cs="Arial"/>
          <w:lang w:val="id"/>
        </w:rPr>
        <w:t>Agar pekerjaan yang dilakukan tim berjalan dengan efektif sesuai dengan tujuan yang telah ditetapkan atas aksi perubahan ini, project leader menerapkan prinsip kepemimpinan dengan mengajak dan menggerakkan anggota tim. Upaya pengelolaan tim yang efektif dilakukan melalui beberapa tahap, yaitu :</w:t>
      </w:r>
    </w:p>
    <w:p w14:paraId="5DBADE16">
      <w:pPr>
        <w:numPr>
          <w:ilvl w:val="0"/>
          <w:numId w:val="38"/>
        </w:numPr>
        <w:spacing w:line="360" w:lineRule="auto"/>
        <w:jc w:val="both"/>
        <w:rPr>
          <w:rFonts w:ascii="Arial" w:hAnsi="Arial" w:cs="Arial"/>
          <w:lang w:val="id"/>
        </w:rPr>
      </w:pPr>
      <w:r>
        <w:rPr>
          <w:rFonts w:ascii="Arial" w:hAnsi="Arial" w:cs="Arial"/>
          <w:lang w:val="id"/>
        </w:rPr>
        <w:t>Perencanan aksi kegiatan dengan melibatkan tim</w:t>
      </w:r>
    </w:p>
    <w:p w14:paraId="64E6E588">
      <w:pPr>
        <w:numPr>
          <w:ilvl w:val="0"/>
          <w:numId w:val="39"/>
        </w:numPr>
        <w:spacing w:line="360" w:lineRule="auto"/>
        <w:jc w:val="both"/>
        <w:rPr>
          <w:rFonts w:ascii="Arial" w:hAnsi="Arial" w:cs="Arial"/>
          <w:lang w:val="id"/>
        </w:rPr>
      </w:pPr>
      <w:r>
        <w:rPr>
          <w:rFonts w:ascii="Arial" w:hAnsi="Arial" w:cs="Arial"/>
          <w:lang w:val="id"/>
        </w:rPr>
        <w:t>Penjadwalan kegiatan dan pemetaan sumber daya yang ada</w:t>
      </w:r>
    </w:p>
    <w:p w14:paraId="09006FB2">
      <w:pPr>
        <w:numPr>
          <w:ilvl w:val="0"/>
          <w:numId w:val="39"/>
        </w:numPr>
        <w:spacing w:line="360" w:lineRule="auto"/>
        <w:jc w:val="both"/>
        <w:rPr>
          <w:rFonts w:ascii="Arial" w:hAnsi="Arial" w:cs="Arial"/>
          <w:lang w:val="id"/>
        </w:rPr>
      </w:pPr>
      <w:r>
        <w:rPr>
          <w:rFonts w:ascii="Arial" w:hAnsi="Arial" w:cs="Arial"/>
          <w:lang w:val="id"/>
        </w:rPr>
        <w:t>Mengorganisasikan tim dan sumber daya</w:t>
      </w:r>
    </w:p>
    <w:p w14:paraId="70C9B89B">
      <w:pPr>
        <w:numPr>
          <w:ilvl w:val="0"/>
          <w:numId w:val="39"/>
        </w:numPr>
        <w:spacing w:line="360" w:lineRule="auto"/>
        <w:jc w:val="both"/>
        <w:rPr>
          <w:rFonts w:ascii="Arial" w:hAnsi="Arial" w:cs="Arial"/>
          <w:lang w:val="id"/>
        </w:rPr>
      </w:pPr>
      <w:r>
        <w:rPr>
          <w:rFonts w:ascii="Arial" w:hAnsi="Arial" w:cs="Arial"/>
          <w:lang w:val="id"/>
        </w:rPr>
        <w:t>Sosialisasi uraian tugas bagi setiap anggota tim</w:t>
      </w:r>
    </w:p>
    <w:p w14:paraId="05BC1450">
      <w:pPr>
        <w:numPr>
          <w:ilvl w:val="0"/>
          <w:numId w:val="38"/>
        </w:numPr>
        <w:spacing w:line="360" w:lineRule="auto"/>
        <w:jc w:val="both"/>
        <w:rPr>
          <w:rFonts w:ascii="Arial" w:hAnsi="Arial" w:cs="Arial"/>
          <w:lang w:val="id"/>
        </w:rPr>
      </w:pPr>
      <w:r>
        <w:rPr>
          <w:rFonts w:ascii="Arial" w:hAnsi="Arial" w:cs="Arial"/>
          <w:lang w:val="id"/>
        </w:rPr>
        <w:t>Pelaksanaan kegiatan</w:t>
      </w:r>
    </w:p>
    <w:p w14:paraId="1B63FA3C">
      <w:pPr>
        <w:numPr>
          <w:ilvl w:val="0"/>
          <w:numId w:val="40"/>
        </w:numPr>
        <w:spacing w:line="360" w:lineRule="auto"/>
        <w:jc w:val="both"/>
        <w:rPr>
          <w:rFonts w:ascii="Arial" w:hAnsi="Arial" w:cs="Arial"/>
          <w:lang w:val="id"/>
        </w:rPr>
      </w:pPr>
      <w:r>
        <w:rPr>
          <w:rFonts w:ascii="Arial" w:hAnsi="Arial" w:cs="Arial"/>
          <w:lang w:val="id"/>
        </w:rPr>
        <w:t>Menggerakan tim</w:t>
      </w:r>
    </w:p>
    <w:p w14:paraId="658399F9">
      <w:pPr>
        <w:numPr>
          <w:ilvl w:val="0"/>
          <w:numId w:val="40"/>
        </w:numPr>
        <w:spacing w:line="360" w:lineRule="auto"/>
        <w:jc w:val="both"/>
        <w:rPr>
          <w:rFonts w:ascii="Arial" w:hAnsi="Arial" w:cs="Arial"/>
          <w:lang w:val="id"/>
        </w:rPr>
      </w:pPr>
      <w:r>
        <w:rPr>
          <w:rFonts w:ascii="Arial" w:hAnsi="Arial" w:cs="Arial"/>
          <w:lang w:val="id"/>
        </w:rPr>
        <w:t>Berkoordinasi dengan tim</w:t>
      </w:r>
    </w:p>
    <w:p w14:paraId="04B6DEEB">
      <w:pPr>
        <w:numPr>
          <w:ilvl w:val="0"/>
          <w:numId w:val="38"/>
        </w:numPr>
        <w:spacing w:line="360" w:lineRule="auto"/>
        <w:jc w:val="both"/>
        <w:rPr>
          <w:rFonts w:ascii="Arial" w:hAnsi="Arial" w:cs="Arial"/>
          <w:lang w:val="id"/>
        </w:rPr>
      </w:pPr>
      <w:r>
        <w:rPr>
          <w:rFonts w:ascii="Arial" w:hAnsi="Arial" w:cs="Arial"/>
          <w:lang w:val="id"/>
        </w:rPr>
        <w:t>Monitoring dan evaluasi</w:t>
      </w:r>
    </w:p>
    <w:p w14:paraId="7692A1B4">
      <w:pPr>
        <w:numPr>
          <w:ilvl w:val="0"/>
          <w:numId w:val="41"/>
        </w:numPr>
        <w:spacing w:line="360" w:lineRule="auto"/>
        <w:jc w:val="both"/>
        <w:rPr>
          <w:rFonts w:ascii="Arial" w:hAnsi="Arial" w:cs="Arial"/>
          <w:lang w:val="id"/>
        </w:rPr>
      </w:pPr>
      <w:r>
        <w:rPr>
          <w:rFonts w:ascii="Arial" w:hAnsi="Arial" w:cs="Arial"/>
          <w:lang w:val="id"/>
        </w:rPr>
        <w:t>Melakukan monitoring dan evaluasi kegiatan</w:t>
      </w:r>
    </w:p>
    <w:p w14:paraId="72526967">
      <w:pPr>
        <w:numPr>
          <w:ilvl w:val="0"/>
          <w:numId w:val="41"/>
        </w:numPr>
        <w:spacing w:line="360" w:lineRule="auto"/>
        <w:jc w:val="both"/>
        <w:rPr>
          <w:rFonts w:ascii="Arial" w:hAnsi="Arial" w:cs="Arial"/>
          <w:lang w:val="id"/>
        </w:rPr>
      </w:pPr>
      <w:r>
        <w:rPr>
          <w:rFonts w:ascii="Arial" w:hAnsi="Arial" w:cs="Arial"/>
          <w:lang w:val="id"/>
        </w:rPr>
        <w:t>Pemecahan masalah, mencari alternatif solusi dan melakukan koreksi dalam pengelolaan tim.</w:t>
      </w:r>
    </w:p>
    <w:p w14:paraId="5EA28DBA">
      <w:pPr>
        <w:spacing w:line="360" w:lineRule="auto"/>
        <w:jc w:val="both"/>
        <w:rPr>
          <w:rFonts w:ascii="Arial" w:hAnsi="Arial" w:cs="Arial"/>
          <w:lang w:val="id"/>
        </w:rPr>
      </w:pPr>
      <w:r>
        <w:rPr>
          <w:rFonts w:ascii="Arial" w:hAnsi="Arial" w:cs="Arial"/>
          <w:lang w:val="id"/>
        </w:rPr>
        <w:t>Dalam pembentukan tim ada beberapa hal yang menjadi bahan pertimbangan yaitu :</w:t>
      </w:r>
    </w:p>
    <w:p w14:paraId="1D23F569">
      <w:pPr>
        <w:numPr>
          <w:ilvl w:val="0"/>
          <w:numId w:val="42"/>
        </w:numPr>
        <w:spacing w:line="360" w:lineRule="auto"/>
        <w:jc w:val="both"/>
        <w:rPr>
          <w:rFonts w:ascii="Arial" w:hAnsi="Arial" w:cs="Arial"/>
          <w:lang w:val="id"/>
        </w:rPr>
      </w:pPr>
      <w:r>
        <w:rPr>
          <w:rFonts w:ascii="Arial" w:hAnsi="Arial" w:cs="Arial"/>
          <w:lang w:val="id"/>
        </w:rPr>
        <w:t>Seorang pemimpin harus memberikan umpan balik secara rutin kepada anggota tim mengenai kinerja mereka yaitu mulai dari perencanan dimana project leader harus memetakan kebutuhan dan potensi atau kompetensi sumber daya yang ada untuk dapat dioptimalkan guna mendukung implementasi aksi perubahan.</w:t>
      </w:r>
    </w:p>
    <w:p w14:paraId="078A72A6">
      <w:pPr>
        <w:numPr>
          <w:ilvl w:val="0"/>
          <w:numId w:val="42"/>
        </w:numPr>
        <w:spacing w:line="360" w:lineRule="auto"/>
        <w:jc w:val="both"/>
        <w:rPr>
          <w:rFonts w:ascii="Arial" w:hAnsi="Arial" w:cs="Arial"/>
          <w:lang w:val="id"/>
        </w:rPr>
      </w:pPr>
      <w:r>
        <w:rPr>
          <w:rFonts w:ascii="Arial" w:hAnsi="Arial" w:cs="Arial"/>
          <w:lang w:val="id"/>
        </w:rPr>
        <w:t>Pembagian tugas dilakukan berdasarkan kompetensi sehingga dapat meningkatkan peluang pekerjaan yang lebih mudah dan cepat diselesaikan seperti kompetensi di bidang Administrasi, teknologi dan informasi  maupun memiliki pengalaman mengoperasikan berbagai sistem informasi, serta anggota administrasi memiliki latar belakang ketugasan yang sesuai dengan tugas dalam keanggotaan tim.</w:t>
      </w:r>
    </w:p>
    <w:p w14:paraId="655CF1F1">
      <w:pPr>
        <w:numPr>
          <w:ilvl w:val="0"/>
          <w:numId w:val="42"/>
        </w:numPr>
        <w:spacing w:line="360" w:lineRule="auto"/>
        <w:jc w:val="both"/>
        <w:rPr>
          <w:rFonts w:ascii="Arial" w:hAnsi="Arial" w:cs="Arial"/>
          <w:lang w:val="id"/>
        </w:rPr>
      </w:pPr>
      <w:r>
        <w:rPr>
          <w:rFonts w:ascii="Arial" w:hAnsi="Arial" w:cs="Arial"/>
          <w:lang w:val="id"/>
        </w:rPr>
        <w:t>Pembagian tugas yang disesuaikan dengan kompetensi dan tugas dan fungsi yaitu intensitas pengunaan IT dalam pelaksanaan tugas sehari-hari.</w:t>
      </w:r>
    </w:p>
    <w:p w14:paraId="39BA87C3">
      <w:pPr>
        <w:numPr>
          <w:ilvl w:val="0"/>
          <w:numId w:val="42"/>
        </w:numPr>
        <w:spacing w:line="360" w:lineRule="auto"/>
        <w:jc w:val="both"/>
        <w:rPr>
          <w:rFonts w:ascii="Arial" w:hAnsi="Arial" w:cs="Arial"/>
          <w:lang w:val="id"/>
        </w:rPr>
      </w:pPr>
      <w:r>
        <w:rPr>
          <w:rFonts w:ascii="Arial" w:hAnsi="Arial" w:cs="Arial"/>
          <w:lang w:val="id"/>
        </w:rPr>
        <w:t>Memastikan seluruh anggota aksi perubahan bekerja sesuai deng tugas yang telah ditetapkan, hal ini penting dilakukan karena merupakan bentuk perbaikan layanan organisasi,</w:t>
      </w:r>
    </w:p>
    <w:p w14:paraId="527527FA">
      <w:pPr>
        <w:spacing w:line="360" w:lineRule="auto"/>
        <w:jc w:val="both"/>
        <w:rPr>
          <w:rFonts w:ascii="Arial" w:hAnsi="Arial" w:cs="Arial"/>
          <w:lang w:val="id"/>
        </w:rPr>
      </w:pPr>
      <w:r>
        <w:rPr>
          <w:rFonts w:ascii="Arial" w:hAnsi="Arial" w:cs="Arial"/>
          <w:lang w:val="id"/>
        </w:rPr>
        <w:t xml:space="preserve">Memberikan motivasi kepada anggota selama proses implementasi aksi perubahan dengan melakukan diskusi diantara anggota. </w:t>
      </w:r>
      <w:r>
        <w:rPr>
          <w:rFonts w:ascii="Arial" w:hAnsi="Arial" w:cs="Arial"/>
          <w:i/>
          <w:iCs/>
          <w:lang w:val="id"/>
        </w:rPr>
        <w:t>Project leader</w:t>
      </w:r>
      <w:r>
        <w:rPr>
          <w:rFonts w:ascii="Arial" w:hAnsi="Arial" w:cs="Arial"/>
          <w:lang w:val="id"/>
        </w:rPr>
        <w:t xml:space="preserve"> terus memotivasi anggotanya agar merasa ikut memiliki dan mendukung target kinerja tim untuk mencapai Tujuan Aksi Perubahan Inovasi “</w:t>
      </w:r>
      <w:r>
        <w:rPr>
          <w:rFonts w:ascii="Arial" w:hAnsi="Arial" w:cs="Arial"/>
          <w:i/>
          <w:iCs/>
          <w:lang w:val="id"/>
        </w:rPr>
        <w:t>PENATAAN ARSIP</w:t>
      </w:r>
      <w:r>
        <w:rPr>
          <w:rFonts w:ascii="Arial" w:hAnsi="Arial" w:cs="Arial"/>
          <w:lang w:val="id"/>
        </w:rPr>
        <w:t>”</w:t>
      </w:r>
    </w:p>
    <w:p w14:paraId="3768D10E">
      <w:pPr>
        <w:spacing w:line="360" w:lineRule="auto"/>
        <w:jc w:val="both"/>
        <w:rPr>
          <w:rFonts w:ascii="Arial" w:hAnsi="Arial" w:cs="Arial"/>
          <w:b/>
          <w:bCs/>
          <w:lang w:val="id"/>
        </w:rPr>
      </w:pPr>
      <w:r>
        <w:rPr>
          <w:rFonts w:ascii="Arial" w:hAnsi="Arial" w:cs="Arial"/>
          <w:b/>
          <w:bCs/>
          <w:lang w:val="id"/>
        </w:rPr>
        <w:t xml:space="preserve">                                         TIM EFEKTIF KELURAHAN SIRINGAGUNG</w:t>
      </w:r>
      <w:r>
        <w:rPr>
          <w:rFonts w:ascii="Arial" w:hAnsi="Arial" w:cs="Arial"/>
          <w:b/>
          <w:bCs/>
          <w:color w:val="EE0000"/>
          <w:lang w:val="id"/>
        </w:rPr>
        <w:t xml:space="preserve"> </w:t>
      </w:r>
    </w:p>
    <w:p w14:paraId="7851ADB8">
      <w:pPr>
        <w:spacing w:line="360" w:lineRule="auto"/>
        <w:jc w:val="both"/>
        <w:rPr>
          <w:rFonts w:ascii="Arial" w:hAnsi="Arial" w:cs="Arial"/>
          <w:lang w:val="id"/>
        </w:rPr>
      </w:pPr>
    </w:p>
    <w:p w14:paraId="22D6BE8F">
      <w:pPr>
        <w:spacing w:line="360" w:lineRule="auto"/>
        <w:jc w:val="both"/>
        <w:rPr>
          <w:rFonts w:ascii="Arial" w:hAnsi="Arial" w:cs="Arial"/>
        </w:rPr>
      </w:pPr>
      <w:r>
        <w:drawing>
          <wp:inline distT="0" distB="0" distL="0" distR="0">
            <wp:extent cx="5579745" cy="4184650"/>
            <wp:effectExtent l="0" t="0" r="1905" b="6350"/>
            <wp:docPr id="2461973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9738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579745" cy="4184650"/>
                    </a:xfrm>
                    <a:prstGeom prst="rect">
                      <a:avLst/>
                    </a:prstGeom>
                    <a:noFill/>
                    <a:ln>
                      <a:noFill/>
                    </a:ln>
                  </pic:spPr>
                </pic:pic>
              </a:graphicData>
            </a:graphic>
          </wp:inline>
        </w:drawing>
      </w:r>
    </w:p>
    <w:p w14:paraId="375EC617">
      <w:pPr>
        <w:tabs>
          <w:tab w:val="left" w:pos="1959"/>
        </w:tabs>
        <w:rPr>
          <w:rFonts w:ascii="Arial" w:hAnsi="Arial" w:cs="Arial"/>
        </w:rPr>
      </w:pPr>
      <w:r>
        <w:rPr>
          <w:rFonts w:ascii="Arial" w:hAnsi="Arial" w:cs="Arial"/>
        </w:rPr>
        <w:tab/>
      </w:r>
    </w:p>
    <w:p w14:paraId="1DFCD4F2">
      <w:pPr>
        <w:pStyle w:val="3"/>
        <w:spacing w:before="0"/>
        <w:jc w:val="center"/>
        <w:rPr>
          <w:rFonts w:ascii="Arial" w:hAnsi="Arial" w:cs="Arial"/>
          <w:b/>
          <w:bCs/>
          <w:color w:val="auto"/>
          <w:sz w:val="22"/>
          <w:szCs w:val="22"/>
          <w:lang w:val="id"/>
        </w:rPr>
      </w:pPr>
      <w:r>
        <w:rPr>
          <w:rFonts w:ascii="Arial" w:hAnsi="Arial" w:cs="Arial"/>
          <w:b/>
          <w:bCs/>
          <w:color w:val="auto"/>
          <w:sz w:val="22"/>
          <w:szCs w:val="22"/>
          <w:lang w:val="id"/>
        </w:rPr>
        <w:t>BAB III</w:t>
      </w:r>
    </w:p>
    <w:p w14:paraId="078207AF">
      <w:pPr>
        <w:pStyle w:val="3"/>
        <w:spacing w:before="0"/>
        <w:jc w:val="center"/>
        <w:rPr>
          <w:rFonts w:ascii="Arial" w:hAnsi="Arial" w:cs="Arial"/>
          <w:b/>
          <w:bCs/>
          <w:color w:val="auto"/>
          <w:sz w:val="22"/>
          <w:szCs w:val="22"/>
          <w:lang w:val="id"/>
        </w:rPr>
      </w:pPr>
      <w:r>
        <w:rPr>
          <w:rFonts w:ascii="Arial" w:hAnsi="Arial" w:cs="Arial"/>
          <w:b/>
          <w:bCs/>
          <w:color w:val="auto"/>
          <w:sz w:val="22"/>
          <w:szCs w:val="22"/>
          <w:lang w:val="id"/>
        </w:rPr>
        <w:t>DESKRIPSI HASIL KEPEMIMPINAN</w:t>
      </w:r>
    </w:p>
    <w:p w14:paraId="226D67CB">
      <w:pPr>
        <w:tabs>
          <w:tab w:val="left" w:pos="1959"/>
        </w:tabs>
        <w:spacing w:line="360" w:lineRule="auto"/>
        <w:jc w:val="both"/>
        <w:rPr>
          <w:rFonts w:ascii="Arial" w:hAnsi="Arial" w:cs="Arial"/>
          <w:b/>
          <w:bCs/>
          <w:lang w:val="id"/>
        </w:rPr>
      </w:pPr>
    </w:p>
    <w:p w14:paraId="086CA5D0">
      <w:pPr>
        <w:numPr>
          <w:ilvl w:val="4"/>
          <w:numId w:val="43"/>
        </w:numPr>
        <w:tabs>
          <w:tab w:val="left" w:pos="1959"/>
        </w:tabs>
        <w:spacing w:line="360" w:lineRule="auto"/>
        <w:ind w:left="426"/>
        <w:jc w:val="both"/>
        <w:rPr>
          <w:rFonts w:ascii="Arial" w:hAnsi="Arial" w:cs="Arial"/>
          <w:b/>
          <w:bCs/>
          <w:lang w:val="id"/>
        </w:rPr>
      </w:pPr>
      <w:r>
        <w:rPr>
          <w:rFonts w:ascii="Arial" w:hAnsi="Arial" w:cs="Arial"/>
          <w:b/>
          <w:bCs/>
          <w:lang w:val="id"/>
        </w:rPr>
        <w:t>Capaian dan Bukti Perbaikan Kualitas Pelayanan Publik</w:t>
      </w:r>
    </w:p>
    <w:p w14:paraId="79906783">
      <w:pPr>
        <w:tabs>
          <w:tab w:val="left" w:pos="142"/>
          <w:tab w:val="left" w:pos="426"/>
          <w:tab w:val="left" w:pos="567"/>
        </w:tabs>
        <w:spacing w:line="360" w:lineRule="auto"/>
        <w:ind w:left="284"/>
        <w:jc w:val="both"/>
        <w:rPr>
          <w:rFonts w:ascii="Arial" w:hAnsi="Arial" w:cs="Arial"/>
          <w:lang w:val="id"/>
        </w:rPr>
      </w:pPr>
      <w:r>
        <w:rPr>
          <w:rFonts w:ascii="Arial" w:hAnsi="Arial" w:cs="Arial"/>
          <w:lang w:val="id"/>
        </w:rPr>
        <w:tab/>
      </w:r>
      <w:r>
        <w:rPr>
          <w:rFonts w:ascii="Arial" w:hAnsi="Arial" w:cs="Arial"/>
          <w:lang w:val="id"/>
        </w:rPr>
        <w:t xml:space="preserve">     Untuk meningkatkan kinerja pelayanan organisasi khususnya dalam kualitas pelayanan publik memerlukan pendekatan sistematis dan terukur mengingat tahapan dalam mencapai. Rencana aksi perubahan dibatasi waktu yang sangat singkat, dalam hal ini Project Leader. Untuk dapat memaksimalkan waktu yang ada dalam mencapai seluruh tahapan dalam aksi perubahan. Dalam pelaksanaannya  Aksi Perubahan jangka Pendek yang dilaksanakan mulai. Mulai Tanggal 09 Mei 2025 sampai dengan 07 Juli 2025  ( 60 hari kalender ) ini adalah dalam. Rangka mewujudkan terlaksananya </w:t>
      </w:r>
      <w:r>
        <w:rPr>
          <w:rFonts w:ascii="Arial" w:hAnsi="Arial" w:cs="Arial"/>
          <w:bCs/>
          <w:color w:val="000000"/>
          <w:szCs w:val="22"/>
        </w:rPr>
        <w:t xml:space="preserve">Peningkatan Kualitas Layanan Administrasi Pemerintahan Melalui Penyediaan Ruang Arsip dan Petugas Arsip </w:t>
      </w:r>
      <w:r>
        <w:rPr>
          <w:rFonts w:ascii="Arial" w:hAnsi="Arial" w:cs="Arial"/>
          <w:lang w:val="id"/>
        </w:rPr>
        <w:t xml:space="preserve">untuk menghasilkan Pelayanan administrasi yang lebih efektif dan efisien dikantor Kelurahan Siringagung Kecamatan Ilir Barat Satu Kota Palembang. Adapun tahapan yang ditempuh dan rincian hasil capaian Aksi Perubahan. Pada jangka pendek sesuai </w:t>
      </w:r>
      <w:r>
        <w:rPr>
          <w:rFonts w:ascii="Arial" w:hAnsi="Arial" w:cs="Arial"/>
          <w:i/>
          <w:iCs/>
          <w:lang w:val="id"/>
        </w:rPr>
        <w:t>milestone</w:t>
      </w:r>
      <w:r>
        <w:rPr>
          <w:rFonts w:ascii="Arial" w:hAnsi="Arial" w:cs="Arial"/>
          <w:lang w:val="id"/>
        </w:rPr>
        <w:t xml:space="preserve"> adalah sebagai Berikut:</w:t>
      </w:r>
    </w:p>
    <w:p w14:paraId="33DFFD95">
      <w:pPr>
        <w:tabs>
          <w:tab w:val="left" w:pos="1959"/>
        </w:tabs>
        <w:spacing w:line="360" w:lineRule="auto"/>
        <w:jc w:val="center"/>
        <w:rPr>
          <w:rFonts w:ascii="Arial" w:hAnsi="Arial" w:cs="Arial"/>
          <w:lang w:val="id-ID"/>
        </w:rPr>
      </w:pPr>
      <w:bookmarkStart w:id="30" w:name="_bookmark41"/>
      <w:bookmarkEnd w:id="30"/>
      <w:bookmarkStart w:id="31" w:name="Tabel_3.1"/>
      <w:bookmarkEnd w:id="31"/>
      <w:r>
        <w:rPr>
          <w:rFonts w:ascii="Arial" w:hAnsi="Arial" w:cs="Arial"/>
          <w:lang w:val="id-ID"/>
        </w:rPr>
        <w:t>Tabel 3.1</w:t>
      </w:r>
    </w:p>
    <w:p w14:paraId="331013AC">
      <w:pPr>
        <w:tabs>
          <w:tab w:val="left" w:pos="1959"/>
        </w:tabs>
        <w:spacing w:line="360" w:lineRule="auto"/>
        <w:jc w:val="center"/>
        <w:rPr>
          <w:rFonts w:ascii="Arial" w:hAnsi="Arial" w:cs="Arial"/>
          <w:lang w:val="id-ID"/>
        </w:rPr>
      </w:pPr>
      <w:bookmarkStart w:id="32" w:name="Realisasi_Tahapan_Aksi_Perubahan"/>
      <w:bookmarkEnd w:id="32"/>
      <w:r>
        <w:rPr>
          <w:rFonts w:ascii="Arial" w:hAnsi="Arial" w:cs="Arial"/>
          <w:lang w:val="id-ID"/>
        </w:rPr>
        <w:t>Realisasi Tahapan Aksi Perubahan</w:t>
      </w:r>
    </w:p>
    <w:p w14:paraId="0ACF7F76">
      <w:pPr>
        <w:tabs>
          <w:tab w:val="left" w:pos="1959"/>
        </w:tabs>
        <w:spacing w:line="360" w:lineRule="auto"/>
        <w:jc w:val="both"/>
        <w:rPr>
          <w:rFonts w:ascii="Arial" w:hAnsi="Arial" w:cs="Arial"/>
          <w:lang w:val="id-ID"/>
        </w:rPr>
      </w:pPr>
    </w:p>
    <w:tbl>
      <w:tblPr>
        <w:tblStyle w:val="12"/>
        <w:tblW w:w="9376"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1985"/>
        <w:gridCol w:w="2551"/>
        <w:gridCol w:w="1716"/>
        <w:gridCol w:w="1281"/>
        <w:gridCol w:w="1276"/>
      </w:tblGrid>
      <w:tr w14:paraId="6D747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567" w:type="dxa"/>
            <w:tcBorders>
              <w:top w:val="single" w:color="000000" w:sz="4" w:space="0"/>
              <w:left w:val="single" w:color="000000" w:sz="4" w:space="0"/>
              <w:bottom w:val="single" w:color="000000" w:sz="4" w:space="0"/>
              <w:right w:val="single" w:color="000000" w:sz="4" w:space="0"/>
            </w:tcBorders>
            <w:shd w:val="clear" w:color="auto" w:fill="BEBEBE"/>
          </w:tcPr>
          <w:p w14:paraId="55597A67">
            <w:pPr>
              <w:tabs>
                <w:tab w:val="left" w:pos="1959"/>
              </w:tabs>
              <w:spacing w:line="360" w:lineRule="auto"/>
              <w:jc w:val="both"/>
              <w:rPr>
                <w:rFonts w:ascii="Arial" w:hAnsi="Arial" w:cs="Arial"/>
                <w:lang w:val="id-ID"/>
              </w:rPr>
            </w:pPr>
            <w:r>
              <w:rPr>
                <w:rFonts w:ascii="Arial" w:hAnsi="Arial" w:cs="Arial"/>
                <w:lang w:val="id-ID"/>
              </w:rPr>
              <w:t>No</w:t>
            </w:r>
          </w:p>
        </w:tc>
        <w:tc>
          <w:tcPr>
            <w:tcW w:w="1985" w:type="dxa"/>
            <w:tcBorders>
              <w:top w:val="single" w:color="000000" w:sz="4" w:space="0"/>
              <w:left w:val="single" w:color="000000" w:sz="4" w:space="0"/>
              <w:bottom w:val="single" w:color="000000" w:sz="4" w:space="0"/>
              <w:right w:val="single" w:color="000000" w:sz="4" w:space="0"/>
            </w:tcBorders>
            <w:shd w:val="clear" w:color="auto" w:fill="BEBEBE"/>
          </w:tcPr>
          <w:p w14:paraId="64B9A585">
            <w:pPr>
              <w:tabs>
                <w:tab w:val="left" w:pos="1959"/>
              </w:tabs>
              <w:spacing w:line="360" w:lineRule="auto"/>
              <w:jc w:val="both"/>
              <w:rPr>
                <w:rFonts w:ascii="Arial" w:hAnsi="Arial" w:cs="Arial"/>
                <w:lang w:val="id-ID"/>
              </w:rPr>
            </w:pPr>
            <w:r>
              <w:rPr>
                <w:rFonts w:ascii="Arial" w:hAnsi="Arial" w:cs="Arial"/>
                <w:lang w:val="id-ID"/>
              </w:rPr>
              <w:t>Milestone Rancangan Aksi Perubahan</w:t>
            </w:r>
          </w:p>
        </w:tc>
        <w:tc>
          <w:tcPr>
            <w:tcW w:w="2551" w:type="dxa"/>
            <w:tcBorders>
              <w:top w:val="single" w:color="000000" w:sz="4" w:space="0"/>
              <w:left w:val="single" w:color="000000" w:sz="4" w:space="0"/>
              <w:bottom w:val="single" w:color="000000" w:sz="4" w:space="0"/>
              <w:right w:val="single" w:color="000000" w:sz="4" w:space="0"/>
            </w:tcBorders>
            <w:shd w:val="clear" w:color="auto" w:fill="BEBEBE"/>
          </w:tcPr>
          <w:p w14:paraId="171BD8B8">
            <w:pPr>
              <w:tabs>
                <w:tab w:val="left" w:pos="1959"/>
              </w:tabs>
              <w:spacing w:line="360" w:lineRule="auto"/>
              <w:jc w:val="both"/>
              <w:rPr>
                <w:rFonts w:ascii="Arial" w:hAnsi="Arial" w:cs="Arial"/>
                <w:lang w:val="id-ID"/>
              </w:rPr>
            </w:pPr>
            <w:r>
              <w:rPr>
                <w:rFonts w:ascii="Arial" w:hAnsi="Arial" w:cs="Arial"/>
                <w:lang w:val="id-ID"/>
              </w:rPr>
              <w:t>Kegiatan Aksi Perubahan</w:t>
            </w:r>
          </w:p>
        </w:tc>
        <w:tc>
          <w:tcPr>
            <w:tcW w:w="1716" w:type="dxa"/>
            <w:tcBorders>
              <w:top w:val="single" w:color="000000" w:sz="4" w:space="0"/>
              <w:left w:val="single" w:color="000000" w:sz="4" w:space="0"/>
              <w:bottom w:val="single" w:color="000000" w:sz="4" w:space="0"/>
              <w:right w:val="single" w:color="000000" w:sz="4" w:space="0"/>
            </w:tcBorders>
            <w:shd w:val="clear" w:color="auto" w:fill="BEBEBE"/>
          </w:tcPr>
          <w:p w14:paraId="4EA6DF22">
            <w:pPr>
              <w:tabs>
                <w:tab w:val="left" w:pos="1959"/>
              </w:tabs>
              <w:spacing w:line="360" w:lineRule="auto"/>
              <w:jc w:val="both"/>
              <w:rPr>
                <w:rFonts w:ascii="Arial" w:hAnsi="Arial" w:cs="Arial"/>
                <w:lang w:val="id-ID"/>
              </w:rPr>
            </w:pPr>
            <w:r>
              <w:rPr>
                <w:rFonts w:ascii="Arial" w:hAnsi="Arial" w:cs="Arial"/>
                <w:lang w:val="id-ID"/>
              </w:rPr>
              <w:t>Output Aksi Perubahan</w:t>
            </w:r>
          </w:p>
        </w:tc>
        <w:tc>
          <w:tcPr>
            <w:tcW w:w="1281" w:type="dxa"/>
            <w:tcBorders>
              <w:top w:val="single" w:color="000000" w:sz="4" w:space="0"/>
              <w:left w:val="single" w:color="000000" w:sz="4" w:space="0"/>
              <w:bottom w:val="single" w:color="000000" w:sz="4" w:space="0"/>
              <w:right w:val="single" w:color="000000" w:sz="4" w:space="0"/>
            </w:tcBorders>
            <w:shd w:val="clear" w:color="auto" w:fill="BEBEBE"/>
          </w:tcPr>
          <w:p w14:paraId="6F7DA6D9">
            <w:pPr>
              <w:tabs>
                <w:tab w:val="left" w:pos="1959"/>
              </w:tabs>
              <w:spacing w:line="360" w:lineRule="auto"/>
              <w:jc w:val="both"/>
              <w:rPr>
                <w:rFonts w:ascii="Arial" w:hAnsi="Arial" w:cs="Arial"/>
                <w:lang w:val="id-ID"/>
              </w:rPr>
            </w:pPr>
            <w:r>
              <w:rPr>
                <w:rFonts w:ascii="Arial" w:hAnsi="Arial" w:cs="Arial"/>
                <w:lang w:val="id-ID"/>
              </w:rPr>
              <w:t>Waktu</w:t>
            </w:r>
          </w:p>
        </w:tc>
        <w:tc>
          <w:tcPr>
            <w:tcW w:w="1276" w:type="dxa"/>
            <w:tcBorders>
              <w:top w:val="single" w:color="000000" w:sz="4" w:space="0"/>
              <w:left w:val="single" w:color="000000" w:sz="4" w:space="0"/>
              <w:bottom w:val="single" w:color="000000" w:sz="4" w:space="0"/>
              <w:right w:val="single" w:color="000000" w:sz="4" w:space="0"/>
            </w:tcBorders>
            <w:shd w:val="clear" w:color="auto" w:fill="BEBEBE"/>
          </w:tcPr>
          <w:p w14:paraId="6373D30D">
            <w:pPr>
              <w:tabs>
                <w:tab w:val="left" w:pos="1959"/>
              </w:tabs>
              <w:spacing w:line="360" w:lineRule="auto"/>
              <w:jc w:val="both"/>
              <w:rPr>
                <w:rFonts w:ascii="Arial" w:hAnsi="Arial" w:cs="Arial"/>
                <w:lang w:val="id-ID"/>
              </w:rPr>
            </w:pPr>
            <w:r>
              <w:rPr>
                <w:rFonts w:ascii="Arial" w:hAnsi="Arial" w:cs="Arial"/>
                <w:lang w:val="id-ID"/>
              </w:rPr>
              <w:t>Realisasi</w:t>
            </w:r>
          </w:p>
        </w:tc>
      </w:tr>
      <w:tr w14:paraId="4A78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567" w:type="dxa"/>
            <w:vMerge w:val="restart"/>
            <w:tcBorders>
              <w:top w:val="single" w:color="000000" w:sz="4" w:space="0"/>
              <w:left w:val="single" w:color="000000" w:sz="4" w:space="0"/>
              <w:bottom w:val="single" w:color="000000" w:sz="4" w:space="0"/>
              <w:right w:val="single" w:color="000000" w:sz="4" w:space="0"/>
            </w:tcBorders>
          </w:tcPr>
          <w:p w14:paraId="27AD4B0C">
            <w:pPr>
              <w:tabs>
                <w:tab w:val="left" w:pos="1959"/>
              </w:tabs>
              <w:spacing w:line="360" w:lineRule="auto"/>
              <w:jc w:val="both"/>
              <w:rPr>
                <w:rFonts w:ascii="Arial" w:hAnsi="Arial" w:cs="Arial"/>
                <w:lang w:val="id-ID"/>
              </w:rPr>
            </w:pPr>
            <w:r>
              <w:rPr>
                <w:rFonts w:ascii="Arial" w:hAnsi="Arial" w:cs="Arial"/>
                <w:lang w:val="id-ID"/>
              </w:rPr>
              <w:t>1</w:t>
            </w:r>
          </w:p>
        </w:tc>
        <w:tc>
          <w:tcPr>
            <w:tcW w:w="1985" w:type="dxa"/>
            <w:vMerge w:val="restart"/>
            <w:tcBorders>
              <w:top w:val="single" w:color="000000" w:sz="4" w:space="0"/>
              <w:left w:val="single" w:color="000000" w:sz="4" w:space="0"/>
              <w:bottom w:val="single" w:color="000000" w:sz="4" w:space="0"/>
              <w:right w:val="single" w:color="000000" w:sz="4" w:space="0"/>
            </w:tcBorders>
          </w:tcPr>
          <w:p w14:paraId="3E24CD5F">
            <w:pPr>
              <w:tabs>
                <w:tab w:val="left" w:pos="1959"/>
              </w:tabs>
              <w:spacing w:line="360" w:lineRule="auto"/>
              <w:jc w:val="both"/>
              <w:rPr>
                <w:rFonts w:ascii="Arial" w:hAnsi="Arial" w:cs="Arial"/>
                <w:lang w:val="id-ID"/>
              </w:rPr>
            </w:pPr>
            <w:r>
              <w:rPr>
                <w:rFonts w:ascii="Arial" w:hAnsi="Arial" w:cs="Arial"/>
                <w:lang w:val="id-ID"/>
              </w:rPr>
              <w:t>Koordinasi dengan coach, Koodinasi mentor dan stakeholder</w:t>
            </w:r>
          </w:p>
        </w:tc>
        <w:tc>
          <w:tcPr>
            <w:tcW w:w="2551" w:type="dxa"/>
            <w:tcBorders>
              <w:top w:val="single" w:color="000000" w:sz="4" w:space="0"/>
              <w:left w:val="single" w:color="000000" w:sz="4" w:space="0"/>
              <w:bottom w:val="single" w:color="000000" w:sz="4" w:space="0"/>
              <w:right w:val="single" w:color="000000" w:sz="4" w:space="0"/>
            </w:tcBorders>
          </w:tcPr>
          <w:p w14:paraId="24E79054">
            <w:pPr>
              <w:tabs>
                <w:tab w:val="left" w:pos="1959"/>
              </w:tabs>
              <w:spacing w:line="360" w:lineRule="auto"/>
              <w:jc w:val="both"/>
              <w:rPr>
                <w:rFonts w:ascii="Arial" w:hAnsi="Arial" w:cs="Arial"/>
                <w:lang w:val="id-ID"/>
              </w:rPr>
            </w:pPr>
            <w:r>
              <w:rPr>
                <w:rFonts w:ascii="Arial" w:hAnsi="Arial" w:cs="Arial"/>
                <w:lang w:val="id-ID"/>
              </w:rPr>
              <w:t>Evaluasi hasil seminar RAP bersama coach</w:t>
            </w:r>
          </w:p>
        </w:tc>
        <w:tc>
          <w:tcPr>
            <w:tcW w:w="1716" w:type="dxa"/>
            <w:tcBorders>
              <w:top w:val="single" w:color="000000" w:sz="4" w:space="0"/>
              <w:left w:val="single" w:color="000000" w:sz="4" w:space="0"/>
              <w:bottom w:val="single" w:color="000000" w:sz="4" w:space="0"/>
              <w:right w:val="single" w:color="000000" w:sz="4" w:space="0"/>
            </w:tcBorders>
          </w:tcPr>
          <w:p w14:paraId="62989FAF">
            <w:pPr>
              <w:tabs>
                <w:tab w:val="left" w:pos="1959"/>
              </w:tabs>
              <w:spacing w:line="360" w:lineRule="auto"/>
              <w:jc w:val="both"/>
              <w:rPr>
                <w:rFonts w:ascii="Arial" w:hAnsi="Arial" w:cs="Arial"/>
                <w:lang w:val="id-ID"/>
              </w:rPr>
            </w:pPr>
            <w:r>
              <w:rPr>
                <w:rFonts w:ascii="Arial" w:hAnsi="Arial" w:cs="Arial"/>
                <w:lang w:val="id-ID"/>
              </w:rPr>
              <w:t>Catatan hasil evaluasi seminar dan Foto kegiatan</w:t>
            </w:r>
          </w:p>
        </w:tc>
        <w:tc>
          <w:tcPr>
            <w:tcW w:w="1281" w:type="dxa"/>
            <w:tcBorders>
              <w:top w:val="single" w:color="000000" w:sz="4" w:space="0"/>
              <w:left w:val="single" w:color="000000" w:sz="4" w:space="0"/>
              <w:bottom w:val="single" w:color="000000" w:sz="4" w:space="0"/>
              <w:right w:val="single" w:color="000000" w:sz="4" w:space="0"/>
            </w:tcBorders>
          </w:tcPr>
          <w:p w14:paraId="1432ED1F">
            <w:pPr>
              <w:tabs>
                <w:tab w:val="left" w:pos="1959"/>
              </w:tabs>
              <w:spacing w:line="360" w:lineRule="auto"/>
              <w:jc w:val="both"/>
              <w:rPr>
                <w:rFonts w:ascii="Arial" w:hAnsi="Arial" w:cs="Arial"/>
                <w:lang w:val="id-ID"/>
              </w:rPr>
            </w:pPr>
            <w:r>
              <w:rPr>
                <w:rFonts w:ascii="Arial" w:hAnsi="Arial" w:cs="Arial"/>
                <w:lang w:val="id-ID"/>
              </w:rPr>
              <w:t>Kamis, 07/05/2025</w:t>
            </w:r>
          </w:p>
        </w:tc>
        <w:tc>
          <w:tcPr>
            <w:tcW w:w="1276" w:type="dxa"/>
            <w:vMerge w:val="restart"/>
            <w:tcBorders>
              <w:top w:val="single" w:color="000000" w:sz="4" w:space="0"/>
              <w:left w:val="single" w:color="000000" w:sz="4" w:space="0"/>
              <w:bottom w:val="single" w:color="000000" w:sz="4" w:space="0"/>
              <w:right w:val="single" w:color="000000" w:sz="4" w:space="0"/>
            </w:tcBorders>
          </w:tcPr>
          <w:p w14:paraId="00BF6B00">
            <w:pPr>
              <w:tabs>
                <w:tab w:val="left" w:pos="1959"/>
              </w:tabs>
              <w:spacing w:line="360" w:lineRule="auto"/>
              <w:jc w:val="both"/>
              <w:rPr>
                <w:rFonts w:ascii="Arial" w:hAnsi="Arial" w:cs="Arial"/>
                <w:lang w:val="id-ID"/>
              </w:rPr>
            </w:pPr>
            <w:r>
              <w:rPr>
                <w:rFonts w:ascii="Arial" w:hAnsi="Arial" w:cs="Arial"/>
                <w:lang w:val="id-ID"/>
              </w:rPr>
              <w:t>Sesuai Rencana</w:t>
            </w:r>
          </w:p>
        </w:tc>
      </w:tr>
      <w:tr w14:paraId="736AB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0"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B5F291D">
            <w:pPr>
              <w:tabs>
                <w:tab w:val="left" w:pos="1959"/>
              </w:tabs>
              <w:spacing w:line="360" w:lineRule="auto"/>
              <w:jc w:val="both"/>
              <w:rPr>
                <w:rFonts w:ascii="Arial" w:hAnsi="Arial" w:cs="Arial"/>
                <w:lang w:val="id-ID"/>
              </w:rPr>
            </w:pP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14:paraId="5CB8F581">
            <w:pPr>
              <w:tabs>
                <w:tab w:val="left" w:pos="1959"/>
              </w:tabs>
              <w:spacing w:line="360" w:lineRule="auto"/>
              <w:jc w:val="both"/>
              <w:rPr>
                <w:rFonts w:ascii="Arial" w:hAnsi="Arial" w:cs="Arial"/>
                <w:lang w:val="id-ID"/>
              </w:rPr>
            </w:pPr>
          </w:p>
        </w:tc>
        <w:tc>
          <w:tcPr>
            <w:tcW w:w="2551" w:type="dxa"/>
            <w:vMerge w:val="restart"/>
            <w:tcBorders>
              <w:top w:val="single" w:color="000000" w:sz="4" w:space="0"/>
              <w:left w:val="single" w:color="000000" w:sz="4" w:space="0"/>
              <w:bottom w:val="single" w:color="000000" w:sz="4" w:space="0"/>
              <w:right w:val="single" w:color="000000" w:sz="4" w:space="0"/>
            </w:tcBorders>
          </w:tcPr>
          <w:p w14:paraId="3EAF4A01">
            <w:pPr>
              <w:tabs>
                <w:tab w:val="left" w:pos="1959"/>
              </w:tabs>
              <w:spacing w:line="360" w:lineRule="auto"/>
              <w:jc w:val="both"/>
              <w:rPr>
                <w:rFonts w:ascii="Arial" w:hAnsi="Arial" w:cs="Arial"/>
                <w:lang w:val="id-ID"/>
              </w:rPr>
            </w:pPr>
            <w:r>
              <w:rPr>
                <w:rFonts w:ascii="Arial" w:hAnsi="Arial" w:cs="Arial"/>
                <w:lang w:val="id-ID"/>
              </w:rPr>
              <w:t>Melapor Ke Mentor terkait Tahap Implementasi Aksi Perubahan, dan membangun dukungan mentor</w:t>
            </w:r>
          </w:p>
        </w:tc>
        <w:tc>
          <w:tcPr>
            <w:tcW w:w="1716" w:type="dxa"/>
            <w:tcBorders>
              <w:top w:val="single" w:color="000000" w:sz="4" w:space="0"/>
              <w:left w:val="single" w:color="000000" w:sz="4" w:space="0"/>
              <w:bottom w:val="single" w:color="000000" w:sz="4" w:space="0"/>
              <w:right w:val="single" w:color="000000" w:sz="4" w:space="0"/>
            </w:tcBorders>
          </w:tcPr>
          <w:p w14:paraId="65B6D0AB">
            <w:pPr>
              <w:tabs>
                <w:tab w:val="left" w:pos="1959"/>
              </w:tabs>
              <w:spacing w:line="360" w:lineRule="auto"/>
              <w:rPr>
                <w:rFonts w:ascii="Arial" w:hAnsi="Arial" w:cs="Arial"/>
                <w:lang w:val="id-ID"/>
              </w:rPr>
            </w:pPr>
            <w:r>
              <w:rPr>
                <w:rFonts w:ascii="Arial" w:hAnsi="Arial" w:cs="Arial"/>
                <w:lang w:val="id-ID"/>
              </w:rPr>
              <w:t>Menyampaikan Surat dari BPSDMD Provinsi Sumatera Selatan Nomor.: 890/0724/BPSDMD/2025</w:t>
            </w:r>
          </w:p>
          <w:p w14:paraId="317014D3">
            <w:pPr>
              <w:tabs>
                <w:tab w:val="left" w:pos="1959"/>
              </w:tabs>
              <w:spacing w:line="360" w:lineRule="auto"/>
              <w:rPr>
                <w:rFonts w:ascii="Arial" w:hAnsi="Arial" w:cs="Arial"/>
                <w:lang w:val="id-ID"/>
              </w:rPr>
            </w:pPr>
            <w:r>
              <w:rPr>
                <w:rFonts w:ascii="Arial" w:hAnsi="Arial" w:cs="Arial"/>
                <w:lang w:val="id-ID"/>
              </w:rPr>
              <w:t>Tahap Implementasi Aksi Perubahan (Off Campus) Pelatihan Kepemimpinan Pengawas (PKP) Angkatan II tahun 2025 Provinsi Sumatera Selatan.</w:t>
            </w:r>
          </w:p>
        </w:tc>
        <w:tc>
          <w:tcPr>
            <w:tcW w:w="1281" w:type="dxa"/>
            <w:vMerge w:val="restart"/>
            <w:tcBorders>
              <w:top w:val="single" w:color="000000" w:sz="4" w:space="0"/>
              <w:left w:val="single" w:color="000000" w:sz="4" w:space="0"/>
              <w:bottom w:val="single" w:color="000000" w:sz="4" w:space="0"/>
              <w:right w:val="single" w:color="000000" w:sz="4" w:space="0"/>
            </w:tcBorders>
          </w:tcPr>
          <w:p w14:paraId="33DBC14A">
            <w:pPr>
              <w:tabs>
                <w:tab w:val="left" w:pos="1959"/>
              </w:tabs>
              <w:spacing w:line="360" w:lineRule="auto"/>
              <w:jc w:val="both"/>
              <w:rPr>
                <w:rFonts w:ascii="Arial" w:hAnsi="Arial" w:cs="Arial"/>
                <w:lang w:val="id-ID"/>
              </w:rPr>
            </w:pPr>
          </w:p>
          <w:p w14:paraId="1092F72C">
            <w:pPr>
              <w:tabs>
                <w:tab w:val="left" w:pos="1959"/>
              </w:tabs>
              <w:spacing w:line="360" w:lineRule="auto"/>
              <w:jc w:val="both"/>
              <w:rPr>
                <w:rFonts w:ascii="Arial" w:hAnsi="Arial" w:cs="Arial"/>
                <w:lang w:val="id-ID"/>
              </w:rPr>
            </w:pPr>
          </w:p>
          <w:p w14:paraId="71210ACE">
            <w:pPr>
              <w:tabs>
                <w:tab w:val="left" w:pos="1959"/>
              </w:tabs>
              <w:spacing w:line="360" w:lineRule="auto"/>
              <w:jc w:val="both"/>
              <w:rPr>
                <w:rFonts w:ascii="Arial" w:hAnsi="Arial" w:cs="Arial"/>
                <w:lang w:val="id-ID"/>
              </w:rPr>
            </w:pPr>
            <w:r>
              <w:rPr>
                <w:rFonts w:ascii="Arial" w:hAnsi="Arial" w:cs="Arial"/>
                <w:lang w:val="id-ID"/>
              </w:rPr>
              <w:t>Hari Rabu,</w:t>
            </w:r>
          </w:p>
          <w:p w14:paraId="1BA8670A">
            <w:pPr>
              <w:tabs>
                <w:tab w:val="left" w:pos="1959"/>
              </w:tabs>
              <w:spacing w:line="360" w:lineRule="auto"/>
              <w:jc w:val="both"/>
              <w:rPr>
                <w:rFonts w:ascii="Arial" w:hAnsi="Arial" w:cs="Arial"/>
                <w:lang w:val="id-ID"/>
              </w:rPr>
            </w:pPr>
            <w:r>
              <w:rPr>
                <w:rFonts w:ascii="Arial" w:hAnsi="Arial" w:cs="Arial"/>
                <w:lang w:val="id-ID"/>
              </w:rPr>
              <w:t>Tanggal 14 Mei 2025</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685BB2F">
            <w:pPr>
              <w:tabs>
                <w:tab w:val="left" w:pos="1959"/>
              </w:tabs>
              <w:spacing w:line="360" w:lineRule="auto"/>
              <w:jc w:val="both"/>
              <w:rPr>
                <w:rFonts w:ascii="Arial" w:hAnsi="Arial" w:cs="Arial"/>
                <w:lang w:val="id-ID"/>
              </w:rPr>
            </w:pPr>
          </w:p>
        </w:tc>
      </w:tr>
      <w:tr w14:paraId="76696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014DA6F">
            <w:pPr>
              <w:tabs>
                <w:tab w:val="left" w:pos="1959"/>
              </w:tabs>
              <w:spacing w:line="360" w:lineRule="auto"/>
              <w:jc w:val="both"/>
              <w:rPr>
                <w:rFonts w:ascii="Arial" w:hAnsi="Arial" w:cs="Arial"/>
                <w:lang w:val="id-ID"/>
              </w:rPr>
            </w:pP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14:paraId="1B0CC0E6">
            <w:pPr>
              <w:tabs>
                <w:tab w:val="left" w:pos="1959"/>
              </w:tabs>
              <w:spacing w:line="360" w:lineRule="auto"/>
              <w:jc w:val="both"/>
              <w:rPr>
                <w:rFonts w:ascii="Arial" w:hAnsi="Arial" w:cs="Arial"/>
                <w:lang w:val="id-ID"/>
              </w:rPr>
            </w:pPr>
          </w:p>
        </w:tc>
        <w:tc>
          <w:tcPr>
            <w:tcW w:w="2551" w:type="dxa"/>
            <w:vMerge w:val="continue"/>
            <w:tcBorders>
              <w:top w:val="single" w:color="000000" w:sz="4" w:space="0"/>
              <w:left w:val="single" w:color="000000" w:sz="4" w:space="0"/>
              <w:bottom w:val="single" w:color="000000" w:sz="4" w:space="0"/>
              <w:right w:val="single" w:color="000000" w:sz="4" w:space="0"/>
            </w:tcBorders>
            <w:vAlign w:val="center"/>
          </w:tcPr>
          <w:p w14:paraId="5350F299">
            <w:pPr>
              <w:tabs>
                <w:tab w:val="left" w:pos="1959"/>
              </w:tabs>
              <w:spacing w:line="360" w:lineRule="auto"/>
              <w:jc w:val="both"/>
              <w:rPr>
                <w:rFonts w:ascii="Arial" w:hAnsi="Arial" w:cs="Arial"/>
                <w:lang w:val="id-ID"/>
              </w:rPr>
            </w:pPr>
          </w:p>
        </w:tc>
        <w:tc>
          <w:tcPr>
            <w:tcW w:w="1716" w:type="dxa"/>
            <w:tcBorders>
              <w:top w:val="single" w:color="000000" w:sz="4" w:space="0"/>
              <w:left w:val="single" w:color="000000" w:sz="4" w:space="0"/>
              <w:bottom w:val="single" w:color="000000" w:sz="4" w:space="0"/>
              <w:right w:val="single" w:color="000000" w:sz="4" w:space="0"/>
            </w:tcBorders>
          </w:tcPr>
          <w:p w14:paraId="6377B684">
            <w:pPr>
              <w:tabs>
                <w:tab w:val="left" w:pos="1959"/>
              </w:tabs>
              <w:spacing w:line="360" w:lineRule="auto"/>
              <w:rPr>
                <w:rFonts w:ascii="Arial" w:hAnsi="Arial" w:cs="Arial"/>
                <w:lang w:val="id-ID"/>
              </w:rPr>
            </w:pPr>
            <w:r>
              <w:rPr>
                <w:rFonts w:ascii="Arial" w:hAnsi="Arial" w:cs="Arial"/>
                <w:lang w:val="id-ID"/>
              </w:rPr>
              <w:t>Video dan surat dukungan dari Mentor terkait implementasi aksi perubahan</w:t>
            </w:r>
          </w:p>
        </w:tc>
        <w:tc>
          <w:tcPr>
            <w:tcW w:w="1281" w:type="dxa"/>
            <w:vMerge w:val="continue"/>
            <w:tcBorders>
              <w:top w:val="single" w:color="000000" w:sz="4" w:space="0"/>
              <w:left w:val="single" w:color="000000" w:sz="4" w:space="0"/>
              <w:bottom w:val="single" w:color="000000" w:sz="4" w:space="0"/>
              <w:right w:val="single" w:color="000000" w:sz="4" w:space="0"/>
            </w:tcBorders>
            <w:vAlign w:val="center"/>
          </w:tcPr>
          <w:p w14:paraId="02A1C51E">
            <w:pPr>
              <w:tabs>
                <w:tab w:val="left" w:pos="1959"/>
              </w:tabs>
              <w:spacing w:line="360" w:lineRule="auto"/>
              <w:jc w:val="both"/>
              <w:rPr>
                <w:rFonts w:ascii="Arial" w:hAnsi="Arial" w:cs="Arial"/>
                <w:lang w:val="id-ID"/>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313B73D">
            <w:pPr>
              <w:tabs>
                <w:tab w:val="left" w:pos="1959"/>
              </w:tabs>
              <w:spacing w:line="360" w:lineRule="auto"/>
              <w:jc w:val="both"/>
              <w:rPr>
                <w:rFonts w:ascii="Arial" w:hAnsi="Arial" w:cs="Arial"/>
                <w:lang w:val="id-ID"/>
              </w:rPr>
            </w:pPr>
          </w:p>
        </w:tc>
      </w:tr>
      <w:tr w14:paraId="66972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3A7E7F7">
            <w:pPr>
              <w:tabs>
                <w:tab w:val="left" w:pos="1959"/>
              </w:tabs>
              <w:spacing w:line="360" w:lineRule="auto"/>
              <w:jc w:val="both"/>
              <w:rPr>
                <w:rFonts w:ascii="Arial" w:hAnsi="Arial" w:cs="Arial"/>
                <w:lang w:val="id-ID"/>
              </w:rPr>
            </w:pP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14:paraId="1B7AC414">
            <w:pPr>
              <w:tabs>
                <w:tab w:val="left" w:pos="1959"/>
              </w:tabs>
              <w:spacing w:line="360" w:lineRule="auto"/>
              <w:jc w:val="both"/>
              <w:rPr>
                <w:rFonts w:ascii="Arial" w:hAnsi="Arial" w:cs="Arial"/>
                <w:lang w:val="id-ID"/>
              </w:rPr>
            </w:pPr>
          </w:p>
        </w:tc>
        <w:tc>
          <w:tcPr>
            <w:tcW w:w="2551" w:type="dxa"/>
            <w:tcBorders>
              <w:top w:val="single" w:color="000000" w:sz="4" w:space="0"/>
              <w:left w:val="single" w:color="000000" w:sz="4" w:space="0"/>
              <w:bottom w:val="single" w:color="000000" w:sz="4" w:space="0"/>
              <w:right w:val="single" w:color="000000" w:sz="4" w:space="0"/>
            </w:tcBorders>
          </w:tcPr>
          <w:p w14:paraId="4FC0E278">
            <w:pPr>
              <w:tabs>
                <w:tab w:val="left" w:pos="1959"/>
              </w:tabs>
              <w:spacing w:line="360" w:lineRule="auto"/>
              <w:jc w:val="both"/>
              <w:rPr>
                <w:rFonts w:ascii="Arial" w:hAnsi="Arial" w:cs="Arial"/>
                <w:lang w:val="id-ID"/>
              </w:rPr>
            </w:pPr>
            <w:r>
              <w:rPr>
                <w:rFonts w:ascii="Arial" w:hAnsi="Arial" w:cs="Arial"/>
                <w:lang w:val="id-ID"/>
              </w:rPr>
              <w:t>Membangun dukungan Stakeholder</w:t>
            </w:r>
          </w:p>
        </w:tc>
        <w:tc>
          <w:tcPr>
            <w:tcW w:w="1716" w:type="dxa"/>
            <w:tcBorders>
              <w:top w:val="single" w:color="000000" w:sz="4" w:space="0"/>
              <w:left w:val="single" w:color="000000" w:sz="4" w:space="0"/>
              <w:bottom w:val="single" w:color="000000" w:sz="4" w:space="0"/>
              <w:right w:val="single" w:color="000000" w:sz="4" w:space="0"/>
            </w:tcBorders>
          </w:tcPr>
          <w:p w14:paraId="35BD0011">
            <w:pPr>
              <w:tabs>
                <w:tab w:val="left" w:pos="1959"/>
              </w:tabs>
              <w:spacing w:line="360" w:lineRule="auto"/>
              <w:jc w:val="both"/>
              <w:rPr>
                <w:rFonts w:ascii="Arial" w:hAnsi="Arial" w:cs="Arial"/>
                <w:lang w:val="id-ID"/>
              </w:rPr>
            </w:pPr>
            <w:r>
              <w:rPr>
                <w:rFonts w:ascii="Arial" w:hAnsi="Arial" w:cs="Arial"/>
                <w:lang w:val="id-ID"/>
              </w:rPr>
              <w:t>Video dan surat dukungan dari Stakeholder</w:t>
            </w:r>
          </w:p>
        </w:tc>
        <w:tc>
          <w:tcPr>
            <w:tcW w:w="1281" w:type="dxa"/>
            <w:tcBorders>
              <w:top w:val="single" w:color="000000" w:sz="4" w:space="0"/>
              <w:left w:val="single" w:color="000000" w:sz="4" w:space="0"/>
              <w:bottom w:val="single" w:color="000000" w:sz="4" w:space="0"/>
              <w:right w:val="single" w:color="000000" w:sz="4" w:space="0"/>
            </w:tcBorders>
          </w:tcPr>
          <w:p w14:paraId="2EB86A49">
            <w:pPr>
              <w:tabs>
                <w:tab w:val="left" w:pos="1959"/>
              </w:tabs>
              <w:spacing w:line="360" w:lineRule="auto"/>
              <w:jc w:val="both"/>
              <w:rPr>
                <w:rFonts w:ascii="Arial" w:hAnsi="Arial" w:cs="Arial"/>
                <w:lang w:val="id-ID"/>
              </w:rPr>
            </w:pPr>
            <w:r>
              <w:rPr>
                <w:rFonts w:ascii="Arial" w:hAnsi="Arial" w:cs="Arial"/>
                <w:lang w:val="id-ID"/>
              </w:rPr>
              <w:t>Hari Rabu Tanggal 14 Mei 2025</w:t>
            </w:r>
          </w:p>
        </w:tc>
        <w:tc>
          <w:tcPr>
            <w:tcW w:w="1276" w:type="dxa"/>
            <w:tcBorders>
              <w:top w:val="single" w:color="000000" w:sz="4" w:space="0"/>
              <w:left w:val="single" w:color="000000" w:sz="4" w:space="0"/>
              <w:bottom w:val="single" w:color="000000" w:sz="4" w:space="0"/>
              <w:right w:val="single" w:color="000000" w:sz="4" w:space="0"/>
            </w:tcBorders>
          </w:tcPr>
          <w:p w14:paraId="73D251C0">
            <w:pPr>
              <w:tabs>
                <w:tab w:val="left" w:pos="1959"/>
              </w:tabs>
              <w:spacing w:line="360" w:lineRule="auto"/>
              <w:jc w:val="both"/>
              <w:rPr>
                <w:rFonts w:ascii="Arial" w:hAnsi="Arial" w:cs="Arial"/>
                <w:lang w:val="id-ID"/>
              </w:rPr>
            </w:pPr>
            <w:r>
              <w:rPr>
                <w:rFonts w:ascii="Arial" w:hAnsi="Arial" w:cs="Arial"/>
                <w:lang w:val="id-ID"/>
              </w:rPr>
              <w:t>Sesuai Rencana</w:t>
            </w:r>
          </w:p>
        </w:tc>
      </w:tr>
    </w:tbl>
    <w:p w14:paraId="4E09280F">
      <w:pPr>
        <w:tabs>
          <w:tab w:val="left" w:pos="1959"/>
        </w:tabs>
        <w:spacing w:line="360" w:lineRule="auto"/>
        <w:jc w:val="both"/>
        <w:rPr>
          <w:rFonts w:ascii="Arial" w:hAnsi="Arial" w:cs="Arial"/>
          <w:lang w:val="id-ID"/>
        </w:rPr>
      </w:pPr>
    </w:p>
    <w:tbl>
      <w:tblPr>
        <w:tblStyle w:val="12"/>
        <w:tblW w:w="95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1513"/>
        <w:gridCol w:w="1878"/>
        <w:gridCol w:w="3074"/>
        <w:gridCol w:w="1340"/>
        <w:gridCol w:w="1225"/>
      </w:tblGrid>
      <w:tr w14:paraId="622AE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8" w:hRule="atLeast"/>
        </w:trPr>
        <w:tc>
          <w:tcPr>
            <w:tcW w:w="476" w:type="dxa"/>
            <w:tcBorders>
              <w:top w:val="single" w:color="000000" w:sz="4" w:space="0"/>
              <w:left w:val="single" w:color="000000" w:sz="4" w:space="0"/>
              <w:bottom w:val="single" w:color="000000" w:sz="4" w:space="0"/>
              <w:right w:val="single" w:color="000000" w:sz="4" w:space="0"/>
            </w:tcBorders>
          </w:tcPr>
          <w:p w14:paraId="5052ABC7">
            <w:pPr>
              <w:tabs>
                <w:tab w:val="left" w:pos="1959"/>
              </w:tabs>
              <w:spacing w:line="360" w:lineRule="auto"/>
              <w:jc w:val="both"/>
              <w:rPr>
                <w:rFonts w:ascii="Arial" w:hAnsi="Arial" w:cs="Arial"/>
                <w:lang w:val="id-ID"/>
              </w:rPr>
            </w:pPr>
            <w:r>
              <w:rPr>
                <w:rFonts w:ascii="Arial" w:hAnsi="Arial" w:cs="Arial"/>
                <w:lang w:val="id-ID"/>
              </w:rPr>
              <w:t>2.</w:t>
            </w:r>
          </w:p>
        </w:tc>
        <w:tc>
          <w:tcPr>
            <w:tcW w:w="1513" w:type="dxa"/>
            <w:tcBorders>
              <w:top w:val="single" w:color="000000" w:sz="4" w:space="0"/>
              <w:left w:val="single" w:color="000000" w:sz="4" w:space="0"/>
              <w:bottom w:val="single" w:color="000000" w:sz="4" w:space="0"/>
              <w:right w:val="single" w:color="000000" w:sz="4" w:space="0"/>
            </w:tcBorders>
          </w:tcPr>
          <w:p w14:paraId="0E94D374">
            <w:pPr>
              <w:tabs>
                <w:tab w:val="left" w:pos="1959"/>
              </w:tabs>
              <w:spacing w:line="360" w:lineRule="auto"/>
              <w:rPr>
                <w:rFonts w:ascii="Arial" w:hAnsi="Arial" w:cs="Arial"/>
                <w:lang w:val="id-ID"/>
              </w:rPr>
            </w:pPr>
            <w:r>
              <w:rPr>
                <w:rFonts w:ascii="Arial" w:hAnsi="Arial" w:cs="Arial"/>
                <w:lang w:val="id-ID"/>
              </w:rPr>
              <w:t>Pembentukan Tim Efektif</w:t>
            </w:r>
          </w:p>
        </w:tc>
        <w:tc>
          <w:tcPr>
            <w:tcW w:w="1878" w:type="dxa"/>
            <w:tcBorders>
              <w:top w:val="single" w:color="000000" w:sz="4" w:space="0"/>
              <w:left w:val="single" w:color="000000" w:sz="4" w:space="0"/>
              <w:bottom w:val="single" w:color="000000" w:sz="4" w:space="0"/>
              <w:right w:val="single" w:color="000000" w:sz="4" w:space="0"/>
            </w:tcBorders>
          </w:tcPr>
          <w:p w14:paraId="7E80BAAA">
            <w:pPr>
              <w:tabs>
                <w:tab w:val="left" w:pos="1959"/>
              </w:tabs>
              <w:spacing w:line="360" w:lineRule="auto"/>
              <w:rPr>
                <w:rFonts w:ascii="Arial" w:hAnsi="Arial" w:cs="Arial"/>
                <w:lang w:val="id-ID"/>
              </w:rPr>
            </w:pPr>
            <w:r>
              <w:rPr>
                <w:rFonts w:ascii="Arial" w:hAnsi="Arial" w:cs="Arial"/>
                <w:lang w:val="id-ID"/>
              </w:rPr>
              <w:t>a.Koordinasi   bersama mentor terkait Pembentukan TIM Efektif</w:t>
            </w:r>
          </w:p>
          <w:p w14:paraId="79371B29">
            <w:pPr>
              <w:tabs>
                <w:tab w:val="left" w:pos="1959"/>
              </w:tabs>
              <w:spacing w:line="360" w:lineRule="auto"/>
              <w:rPr>
                <w:rFonts w:ascii="Arial" w:hAnsi="Arial" w:cs="Arial"/>
                <w:lang w:val="id-ID"/>
              </w:rPr>
            </w:pPr>
          </w:p>
          <w:p w14:paraId="2B860E6F">
            <w:pPr>
              <w:tabs>
                <w:tab w:val="left" w:pos="1959"/>
              </w:tabs>
              <w:spacing w:line="360" w:lineRule="auto"/>
              <w:rPr>
                <w:rFonts w:ascii="Arial" w:hAnsi="Arial" w:cs="Arial"/>
                <w:lang w:val="id-ID"/>
              </w:rPr>
            </w:pPr>
            <w:r>
              <w:rPr>
                <w:rFonts w:ascii="Arial" w:hAnsi="Arial" w:cs="Arial"/>
                <w:lang w:val="id-ID"/>
              </w:rPr>
              <w:t>b.Membuat Draf SK TIM  Efektif</w:t>
            </w:r>
          </w:p>
          <w:p w14:paraId="6A863569">
            <w:pPr>
              <w:tabs>
                <w:tab w:val="left" w:pos="1959"/>
              </w:tabs>
              <w:spacing w:line="360" w:lineRule="auto"/>
              <w:rPr>
                <w:rFonts w:ascii="Arial" w:hAnsi="Arial" w:cs="Arial"/>
                <w:lang w:val="id-ID"/>
              </w:rPr>
            </w:pPr>
            <w:r>
              <w:rPr>
                <w:rFonts w:ascii="Arial" w:hAnsi="Arial" w:cs="Arial"/>
                <w:lang w:val="id-ID"/>
              </w:rPr>
              <w:t>c. Pengesahan SK Tim Efektip</w:t>
            </w:r>
          </w:p>
          <w:p w14:paraId="39BBFE19">
            <w:pPr>
              <w:tabs>
                <w:tab w:val="left" w:pos="1959"/>
              </w:tabs>
              <w:spacing w:line="360" w:lineRule="auto"/>
              <w:rPr>
                <w:rFonts w:ascii="Arial" w:hAnsi="Arial" w:cs="Arial"/>
                <w:lang w:val="id-ID"/>
              </w:rPr>
            </w:pPr>
            <w:r>
              <w:rPr>
                <w:rFonts w:ascii="Arial" w:hAnsi="Arial" w:cs="Arial"/>
                <w:lang w:val="id-ID"/>
              </w:rPr>
              <w:t>d. Melakukan Rapat Awal bersama Tim Efektip dan meyusun Laporan Hasil Rapat</w:t>
            </w:r>
          </w:p>
        </w:tc>
        <w:tc>
          <w:tcPr>
            <w:tcW w:w="3074" w:type="dxa"/>
            <w:tcBorders>
              <w:top w:val="single" w:color="000000" w:sz="4" w:space="0"/>
              <w:left w:val="single" w:color="000000" w:sz="4" w:space="0"/>
              <w:bottom w:val="single" w:color="000000" w:sz="4" w:space="0"/>
              <w:right w:val="single" w:color="000000" w:sz="4" w:space="0"/>
            </w:tcBorders>
          </w:tcPr>
          <w:p w14:paraId="7C0FCFB5">
            <w:pPr>
              <w:tabs>
                <w:tab w:val="left" w:pos="1959"/>
              </w:tabs>
              <w:spacing w:line="360" w:lineRule="auto"/>
              <w:rPr>
                <w:rFonts w:ascii="Arial" w:hAnsi="Arial" w:cs="Arial"/>
                <w:lang w:val="id-ID"/>
              </w:rPr>
            </w:pPr>
            <w:r>
              <w:rPr>
                <w:rFonts w:ascii="Arial" w:hAnsi="Arial" w:cs="Arial"/>
                <w:lang w:val="id-ID"/>
              </w:rPr>
              <w:t>Fhoto Dokumentasi</w:t>
            </w:r>
          </w:p>
          <w:p w14:paraId="05A04FAA">
            <w:pPr>
              <w:tabs>
                <w:tab w:val="left" w:pos="1959"/>
              </w:tabs>
              <w:spacing w:line="360" w:lineRule="auto"/>
              <w:rPr>
                <w:rFonts w:ascii="Arial" w:hAnsi="Arial" w:cs="Arial"/>
                <w:lang w:val="id-ID"/>
              </w:rPr>
            </w:pPr>
          </w:p>
          <w:p w14:paraId="721CD870">
            <w:pPr>
              <w:tabs>
                <w:tab w:val="left" w:pos="1959"/>
              </w:tabs>
              <w:spacing w:line="360" w:lineRule="auto"/>
              <w:rPr>
                <w:rFonts w:ascii="Arial" w:hAnsi="Arial" w:cs="Arial"/>
                <w:lang w:val="id-ID"/>
              </w:rPr>
            </w:pPr>
          </w:p>
          <w:p w14:paraId="14FE2077">
            <w:pPr>
              <w:tabs>
                <w:tab w:val="left" w:pos="1959"/>
              </w:tabs>
              <w:spacing w:line="360" w:lineRule="auto"/>
              <w:rPr>
                <w:rFonts w:ascii="Arial" w:hAnsi="Arial" w:cs="Arial"/>
                <w:lang w:val="id-ID"/>
              </w:rPr>
            </w:pPr>
          </w:p>
          <w:p w14:paraId="47DBBEA8">
            <w:pPr>
              <w:tabs>
                <w:tab w:val="left" w:pos="1959"/>
              </w:tabs>
              <w:spacing w:line="360" w:lineRule="auto"/>
              <w:rPr>
                <w:rFonts w:ascii="Arial" w:hAnsi="Arial" w:cs="Arial"/>
                <w:lang w:val="id-ID"/>
              </w:rPr>
            </w:pPr>
          </w:p>
          <w:p w14:paraId="6C35E380">
            <w:pPr>
              <w:tabs>
                <w:tab w:val="left" w:pos="1959"/>
              </w:tabs>
              <w:spacing w:line="360" w:lineRule="auto"/>
              <w:rPr>
                <w:rFonts w:ascii="Arial" w:hAnsi="Arial" w:cs="Arial"/>
                <w:lang w:val="id-ID"/>
              </w:rPr>
            </w:pPr>
            <w:r>
              <w:rPr>
                <w:rFonts w:ascii="Arial" w:hAnsi="Arial" w:cs="Arial"/>
                <w:lang w:val="id-ID"/>
              </w:rPr>
              <w:t>Draf SK Tim Efektip</w:t>
            </w:r>
          </w:p>
          <w:p w14:paraId="6A65A76C">
            <w:pPr>
              <w:tabs>
                <w:tab w:val="left" w:pos="1959"/>
              </w:tabs>
              <w:spacing w:line="360" w:lineRule="auto"/>
              <w:rPr>
                <w:rFonts w:ascii="Arial" w:hAnsi="Arial" w:cs="Arial"/>
                <w:lang w:val="id-ID"/>
              </w:rPr>
            </w:pPr>
          </w:p>
          <w:p w14:paraId="58D4D93D">
            <w:pPr>
              <w:tabs>
                <w:tab w:val="left" w:pos="1959"/>
              </w:tabs>
              <w:spacing w:line="360" w:lineRule="auto"/>
              <w:rPr>
                <w:rFonts w:ascii="Arial" w:hAnsi="Arial" w:cs="Arial"/>
                <w:lang w:val="id-ID"/>
              </w:rPr>
            </w:pPr>
            <w:r>
              <w:rPr>
                <w:rFonts w:ascii="Arial" w:hAnsi="Arial" w:cs="Arial"/>
                <w:lang w:val="id-ID"/>
              </w:rPr>
              <w:t>SK Tim Efektif dari Camat Ilir Barat Satu Nomor :800/169/KEP/IB-I/2025</w:t>
            </w:r>
          </w:p>
          <w:p w14:paraId="789ECE6D">
            <w:pPr>
              <w:tabs>
                <w:tab w:val="left" w:pos="1959"/>
              </w:tabs>
              <w:spacing w:line="360" w:lineRule="auto"/>
              <w:rPr>
                <w:rFonts w:ascii="Arial" w:hAnsi="Arial" w:cs="Arial"/>
                <w:lang w:val="id-ID"/>
              </w:rPr>
            </w:pPr>
          </w:p>
          <w:p w14:paraId="7F62208F">
            <w:pPr>
              <w:tabs>
                <w:tab w:val="left" w:pos="1959"/>
              </w:tabs>
              <w:spacing w:line="360" w:lineRule="auto"/>
              <w:rPr>
                <w:rFonts w:ascii="Arial" w:hAnsi="Arial" w:cs="Arial"/>
                <w:lang w:val="id-ID"/>
              </w:rPr>
            </w:pPr>
          </w:p>
          <w:p w14:paraId="7287FC9E">
            <w:pPr>
              <w:tabs>
                <w:tab w:val="left" w:pos="1959"/>
              </w:tabs>
              <w:spacing w:line="360" w:lineRule="auto"/>
              <w:rPr>
                <w:rFonts w:ascii="Arial" w:hAnsi="Arial" w:cs="Arial"/>
                <w:lang w:val="id-ID"/>
              </w:rPr>
            </w:pPr>
            <w:r>
              <w:rPr>
                <w:rFonts w:ascii="Arial" w:hAnsi="Arial" w:cs="Arial"/>
                <w:lang w:val="id-ID"/>
              </w:rPr>
              <w:t>-Surat Undangan Rapat No 800/048/SA/V/2025</w:t>
            </w:r>
          </w:p>
          <w:p w14:paraId="65F31E2D">
            <w:pPr>
              <w:tabs>
                <w:tab w:val="left" w:pos="1959"/>
              </w:tabs>
              <w:spacing w:line="360" w:lineRule="auto"/>
              <w:rPr>
                <w:rFonts w:ascii="Arial" w:hAnsi="Arial" w:cs="Arial"/>
                <w:lang w:val="id-ID"/>
              </w:rPr>
            </w:pPr>
            <w:r>
              <w:rPr>
                <w:rFonts w:ascii="Arial" w:hAnsi="Arial" w:cs="Arial"/>
                <w:lang w:val="id-ID"/>
              </w:rPr>
              <w:t>-Absensi Rapat</w:t>
            </w:r>
          </w:p>
          <w:p w14:paraId="3AD98A07">
            <w:pPr>
              <w:tabs>
                <w:tab w:val="left" w:pos="1959"/>
              </w:tabs>
              <w:spacing w:line="360" w:lineRule="auto"/>
              <w:rPr>
                <w:rFonts w:ascii="Arial" w:hAnsi="Arial" w:cs="Arial"/>
                <w:lang w:val="id-ID"/>
              </w:rPr>
            </w:pPr>
            <w:r>
              <w:rPr>
                <w:rFonts w:ascii="Arial" w:hAnsi="Arial" w:cs="Arial"/>
                <w:lang w:val="id-ID"/>
              </w:rPr>
              <w:t>-Notulen Rapat</w:t>
            </w:r>
          </w:p>
          <w:p w14:paraId="4690F4AD">
            <w:pPr>
              <w:tabs>
                <w:tab w:val="left" w:pos="1959"/>
              </w:tabs>
              <w:spacing w:line="360" w:lineRule="auto"/>
              <w:rPr>
                <w:rFonts w:ascii="Arial" w:hAnsi="Arial" w:cs="Arial"/>
                <w:lang w:val="id-ID"/>
              </w:rPr>
            </w:pPr>
            <w:r>
              <w:rPr>
                <w:rFonts w:ascii="Arial" w:hAnsi="Arial" w:cs="Arial"/>
                <w:lang w:val="id-ID"/>
              </w:rPr>
              <w:t>- Dokumentasi</w:t>
            </w:r>
          </w:p>
        </w:tc>
        <w:tc>
          <w:tcPr>
            <w:tcW w:w="1340" w:type="dxa"/>
            <w:tcBorders>
              <w:top w:val="single" w:color="000000" w:sz="4" w:space="0"/>
              <w:left w:val="single" w:color="000000" w:sz="4" w:space="0"/>
              <w:bottom w:val="single" w:color="000000" w:sz="4" w:space="0"/>
              <w:right w:val="single" w:color="000000" w:sz="4" w:space="0"/>
            </w:tcBorders>
          </w:tcPr>
          <w:p w14:paraId="42076B49">
            <w:pPr>
              <w:tabs>
                <w:tab w:val="left" w:pos="1959"/>
              </w:tabs>
              <w:spacing w:line="360" w:lineRule="auto"/>
              <w:rPr>
                <w:rFonts w:ascii="Arial" w:hAnsi="Arial" w:cs="Arial"/>
                <w:lang w:val="id-ID"/>
              </w:rPr>
            </w:pPr>
            <w:r>
              <w:rPr>
                <w:rFonts w:ascii="Arial" w:hAnsi="Arial" w:cs="Arial"/>
                <w:lang w:val="id-ID"/>
              </w:rPr>
              <w:t>Hari Senin</w:t>
            </w:r>
          </w:p>
          <w:p w14:paraId="31ABB293">
            <w:pPr>
              <w:tabs>
                <w:tab w:val="left" w:pos="1959"/>
              </w:tabs>
              <w:spacing w:line="360" w:lineRule="auto"/>
              <w:rPr>
                <w:rFonts w:ascii="Arial" w:hAnsi="Arial" w:cs="Arial"/>
                <w:lang w:val="id-ID"/>
              </w:rPr>
            </w:pPr>
            <w:r>
              <w:rPr>
                <w:rFonts w:ascii="Arial" w:hAnsi="Arial" w:cs="Arial"/>
                <w:lang w:val="id-ID"/>
              </w:rPr>
              <w:t>19 mei 2025</w:t>
            </w:r>
          </w:p>
          <w:p w14:paraId="22EE9030">
            <w:pPr>
              <w:tabs>
                <w:tab w:val="left" w:pos="1959"/>
              </w:tabs>
              <w:spacing w:line="360" w:lineRule="auto"/>
              <w:rPr>
                <w:rFonts w:ascii="Arial" w:hAnsi="Arial" w:cs="Arial"/>
                <w:lang w:val="id-ID"/>
              </w:rPr>
            </w:pPr>
          </w:p>
          <w:p w14:paraId="351E52A9">
            <w:pPr>
              <w:tabs>
                <w:tab w:val="left" w:pos="1959"/>
              </w:tabs>
              <w:spacing w:line="360" w:lineRule="auto"/>
              <w:rPr>
                <w:rFonts w:ascii="Arial" w:hAnsi="Arial" w:cs="Arial"/>
                <w:lang w:val="id-ID"/>
              </w:rPr>
            </w:pPr>
          </w:p>
          <w:p w14:paraId="3B32F201">
            <w:pPr>
              <w:tabs>
                <w:tab w:val="left" w:pos="1959"/>
              </w:tabs>
              <w:spacing w:line="360" w:lineRule="auto"/>
              <w:rPr>
                <w:rFonts w:ascii="Arial" w:hAnsi="Arial" w:cs="Arial"/>
                <w:lang w:val="id-ID"/>
              </w:rPr>
            </w:pPr>
          </w:p>
          <w:p w14:paraId="6755F356">
            <w:pPr>
              <w:tabs>
                <w:tab w:val="left" w:pos="1959"/>
              </w:tabs>
              <w:spacing w:line="360" w:lineRule="auto"/>
              <w:rPr>
                <w:rFonts w:ascii="Arial" w:hAnsi="Arial" w:cs="Arial"/>
                <w:lang w:val="id-ID"/>
              </w:rPr>
            </w:pPr>
            <w:r>
              <w:rPr>
                <w:rFonts w:ascii="Arial" w:hAnsi="Arial" w:cs="Arial"/>
                <w:lang w:val="id-ID"/>
              </w:rPr>
              <w:t>Selasa</w:t>
            </w:r>
          </w:p>
          <w:p w14:paraId="67651131">
            <w:pPr>
              <w:tabs>
                <w:tab w:val="left" w:pos="1959"/>
              </w:tabs>
              <w:spacing w:line="360" w:lineRule="auto"/>
              <w:rPr>
                <w:rFonts w:ascii="Arial" w:hAnsi="Arial" w:cs="Arial"/>
                <w:lang w:val="id-ID"/>
              </w:rPr>
            </w:pPr>
            <w:r>
              <w:rPr>
                <w:rFonts w:ascii="Arial" w:hAnsi="Arial" w:cs="Arial"/>
                <w:lang w:val="id-ID"/>
              </w:rPr>
              <w:t>20 Mei 2025</w:t>
            </w:r>
          </w:p>
          <w:p w14:paraId="2B5174AC">
            <w:pPr>
              <w:tabs>
                <w:tab w:val="left" w:pos="1959"/>
              </w:tabs>
              <w:spacing w:line="360" w:lineRule="auto"/>
              <w:rPr>
                <w:rFonts w:ascii="Arial" w:hAnsi="Arial" w:cs="Arial"/>
                <w:lang w:val="id-ID"/>
              </w:rPr>
            </w:pPr>
            <w:r>
              <w:rPr>
                <w:rFonts w:ascii="Arial" w:hAnsi="Arial" w:cs="Arial"/>
                <w:lang w:val="id-ID"/>
              </w:rPr>
              <w:t>Rabu</w:t>
            </w:r>
          </w:p>
          <w:p w14:paraId="6EF5A53A">
            <w:pPr>
              <w:tabs>
                <w:tab w:val="left" w:pos="1959"/>
              </w:tabs>
              <w:spacing w:line="360" w:lineRule="auto"/>
              <w:rPr>
                <w:rFonts w:ascii="Arial" w:hAnsi="Arial" w:cs="Arial"/>
                <w:lang w:val="id-ID"/>
              </w:rPr>
            </w:pPr>
            <w:r>
              <w:rPr>
                <w:rFonts w:ascii="Arial" w:hAnsi="Arial" w:cs="Arial"/>
                <w:lang w:val="id-ID"/>
              </w:rPr>
              <w:t>21 Mei 2025</w:t>
            </w:r>
          </w:p>
          <w:p w14:paraId="7ECE88B8">
            <w:pPr>
              <w:tabs>
                <w:tab w:val="left" w:pos="1959"/>
              </w:tabs>
              <w:spacing w:line="360" w:lineRule="auto"/>
              <w:rPr>
                <w:rFonts w:ascii="Arial" w:hAnsi="Arial" w:cs="Arial"/>
                <w:lang w:val="id-ID"/>
              </w:rPr>
            </w:pPr>
          </w:p>
          <w:p w14:paraId="013A4C98">
            <w:pPr>
              <w:tabs>
                <w:tab w:val="left" w:pos="1959"/>
              </w:tabs>
              <w:spacing w:line="360" w:lineRule="auto"/>
              <w:rPr>
                <w:rFonts w:ascii="Arial" w:hAnsi="Arial" w:cs="Arial"/>
                <w:lang w:val="id-ID"/>
              </w:rPr>
            </w:pPr>
          </w:p>
          <w:p w14:paraId="6E8A2D89">
            <w:pPr>
              <w:tabs>
                <w:tab w:val="left" w:pos="1959"/>
              </w:tabs>
              <w:spacing w:line="360" w:lineRule="auto"/>
              <w:rPr>
                <w:rFonts w:ascii="Arial" w:hAnsi="Arial" w:cs="Arial"/>
                <w:lang w:val="id-ID"/>
              </w:rPr>
            </w:pPr>
          </w:p>
          <w:p w14:paraId="3B84507E">
            <w:pPr>
              <w:tabs>
                <w:tab w:val="left" w:pos="1959"/>
              </w:tabs>
              <w:spacing w:line="360" w:lineRule="auto"/>
              <w:rPr>
                <w:rFonts w:ascii="Arial" w:hAnsi="Arial" w:cs="Arial"/>
                <w:lang w:val="id-ID"/>
              </w:rPr>
            </w:pPr>
            <w:r>
              <w:rPr>
                <w:rFonts w:ascii="Arial" w:hAnsi="Arial" w:cs="Arial"/>
                <w:lang w:val="id-ID"/>
              </w:rPr>
              <w:t>Kamis</w:t>
            </w:r>
          </w:p>
          <w:p w14:paraId="5E10C4F1">
            <w:pPr>
              <w:tabs>
                <w:tab w:val="left" w:pos="1959"/>
              </w:tabs>
              <w:spacing w:line="360" w:lineRule="auto"/>
              <w:rPr>
                <w:rFonts w:ascii="Arial" w:hAnsi="Arial" w:cs="Arial"/>
                <w:lang w:val="id-ID"/>
              </w:rPr>
            </w:pPr>
            <w:r>
              <w:rPr>
                <w:rFonts w:ascii="Arial" w:hAnsi="Arial" w:cs="Arial"/>
                <w:lang w:val="id-ID"/>
              </w:rPr>
              <w:t>22 Mei 2025</w:t>
            </w:r>
          </w:p>
        </w:tc>
        <w:tc>
          <w:tcPr>
            <w:tcW w:w="1225" w:type="dxa"/>
            <w:tcBorders>
              <w:top w:val="single" w:color="000000" w:sz="4" w:space="0"/>
              <w:left w:val="single" w:color="000000" w:sz="4" w:space="0"/>
              <w:bottom w:val="single" w:color="000000" w:sz="4" w:space="0"/>
              <w:right w:val="single" w:color="000000" w:sz="4" w:space="0"/>
            </w:tcBorders>
          </w:tcPr>
          <w:p w14:paraId="44604338">
            <w:pPr>
              <w:tabs>
                <w:tab w:val="left" w:pos="1959"/>
              </w:tabs>
              <w:spacing w:line="360" w:lineRule="auto"/>
              <w:rPr>
                <w:rFonts w:ascii="Arial" w:hAnsi="Arial" w:cs="Arial"/>
                <w:lang w:val="id-ID"/>
              </w:rPr>
            </w:pPr>
            <w:r>
              <w:rPr>
                <w:rFonts w:ascii="Arial" w:hAnsi="Arial" w:cs="Arial"/>
                <w:lang w:val="id-ID"/>
              </w:rPr>
              <w:t>Sesuai rencana</w:t>
            </w:r>
          </w:p>
          <w:p w14:paraId="3BFF83E0">
            <w:pPr>
              <w:tabs>
                <w:tab w:val="left" w:pos="1959"/>
              </w:tabs>
              <w:spacing w:line="360" w:lineRule="auto"/>
              <w:rPr>
                <w:rFonts w:ascii="Arial" w:hAnsi="Arial" w:cs="Arial"/>
                <w:lang w:val="id-ID"/>
              </w:rPr>
            </w:pPr>
          </w:p>
          <w:p w14:paraId="5472FB9F">
            <w:pPr>
              <w:tabs>
                <w:tab w:val="left" w:pos="1959"/>
              </w:tabs>
              <w:spacing w:line="360" w:lineRule="auto"/>
              <w:rPr>
                <w:rFonts w:ascii="Arial" w:hAnsi="Arial" w:cs="Arial"/>
                <w:lang w:val="id-ID"/>
              </w:rPr>
            </w:pPr>
          </w:p>
          <w:p w14:paraId="5A2BD508">
            <w:pPr>
              <w:tabs>
                <w:tab w:val="left" w:pos="1959"/>
              </w:tabs>
              <w:spacing w:line="360" w:lineRule="auto"/>
              <w:rPr>
                <w:rFonts w:ascii="Arial" w:hAnsi="Arial" w:cs="Arial"/>
                <w:lang w:val="id-ID"/>
              </w:rPr>
            </w:pPr>
          </w:p>
          <w:p w14:paraId="1B333622">
            <w:pPr>
              <w:tabs>
                <w:tab w:val="left" w:pos="1959"/>
              </w:tabs>
              <w:spacing w:line="360" w:lineRule="auto"/>
              <w:rPr>
                <w:rFonts w:ascii="Arial" w:hAnsi="Arial" w:cs="Arial"/>
                <w:lang w:val="id-ID"/>
              </w:rPr>
            </w:pPr>
          </w:p>
          <w:p w14:paraId="16B06629">
            <w:pPr>
              <w:tabs>
                <w:tab w:val="left" w:pos="1959"/>
              </w:tabs>
              <w:spacing w:line="360" w:lineRule="auto"/>
              <w:rPr>
                <w:rFonts w:ascii="Arial" w:hAnsi="Arial" w:cs="Arial"/>
                <w:lang w:val="id-ID"/>
              </w:rPr>
            </w:pPr>
          </w:p>
          <w:p w14:paraId="084BE207">
            <w:pPr>
              <w:tabs>
                <w:tab w:val="left" w:pos="1959"/>
              </w:tabs>
              <w:spacing w:line="360" w:lineRule="auto"/>
              <w:rPr>
                <w:rFonts w:ascii="Arial" w:hAnsi="Arial" w:cs="Arial"/>
                <w:lang w:val="id-ID"/>
              </w:rPr>
            </w:pPr>
            <w:r>
              <w:rPr>
                <w:rFonts w:ascii="Arial" w:hAnsi="Arial" w:cs="Arial"/>
                <w:lang w:val="id-ID"/>
              </w:rPr>
              <w:t>Sesuai Rencana</w:t>
            </w:r>
          </w:p>
        </w:tc>
      </w:tr>
      <w:tr w14:paraId="0FD9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476" w:type="dxa"/>
            <w:vMerge w:val="restart"/>
            <w:tcBorders>
              <w:top w:val="single" w:color="000000" w:sz="4" w:space="0"/>
              <w:left w:val="single" w:color="000000" w:sz="4" w:space="0"/>
              <w:bottom w:val="single" w:color="000000" w:sz="4" w:space="0"/>
              <w:right w:val="single" w:color="000000" w:sz="4" w:space="0"/>
            </w:tcBorders>
          </w:tcPr>
          <w:p w14:paraId="226D92CF">
            <w:pPr>
              <w:tabs>
                <w:tab w:val="left" w:pos="1959"/>
              </w:tabs>
              <w:spacing w:line="360" w:lineRule="auto"/>
              <w:jc w:val="both"/>
              <w:rPr>
                <w:rFonts w:ascii="Arial" w:hAnsi="Arial" w:cs="Arial"/>
                <w:lang w:val="id-ID"/>
              </w:rPr>
            </w:pPr>
            <w:r>
              <w:rPr>
                <w:rFonts w:ascii="Arial" w:hAnsi="Arial" w:cs="Arial"/>
                <w:lang w:val="id-ID"/>
              </w:rPr>
              <w:t>3.</w:t>
            </w:r>
          </w:p>
        </w:tc>
        <w:tc>
          <w:tcPr>
            <w:tcW w:w="1513" w:type="dxa"/>
            <w:vMerge w:val="restart"/>
            <w:tcBorders>
              <w:top w:val="single" w:color="000000" w:sz="4" w:space="0"/>
              <w:left w:val="single" w:color="000000" w:sz="4" w:space="0"/>
              <w:bottom w:val="single" w:color="000000" w:sz="4" w:space="0"/>
              <w:right w:val="single" w:color="000000" w:sz="4" w:space="0"/>
            </w:tcBorders>
          </w:tcPr>
          <w:p w14:paraId="60A5C7B2">
            <w:pPr>
              <w:tabs>
                <w:tab w:val="left" w:pos="1959"/>
              </w:tabs>
              <w:spacing w:line="360" w:lineRule="auto"/>
              <w:rPr>
                <w:rFonts w:ascii="Arial" w:hAnsi="Arial" w:cs="Arial"/>
                <w:lang w:val="id-ID"/>
              </w:rPr>
            </w:pPr>
            <w:r>
              <w:rPr>
                <w:rFonts w:ascii="Arial" w:hAnsi="Arial" w:cs="Arial"/>
                <w:lang w:val="id-ID"/>
              </w:rPr>
              <w:t>Rapat Bersama Tim Efektif</w:t>
            </w:r>
          </w:p>
        </w:tc>
        <w:tc>
          <w:tcPr>
            <w:tcW w:w="1878" w:type="dxa"/>
            <w:tcBorders>
              <w:top w:val="single" w:color="000000" w:sz="4" w:space="0"/>
              <w:left w:val="single" w:color="000000" w:sz="4" w:space="0"/>
              <w:bottom w:val="single" w:color="000000" w:sz="4" w:space="0"/>
              <w:right w:val="single" w:color="000000" w:sz="4" w:space="0"/>
            </w:tcBorders>
          </w:tcPr>
          <w:p w14:paraId="52EACFDB">
            <w:pPr>
              <w:tabs>
                <w:tab w:val="left" w:pos="1959"/>
              </w:tabs>
              <w:spacing w:line="360" w:lineRule="auto"/>
              <w:rPr>
                <w:rFonts w:ascii="Arial" w:hAnsi="Arial" w:cs="Arial"/>
                <w:lang w:val="id-ID"/>
              </w:rPr>
            </w:pPr>
            <w:r>
              <w:rPr>
                <w:rFonts w:ascii="Arial" w:hAnsi="Arial" w:cs="Arial"/>
                <w:lang w:val="id-ID"/>
              </w:rPr>
              <w:t xml:space="preserve">Melakukan Rapat Awal bersama Tim Efektif </w:t>
            </w:r>
          </w:p>
          <w:p w14:paraId="1534D662">
            <w:pPr>
              <w:tabs>
                <w:tab w:val="left" w:pos="1959"/>
              </w:tabs>
              <w:spacing w:line="360" w:lineRule="auto"/>
              <w:rPr>
                <w:rFonts w:ascii="Arial" w:hAnsi="Arial" w:cs="Arial"/>
                <w:lang w:val="id-ID"/>
              </w:rPr>
            </w:pPr>
          </w:p>
          <w:p w14:paraId="27112E91">
            <w:pPr>
              <w:tabs>
                <w:tab w:val="left" w:pos="1959"/>
              </w:tabs>
              <w:spacing w:line="360" w:lineRule="auto"/>
              <w:rPr>
                <w:rFonts w:ascii="Arial" w:hAnsi="Arial" w:cs="Arial"/>
                <w:lang w:val="id-ID"/>
              </w:rPr>
            </w:pPr>
          </w:p>
          <w:p w14:paraId="593436A8">
            <w:pPr>
              <w:tabs>
                <w:tab w:val="left" w:pos="1959"/>
              </w:tabs>
              <w:spacing w:line="360" w:lineRule="auto"/>
              <w:rPr>
                <w:rFonts w:ascii="Arial" w:hAnsi="Arial" w:cs="Arial"/>
                <w:lang w:val="id-ID"/>
              </w:rPr>
            </w:pPr>
          </w:p>
        </w:tc>
        <w:tc>
          <w:tcPr>
            <w:tcW w:w="3074" w:type="dxa"/>
            <w:tcBorders>
              <w:top w:val="single" w:color="000000" w:sz="4" w:space="0"/>
              <w:left w:val="single" w:color="000000" w:sz="4" w:space="0"/>
              <w:bottom w:val="single" w:color="000000" w:sz="4" w:space="0"/>
              <w:right w:val="single" w:color="000000" w:sz="4" w:space="0"/>
            </w:tcBorders>
          </w:tcPr>
          <w:p w14:paraId="4321BDE5">
            <w:pPr>
              <w:tabs>
                <w:tab w:val="left" w:pos="1959"/>
              </w:tabs>
              <w:spacing w:line="360" w:lineRule="auto"/>
              <w:rPr>
                <w:rFonts w:ascii="Arial" w:hAnsi="Arial" w:cs="Arial"/>
                <w:lang w:val="id-ID"/>
              </w:rPr>
            </w:pPr>
            <w:r>
              <w:rPr>
                <w:rFonts w:ascii="Arial" w:hAnsi="Arial" w:cs="Arial"/>
                <w:lang w:val="id-ID"/>
              </w:rPr>
              <w:t>Surat Undangan Rapat Tim Efektip Nomor 800/048/SA/V/2025</w:t>
            </w:r>
          </w:p>
          <w:p w14:paraId="007EE57E">
            <w:pPr>
              <w:tabs>
                <w:tab w:val="left" w:pos="1959"/>
              </w:tabs>
              <w:spacing w:line="360" w:lineRule="auto"/>
              <w:rPr>
                <w:rFonts w:ascii="Arial" w:hAnsi="Arial" w:cs="Arial"/>
                <w:lang w:val="id-ID"/>
              </w:rPr>
            </w:pPr>
            <w:r>
              <w:rPr>
                <w:rFonts w:ascii="Arial" w:hAnsi="Arial" w:cs="Arial"/>
                <w:lang w:val="id-ID"/>
              </w:rPr>
              <w:t>Absensi Rapat,Notulen Rapat,Dokumentasi</w:t>
            </w:r>
          </w:p>
        </w:tc>
        <w:tc>
          <w:tcPr>
            <w:tcW w:w="1340" w:type="dxa"/>
            <w:vMerge w:val="restart"/>
            <w:tcBorders>
              <w:top w:val="single" w:color="000000" w:sz="4" w:space="0"/>
              <w:left w:val="single" w:color="000000" w:sz="4" w:space="0"/>
              <w:bottom w:val="single" w:color="000000" w:sz="4" w:space="0"/>
              <w:right w:val="single" w:color="000000" w:sz="4" w:space="0"/>
            </w:tcBorders>
          </w:tcPr>
          <w:p w14:paraId="1F36CA73">
            <w:pPr>
              <w:tabs>
                <w:tab w:val="left" w:pos="1959"/>
              </w:tabs>
              <w:spacing w:line="360" w:lineRule="auto"/>
              <w:rPr>
                <w:rFonts w:ascii="Arial" w:hAnsi="Arial" w:cs="Arial"/>
                <w:lang w:val="id-ID"/>
              </w:rPr>
            </w:pPr>
            <w:r>
              <w:rPr>
                <w:rFonts w:ascii="Arial" w:hAnsi="Arial" w:cs="Arial"/>
                <w:lang w:val="id-ID"/>
              </w:rPr>
              <w:t xml:space="preserve">Hari Kamis </w:t>
            </w:r>
          </w:p>
          <w:p w14:paraId="14014FAF">
            <w:pPr>
              <w:tabs>
                <w:tab w:val="left" w:pos="1959"/>
              </w:tabs>
              <w:spacing w:line="360" w:lineRule="auto"/>
              <w:rPr>
                <w:rFonts w:ascii="Arial" w:hAnsi="Arial" w:cs="Arial"/>
                <w:lang w:val="id-ID"/>
              </w:rPr>
            </w:pPr>
            <w:r>
              <w:rPr>
                <w:rFonts w:ascii="Arial" w:hAnsi="Arial" w:cs="Arial"/>
                <w:lang w:val="id-ID"/>
              </w:rPr>
              <w:t>22 Mei 2025</w:t>
            </w:r>
          </w:p>
          <w:p w14:paraId="115AAA81">
            <w:pPr>
              <w:tabs>
                <w:tab w:val="left" w:pos="1959"/>
              </w:tabs>
              <w:spacing w:line="360" w:lineRule="auto"/>
              <w:rPr>
                <w:rFonts w:ascii="Arial" w:hAnsi="Arial" w:cs="Arial"/>
                <w:lang w:val="id-ID"/>
              </w:rPr>
            </w:pPr>
          </w:p>
          <w:p w14:paraId="5E4BE25A">
            <w:pPr>
              <w:tabs>
                <w:tab w:val="left" w:pos="1959"/>
              </w:tabs>
              <w:spacing w:line="360" w:lineRule="auto"/>
              <w:rPr>
                <w:rFonts w:ascii="Arial" w:hAnsi="Arial" w:cs="Arial"/>
                <w:lang w:val="id-ID"/>
              </w:rPr>
            </w:pPr>
          </w:p>
          <w:p w14:paraId="55ED172A">
            <w:pPr>
              <w:tabs>
                <w:tab w:val="left" w:pos="1959"/>
              </w:tabs>
              <w:spacing w:line="360" w:lineRule="auto"/>
              <w:rPr>
                <w:rFonts w:ascii="Arial" w:hAnsi="Arial" w:cs="Arial"/>
                <w:lang w:val="id-ID"/>
              </w:rPr>
            </w:pPr>
          </w:p>
          <w:p w14:paraId="039E77EF">
            <w:pPr>
              <w:tabs>
                <w:tab w:val="left" w:pos="1959"/>
              </w:tabs>
              <w:spacing w:line="360" w:lineRule="auto"/>
              <w:rPr>
                <w:rFonts w:ascii="Arial" w:hAnsi="Arial" w:cs="Arial"/>
                <w:lang w:val="id-ID"/>
              </w:rPr>
            </w:pPr>
            <w:r>
              <w:rPr>
                <w:rFonts w:ascii="Arial" w:hAnsi="Arial" w:cs="Arial"/>
                <w:lang w:val="id-ID"/>
              </w:rPr>
              <w:t xml:space="preserve">Hari Selasa </w:t>
            </w:r>
          </w:p>
          <w:p w14:paraId="716BBED9">
            <w:pPr>
              <w:tabs>
                <w:tab w:val="left" w:pos="1959"/>
              </w:tabs>
              <w:spacing w:line="360" w:lineRule="auto"/>
              <w:rPr>
                <w:rFonts w:ascii="Arial" w:hAnsi="Arial" w:cs="Arial"/>
                <w:lang w:val="id-ID"/>
              </w:rPr>
            </w:pPr>
            <w:r>
              <w:rPr>
                <w:rFonts w:ascii="Arial" w:hAnsi="Arial" w:cs="Arial"/>
                <w:lang w:val="id-ID"/>
              </w:rPr>
              <w:t xml:space="preserve">27 Mei 2025 </w:t>
            </w:r>
          </w:p>
          <w:p w14:paraId="4D857F6C">
            <w:pPr>
              <w:tabs>
                <w:tab w:val="left" w:pos="1959"/>
              </w:tabs>
              <w:spacing w:line="360" w:lineRule="auto"/>
              <w:rPr>
                <w:rFonts w:ascii="Arial" w:hAnsi="Arial" w:cs="Arial"/>
                <w:lang w:val="id-ID"/>
              </w:rPr>
            </w:pPr>
          </w:p>
        </w:tc>
        <w:tc>
          <w:tcPr>
            <w:tcW w:w="1225" w:type="dxa"/>
            <w:vMerge w:val="restart"/>
            <w:tcBorders>
              <w:top w:val="single" w:color="000000" w:sz="4" w:space="0"/>
              <w:left w:val="single" w:color="000000" w:sz="4" w:space="0"/>
              <w:bottom w:val="single" w:color="000000" w:sz="4" w:space="0"/>
              <w:right w:val="single" w:color="000000" w:sz="4" w:space="0"/>
            </w:tcBorders>
          </w:tcPr>
          <w:p w14:paraId="15761DFD">
            <w:pPr>
              <w:tabs>
                <w:tab w:val="left" w:pos="1959"/>
              </w:tabs>
              <w:spacing w:line="360" w:lineRule="auto"/>
              <w:rPr>
                <w:rFonts w:ascii="Arial" w:hAnsi="Arial" w:cs="Arial"/>
                <w:lang w:val="id-ID"/>
              </w:rPr>
            </w:pPr>
            <w:r>
              <w:rPr>
                <w:rFonts w:ascii="Arial" w:hAnsi="Arial" w:cs="Arial"/>
                <w:lang w:val="id-ID"/>
              </w:rPr>
              <w:t>Sesuai rencana</w:t>
            </w:r>
          </w:p>
          <w:p w14:paraId="6F693EE3">
            <w:pPr>
              <w:tabs>
                <w:tab w:val="left" w:pos="1959"/>
              </w:tabs>
              <w:spacing w:line="360" w:lineRule="auto"/>
              <w:rPr>
                <w:rFonts w:ascii="Arial" w:hAnsi="Arial" w:cs="Arial"/>
                <w:lang w:val="id-ID"/>
              </w:rPr>
            </w:pPr>
          </w:p>
          <w:p w14:paraId="339E6B59">
            <w:pPr>
              <w:tabs>
                <w:tab w:val="left" w:pos="1959"/>
              </w:tabs>
              <w:spacing w:line="360" w:lineRule="auto"/>
              <w:rPr>
                <w:rFonts w:ascii="Arial" w:hAnsi="Arial" w:cs="Arial"/>
                <w:lang w:val="id-ID"/>
              </w:rPr>
            </w:pPr>
          </w:p>
          <w:p w14:paraId="5F8909ED">
            <w:pPr>
              <w:tabs>
                <w:tab w:val="left" w:pos="1959"/>
              </w:tabs>
              <w:spacing w:line="360" w:lineRule="auto"/>
              <w:rPr>
                <w:rFonts w:ascii="Arial" w:hAnsi="Arial" w:cs="Arial"/>
                <w:lang w:val="id-ID"/>
              </w:rPr>
            </w:pPr>
          </w:p>
          <w:p w14:paraId="274EA5B6">
            <w:pPr>
              <w:tabs>
                <w:tab w:val="left" w:pos="1959"/>
              </w:tabs>
              <w:spacing w:line="360" w:lineRule="auto"/>
              <w:rPr>
                <w:rFonts w:ascii="Arial" w:hAnsi="Arial" w:cs="Arial"/>
                <w:lang w:val="id-ID"/>
              </w:rPr>
            </w:pPr>
          </w:p>
          <w:p w14:paraId="0F37FE14">
            <w:pPr>
              <w:tabs>
                <w:tab w:val="left" w:pos="1959"/>
              </w:tabs>
              <w:spacing w:line="360" w:lineRule="auto"/>
              <w:rPr>
                <w:rFonts w:ascii="Arial" w:hAnsi="Arial" w:cs="Arial"/>
                <w:lang w:val="id-ID"/>
              </w:rPr>
            </w:pPr>
            <w:r>
              <w:rPr>
                <w:rFonts w:ascii="Arial" w:hAnsi="Arial" w:cs="Arial"/>
                <w:lang w:val="id-ID"/>
              </w:rPr>
              <w:t>Sesuai Rencana</w:t>
            </w:r>
          </w:p>
          <w:p w14:paraId="721AF943">
            <w:pPr>
              <w:tabs>
                <w:tab w:val="left" w:pos="1959"/>
              </w:tabs>
              <w:spacing w:line="360" w:lineRule="auto"/>
              <w:rPr>
                <w:rFonts w:ascii="Arial" w:hAnsi="Arial" w:cs="Arial"/>
                <w:lang w:val="id-ID"/>
              </w:rPr>
            </w:pPr>
          </w:p>
        </w:tc>
      </w:tr>
      <w:tr w14:paraId="3BB6D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2655055D">
            <w:pPr>
              <w:tabs>
                <w:tab w:val="left" w:pos="1959"/>
              </w:tabs>
              <w:spacing w:line="360" w:lineRule="auto"/>
              <w:jc w:val="both"/>
              <w:rPr>
                <w:rFonts w:ascii="Arial" w:hAnsi="Arial" w:cs="Arial"/>
                <w:lang w:val="id-ID"/>
              </w:rPr>
            </w:pPr>
          </w:p>
        </w:tc>
        <w:tc>
          <w:tcPr>
            <w:tcW w:w="1513" w:type="dxa"/>
            <w:vMerge w:val="continue"/>
            <w:tcBorders>
              <w:top w:val="single" w:color="000000" w:sz="4" w:space="0"/>
              <w:left w:val="single" w:color="000000" w:sz="4" w:space="0"/>
              <w:bottom w:val="single" w:color="000000" w:sz="4" w:space="0"/>
              <w:right w:val="single" w:color="000000" w:sz="4" w:space="0"/>
            </w:tcBorders>
            <w:vAlign w:val="center"/>
          </w:tcPr>
          <w:p w14:paraId="26BB989A">
            <w:pPr>
              <w:tabs>
                <w:tab w:val="left" w:pos="1959"/>
              </w:tabs>
              <w:spacing w:line="360" w:lineRule="auto"/>
              <w:jc w:val="both"/>
              <w:rPr>
                <w:rFonts w:ascii="Arial" w:hAnsi="Arial" w:cs="Arial"/>
                <w:lang w:val="id-ID"/>
              </w:rPr>
            </w:pPr>
          </w:p>
        </w:tc>
        <w:tc>
          <w:tcPr>
            <w:tcW w:w="1878" w:type="dxa"/>
            <w:tcBorders>
              <w:top w:val="single" w:color="000000" w:sz="4" w:space="0"/>
              <w:left w:val="single" w:color="000000" w:sz="4" w:space="0"/>
              <w:bottom w:val="single" w:color="000000" w:sz="4" w:space="0"/>
              <w:right w:val="single" w:color="000000" w:sz="4" w:space="0"/>
            </w:tcBorders>
          </w:tcPr>
          <w:p w14:paraId="05DA214B">
            <w:pPr>
              <w:tabs>
                <w:tab w:val="left" w:pos="1959"/>
              </w:tabs>
              <w:spacing w:line="360" w:lineRule="auto"/>
              <w:rPr>
                <w:rFonts w:ascii="Arial" w:hAnsi="Arial" w:cs="Arial"/>
                <w:lang w:val="id-ID"/>
              </w:rPr>
            </w:pPr>
            <w:r>
              <w:rPr>
                <w:rFonts w:ascii="Arial" w:hAnsi="Arial" w:cs="Arial"/>
                <w:lang w:val="id-ID"/>
              </w:rPr>
              <w:t xml:space="preserve">Rapat Bersama Tim Efektip </w:t>
            </w:r>
          </w:p>
        </w:tc>
        <w:tc>
          <w:tcPr>
            <w:tcW w:w="3074" w:type="dxa"/>
            <w:tcBorders>
              <w:top w:val="single" w:color="000000" w:sz="4" w:space="0"/>
              <w:left w:val="single" w:color="000000" w:sz="4" w:space="0"/>
              <w:bottom w:val="single" w:color="000000" w:sz="4" w:space="0"/>
              <w:right w:val="single" w:color="000000" w:sz="4" w:space="0"/>
            </w:tcBorders>
          </w:tcPr>
          <w:p w14:paraId="1C3BE974">
            <w:pPr>
              <w:tabs>
                <w:tab w:val="left" w:pos="1959"/>
              </w:tabs>
              <w:spacing w:line="360" w:lineRule="auto"/>
              <w:rPr>
                <w:rFonts w:ascii="Arial" w:hAnsi="Arial" w:cs="Arial"/>
                <w:lang w:val="id-ID"/>
              </w:rPr>
            </w:pPr>
            <w:r>
              <w:rPr>
                <w:rFonts w:ascii="Arial" w:hAnsi="Arial" w:cs="Arial"/>
                <w:lang w:val="id-ID"/>
              </w:rPr>
              <w:t>Surat Undangan Rapat Tim Efektip Nomor 800/048/SA/V/2025</w:t>
            </w:r>
          </w:p>
          <w:p w14:paraId="4177CB40">
            <w:pPr>
              <w:tabs>
                <w:tab w:val="left" w:pos="1959"/>
              </w:tabs>
              <w:spacing w:line="360" w:lineRule="auto"/>
              <w:rPr>
                <w:rFonts w:ascii="Arial" w:hAnsi="Arial" w:cs="Arial"/>
                <w:lang w:val="id-ID"/>
              </w:rPr>
            </w:pPr>
            <w:r>
              <w:rPr>
                <w:rFonts w:ascii="Arial" w:hAnsi="Arial" w:cs="Arial"/>
                <w:lang w:val="id-ID"/>
              </w:rPr>
              <w:t>Absensi Rapat,Notulen Rapat,Dokumentasi</w:t>
            </w:r>
          </w:p>
        </w:tc>
        <w:tc>
          <w:tcPr>
            <w:tcW w:w="1340" w:type="dxa"/>
            <w:vMerge w:val="continue"/>
            <w:tcBorders>
              <w:top w:val="single" w:color="000000" w:sz="4" w:space="0"/>
              <w:left w:val="single" w:color="000000" w:sz="4" w:space="0"/>
              <w:bottom w:val="single" w:color="000000" w:sz="4" w:space="0"/>
              <w:right w:val="single" w:color="000000" w:sz="4" w:space="0"/>
            </w:tcBorders>
            <w:vAlign w:val="center"/>
          </w:tcPr>
          <w:p w14:paraId="2BBD345D">
            <w:pPr>
              <w:tabs>
                <w:tab w:val="left" w:pos="1959"/>
              </w:tabs>
              <w:spacing w:line="360" w:lineRule="auto"/>
              <w:jc w:val="both"/>
              <w:rPr>
                <w:rFonts w:ascii="Arial" w:hAnsi="Arial" w:cs="Arial"/>
                <w:lang w:val="id-ID"/>
              </w:rPr>
            </w:pPr>
          </w:p>
        </w:tc>
        <w:tc>
          <w:tcPr>
            <w:tcW w:w="1225" w:type="dxa"/>
            <w:vMerge w:val="continue"/>
            <w:tcBorders>
              <w:top w:val="single" w:color="000000" w:sz="4" w:space="0"/>
              <w:left w:val="single" w:color="000000" w:sz="4" w:space="0"/>
              <w:bottom w:val="single" w:color="000000" w:sz="4" w:space="0"/>
              <w:right w:val="single" w:color="000000" w:sz="4" w:space="0"/>
            </w:tcBorders>
            <w:vAlign w:val="center"/>
          </w:tcPr>
          <w:p w14:paraId="148E8CA9">
            <w:pPr>
              <w:tabs>
                <w:tab w:val="left" w:pos="1959"/>
              </w:tabs>
              <w:spacing w:line="360" w:lineRule="auto"/>
              <w:jc w:val="both"/>
              <w:rPr>
                <w:rFonts w:ascii="Arial" w:hAnsi="Arial" w:cs="Arial"/>
                <w:lang w:val="id-ID"/>
              </w:rPr>
            </w:pPr>
          </w:p>
        </w:tc>
      </w:tr>
      <w:tr w14:paraId="77C6D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7163FF9B">
            <w:pPr>
              <w:tabs>
                <w:tab w:val="left" w:pos="1959"/>
              </w:tabs>
              <w:spacing w:line="360" w:lineRule="auto"/>
              <w:jc w:val="both"/>
              <w:rPr>
                <w:rFonts w:ascii="Arial" w:hAnsi="Arial" w:cs="Arial"/>
                <w:lang w:val="id-ID"/>
              </w:rPr>
            </w:pPr>
          </w:p>
        </w:tc>
        <w:tc>
          <w:tcPr>
            <w:tcW w:w="1513" w:type="dxa"/>
            <w:vMerge w:val="continue"/>
            <w:tcBorders>
              <w:top w:val="single" w:color="000000" w:sz="4" w:space="0"/>
              <w:left w:val="single" w:color="000000" w:sz="4" w:space="0"/>
              <w:bottom w:val="single" w:color="000000" w:sz="4" w:space="0"/>
              <w:right w:val="single" w:color="000000" w:sz="4" w:space="0"/>
            </w:tcBorders>
            <w:vAlign w:val="center"/>
          </w:tcPr>
          <w:p w14:paraId="2451C683">
            <w:pPr>
              <w:tabs>
                <w:tab w:val="left" w:pos="1959"/>
              </w:tabs>
              <w:spacing w:line="360" w:lineRule="auto"/>
              <w:jc w:val="both"/>
              <w:rPr>
                <w:rFonts w:ascii="Arial" w:hAnsi="Arial" w:cs="Arial"/>
                <w:lang w:val="id-ID"/>
              </w:rPr>
            </w:pPr>
          </w:p>
        </w:tc>
        <w:tc>
          <w:tcPr>
            <w:tcW w:w="1878" w:type="dxa"/>
            <w:tcBorders>
              <w:top w:val="single" w:color="000000" w:sz="4" w:space="0"/>
              <w:left w:val="single" w:color="000000" w:sz="4" w:space="0"/>
              <w:bottom w:val="single" w:color="000000" w:sz="4" w:space="0"/>
              <w:right w:val="single" w:color="000000" w:sz="4" w:space="0"/>
            </w:tcBorders>
          </w:tcPr>
          <w:p w14:paraId="703943F6">
            <w:pPr>
              <w:tabs>
                <w:tab w:val="left" w:pos="1959"/>
              </w:tabs>
              <w:spacing w:line="360" w:lineRule="auto"/>
              <w:rPr>
                <w:rFonts w:ascii="Arial" w:hAnsi="Arial" w:cs="Arial"/>
                <w:lang w:val="id-ID"/>
              </w:rPr>
            </w:pPr>
            <w:r>
              <w:rPr>
                <w:rFonts w:ascii="Arial" w:hAnsi="Arial" w:cs="Arial"/>
                <w:lang w:val="id-ID"/>
              </w:rPr>
              <w:t>Memimpin Rapat membahas tentang Latar Belakang,Tujuan dan Manfaat PENATAAN ARSIP ,Persiapan Pelaksanaan dan desain Alur dan Persyaratan pelayanan,desain famplet sosialisasi</w:t>
            </w:r>
          </w:p>
        </w:tc>
        <w:tc>
          <w:tcPr>
            <w:tcW w:w="3074" w:type="dxa"/>
            <w:tcBorders>
              <w:top w:val="single" w:color="000000" w:sz="4" w:space="0"/>
              <w:left w:val="single" w:color="000000" w:sz="4" w:space="0"/>
              <w:bottom w:val="single" w:color="000000" w:sz="4" w:space="0"/>
              <w:right w:val="single" w:color="000000" w:sz="4" w:space="0"/>
            </w:tcBorders>
          </w:tcPr>
          <w:p w14:paraId="5FF1334B">
            <w:pPr>
              <w:tabs>
                <w:tab w:val="left" w:pos="1959"/>
              </w:tabs>
              <w:spacing w:line="360" w:lineRule="auto"/>
              <w:rPr>
                <w:rFonts w:ascii="Arial" w:hAnsi="Arial" w:cs="Arial"/>
                <w:lang w:val="id-ID"/>
              </w:rPr>
            </w:pPr>
            <w:r>
              <w:rPr>
                <w:rFonts w:ascii="Arial" w:hAnsi="Arial" w:cs="Arial"/>
                <w:lang w:val="id-ID"/>
              </w:rPr>
              <w:t>Notulensi Rapat  Tim Efektif, Fhoto dan video rapat</w:t>
            </w:r>
          </w:p>
        </w:tc>
        <w:tc>
          <w:tcPr>
            <w:tcW w:w="1340" w:type="dxa"/>
            <w:vMerge w:val="continue"/>
            <w:tcBorders>
              <w:top w:val="single" w:color="000000" w:sz="4" w:space="0"/>
              <w:left w:val="single" w:color="000000" w:sz="4" w:space="0"/>
              <w:bottom w:val="single" w:color="000000" w:sz="4" w:space="0"/>
              <w:right w:val="single" w:color="000000" w:sz="4" w:space="0"/>
            </w:tcBorders>
            <w:vAlign w:val="center"/>
          </w:tcPr>
          <w:p w14:paraId="4349B90F">
            <w:pPr>
              <w:tabs>
                <w:tab w:val="left" w:pos="1959"/>
              </w:tabs>
              <w:spacing w:line="360" w:lineRule="auto"/>
              <w:jc w:val="both"/>
              <w:rPr>
                <w:rFonts w:ascii="Arial" w:hAnsi="Arial" w:cs="Arial"/>
                <w:lang w:val="id-ID"/>
              </w:rPr>
            </w:pPr>
          </w:p>
        </w:tc>
        <w:tc>
          <w:tcPr>
            <w:tcW w:w="1225" w:type="dxa"/>
            <w:vMerge w:val="continue"/>
            <w:tcBorders>
              <w:top w:val="single" w:color="000000" w:sz="4" w:space="0"/>
              <w:left w:val="single" w:color="000000" w:sz="4" w:space="0"/>
              <w:bottom w:val="single" w:color="000000" w:sz="4" w:space="0"/>
              <w:right w:val="single" w:color="000000" w:sz="4" w:space="0"/>
            </w:tcBorders>
            <w:vAlign w:val="center"/>
          </w:tcPr>
          <w:p w14:paraId="7E4D551A">
            <w:pPr>
              <w:tabs>
                <w:tab w:val="left" w:pos="1959"/>
              </w:tabs>
              <w:spacing w:line="360" w:lineRule="auto"/>
              <w:jc w:val="both"/>
              <w:rPr>
                <w:rFonts w:ascii="Arial" w:hAnsi="Arial" w:cs="Arial"/>
                <w:lang w:val="id-ID"/>
              </w:rPr>
            </w:pPr>
          </w:p>
        </w:tc>
      </w:tr>
      <w:tr w14:paraId="5799E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476" w:type="dxa"/>
            <w:vMerge w:val="restart"/>
            <w:tcBorders>
              <w:top w:val="single" w:color="000000" w:sz="4" w:space="0"/>
              <w:left w:val="single" w:color="000000" w:sz="4" w:space="0"/>
              <w:bottom w:val="single" w:color="000000" w:sz="4" w:space="0"/>
              <w:right w:val="single" w:color="000000" w:sz="4" w:space="0"/>
            </w:tcBorders>
          </w:tcPr>
          <w:p w14:paraId="21914B1A">
            <w:pPr>
              <w:tabs>
                <w:tab w:val="left" w:pos="1959"/>
              </w:tabs>
              <w:spacing w:line="360" w:lineRule="auto"/>
              <w:rPr>
                <w:rFonts w:ascii="Arial" w:hAnsi="Arial" w:cs="Arial"/>
                <w:lang w:val="id-ID"/>
              </w:rPr>
            </w:pPr>
            <w:r>
              <w:rPr>
                <w:rFonts w:ascii="Arial" w:hAnsi="Arial" w:cs="Arial"/>
                <w:lang w:val="id-ID"/>
              </w:rPr>
              <w:t>4.</w:t>
            </w:r>
          </w:p>
        </w:tc>
        <w:tc>
          <w:tcPr>
            <w:tcW w:w="1513" w:type="dxa"/>
            <w:vMerge w:val="restart"/>
            <w:tcBorders>
              <w:top w:val="single" w:color="000000" w:sz="4" w:space="0"/>
              <w:left w:val="single" w:color="000000" w:sz="4" w:space="0"/>
              <w:bottom w:val="single" w:color="000000" w:sz="4" w:space="0"/>
              <w:right w:val="single" w:color="000000" w:sz="4" w:space="0"/>
            </w:tcBorders>
          </w:tcPr>
          <w:p w14:paraId="5DFAF571">
            <w:pPr>
              <w:tabs>
                <w:tab w:val="left" w:pos="1959"/>
              </w:tabs>
              <w:spacing w:line="360" w:lineRule="auto"/>
              <w:rPr>
                <w:rFonts w:ascii="Arial" w:hAnsi="Arial" w:cs="Arial"/>
                <w:lang w:val="id-ID"/>
              </w:rPr>
            </w:pPr>
            <w:r>
              <w:rPr>
                <w:rFonts w:ascii="Arial" w:hAnsi="Arial" w:cs="Arial"/>
                <w:lang w:val="id-ID"/>
              </w:rPr>
              <w:t>M Koordinasi Bersama TIM Efektif ,RT/RW dan LPMK kelurahan Siringagung</w:t>
            </w:r>
          </w:p>
        </w:tc>
        <w:tc>
          <w:tcPr>
            <w:tcW w:w="1878" w:type="dxa"/>
            <w:tcBorders>
              <w:top w:val="single" w:color="000000" w:sz="4" w:space="0"/>
              <w:left w:val="single" w:color="000000" w:sz="4" w:space="0"/>
              <w:bottom w:val="single" w:color="000000" w:sz="4" w:space="0"/>
              <w:right w:val="single" w:color="000000" w:sz="4" w:space="0"/>
            </w:tcBorders>
          </w:tcPr>
          <w:p w14:paraId="7FA6D773">
            <w:pPr>
              <w:tabs>
                <w:tab w:val="left" w:pos="1959"/>
              </w:tabs>
              <w:spacing w:line="360" w:lineRule="auto"/>
              <w:rPr>
                <w:rFonts w:ascii="Arial" w:hAnsi="Arial" w:cs="Arial"/>
                <w:lang w:val="id-ID"/>
              </w:rPr>
            </w:pPr>
            <w:r>
              <w:rPr>
                <w:rFonts w:ascii="Arial" w:hAnsi="Arial" w:cs="Arial"/>
                <w:lang w:val="id-ID"/>
              </w:rPr>
              <w:t xml:space="preserve">Membuat Undangan </w:t>
            </w:r>
          </w:p>
        </w:tc>
        <w:tc>
          <w:tcPr>
            <w:tcW w:w="3074" w:type="dxa"/>
            <w:tcBorders>
              <w:top w:val="single" w:color="000000" w:sz="4" w:space="0"/>
              <w:left w:val="single" w:color="000000" w:sz="4" w:space="0"/>
              <w:bottom w:val="single" w:color="000000" w:sz="4" w:space="0"/>
              <w:right w:val="single" w:color="000000" w:sz="4" w:space="0"/>
            </w:tcBorders>
          </w:tcPr>
          <w:p w14:paraId="3EA44A18">
            <w:pPr>
              <w:tabs>
                <w:tab w:val="left" w:pos="1959"/>
              </w:tabs>
              <w:spacing w:line="360" w:lineRule="auto"/>
              <w:rPr>
                <w:rFonts w:ascii="Arial" w:hAnsi="Arial" w:cs="Arial"/>
                <w:lang w:val="id-ID"/>
              </w:rPr>
            </w:pPr>
            <w:r>
              <w:rPr>
                <w:rFonts w:ascii="Arial" w:hAnsi="Arial" w:cs="Arial"/>
                <w:lang w:val="id-ID"/>
              </w:rPr>
              <w:t>Surat Undangan Koordinasi Tim Efektip Internal dan ekternal Nomor 800/050/SA/V/2025</w:t>
            </w:r>
          </w:p>
        </w:tc>
        <w:tc>
          <w:tcPr>
            <w:tcW w:w="1340" w:type="dxa"/>
            <w:tcBorders>
              <w:top w:val="single" w:color="000000" w:sz="4" w:space="0"/>
              <w:left w:val="single" w:color="000000" w:sz="4" w:space="0"/>
              <w:bottom w:val="single" w:color="000000" w:sz="4" w:space="0"/>
              <w:right w:val="single" w:color="000000" w:sz="4" w:space="0"/>
            </w:tcBorders>
          </w:tcPr>
          <w:p w14:paraId="3FBB432D">
            <w:pPr>
              <w:tabs>
                <w:tab w:val="left" w:pos="1959"/>
              </w:tabs>
              <w:spacing w:line="360" w:lineRule="auto"/>
              <w:rPr>
                <w:rFonts w:ascii="Arial" w:hAnsi="Arial" w:cs="Arial"/>
                <w:lang w:val="id-ID"/>
              </w:rPr>
            </w:pPr>
            <w:r>
              <w:rPr>
                <w:rFonts w:ascii="Arial" w:hAnsi="Arial" w:cs="Arial"/>
                <w:lang w:val="id-ID"/>
              </w:rPr>
              <w:t>Hari Senin</w:t>
            </w:r>
          </w:p>
          <w:p w14:paraId="0E0CE1A1">
            <w:pPr>
              <w:tabs>
                <w:tab w:val="left" w:pos="1959"/>
              </w:tabs>
              <w:spacing w:line="360" w:lineRule="auto"/>
              <w:rPr>
                <w:rFonts w:ascii="Arial" w:hAnsi="Arial" w:cs="Arial"/>
                <w:lang w:val="id-ID"/>
              </w:rPr>
            </w:pPr>
            <w:r>
              <w:rPr>
                <w:rFonts w:ascii="Arial" w:hAnsi="Arial" w:cs="Arial"/>
                <w:lang w:val="id-ID"/>
              </w:rPr>
              <w:t>02 Juni 2025</w:t>
            </w:r>
          </w:p>
        </w:tc>
        <w:tc>
          <w:tcPr>
            <w:tcW w:w="1225" w:type="dxa"/>
            <w:tcBorders>
              <w:top w:val="single" w:color="000000" w:sz="4" w:space="0"/>
              <w:left w:val="single" w:color="000000" w:sz="4" w:space="0"/>
              <w:bottom w:val="single" w:color="000000" w:sz="4" w:space="0"/>
              <w:right w:val="single" w:color="000000" w:sz="4" w:space="0"/>
            </w:tcBorders>
          </w:tcPr>
          <w:p w14:paraId="1F388D85">
            <w:pPr>
              <w:tabs>
                <w:tab w:val="left" w:pos="1959"/>
              </w:tabs>
              <w:spacing w:line="360" w:lineRule="auto"/>
              <w:rPr>
                <w:rFonts w:ascii="Arial" w:hAnsi="Arial" w:cs="Arial"/>
                <w:lang w:val="id-ID"/>
              </w:rPr>
            </w:pPr>
            <w:r>
              <w:rPr>
                <w:rFonts w:ascii="Arial" w:hAnsi="Arial" w:cs="Arial"/>
                <w:lang w:val="id-ID"/>
              </w:rPr>
              <w:t>Sesuai rencana</w:t>
            </w:r>
          </w:p>
        </w:tc>
      </w:tr>
      <w:tr w14:paraId="042E0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9" w:hRule="atLeast"/>
        </w:trPr>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46E6B2D6">
            <w:pPr>
              <w:tabs>
                <w:tab w:val="left" w:pos="1959"/>
              </w:tabs>
              <w:spacing w:line="360" w:lineRule="auto"/>
              <w:rPr>
                <w:rFonts w:ascii="Arial" w:hAnsi="Arial" w:cs="Arial"/>
                <w:lang w:val="id-ID"/>
              </w:rPr>
            </w:pPr>
          </w:p>
        </w:tc>
        <w:tc>
          <w:tcPr>
            <w:tcW w:w="1513" w:type="dxa"/>
            <w:vMerge w:val="continue"/>
            <w:tcBorders>
              <w:top w:val="single" w:color="000000" w:sz="4" w:space="0"/>
              <w:left w:val="single" w:color="000000" w:sz="4" w:space="0"/>
              <w:bottom w:val="single" w:color="000000" w:sz="4" w:space="0"/>
              <w:right w:val="single" w:color="000000" w:sz="4" w:space="0"/>
            </w:tcBorders>
            <w:vAlign w:val="center"/>
          </w:tcPr>
          <w:p w14:paraId="1B679F1A">
            <w:pPr>
              <w:tabs>
                <w:tab w:val="left" w:pos="1959"/>
              </w:tabs>
              <w:spacing w:line="360" w:lineRule="auto"/>
              <w:rPr>
                <w:rFonts w:ascii="Arial" w:hAnsi="Arial" w:cs="Arial"/>
                <w:lang w:val="id-ID"/>
              </w:rPr>
            </w:pPr>
          </w:p>
        </w:tc>
        <w:tc>
          <w:tcPr>
            <w:tcW w:w="1878" w:type="dxa"/>
            <w:tcBorders>
              <w:top w:val="single" w:color="000000" w:sz="4" w:space="0"/>
              <w:left w:val="single" w:color="000000" w:sz="4" w:space="0"/>
              <w:bottom w:val="single" w:color="000000" w:sz="4" w:space="0"/>
              <w:right w:val="single" w:color="000000" w:sz="4" w:space="0"/>
            </w:tcBorders>
          </w:tcPr>
          <w:p w14:paraId="714F5660">
            <w:pPr>
              <w:tabs>
                <w:tab w:val="left" w:pos="1959"/>
              </w:tabs>
              <w:spacing w:line="360" w:lineRule="auto"/>
              <w:rPr>
                <w:rFonts w:ascii="Arial" w:hAnsi="Arial" w:cs="Arial"/>
                <w:lang w:val="id-ID"/>
              </w:rPr>
            </w:pPr>
            <w:r>
              <w:rPr>
                <w:rFonts w:ascii="Arial" w:hAnsi="Arial" w:cs="Arial"/>
                <w:lang w:val="id-ID"/>
              </w:rPr>
              <w:t>Membuat Daftar Hadir</w:t>
            </w:r>
          </w:p>
        </w:tc>
        <w:tc>
          <w:tcPr>
            <w:tcW w:w="3074" w:type="dxa"/>
            <w:tcBorders>
              <w:top w:val="single" w:color="000000" w:sz="4" w:space="0"/>
              <w:left w:val="single" w:color="000000" w:sz="4" w:space="0"/>
              <w:bottom w:val="single" w:color="000000" w:sz="4" w:space="0"/>
              <w:right w:val="single" w:color="000000" w:sz="4" w:space="0"/>
            </w:tcBorders>
          </w:tcPr>
          <w:p w14:paraId="0BB187FB">
            <w:pPr>
              <w:tabs>
                <w:tab w:val="left" w:pos="1959"/>
              </w:tabs>
              <w:spacing w:line="360" w:lineRule="auto"/>
              <w:rPr>
                <w:rFonts w:ascii="Arial" w:hAnsi="Arial" w:cs="Arial"/>
                <w:lang w:val="id-ID"/>
              </w:rPr>
            </w:pPr>
            <w:r>
              <w:rPr>
                <w:rFonts w:ascii="Arial" w:hAnsi="Arial" w:cs="Arial"/>
                <w:lang w:val="id-ID"/>
              </w:rPr>
              <w:t>Absensi Rapat TIM Efektip Internal dan Ekternal</w:t>
            </w:r>
          </w:p>
        </w:tc>
        <w:tc>
          <w:tcPr>
            <w:tcW w:w="1340" w:type="dxa"/>
            <w:tcBorders>
              <w:top w:val="single" w:color="000000" w:sz="4" w:space="0"/>
              <w:left w:val="single" w:color="000000" w:sz="4" w:space="0"/>
              <w:bottom w:val="single" w:color="000000" w:sz="4" w:space="0"/>
              <w:right w:val="single" w:color="000000" w:sz="4" w:space="0"/>
            </w:tcBorders>
          </w:tcPr>
          <w:p w14:paraId="34BA5943">
            <w:pPr>
              <w:tabs>
                <w:tab w:val="left" w:pos="1959"/>
              </w:tabs>
              <w:spacing w:line="360" w:lineRule="auto"/>
              <w:rPr>
                <w:rFonts w:ascii="Arial" w:hAnsi="Arial" w:cs="Arial"/>
                <w:lang w:val="id-ID"/>
              </w:rPr>
            </w:pPr>
            <w:r>
              <w:rPr>
                <w:rFonts w:ascii="Arial" w:hAnsi="Arial" w:cs="Arial"/>
                <w:lang w:val="id-ID"/>
              </w:rPr>
              <w:t>Hari Senin</w:t>
            </w:r>
          </w:p>
          <w:p w14:paraId="6BFF3834">
            <w:pPr>
              <w:tabs>
                <w:tab w:val="left" w:pos="1959"/>
              </w:tabs>
              <w:spacing w:line="360" w:lineRule="auto"/>
              <w:rPr>
                <w:rFonts w:ascii="Arial" w:hAnsi="Arial" w:cs="Arial"/>
                <w:lang w:val="id-ID"/>
              </w:rPr>
            </w:pPr>
            <w:r>
              <w:rPr>
                <w:rFonts w:ascii="Arial" w:hAnsi="Arial" w:cs="Arial"/>
                <w:lang w:val="id-ID"/>
              </w:rPr>
              <w:t>02 Juni 2025</w:t>
            </w:r>
          </w:p>
        </w:tc>
        <w:tc>
          <w:tcPr>
            <w:tcW w:w="1225" w:type="dxa"/>
            <w:tcBorders>
              <w:top w:val="single" w:color="000000" w:sz="4" w:space="0"/>
              <w:left w:val="single" w:color="000000" w:sz="4" w:space="0"/>
              <w:bottom w:val="single" w:color="000000" w:sz="4" w:space="0"/>
              <w:right w:val="single" w:color="000000" w:sz="4" w:space="0"/>
            </w:tcBorders>
          </w:tcPr>
          <w:p w14:paraId="391C0D11">
            <w:pPr>
              <w:tabs>
                <w:tab w:val="left" w:pos="1959"/>
              </w:tabs>
              <w:spacing w:line="360" w:lineRule="auto"/>
              <w:rPr>
                <w:rFonts w:ascii="Arial" w:hAnsi="Arial" w:cs="Arial"/>
                <w:lang w:val="id-ID"/>
              </w:rPr>
            </w:pPr>
            <w:r>
              <w:rPr>
                <w:rFonts w:ascii="Arial" w:hAnsi="Arial" w:cs="Arial"/>
                <w:lang w:val="id-ID"/>
              </w:rPr>
              <w:t>Sesuai rencana</w:t>
            </w:r>
          </w:p>
        </w:tc>
      </w:tr>
      <w:tr w14:paraId="0DD59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74E216BB">
            <w:pPr>
              <w:tabs>
                <w:tab w:val="left" w:pos="1959"/>
              </w:tabs>
              <w:spacing w:line="360" w:lineRule="auto"/>
              <w:rPr>
                <w:rFonts w:ascii="Arial" w:hAnsi="Arial" w:cs="Arial"/>
                <w:lang w:val="id-ID"/>
              </w:rPr>
            </w:pPr>
          </w:p>
        </w:tc>
        <w:tc>
          <w:tcPr>
            <w:tcW w:w="1513" w:type="dxa"/>
            <w:vMerge w:val="continue"/>
            <w:tcBorders>
              <w:top w:val="single" w:color="000000" w:sz="4" w:space="0"/>
              <w:left w:val="single" w:color="000000" w:sz="4" w:space="0"/>
              <w:bottom w:val="single" w:color="000000" w:sz="4" w:space="0"/>
              <w:right w:val="single" w:color="000000" w:sz="4" w:space="0"/>
            </w:tcBorders>
            <w:vAlign w:val="center"/>
          </w:tcPr>
          <w:p w14:paraId="208EF959">
            <w:pPr>
              <w:tabs>
                <w:tab w:val="left" w:pos="1959"/>
              </w:tabs>
              <w:spacing w:line="360" w:lineRule="auto"/>
              <w:rPr>
                <w:rFonts w:ascii="Arial" w:hAnsi="Arial" w:cs="Arial"/>
                <w:lang w:val="id-ID"/>
              </w:rPr>
            </w:pPr>
          </w:p>
        </w:tc>
        <w:tc>
          <w:tcPr>
            <w:tcW w:w="1878" w:type="dxa"/>
            <w:tcBorders>
              <w:top w:val="single" w:color="000000" w:sz="4" w:space="0"/>
              <w:left w:val="single" w:color="000000" w:sz="4" w:space="0"/>
              <w:bottom w:val="single" w:color="000000" w:sz="4" w:space="0"/>
              <w:right w:val="single" w:color="000000" w:sz="4" w:space="0"/>
            </w:tcBorders>
          </w:tcPr>
          <w:p w14:paraId="28009716">
            <w:pPr>
              <w:tabs>
                <w:tab w:val="left" w:pos="1959"/>
              </w:tabs>
              <w:spacing w:line="360" w:lineRule="auto"/>
              <w:rPr>
                <w:rFonts w:ascii="Arial" w:hAnsi="Arial" w:cs="Arial"/>
                <w:lang w:val="id-ID"/>
              </w:rPr>
            </w:pPr>
            <w:r>
              <w:rPr>
                <w:rFonts w:ascii="Arial" w:hAnsi="Arial" w:cs="Arial"/>
                <w:lang w:val="id-ID"/>
              </w:rPr>
              <w:t>Memimpin Rapat membahas tentang Latar Belakang,Tujuan dan Manfaat PENATAAN ARSIP,serta membangun  Dukungan dari TIM Efektip Ekternal (RT/RW/LPMK)</w:t>
            </w:r>
          </w:p>
          <w:p w14:paraId="39B0F2F8">
            <w:pPr>
              <w:tabs>
                <w:tab w:val="left" w:pos="1959"/>
              </w:tabs>
              <w:spacing w:line="360" w:lineRule="auto"/>
              <w:rPr>
                <w:rFonts w:ascii="Arial" w:hAnsi="Arial" w:cs="Arial"/>
                <w:lang w:val="id-ID"/>
              </w:rPr>
            </w:pPr>
            <w:r>
              <w:rPr>
                <w:rFonts w:ascii="Arial" w:hAnsi="Arial" w:cs="Arial"/>
                <w:lang w:val="id-ID"/>
              </w:rPr>
              <w:t xml:space="preserve">Persiapan Pelaksanaan </w:t>
            </w:r>
          </w:p>
        </w:tc>
        <w:tc>
          <w:tcPr>
            <w:tcW w:w="3074" w:type="dxa"/>
            <w:tcBorders>
              <w:top w:val="single" w:color="000000" w:sz="4" w:space="0"/>
              <w:left w:val="single" w:color="000000" w:sz="4" w:space="0"/>
              <w:bottom w:val="single" w:color="000000" w:sz="4" w:space="0"/>
              <w:right w:val="single" w:color="000000" w:sz="4" w:space="0"/>
            </w:tcBorders>
          </w:tcPr>
          <w:p w14:paraId="5465F4FA">
            <w:pPr>
              <w:tabs>
                <w:tab w:val="left" w:pos="1959"/>
              </w:tabs>
              <w:spacing w:line="360" w:lineRule="auto"/>
              <w:rPr>
                <w:rFonts w:ascii="Arial" w:hAnsi="Arial" w:cs="Arial"/>
                <w:lang w:val="id-ID"/>
              </w:rPr>
            </w:pPr>
            <w:r>
              <w:rPr>
                <w:rFonts w:ascii="Arial" w:hAnsi="Arial" w:cs="Arial"/>
                <w:lang w:val="id-ID"/>
              </w:rPr>
              <w:t>Notulensi Rapat  Tim Efektif, Fhoto dan video Dukungan Tim Efektip Internal dan Ekternal</w:t>
            </w:r>
          </w:p>
          <w:p w14:paraId="57735078">
            <w:pPr>
              <w:tabs>
                <w:tab w:val="left" w:pos="1959"/>
              </w:tabs>
              <w:spacing w:line="360" w:lineRule="auto"/>
              <w:rPr>
                <w:rFonts w:ascii="Arial" w:hAnsi="Arial" w:cs="Arial"/>
                <w:lang w:val="id-ID"/>
              </w:rPr>
            </w:pPr>
          </w:p>
          <w:p w14:paraId="32672859">
            <w:pPr>
              <w:tabs>
                <w:tab w:val="left" w:pos="1959"/>
              </w:tabs>
              <w:spacing w:line="360" w:lineRule="auto"/>
              <w:rPr>
                <w:rFonts w:ascii="Arial" w:hAnsi="Arial" w:cs="Arial"/>
                <w:lang w:val="id-ID"/>
              </w:rPr>
            </w:pPr>
          </w:p>
          <w:p w14:paraId="67BC3E7E">
            <w:pPr>
              <w:tabs>
                <w:tab w:val="left" w:pos="1959"/>
              </w:tabs>
              <w:spacing w:line="360" w:lineRule="auto"/>
              <w:rPr>
                <w:rFonts w:ascii="Arial" w:hAnsi="Arial" w:cs="Arial"/>
                <w:lang w:val="id-ID"/>
              </w:rPr>
            </w:pPr>
          </w:p>
          <w:p w14:paraId="5F6C573E">
            <w:pPr>
              <w:tabs>
                <w:tab w:val="left" w:pos="1959"/>
              </w:tabs>
              <w:spacing w:line="360" w:lineRule="auto"/>
              <w:rPr>
                <w:rFonts w:ascii="Arial" w:hAnsi="Arial" w:cs="Arial"/>
                <w:lang w:val="id-ID"/>
              </w:rPr>
            </w:pPr>
          </w:p>
          <w:p w14:paraId="0D617D9B">
            <w:pPr>
              <w:tabs>
                <w:tab w:val="left" w:pos="1959"/>
              </w:tabs>
              <w:spacing w:line="360" w:lineRule="auto"/>
              <w:rPr>
                <w:rFonts w:ascii="Arial" w:hAnsi="Arial" w:cs="Arial"/>
                <w:lang w:val="id-ID"/>
              </w:rPr>
            </w:pPr>
          </w:p>
          <w:p w14:paraId="0BEC3B2B">
            <w:pPr>
              <w:tabs>
                <w:tab w:val="left" w:pos="1959"/>
              </w:tabs>
              <w:spacing w:line="360" w:lineRule="auto"/>
              <w:rPr>
                <w:rFonts w:ascii="Arial" w:hAnsi="Arial" w:cs="Arial"/>
                <w:lang w:val="id-ID"/>
              </w:rPr>
            </w:pPr>
          </w:p>
          <w:p w14:paraId="7DE3031A">
            <w:pPr>
              <w:tabs>
                <w:tab w:val="left" w:pos="1959"/>
              </w:tabs>
              <w:spacing w:line="360" w:lineRule="auto"/>
              <w:rPr>
                <w:rFonts w:ascii="Arial" w:hAnsi="Arial" w:cs="Arial"/>
                <w:lang w:val="id-ID"/>
              </w:rPr>
            </w:pPr>
            <w:r>
              <w:rPr>
                <w:rFonts w:ascii="Arial" w:hAnsi="Arial" w:cs="Arial"/>
                <w:lang w:val="id-ID"/>
              </w:rPr>
              <w:t xml:space="preserve">Fhoto Kegiatan </w:t>
            </w:r>
          </w:p>
          <w:p w14:paraId="08FAF1C9">
            <w:pPr>
              <w:tabs>
                <w:tab w:val="left" w:pos="1959"/>
              </w:tabs>
              <w:spacing w:line="360" w:lineRule="auto"/>
              <w:rPr>
                <w:rFonts w:ascii="Arial" w:hAnsi="Arial" w:cs="Arial"/>
                <w:lang w:val="id-ID"/>
              </w:rPr>
            </w:pPr>
          </w:p>
        </w:tc>
        <w:tc>
          <w:tcPr>
            <w:tcW w:w="1340" w:type="dxa"/>
            <w:tcBorders>
              <w:top w:val="single" w:color="000000" w:sz="4" w:space="0"/>
              <w:left w:val="single" w:color="000000" w:sz="4" w:space="0"/>
              <w:bottom w:val="single" w:color="000000" w:sz="4" w:space="0"/>
              <w:right w:val="single" w:color="000000" w:sz="4" w:space="0"/>
            </w:tcBorders>
          </w:tcPr>
          <w:p w14:paraId="1E1A70E2">
            <w:pPr>
              <w:tabs>
                <w:tab w:val="left" w:pos="1959"/>
              </w:tabs>
              <w:spacing w:line="360" w:lineRule="auto"/>
              <w:rPr>
                <w:rFonts w:ascii="Arial" w:hAnsi="Arial" w:cs="Arial"/>
                <w:lang w:val="id-ID"/>
              </w:rPr>
            </w:pPr>
            <w:r>
              <w:rPr>
                <w:rFonts w:ascii="Arial" w:hAnsi="Arial" w:cs="Arial"/>
                <w:lang w:val="id-ID"/>
              </w:rPr>
              <w:t>Hari Senin</w:t>
            </w:r>
          </w:p>
          <w:p w14:paraId="77693ECD">
            <w:pPr>
              <w:tabs>
                <w:tab w:val="left" w:pos="1959"/>
              </w:tabs>
              <w:spacing w:line="360" w:lineRule="auto"/>
              <w:rPr>
                <w:rFonts w:ascii="Arial" w:hAnsi="Arial" w:cs="Arial"/>
                <w:lang w:val="id-ID"/>
              </w:rPr>
            </w:pPr>
            <w:r>
              <w:rPr>
                <w:rFonts w:ascii="Arial" w:hAnsi="Arial" w:cs="Arial"/>
                <w:lang w:val="id-ID"/>
              </w:rPr>
              <w:t>02 Juni 2025</w:t>
            </w:r>
          </w:p>
          <w:p w14:paraId="1B9B413A">
            <w:pPr>
              <w:tabs>
                <w:tab w:val="left" w:pos="1959"/>
              </w:tabs>
              <w:spacing w:line="360" w:lineRule="auto"/>
              <w:rPr>
                <w:rFonts w:ascii="Arial" w:hAnsi="Arial" w:cs="Arial"/>
                <w:lang w:val="id-ID"/>
              </w:rPr>
            </w:pPr>
          </w:p>
          <w:p w14:paraId="2E220033">
            <w:pPr>
              <w:tabs>
                <w:tab w:val="left" w:pos="1959"/>
              </w:tabs>
              <w:spacing w:line="360" w:lineRule="auto"/>
              <w:rPr>
                <w:rFonts w:ascii="Arial" w:hAnsi="Arial" w:cs="Arial"/>
                <w:lang w:val="id-ID"/>
              </w:rPr>
            </w:pPr>
          </w:p>
          <w:p w14:paraId="696E6BDB">
            <w:pPr>
              <w:tabs>
                <w:tab w:val="left" w:pos="1959"/>
              </w:tabs>
              <w:spacing w:line="360" w:lineRule="auto"/>
              <w:rPr>
                <w:rFonts w:ascii="Arial" w:hAnsi="Arial" w:cs="Arial"/>
                <w:lang w:val="id-ID"/>
              </w:rPr>
            </w:pPr>
          </w:p>
          <w:p w14:paraId="4C2CADC3">
            <w:pPr>
              <w:tabs>
                <w:tab w:val="left" w:pos="1959"/>
              </w:tabs>
              <w:spacing w:line="360" w:lineRule="auto"/>
              <w:rPr>
                <w:rFonts w:ascii="Arial" w:hAnsi="Arial" w:cs="Arial"/>
                <w:lang w:val="id-ID"/>
              </w:rPr>
            </w:pPr>
          </w:p>
          <w:p w14:paraId="6912FFAF">
            <w:pPr>
              <w:tabs>
                <w:tab w:val="left" w:pos="1959"/>
              </w:tabs>
              <w:spacing w:line="360" w:lineRule="auto"/>
              <w:rPr>
                <w:rFonts w:ascii="Arial" w:hAnsi="Arial" w:cs="Arial"/>
                <w:lang w:val="id-ID"/>
              </w:rPr>
            </w:pPr>
          </w:p>
          <w:p w14:paraId="4633D57A">
            <w:pPr>
              <w:tabs>
                <w:tab w:val="left" w:pos="1959"/>
              </w:tabs>
              <w:spacing w:line="360" w:lineRule="auto"/>
              <w:rPr>
                <w:rFonts w:ascii="Arial" w:hAnsi="Arial" w:cs="Arial"/>
                <w:lang w:val="id-ID"/>
              </w:rPr>
            </w:pPr>
          </w:p>
          <w:p w14:paraId="4D918F26">
            <w:pPr>
              <w:tabs>
                <w:tab w:val="left" w:pos="1959"/>
              </w:tabs>
              <w:spacing w:line="360" w:lineRule="auto"/>
              <w:rPr>
                <w:rFonts w:ascii="Arial" w:hAnsi="Arial" w:cs="Arial"/>
                <w:lang w:val="id-ID"/>
              </w:rPr>
            </w:pPr>
            <w:r>
              <w:rPr>
                <w:rFonts w:ascii="Arial" w:hAnsi="Arial" w:cs="Arial"/>
                <w:lang w:val="id-ID"/>
              </w:rPr>
              <w:t>Hari Selasa</w:t>
            </w:r>
          </w:p>
          <w:p w14:paraId="642D78DF">
            <w:pPr>
              <w:tabs>
                <w:tab w:val="left" w:pos="1959"/>
              </w:tabs>
              <w:spacing w:line="360" w:lineRule="auto"/>
              <w:rPr>
                <w:rFonts w:ascii="Arial" w:hAnsi="Arial" w:cs="Arial"/>
                <w:lang w:val="id-ID"/>
              </w:rPr>
            </w:pPr>
            <w:r>
              <w:rPr>
                <w:rFonts w:ascii="Arial" w:hAnsi="Arial" w:cs="Arial"/>
                <w:lang w:val="id-ID"/>
              </w:rPr>
              <w:t xml:space="preserve">Tanggal 10 Juni-11 Juni 2025 </w:t>
            </w:r>
          </w:p>
          <w:p w14:paraId="3F82FB92">
            <w:pPr>
              <w:tabs>
                <w:tab w:val="left" w:pos="1959"/>
              </w:tabs>
              <w:spacing w:line="360" w:lineRule="auto"/>
              <w:rPr>
                <w:rFonts w:ascii="Arial" w:hAnsi="Arial" w:cs="Arial"/>
                <w:lang w:val="id-ID"/>
              </w:rPr>
            </w:pPr>
          </w:p>
        </w:tc>
        <w:tc>
          <w:tcPr>
            <w:tcW w:w="1225" w:type="dxa"/>
            <w:tcBorders>
              <w:top w:val="single" w:color="000000" w:sz="4" w:space="0"/>
              <w:left w:val="single" w:color="000000" w:sz="4" w:space="0"/>
              <w:bottom w:val="single" w:color="000000" w:sz="4" w:space="0"/>
              <w:right w:val="single" w:color="000000" w:sz="4" w:space="0"/>
            </w:tcBorders>
          </w:tcPr>
          <w:p w14:paraId="1EF9F3D9">
            <w:pPr>
              <w:tabs>
                <w:tab w:val="left" w:pos="1959"/>
              </w:tabs>
              <w:spacing w:line="360" w:lineRule="auto"/>
              <w:rPr>
                <w:rFonts w:ascii="Arial" w:hAnsi="Arial" w:cs="Arial"/>
                <w:lang w:val="id-ID"/>
              </w:rPr>
            </w:pPr>
            <w:r>
              <w:rPr>
                <w:rFonts w:ascii="Arial" w:hAnsi="Arial" w:cs="Arial"/>
                <w:lang w:val="id-ID"/>
              </w:rPr>
              <w:t>Sesuai Rencana</w:t>
            </w:r>
          </w:p>
          <w:p w14:paraId="760C7D35">
            <w:pPr>
              <w:tabs>
                <w:tab w:val="left" w:pos="1959"/>
              </w:tabs>
              <w:spacing w:line="360" w:lineRule="auto"/>
              <w:rPr>
                <w:rFonts w:ascii="Arial" w:hAnsi="Arial" w:cs="Arial"/>
                <w:lang w:val="id-ID"/>
              </w:rPr>
            </w:pPr>
          </w:p>
          <w:p w14:paraId="582C4EFE">
            <w:pPr>
              <w:tabs>
                <w:tab w:val="left" w:pos="1959"/>
              </w:tabs>
              <w:spacing w:line="360" w:lineRule="auto"/>
              <w:rPr>
                <w:rFonts w:ascii="Arial" w:hAnsi="Arial" w:cs="Arial"/>
                <w:lang w:val="id-ID"/>
              </w:rPr>
            </w:pPr>
          </w:p>
          <w:p w14:paraId="36DF401D">
            <w:pPr>
              <w:tabs>
                <w:tab w:val="left" w:pos="1959"/>
              </w:tabs>
              <w:spacing w:line="360" w:lineRule="auto"/>
              <w:rPr>
                <w:rFonts w:ascii="Arial" w:hAnsi="Arial" w:cs="Arial"/>
                <w:lang w:val="id-ID"/>
              </w:rPr>
            </w:pPr>
          </w:p>
          <w:p w14:paraId="2DAB6A35">
            <w:pPr>
              <w:tabs>
                <w:tab w:val="left" w:pos="1959"/>
              </w:tabs>
              <w:spacing w:line="360" w:lineRule="auto"/>
              <w:rPr>
                <w:rFonts w:ascii="Arial" w:hAnsi="Arial" w:cs="Arial"/>
                <w:lang w:val="id-ID"/>
              </w:rPr>
            </w:pPr>
          </w:p>
          <w:p w14:paraId="24164CA5">
            <w:pPr>
              <w:tabs>
                <w:tab w:val="left" w:pos="1959"/>
              </w:tabs>
              <w:spacing w:line="360" w:lineRule="auto"/>
              <w:rPr>
                <w:rFonts w:ascii="Arial" w:hAnsi="Arial" w:cs="Arial"/>
                <w:lang w:val="id-ID"/>
              </w:rPr>
            </w:pPr>
          </w:p>
          <w:p w14:paraId="0687242C">
            <w:pPr>
              <w:tabs>
                <w:tab w:val="left" w:pos="1959"/>
              </w:tabs>
              <w:spacing w:line="360" w:lineRule="auto"/>
              <w:rPr>
                <w:rFonts w:ascii="Arial" w:hAnsi="Arial" w:cs="Arial"/>
                <w:lang w:val="id-ID"/>
              </w:rPr>
            </w:pPr>
            <w:r>
              <w:rPr>
                <w:rFonts w:ascii="Arial" w:hAnsi="Arial" w:cs="Arial"/>
                <w:lang w:val="id-ID"/>
              </w:rPr>
              <w:t xml:space="preserve">  </w:t>
            </w:r>
          </w:p>
          <w:p w14:paraId="09835161">
            <w:pPr>
              <w:tabs>
                <w:tab w:val="left" w:pos="1959"/>
              </w:tabs>
              <w:spacing w:line="360" w:lineRule="auto"/>
              <w:rPr>
                <w:rFonts w:ascii="Arial" w:hAnsi="Arial" w:cs="Arial"/>
                <w:lang w:val="id-ID"/>
              </w:rPr>
            </w:pPr>
            <w:r>
              <w:rPr>
                <w:rFonts w:ascii="Arial" w:hAnsi="Arial" w:cs="Arial"/>
                <w:lang w:val="id-ID"/>
              </w:rPr>
              <w:t xml:space="preserve">Sesuai Rencana </w:t>
            </w:r>
          </w:p>
        </w:tc>
      </w:tr>
      <w:tr w14:paraId="16000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476" w:type="dxa"/>
            <w:tcBorders>
              <w:top w:val="single" w:color="000000" w:sz="4" w:space="0"/>
              <w:left w:val="single" w:color="000000" w:sz="4" w:space="0"/>
              <w:bottom w:val="single" w:color="000000" w:sz="4" w:space="0"/>
              <w:right w:val="single" w:color="000000" w:sz="4" w:space="0"/>
            </w:tcBorders>
            <w:vAlign w:val="center"/>
          </w:tcPr>
          <w:p w14:paraId="56C8DB14">
            <w:pPr>
              <w:tabs>
                <w:tab w:val="left" w:pos="1959"/>
              </w:tabs>
              <w:spacing w:line="360" w:lineRule="auto"/>
              <w:jc w:val="both"/>
              <w:rPr>
                <w:rFonts w:ascii="Arial" w:hAnsi="Arial" w:cs="Arial"/>
                <w:lang w:val="id-ID"/>
              </w:rPr>
            </w:pPr>
            <w:r>
              <w:rPr>
                <w:rFonts w:ascii="Arial" w:hAnsi="Arial" w:cs="Arial"/>
                <w:lang w:val="id-ID"/>
              </w:rPr>
              <w:t>5</w:t>
            </w:r>
          </w:p>
        </w:tc>
        <w:tc>
          <w:tcPr>
            <w:tcW w:w="1513" w:type="dxa"/>
            <w:tcBorders>
              <w:top w:val="single" w:color="000000" w:sz="4" w:space="0"/>
              <w:left w:val="single" w:color="000000" w:sz="4" w:space="0"/>
              <w:bottom w:val="single" w:color="000000" w:sz="4" w:space="0"/>
              <w:right w:val="single" w:color="000000" w:sz="4" w:space="0"/>
            </w:tcBorders>
            <w:vAlign w:val="center"/>
          </w:tcPr>
          <w:p w14:paraId="728962C8">
            <w:pPr>
              <w:tabs>
                <w:tab w:val="left" w:pos="1959"/>
              </w:tabs>
              <w:spacing w:line="360" w:lineRule="auto"/>
              <w:rPr>
                <w:rFonts w:ascii="Arial" w:hAnsi="Arial" w:cs="Arial"/>
                <w:lang w:val="id-ID"/>
              </w:rPr>
            </w:pPr>
            <w:r>
              <w:rPr>
                <w:rFonts w:ascii="Arial" w:hAnsi="Arial" w:cs="Arial"/>
                <w:lang w:val="id-ID"/>
              </w:rPr>
              <w:t xml:space="preserve">Sosialisasi dan Louching PENATAAN ARSIP bersama TIM Efektip Internal dan Ekternal Rt/RW </w:t>
            </w:r>
          </w:p>
        </w:tc>
        <w:tc>
          <w:tcPr>
            <w:tcW w:w="1878" w:type="dxa"/>
            <w:tcBorders>
              <w:top w:val="single" w:color="000000" w:sz="4" w:space="0"/>
              <w:left w:val="single" w:color="000000" w:sz="4" w:space="0"/>
              <w:bottom w:val="single" w:color="000000" w:sz="4" w:space="0"/>
              <w:right w:val="single" w:color="000000" w:sz="4" w:space="0"/>
            </w:tcBorders>
          </w:tcPr>
          <w:p w14:paraId="1B9F8EAA">
            <w:pPr>
              <w:tabs>
                <w:tab w:val="left" w:pos="1959"/>
              </w:tabs>
              <w:spacing w:line="360" w:lineRule="auto"/>
              <w:rPr>
                <w:rFonts w:ascii="Arial" w:hAnsi="Arial" w:cs="Arial"/>
                <w:lang w:val="id-ID"/>
              </w:rPr>
            </w:pPr>
            <w:r>
              <w:rPr>
                <w:rFonts w:ascii="Arial" w:hAnsi="Arial" w:cs="Arial"/>
                <w:lang w:val="id-ID"/>
              </w:rPr>
              <w:t>PENATAAN ARSIP ,Diupload di Media Sosial (IG,FB,WA kelurahan Siringagung )</w:t>
            </w:r>
          </w:p>
          <w:p w14:paraId="5330DAE9">
            <w:pPr>
              <w:tabs>
                <w:tab w:val="left" w:pos="1959"/>
              </w:tabs>
              <w:spacing w:line="360" w:lineRule="auto"/>
              <w:rPr>
                <w:rFonts w:ascii="Arial" w:hAnsi="Arial" w:cs="Arial"/>
                <w:lang w:val="id-ID"/>
              </w:rPr>
            </w:pPr>
          </w:p>
        </w:tc>
        <w:tc>
          <w:tcPr>
            <w:tcW w:w="3074" w:type="dxa"/>
            <w:tcBorders>
              <w:top w:val="single" w:color="000000" w:sz="4" w:space="0"/>
              <w:left w:val="single" w:color="000000" w:sz="4" w:space="0"/>
              <w:bottom w:val="single" w:color="000000" w:sz="4" w:space="0"/>
              <w:right w:val="single" w:color="000000" w:sz="4" w:space="0"/>
            </w:tcBorders>
          </w:tcPr>
          <w:p w14:paraId="144AFD9B">
            <w:pPr>
              <w:tabs>
                <w:tab w:val="left" w:pos="1959"/>
              </w:tabs>
              <w:spacing w:line="360" w:lineRule="auto"/>
              <w:rPr>
                <w:rFonts w:ascii="Arial" w:hAnsi="Arial" w:cs="Arial"/>
                <w:lang w:val="id-ID"/>
              </w:rPr>
            </w:pPr>
            <w:r>
              <w:rPr>
                <w:rFonts w:ascii="Arial" w:hAnsi="Arial" w:cs="Arial"/>
                <w:lang w:val="id-ID"/>
              </w:rPr>
              <w:t>Undangan Sosialiasi Nomor 800/054/SA/V/2025</w:t>
            </w:r>
          </w:p>
          <w:p w14:paraId="1BEFD86F">
            <w:pPr>
              <w:tabs>
                <w:tab w:val="left" w:pos="1959"/>
              </w:tabs>
              <w:spacing w:line="360" w:lineRule="auto"/>
              <w:rPr>
                <w:rFonts w:ascii="Arial" w:hAnsi="Arial" w:cs="Arial"/>
                <w:lang w:val="id-ID"/>
              </w:rPr>
            </w:pPr>
            <w:r>
              <w:rPr>
                <w:rFonts w:ascii="Arial" w:hAnsi="Arial" w:cs="Arial"/>
                <w:lang w:val="id-ID"/>
              </w:rPr>
              <w:t>Absensi Louching Dan Sosialisasi  Ruang Kasih</w:t>
            </w:r>
          </w:p>
          <w:p w14:paraId="1BB7F455">
            <w:pPr>
              <w:tabs>
                <w:tab w:val="left" w:pos="1959"/>
              </w:tabs>
              <w:spacing w:line="360" w:lineRule="auto"/>
              <w:rPr>
                <w:rFonts w:ascii="Arial" w:hAnsi="Arial" w:cs="Arial"/>
                <w:lang w:val="id-ID"/>
              </w:rPr>
            </w:pPr>
          </w:p>
          <w:p w14:paraId="57DE407D">
            <w:pPr>
              <w:tabs>
                <w:tab w:val="left" w:pos="1959"/>
              </w:tabs>
              <w:spacing w:line="360" w:lineRule="auto"/>
              <w:rPr>
                <w:rFonts w:ascii="Arial" w:hAnsi="Arial" w:cs="Arial"/>
                <w:lang w:val="id-ID"/>
              </w:rPr>
            </w:pPr>
          </w:p>
          <w:p w14:paraId="5B4EEBD8">
            <w:pPr>
              <w:tabs>
                <w:tab w:val="left" w:pos="1959"/>
              </w:tabs>
              <w:spacing w:line="360" w:lineRule="auto"/>
              <w:rPr>
                <w:rFonts w:ascii="Arial" w:hAnsi="Arial" w:cs="Arial"/>
                <w:lang w:val="id-ID"/>
              </w:rPr>
            </w:pPr>
            <w:r>
              <w:rPr>
                <w:rFonts w:ascii="Arial" w:hAnsi="Arial" w:cs="Arial"/>
                <w:lang w:val="id-ID"/>
              </w:rPr>
              <w:t>-Dokumentasi</w:t>
            </w:r>
          </w:p>
        </w:tc>
        <w:tc>
          <w:tcPr>
            <w:tcW w:w="1340" w:type="dxa"/>
            <w:tcBorders>
              <w:top w:val="single" w:color="000000" w:sz="4" w:space="0"/>
              <w:left w:val="single" w:color="000000" w:sz="4" w:space="0"/>
              <w:bottom w:val="single" w:color="000000" w:sz="4" w:space="0"/>
              <w:right w:val="single" w:color="000000" w:sz="4" w:space="0"/>
            </w:tcBorders>
          </w:tcPr>
          <w:p w14:paraId="7DBAAF48">
            <w:pPr>
              <w:tabs>
                <w:tab w:val="left" w:pos="1959"/>
              </w:tabs>
              <w:spacing w:line="360" w:lineRule="auto"/>
              <w:rPr>
                <w:rFonts w:ascii="Arial" w:hAnsi="Arial" w:cs="Arial"/>
                <w:lang w:val="id-ID"/>
              </w:rPr>
            </w:pPr>
            <w:r>
              <w:rPr>
                <w:rFonts w:ascii="Arial" w:hAnsi="Arial" w:cs="Arial"/>
                <w:lang w:val="id-ID"/>
              </w:rPr>
              <w:t>Hari Kamis,12 Juni 2025</w:t>
            </w:r>
          </w:p>
        </w:tc>
        <w:tc>
          <w:tcPr>
            <w:tcW w:w="1225" w:type="dxa"/>
            <w:tcBorders>
              <w:top w:val="single" w:color="000000" w:sz="4" w:space="0"/>
              <w:left w:val="single" w:color="000000" w:sz="4" w:space="0"/>
              <w:bottom w:val="single" w:color="000000" w:sz="4" w:space="0"/>
              <w:right w:val="single" w:color="000000" w:sz="4" w:space="0"/>
            </w:tcBorders>
          </w:tcPr>
          <w:p w14:paraId="7DE359FC">
            <w:pPr>
              <w:tabs>
                <w:tab w:val="left" w:pos="1959"/>
              </w:tabs>
              <w:spacing w:line="360" w:lineRule="auto"/>
              <w:rPr>
                <w:rFonts w:ascii="Arial" w:hAnsi="Arial" w:cs="Arial"/>
                <w:lang w:val="id-ID"/>
              </w:rPr>
            </w:pPr>
            <w:r>
              <w:rPr>
                <w:rFonts w:ascii="Arial" w:hAnsi="Arial" w:cs="Arial"/>
                <w:lang w:val="id-ID"/>
              </w:rPr>
              <w:t>Sesuai Rencana</w:t>
            </w:r>
          </w:p>
        </w:tc>
      </w:tr>
      <w:tr w14:paraId="63F81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476" w:type="dxa"/>
            <w:tcBorders>
              <w:top w:val="single" w:color="000000" w:sz="4" w:space="0"/>
              <w:left w:val="single" w:color="000000" w:sz="4" w:space="0"/>
              <w:bottom w:val="single" w:color="000000" w:sz="4" w:space="0"/>
              <w:right w:val="single" w:color="000000" w:sz="4" w:space="0"/>
            </w:tcBorders>
            <w:vAlign w:val="center"/>
          </w:tcPr>
          <w:p w14:paraId="1A8EE8D9">
            <w:pPr>
              <w:tabs>
                <w:tab w:val="left" w:pos="1959"/>
              </w:tabs>
              <w:spacing w:line="360" w:lineRule="auto"/>
              <w:jc w:val="both"/>
              <w:rPr>
                <w:rFonts w:ascii="Arial" w:hAnsi="Arial" w:cs="Arial"/>
                <w:lang w:val="id-ID"/>
              </w:rPr>
            </w:pPr>
            <w:r>
              <w:rPr>
                <w:rFonts w:ascii="Arial" w:hAnsi="Arial" w:cs="Arial"/>
                <w:lang w:val="id-ID"/>
              </w:rPr>
              <w:t>6</w:t>
            </w:r>
          </w:p>
          <w:p w14:paraId="778788EC">
            <w:pPr>
              <w:tabs>
                <w:tab w:val="left" w:pos="1959"/>
              </w:tabs>
              <w:spacing w:line="360" w:lineRule="auto"/>
              <w:jc w:val="both"/>
              <w:rPr>
                <w:rFonts w:ascii="Arial" w:hAnsi="Arial" w:cs="Arial"/>
                <w:lang w:val="id-ID"/>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259CB980">
            <w:pPr>
              <w:tabs>
                <w:tab w:val="left" w:pos="1959"/>
              </w:tabs>
              <w:spacing w:line="360" w:lineRule="auto"/>
              <w:rPr>
                <w:rFonts w:ascii="Arial" w:hAnsi="Arial" w:cs="Arial"/>
                <w:lang w:val="id-ID"/>
              </w:rPr>
            </w:pPr>
            <w:r>
              <w:rPr>
                <w:rFonts w:ascii="Arial" w:hAnsi="Arial" w:cs="Arial"/>
                <w:lang w:val="id-ID"/>
              </w:rPr>
              <w:t>Melakukan Sosialisasi PENATAAN ARSIP kepada Masyarakat</w:t>
            </w:r>
          </w:p>
        </w:tc>
        <w:tc>
          <w:tcPr>
            <w:tcW w:w="1878" w:type="dxa"/>
            <w:tcBorders>
              <w:top w:val="single" w:color="000000" w:sz="4" w:space="0"/>
              <w:left w:val="single" w:color="000000" w:sz="4" w:space="0"/>
              <w:bottom w:val="single" w:color="000000" w:sz="4" w:space="0"/>
              <w:right w:val="single" w:color="000000" w:sz="4" w:space="0"/>
            </w:tcBorders>
          </w:tcPr>
          <w:p w14:paraId="08852F68">
            <w:pPr>
              <w:tabs>
                <w:tab w:val="left" w:pos="1959"/>
              </w:tabs>
              <w:spacing w:line="360" w:lineRule="auto"/>
              <w:rPr>
                <w:rFonts w:ascii="Arial" w:hAnsi="Arial" w:cs="Arial"/>
                <w:lang w:val="id-ID"/>
              </w:rPr>
            </w:pPr>
            <w:r>
              <w:rPr>
                <w:rFonts w:ascii="Arial" w:hAnsi="Arial" w:cs="Arial"/>
                <w:lang w:val="id-ID"/>
              </w:rPr>
              <w:t>Sosialisasi Kepada Masyarakat Wilayah Rt dan Rw Kelurahan Siringagung</w:t>
            </w:r>
          </w:p>
        </w:tc>
        <w:tc>
          <w:tcPr>
            <w:tcW w:w="3074" w:type="dxa"/>
            <w:tcBorders>
              <w:top w:val="single" w:color="000000" w:sz="4" w:space="0"/>
              <w:left w:val="single" w:color="000000" w:sz="4" w:space="0"/>
              <w:bottom w:val="single" w:color="000000" w:sz="4" w:space="0"/>
              <w:right w:val="single" w:color="000000" w:sz="4" w:space="0"/>
            </w:tcBorders>
          </w:tcPr>
          <w:p w14:paraId="78785C54">
            <w:pPr>
              <w:tabs>
                <w:tab w:val="left" w:pos="1959"/>
              </w:tabs>
              <w:spacing w:line="360" w:lineRule="auto"/>
              <w:rPr>
                <w:rFonts w:ascii="Arial" w:hAnsi="Arial" w:cs="Arial"/>
                <w:lang w:val="id-ID"/>
              </w:rPr>
            </w:pPr>
            <w:r>
              <w:rPr>
                <w:rFonts w:ascii="Arial" w:hAnsi="Arial" w:cs="Arial"/>
                <w:lang w:val="id-ID"/>
              </w:rPr>
              <w:t>Daftar hadir Dan Fhoto Sosialisasi</w:t>
            </w:r>
          </w:p>
          <w:p w14:paraId="3C7B0185">
            <w:pPr>
              <w:tabs>
                <w:tab w:val="left" w:pos="1959"/>
              </w:tabs>
              <w:spacing w:line="360" w:lineRule="auto"/>
              <w:rPr>
                <w:rFonts w:ascii="Arial" w:hAnsi="Arial" w:cs="Arial"/>
                <w:lang w:val="id-ID"/>
              </w:rPr>
            </w:pPr>
            <w:r>
              <w:rPr>
                <w:rFonts w:ascii="Arial" w:hAnsi="Arial" w:cs="Arial"/>
                <w:lang w:val="id-ID"/>
              </w:rPr>
              <w:t>PENATAAN ARSIP</w:t>
            </w:r>
          </w:p>
          <w:p w14:paraId="55F620A9">
            <w:pPr>
              <w:tabs>
                <w:tab w:val="left" w:pos="1959"/>
              </w:tabs>
              <w:spacing w:line="360" w:lineRule="auto"/>
              <w:rPr>
                <w:rFonts w:ascii="Arial" w:hAnsi="Arial" w:cs="Arial"/>
                <w:lang w:val="id-ID"/>
              </w:rPr>
            </w:pPr>
            <w:r>
              <w:rPr>
                <w:rFonts w:ascii="Arial" w:hAnsi="Arial" w:cs="Arial"/>
                <w:lang w:val="id-ID"/>
              </w:rPr>
              <w:t>-Absensi Sosialisasi</w:t>
            </w:r>
          </w:p>
          <w:p w14:paraId="5E4FC8F6">
            <w:pPr>
              <w:tabs>
                <w:tab w:val="left" w:pos="1959"/>
              </w:tabs>
              <w:spacing w:line="360" w:lineRule="auto"/>
              <w:rPr>
                <w:rFonts w:ascii="Arial" w:hAnsi="Arial" w:cs="Arial"/>
                <w:lang w:val="id-ID"/>
              </w:rPr>
            </w:pPr>
            <w:r>
              <w:rPr>
                <w:rFonts w:ascii="Arial" w:hAnsi="Arial" w:cs="Arial"/>
                <w:lang w:val="id-ID"/>
              </w:rPr>
              <w:t>-Dokumentasi</w:t>
            </w:r>
          </w:p>
        </w:tc>
        <w:tc>
          <w:tcPr>
            <w:tcW w:w="1340" w:type="dxa"/>
            <w:tcBorders>
              <w:top w:val="single" w:color="000000" w:sz="4" w:space="0"/>
              <w:left w:val="single" w:color="000000" w:sz="4" w:space="0"/>
              <w:bottom w:val="single" w:color="000000" w:sz="4" w:space="0"/>
              <w:right w:val="single" w:color="000000" w:sz="4" w:space="0"/>
            </w:tcBorders>
          </w:tcPr>
          <w:p w14:paraId="35DD6FD7">
            <w:pPr>
              <w:tabs>
                <w:tab w:val="left" w:pos="1959"/>
              </w:tabs>
              <w:spacing w:line="360" w:lineRule="auto"/>
              <w:rPr>
                <w:rFonts w:ascii="Arial" w:hAnsi="Arial" w:cs="Arial"/>
                <w:lang w:val="id-ID"/>
              </w:rPr>
            </w:pPr>
            <w:r>
              <w:rPr>
                <w:rFonts w:ascii="Arial" w:hAnsi="Arial" w:cs="Arial"/>
                <w:lang w:val="id-ID"/>
              </w:rPr>
              <w:t>Hari Jumat,13 Juni 2025 di Rt 09,18</w:t>
            </w:r>
          </w:p>
          <w:p w14:paraId="0B186938">
            <w:pPr>
              <w:tabs>
                <w:tab w:val="left" w:pos="1959"/>
              </w:tabs>
              <w:spacing w:line="360" w:lineRule="auto"/>
              <w:rPr>
                <w:rFonts w:ascii="Arial" w:hAnsi="Arial" w:cs="Arial"/>
                <w:lang w:val="id-ID"/>
              </w:rPr>
            </w:pPr>
            <w:r>
              <w:rPr>
                <w:rFonts w:ascii="Arial" w:hAnsi="Arial" w:cs="Arial"/>
                <w:lang w:val="id-ID"/>
              </w:rPr>
              <w:t>Hari Kamis</w:t>
            </w:r>
          </w:p>
          <w:p w14:paraId="42894237">
            <w:pPr>
              <w:tabs>
                <w:tab w:val="left" w:pos="1959"/>
              </w:tabs>
              <w:spacing w:line="360" w:lineRule="auto"/>
              <w:rPr>
                <w:rFonts w:ascii="Arial" w:hAnsi="Arial" w:cs="Arial"/>
                <w:lang w:val="id-ID"/>
              </w:rPr>
            </w:pPr>
            <w:r>
              <w:rPr>
                <w:rFonts w:ascii="Arial" w:hAnsi="Arial" w:cs="Arial"/>
                <w:lang w:val="id-ID"/>
              </w:rPr>
              <w:t xml:space="preserve">Tanggal 19 Juni di Rt 16,17 </w:t>
            </w:r>
          </w:p>
        </w:tc>
        <w:tc>
          <w:tcPr>
            <w:tcW w:w="1225" w:type="dxa"/>
            <w:tcBorders>
              <w:top w:val="single" w:color="000000" w:sz="4" w:space="0"/>
              <w:left w:val="single" w:color="000000" w:sz="4" w:space="0"/>
              <w:bottom w:val="single" w:color="000000" w:sz="4" w:space="0"/>
              <w:right w:val="single" w:color="000000" w:sz="4" w:space="0"/>
            </w:tcBorders>
          </w:tcPr>
          <w:p w14:paraId="26BE0CA7">
            <w:pPr>
              <w:tabs>
                <w:tab w:val="left" w:pos="1959"/>
              </w:tabs>
              <w:spacing w:line="360" w:lineRule="auto"/>
              <w:rPr>
                <w:rFonts w:ascii="Arial" w:hAnsi="Arial" w:cs="Arial"/>
                <w:lang w:val="id-ID"/>
              </w:rPr>
            </w:pPr>
            <w:r>
              <w:rPr>
                <w:rFonts w:ascii="Arial" w:hAnsi="Arial" w:cs="Arial"/>
                <w:lang w:val="id-ID"/>
              </w:rPr>
              <w:t>Sesuai Rencana</w:t>
            </w:r>
          </w:p>
        </w:tc>
      </w:tr>
      <w:tr w14:paraId="39953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476" w:type="dxa"/>
            <w:tcBorders>
              <w:top w:val="single" w:color="000000" w:sz="4" w:space="0"/>
              <w:left w:val="single" w:color="000000" w:sz="4" w:space="0"/>
              <w:bottom w:val="single" w:color="000000" w:sz="4" w:space="0"/>
              <w:right w:val="single" w:color="000000" w:sz="4" w:space="0"/>
            </w:tcBorders>
            <w:vAlign w:val="center"/>
          </w:tcPr>
          <w:p w14:paraId="40EC0A4D">
            <w:pPr>
              <w:tabs>
                <w:tab w:val="left" w:pos="1959"/>
              </w:tabs>
              <w:spacing w:line="360" w:lineRule="auto"/>
              <w:jc w:val="both"/>
              <w:rPr>
                <w:rFonts w:ascii="Arial" w:hAnsi="Arial" w:cs="Arial"/>
                <w:lang w:val="id-ID"/>
              </w:rPr>
            </w:pPr>
            <w:r>
              <w:rPr>
                <w:rFonts w:ascii="Arial" w:hAnsi="Arial" w:cs="Arial"/>
                <w:lang w:val="id-ID"/>
              </w:rPr>
              <w:t>7</w:t>
            </w:r>
          </w:p>
        </w:tc>
        <w:tc>
          <w:tcPr>
            <w:tcW w:w="1513" w:type="dxa"/>
            <w:tcBorders>
              <w:top w:val="single" w:color="000000" w:sz="4" w:space="0"/>
              <w:left w:val="single" w:color="000000" w:sz="4" w:space="0"/>
              <w:bottom w:val="single" w:color="000000" w:sz="4" w:space="0"/>
              <w:right w:val="single" w:color="000000" w:sz="4" w:space="0"/>
            </w:tcBorders>
            <w:vAlign w:val="center"/>
          </w:tcPr>
          <w:p w14:paraId="3A5406B6">
            <w:pPr>
              <w:tabs>
                <w:tab w:val="left" w:pos="1959"/>
              </w:tabs>
              <w:spacing w:line="360" w:lineRule="auto"/>
              <w:rPr>
                <w:rFonts w:ascii="Arial" w:hAnsi="Arial" w:cs="Arial"/>
                <w:lang w:val="id-ID"/>
              </w:rPr>
            </w:pPr>
            <w:r>
              <w:rPr>
                <w:rFonts w:ascii="Arial" w:hAnsi="Arial" w:cs="Arial"/>
                <w:lang w:val="id"/>
              </w:rPr>
              <w:t>Melaksanaan monitoring dan evaluasi capaian aksi perubahan</w:t>
            </w:r>
          </w:p>
        </w:tc>
        <w:tc>
          <w:tcPr>
            <w:tcW w:w="1878" w:type="dxa"/>
            <w:tcBorders>
              <w:top w:val="single" w:color="000000" w:sz="4" w:space="0"/>
              <w:left w:val="single" w:color="000000" w:sz="4" w:space="0"/>
              <w:bottom w:val="single" w:color="000000" w:sz="4" w:space="0"/>
              <w:right w:val="single" w:color="000000" w:sz="4" w:space="0"/>
            </w:tcBorders>
          </w:tcPr>
          <w:p w14:paraId="44924CAF">
            <w:pPr>
              <w:tabs>
                <w:tab w:val="left" w:pos="1959"/>
              </w:tabs>
              <w:spacing w:line="360" w:lineRule="auto"/>
              <w:rPr>
                <w:rFonts w:ascii="Arial" w:hAnsi="Arial" w:cs="Arial"/>
                <w:lang w:val="id-ID"/>
              </w:rPr>
            </w:pPr>
            <w:r>
              <w:rPr>
                <w:rFonts w:ascii="Arial" w:hAnsi="Arial" w:cs="Arial"/>
                <w:lang w:val="id-ID"/>
              </w:rPr>
              <w:t>Monitoring dan evaluasi Keefektipan Penggunaan PENATAAN ARSIP</w:t>
            </w:r>
          </w:p>
        </w:tc>
        <w:tc>
          <w:tcPr>
            <w:tcW w:w="3074" w:type="dxa"/>
            <w:tcBorders>
              <w:top w:val="single" w:color="000000" w:sz="4" w:space="0"/>
              <w:left w:val="single" w:color="000000" w:sz="4" w:space="0"/>
              <w:bottom w:val="single" w:color="000000" w:sz="4" w:space="0"/>
              <w:right w:val="single" w:color="000000" w:sz="4" w:space="0"/>
            </w:tcBorders>
          </w:tcPr>
          <w:p w14:paraId="3B94A3E0">
            <w:pPr>
              <w:tabs>
                <w:tab w:val="left" w:pos="1959"/>
              </w:tabs>
              <w:spacing w:line="360" w:lineRule="auto"/>
              <w:rPr>
                <w:rFonts w:ascii="Arial" w:hAnsi="Arial" w:cs="Arial"/>
                <w:lang w:val="id-ID"/>
              </w:rPr>
            </w:pPr>
            <w:r>
              <w:rPr>
                <w:rFonts w:ascii="Arial" w:hAnsi="Arial" w:cs="Arial"/>
                <w:lang w:val="id-ID"/>
              </w:rPr>
              <w:t>-Testimoni Msyarakat yang sudah menggunakan PENATAAN ARSIP dalam pelayanan administrasi Kelurahan Siringagung</w:t>
            </w:r>
          </w:p>
        </w:tc>
        <w:tc>
          <w:tcPr>
            <w:tcW w:w="1340" w:type="dxa"/>
            <w:tcBorders>
              <w:top w:val="single" w:color="000000" w:sz="4" w:space="0"/>
              <w:left w:val="single" w:color="000000" w:sz="4" w:space="0"/>
              <w:bottom w:val="single" w:color="000000" w:sz="4" w:space="0"/>
              <w:right w:val="single" w:color="000000" w:sz="4" w:space="0"/>
            </w:tcBorders>
          </w:tcPr>
          <w:p w14:paraId="505F9B18">
            <w:pPr>
              <w:tabs>
                <w:tab w:val="left" w:pos="1959"/>
              </w:tabs>
              <w:spacing w:line="360" w:lineRule="auto"/>
              <w:rPr>
                <w:rFonts w:ascii="Arial" w:hAnsi="Arial" w:cs="Arial"/>
                <w:lang w:val="id-ID"/>
              </w:rPr>
            </w:pPr>
            <w:r>
              <w:rPr>
                <w:rFonts w:ascii="Arial" w:hAnsi="Arial" w:cs="Arial"/>
                <w:lang w:val="id-ID"/>
              </w:rPr>
              <w:t>Minggu ke I bulan Juli 2025</w:t>
            </w:r>
          </w:p>
        </w:tc>
        <w:tc>
          <w:tcPr>
            <w:tcW w:w="1225" w:type="dxa"/>
            <w:tcBorders>
              <w:top w:val="single" w:color="000000" w:sz="4" w:space="0"/>
              <w:left w:val="single" w:color="000000" w:sz="4" w:space="0"/>
              <w:bottom w:val="single" w:color="000000" w:sz="4" w:space="0"/>
              <w:right w:val="single" w:color="000000" w:sz="4" w:space="0"/>
            </w:tcBorders>
          </w:tcPr>
          <w:p w14:paraId="7ECDD5EF">
            <w:pPr>
              <w:tabs>
                <w:tab w:val="left" w:pos="1959"/>
              </w:tabs>
              <w:spacing w:line="360" w:lineRule="auto"/>
              <w:rPr>
                <w:rFonts w:ascii="Arial" w:hAnsi="Arial" w:cs="Arial"/>
                <w:lang w:val="id-ID"/>
              </w:rPr>
            </w:pPr>
            <w:r>
              <w:rPr>
                <w:rFonts w:ascii="Arial" w:hAnsi="Arial" w:cs="Arial"/>
                <w:lang w:val="id-ID"/>
              </w:rPr>
              <w:t>Sesuai Rencana</w:t>
            </w:r>
          </w:p>
        </w:tc>
      </w:tr>
    </w:tbl>
    <w:p w14:paraId="2CC99B90">
      <w:pPr>
        <w:tabs>
          <w:tab w:val="left" w:pos="1959"/>
        </w:tabs>
        <w:spacing w:line="360" w:lineRule="auto"/>
        <w:jc w:val="both"/>
        <w:rPr>
          <w:rFonts w:ascii="Arial" w:hAnsi="Arial" w:cs="Arial"/>
          <w:lang w:val="id"/>
        </w:rPr>
      </w:pPr>
    </w:p>
    <w:p w14:paraId="4D61B249">
      <w:pPr>
        <w:tabs>
          <w:tab w:val="left" w:pos="1959"/>
        </w:tabs>
        <w:spacing w:line="360" w:lineRule="auto"/>
        <w:jc w:val="both"/>
        <w:rPr>
          <w:rFonts w:ascii="Arial" w:hAnsi="Arial" w:cs="Arial"/>
          <w:lang w:val="id"/>
        </w:rPr>
      </w:pPr>
      <w:r>
        <w:rPr>
          <w:rFonts w:ascii="Arial" w:hAnsi="Arial" w:cs="Arial"/>
          <w:lang w:val="id"/>
        </w:rPr>
        <w:t>Adapun penjelasan dari tahapan kegiatan pada tabel diatas adalah sebagai berikut :</w:t>
      </w:r>
    </w:p>
    <w:p w14:paraId="1658DC53">
      <w:pPr>
        <w:pStyle w:val="39"/>
        <w:numPr>
          <w:ilvl w:val="0"/>
          <w:numId w:val="44"/>
        </w:numPr>
        <w:tabs>
          <w:tab w:val="left" w:pos="1959"/>
        </w:tabs>
        <w:spacing w:line="360" w:lineRule="auto"/>
        <w:jc w:val="both"/>
        <w:rPr>
          <w:rFonts w:ascii="Arial" w:hAnsi="Arial" w:cs="Arial"/>
          <w:lang w:val="id"/>
        </w:rPr>
      </w:pPr>
      <w:r>
        <w:rPr>
          <w:rFonts w:ascii="Arial" w:hAnsi="Arial" w:cs="Arial"/>
          <w:lang w:val="id"/>
        </w:rPr>
        <w:t>Koordinasi dengan  dan Coach dan Mentor</w:t>
      </w:r>
    </w:p>
    <w:p w14:paraId="6664E72C">
      <w:pPr>
        <w:pStyle w:val="39"/>
        <w:tabs>
          <w:tab w:val="left" w:pos="1959"/>
        </w:tabs>
        <w:spacing w:line="360" w:lineRule="auto"/>
        <w:ind w:left="360"/>
        <w:jc w:val="both"/>
        <w:rPr>
          <w:rFonts w:ascii="Arial" w:hAnsi="Arial" w:cs="Arial"/>
          <w:lang w:val="id"/>
        </w:rPr>
      </w:pPr>
      <w:r>
        <w:rPr>
          <w:rFonts w:ascii="Arial" w:hAnsi="Arial" w:cs="Arial"/>
          <w:lang w:val="id"/>
        </w:rPr>
        <w:t>Pada Tanggal 07 Mei 2025 setelah seminar rancangan aksi perubahan, dilaksanakan evaluasi dan pembahasan hasil seminar Rancangan Aksi Perubahan dengan Coach sebagai pembimbing, Kami diberikan pengarah oleh pembimbing terkait solusi yang menjadi pertanyaan dan Saran dari Narsumber/ penguji, dan tahap- tahapan dalam pelaksanaan dari implementasi aksi perubahan.</w:t>
      </w:r>
    </w:p>
    <w:p w14:paraId="49D258B0">
      <w:pPr>
        <w:tabs>
          <w:tab w:val="left" w:pos="1959"/>
          <w:tab w:val="left" w:pos="6696"/>
        </w:tabs>
        <w:spacing w:line="360" w:lineRule="auto"/>
        <w:jc w:val="both"/>
        <w:rPr>
          <w:rFonts w:ascii="Arial" w:hAnsi="Arial" w:cs="Arial"/>
          <w:lang w:val="id-ID"/>
        </w:rPr>
      </w:pPr>
      <w:r>
        <w:rPr>
          <w:rFonts w:ascii="Arial" w:hAnsi="Arial" w:cs="Arial"/>
          <w:color w:val="EE0000"/>
          <w:lang w:val="id-ID"/>
        </w:rPr>
        <w:t xml:space="preserve">      </w:t>
      </w:r>
      <w:r>
        <w:rPr>
          <w:rFonts w:ascii="Arial" w:hAnsi="Arial" w:cs="Arial"/>
          <w:lang w:val="id-ID"/>
        </w:rPr>
        <w:t xml:space="preserve">Gambar 3.1 Arahan Dari Coach secara Langsung dan  Via </w:t>
      </w:r>
      <w:r>
        <w:rPr>
          <w:rFonts w:ascii="Arial" w:hAnsi="Arial" w:cs="Arial"/>
          <w:lang w:val="id-ID"/>
        </w:rPr>
        <w:tab/>
      </w:r>
    </w:p>
    <w:p w14:paraId="19589FBA">
      <w:pPr>
        <w:tabs>
          <w:tab w:val="left" w:pos="1959"/>
        </w:tabs>
        <w:spacing w:line="360" w:lineRule="auto"/>
        <w:jc w:val="both"/>
        <w:rPr>
          <w:rFonts w:ascii="Arial" w:hAnsi="Arial" w:cs="Arial"/>
          <w:lang w:val="id-ID"/>
        </w:rPr>
      </w:pPr>
      <w:r>
        <w:rPr>
          <w:rFonts w:ascii="Arial" w:hAnsi="Arial" w:cs="Arial"/>
          <w:lang w:val="id-ID"/>
        </w:rPr>
        <w:t xml:space="preserve">      </w:t>
      </w:r>
      <w:r>
        <w:rPr>
          <w:rFonts w:ascii="Arial" w:hAnsi="Arial" w:cs="Arial"/>
          <w:lang w:val="id-ID"/>
        </w:rPr>
        <w:drawing>
          <wp:inline distT="0" distB="0" distL="0" distR="0">
            <wp:extent cx="3939540" cy="2774315"/>
            <wp:effectExtent l="0" t="0" r="3810" b="6985"/>
            <wp:docPr id="19942163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6377" name="Picture 12"/>
                    <pic:cNvPicPr>
                      <a:picLocks noChangeAspect="1"/>
                    </pic:cNvPicPr>
                  </pic:nvPicPr>
                  <pic:blipFill>
                    <a:blip r:embed="rId26" cstate="print">
                      <a:extLst>
                        <a:ext uri="{28A0092B-C50C-407E-A947-70E740481C1C}">
                          <a14:useLocalDpi xmlns:a14="http://schemas.microsoft.com/office/drawing/2010/main" val="0"/>
                        </a:ext>
                      </a:extLst>
                    </a:blip>
                    <a:srcRect t="32299" b="9956"/>
                    <a:stretch>
                      <a:fillRect/>
                    </a:stretch>
                  </pic:blipFill>
                  <pic:spPr>
                    <a:xfrm>
                      <a:off x="0" y="0"/>
                      <a:ext cx="3941288" cy="2775695"/>
                    </a:xfrm>
                    <a:prstGeom prst="rect">
                      <a:avLst/>
                    </a:prstGeom>
                    <a:ln>
                      <a:noFill/>
                    </a:ln>
                  </pic:spPr>
                </pic:pic>
              </a:graphicData>
            </a:graphic>
          </wp:inline>
        </w:drawing>
      </w:r>
    </w:p>
    <w:p w14:paraId="2701713D">
      <w:pPr>
        <w:tabs>
          <w:tab w:val="left" w:pos="1959"/>
        </w:tabs>
        <w:spacing w:line="360" w:lineRule="auto"/>
        <w:jc w:val="center"/>
        <w:rPr>
          <w:rFonts w:ascii="Arial" w:hAnsi="Arial" w:cs="Arial"/>
          <w:lang w:val="id-ID"/>
        </w:rPr>
      </w:pPr>
      <w:r>
        <w:drawing>
          <wp:inline distT="0" distB="0" distL="0" distR="0">
            <wp:extent cx="4069080" cy="3832860"/>
            <wp:effectExtent l="0" t="0" r="7620" b="0"/>
            <wp:docPr id="351346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4625"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69080" cy="3832860"/>
                    </a:xfrm>
                    <a:prstGeom prst="rect">
                      <a:avLst/>
                    </a:prstGeom>
                    <a:noFill/>
                    <a:ln>
                      <a:noFill/>
                    </a:ln>
                  </pic:spPr>
                </pic:pic>
              </a:graphicData>
            </a:graphic>
          </wp:inline>
        </w:drawing>
      </w:r>
    </w:p>
    <w:p w14:paraId="3C4395DF">
      <w:pPr>
        <w:tabs>
          <w:tab w:val="left" w:pos="1959"/>
          <w:tab w:val="left" w:pos="6900"/>
        </w:tabs>
        <w:spacing w:line="360" w:lineRule="auto"/>
        <w:rPr>
          <w:rFonts w:ascii="Arial" w:hAnsi="Arial" w:cs="Arial"/>
          <w:lang w:val="id-ID"/>
        </w:rPr>
      </w:pPr>
      <w:r>
        <w:rPr>
          <w:rFonts w:ascii="Arial" w:hAnsi="Arial" w:cs="Arial"/>
          <w:lang w:val="id-ID"/>
        </w:rPr>
        <w:tab/>
      </w:r>
      <w:r>
        <w:rPr>
          <w:rFonts w:ascii="Arial" w:hAnsi="Arial" w:cs="Arial"/>
          <w:lang w:val="id-ID"/>
        </w:rPr>
        <w:tab/>
      </w:r>
    </w:p>
    <w:p w14:paraId="557D50AA">
      <w:pPr>
        <w:tabs>
          <w:tab w:val="left" w:pos="1959"/>
          <w:tab w:val="left" w:pos="6900"/>
        </w:tabs>
        <w:spacing w:line="360" w:lineRule="auto"/>
        <w:rPr>
          <w:rFonts w:ascii="Arial" w:hAnsi="Arial" w:cs="Arial"/>
          <w:lang w:val="id-ID"/>
        </w:rPr>
      </w:pPr>
      <w:r>
        <w:rPr>
          <w:rFonts w:ascii="Arial" w:hAnsi="Arial" w:cs="Arial"/>
          <w:lang w:val="id"/>
        </w:rPr>
        <w:t>Setelah kembali ke kantor dan memasuki tahapan Off Campus, tahap awal melapor dan menjelaskan kegiatan kepada Mentor dengan menyampaikan Surat dari Kepala BPSDMD Provinsi Sumatera Selatan Nomor 890/0724/BPSDMD/2025 perihal Tahap Implementasi Aksi Perubahan (Off Campus) Pelatihan Kepemimpinan Pengawas (PKP) Angkatan I,II  dan III Provinsi Sumatera Selatan, sekaligus mohon dukungan kepada mentor dalam pelaksanaan aksi perubahan. ( Rabu , 14/05/2025 )</w:t>
      </w:r>
    </w:p>
    <w:p w14:paraId="66E71786">
      <w:pPr>
        <w:tabs>
          <w:tab w:val="left" w:pos="1959"/>
        </w:tabs>
        <w:spacing w:line="360" w:lineRule="auto"/>
        <w:jc w:val="center"/>
        <w:rPr>
          <w:rFonts w:ascii="Arial" w:hAnsi="Arial" w:cs="Arial"/>
          <w:lang w:val="id"/>
        </w:rPr>
      </w:pPr>
      <w:r>
        <w:rPr>
          <w:rFonts w:ascii="Arial" w:hAnsi="Arial" w:cs="Arial"/>
          <w:lang w:val="id"/>
        </w:rPr>
        <w:drawing>
          <wp:anchor distT="0" distB="0" distL="114300" distR="114300" simplePos="0" relativeHeight="251686912" behindDoc="0" locked="0" layoutInCell="1" allowOverlap="1">
            <wp:simplePos x="0" y="0"/>
            <wp:positionH relativeFrom="column">
              <wp:posOffset>70485</wp:posOffset>
            </wp:positionH>
            <wp:positionV relativeFrom="paragraph">
              <wp:posOffset>342265</wp:posOffset>
            </wp:positionV>
            <wp:extent cx="5118735" cy="4488180"/>
            <wp:effectExtent l="0" t="0" r="5715" b="7620"/>
            <wp:wrapSquare wrapText="bothSides"/>
            <wp:docPr id="1564421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2112" name="Picture 15"/>
                    <pic:cNvPicPr>
                      <a:picLocks noChangeAspect="1"/>
                    </pic:cNvPicPr>
                  </pic:nvPicPr>
                  <pic:blipFill>
                    <a:blip r:embed="rId28" cstate="print">
                      <a:extLst>
                        <a:ext uri="{28A0092B-C50C-407E-A947-70E740481C1C}">
                          <a14:useLocalDpi xmlns:a14="http://schemas.microsoft.com/office/drawing/2010/main" val="0"/>
                        </a:ext>
                      </a:extLst>
                    </a:blip>
                    <a:srcRect t="31156"/>
                    <a:stretch>
                      <a:fillRect/>
                    </a:stretch>
                  </pic:blipFill>
                  <pic:spPr>
                    <a:xfrm>
                      <a:off x="0" y="0"/>
                      <a:ext cx="5118735" cy="4488180"/>
                    </a:xfrm>
                    <a:prstGeom prst="rect">
                      <a:avLst/>
                    </a:prstGeom>
                    <a:ln>
                      <a:noFill/>
                    </a:ln>
                  </pic:spPr>
                </pic:pic>
              </a:graphicData>
            </a:graphic>
          </wp:anchor>
        </w:drawing>
      </w:r>
      <w:r>
        <w:rPr>
          <w:rFonts w:ascii="Arial" w:hAnsi="Arial" w:cs="Arial"/>
          <w:lang w:val="id"/>
        </w:rPr>
        <w:t>Gambar 3.2 Konsultasi dan koordinasi dengan mentor</w:t>
      </w:r>
    </w:p>
    <w:p w14:paraId="755BD362">
      <w:pPr>
        <w:tabs>
          <w:tab w:val="left" w:pos="1959"/>
        </w:tabs>
        <w:spacing w:line="360" w:lineRule="auto"/>
        <w:rPr>
          <w:rFonts w:ascii="Arial" w:hAnsi="Arial" w:cs="Arial"/>
          <w:lang w:val="id"/>
        </w:rPr>
      </w:pPr>
    </w:p>
    <w:p w14:paraId="6928BBCA">
      <w:pPr>
        <w:rPr>
          <w:rFonts w:ascii="Arial" w:hAnsi="Arial" w:cs="Arial"/>
          <w:lang w:val="id"/>
        </w:rPr>
      </w:pPr>
    </w:p>
    <w:p w14:paraId="0D3A5AA5">
      <w:pPr>
        <w:rPr>
          <w:rFonts w:ascii="Arial" w:hAnsi="Arial" w:cs="Arial"/>
          <w:lang w:val="id"/>
        </w:rPr>
      </w:pPr>
    </w:p>
    <w:p w14:paraId="215D121C">
      <w:pPr>
        <w:rPr>
          <w:rFonts w:ascii="Arial" w:hAnsi="Arial" w:cs="Arial"/>
          <w:lang w:val="id"/>
        </w:rPr>
      </w:pPr>
    </w:p>
    <w:p w14:paraId="4908A073">
      <w:pPr>
        <w:rPr>
          <w:rFonts w:ascii="Arial" w:hAnsi="Arial" w:cs="Arial"/>
          <w:lang w:val="id"/>
        </w:rPr>
      </w:pPr>
    </w:p>
    <w:p w14:paraId="036610F1">
      <w:pPr>
        <w:rPr>
          <w:rFonts w:ascii="Arial" w:hAnsi="Arial" w:cs="Arial"/>
          <w:lang w:val="id"/>
        </w:rPr>
      </w:pPr>
    </w:p>
    <w:p w14:paraId="322F3F48">
      <w:pPr>
        <w:rPr>
          <w:rFonts w:ascii="Arial" w:hAnsi="Arial" w:cs="Arial"/>
          <w:lang w:val="id"/>
        </w:rPr>
      </w:pPr>
    </w:p>
    <w:p w14:paraId="3D604447">
      <w:pPr>
        <w:tabs>
          <w:tab w:val="left" w:pos="1959"/>
        </w:tabs>
        <w:spacing w:line="360" w:lineRule="auto"/>
        <w:rPr>
          <w:rFonts w:ascii="Arial" w:hAnsi="Arial" w:cs="Arial"/>
          <w:lang w:val="id"/>
        </w:rPr>
      </w:pPr>
    </w:p>
    <w:p w14:paraId="6BA940AE">
      <w:pPr>
        <w:tabs>
          <w:tab w:val="left" w:pos="1959"/>
        </w:tabs>
        <w:spacing w:line="360" w:lineRule="auto"/>
        <w:rPr>
          <w:rFonts w:ascii="Arial" w:hAnsi="Arial" w:cs="Arial"/>
          <w:lang w:val="id"/>
        </w:rPr>
      </w:pPr>
    </w:p>
    <w:p w14:paraId="27299BCE">
      <w:pPr>
        <w:tabs>
          <w:tab w:val="left" w:pos="1959"/>
        </w:tabs>
        <w:spacing w:line="360" w:lineRule="auto"/>
        <w:rPr>
          <w:rFonts w:ascii="Arial" w:hAnsi="Arial" w:cs="Arial"/>
          <w:lang w:val="id"/>
        </w:rPr>
      </w:pPr>
    </w:p>
    <w:p w14:paraId="107ADF39">
      <w:pPr>
        <w:tabs>
          <w:tab w:val="left" w:pos="1959"/>
        </w:tabs>
        <w:spacing w:line="360" w:lineRule="auto"/>
        <w:rPr>
          <w:rFonts w:ascii="Arial" w:hAnsi="Arial" w:cs="Arial"/>
          <w:lang w:val="id"/>
        </w:rPr>
      </w:pPr>
      <w:r>
        <w:rPr>
          <w:rFonts w:ascii="Arial" w:hAnsi="Arial" w:cs="Arial"/>
          <w:lang w:val="id"/>
        </w:rPr>
        <w:br w:type="textWrapping" w:clear="all"/>
      </w:r>
    </w:p>
    <w:p w14:paraId="67B16837">
      <w:pPr>
        <w:tabs>
          <w:tab w:val="left" w:pos="426"/>
          <w:tab w:val="left" w:pos="1959"/>
        </w:tabs>
        <w:spacing w:line="360" w:lineRule="auto"/>
        <w:jc w:val="both"/>
        <w:rPr>
          <w:rFonts w:ascii="Arial" w:hAnsi="Arial" w:cs="Arial"/>
          <w:lang w:val="id"/>
        </w:rPr>
      </w:pPr>
      <w:r>
        <w:rPr>
          <w:rFonts w:ascii="Arial" w:hAnsi="Arial" w:cs="Arial"/>
          <w:lang w:val="id"/>
        </w:rPr>
        <w:tab/>
      </w:r>
      <w:r>
        <w:rPr>
          <w:rFonts w:ascii="Arial" w:hAnsi="Arial" w:cs="Arial"/>
          <w:lang w:val="id"/>
        </w:rPr>
        <w:t xml:space="preserve">Selain Melapor Project Leader meminta dukungan mentor dan Steakholder dalam Rangka Implementasi </w:t>
      </w:r>
      <w:r>
        <w:rPr>
          <w:rFonts w:ascii="Arial" w:hAnsi="Arial" w:cs="Arial"/>
          <w:bCs/>
          <w:color w:val="000000"/>
          <w:szCs w:val="22"/>
        </w:rPr>
        <w:t>Peningkatan Kualitas Layanan Administrasi Pemerintahan Melalui Penyediaan Ruang Arsip</w:t>
      </w:r>
      <w:r>
        <w:rPr>
          <w:rFonts w:ascii="Arial" w:hAnsi="Arial" w:cs="Arial"/>
          <w:bCs/>
          <w:lang w:val="id"/>
        </w:rPr>
        <w:t>,</w:t>
      </w:r>
      <w:r>
        <w:rPr>
          <w:rFonts w:ascii="Arial" w:hAnsi="Arial" w:cs="Arial"/>
          <w:lang w:val="id"/>
        </w:rPr>
        <w:t xml:space="preserve"> sebab inovasi ini saat sangat membantu kinerja pelayanan dalam meningkatkan kualitas layanan publik yang diselanggarakan dikelurahan Siringagung Kecamatan Ilir Barat Satu Kota palembang. Mentor  dan Stakeholder Kecamatan  sangat mendukung Aksi Perubahan yang akan dilaksanakan serta memberikan arahan, saran dan masuk bagi project leader dalam melakanakan tahapan kegiatan jangka pendek agar kegiatan tersebut dapat tercapai sesuai dengan tujuan yang telah ditetapkan.</w:t>
      </w:r>
    </w:p>
    <w:p w14:paraId="0E22DCEA">
      <w:pPr>
        <w:tabs>
          <w:tab w:val="left" w:pos="1959"/>
        </w:tabs>
        <w:spacing w:line="360" w:lineRule="auto"/>
        <w:jc w:val="both"/>
        <w:rPr>
          <w:rFonts w:ascii="Arial" w:hAnsi="Arial" w:cs="Arial"/>
          <w:lang w:val="id"/>
        </w:rPr>
      </w:pPr>
      <w:r>
        <w:rPr>
          <w:rFonts w:ascii="Arial" w:hAnsi="Arial" w:cs="Arial"/>
          <w:lang w:val="id"/>
        </w:rPr>
        <w:t xml:space="preserve">Gambar  3.3. Membangun Dukungan Mentor dan Stakeholder </w:t>
      </w:r>
    </w:p>
    <w:p w14:paraId="458B3674">
      <w:pPr>
        <w:tabs>
          <w:tab w:val="left" w:pos="2685"/>
        </w:tabs>
        <w:rPr>
          <w:rFonts w:ascii="Arial" w:hAnsi="Arial" w:cs="Arial"/>
          <w:lang w:val="id"/>
        </w:rPr>
        <w:sectPr>
          <w:pgSz w:w="11906" w:h="16838"/>
          <w:pgMar w:top="1701" w:right="1418" w:bottom="1418" w:left="1701" w:header="1077" w:footer="709" w:gutter="0"/>
          <w:cols w:space="708" w:num="1"/>
          <w:docGrid w:linePitch="360" w:charSpace="0"/>
        </w:sectPr>
      </w:pPr>
      <w:r>
        <w:drawing>
          <wp:inline distT="0" distB="0" distL="0" distR="0">
            <wp:extent cx="2042160" cy="5806440"/>
            <wp:effectExtent l="0" t="0" r="0" b="3810"/>
            <wp:docPr id="6796240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24031"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42160" cy="5806440"/>
                    </a:xfrm>
                    <a:prstGeom prst="rect">
                      <a:avLst/>
                    </a:prstGeom>
                    <a:noFill/>
                    <a:ln>
                      <a:noFill/>
                    </a:ln>
                  </pic:spPr>
                </pic:pic>
              </a:graphicData>
            </a:graphic>
          </wp:inline>
        </w:drawing>
      </w:r>
      <w:r>
        <w:drawing>
          <wp:inline distT="0" distB="0" distL="0" distR="0">
            <wp:extent cx="3482340" cy="5958840"/>
            <wp:effectExtent l="0" t="0" r="7620" b="3810"/>
            <wp:docPr id="3132991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99157"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482340" cy="5958840"/>
                    </a:xfrm>
                    <a:prstGeom prst="rect">
                      <a:avLst/>
                    </a:prstGeom>
                    <a:noFill/>
                    <a:ln>
                      <a:noFill/>
                    </a:ln>
                  </pic:spPr>
                </pic:pic>
              </a:graphicData>
            </a:graphic>
          </wp:inline>
        </w:drawing>
      </w:r>
    </w:p>
    <w:p w14:paraId="08B4C860">
      <w:pPr>
        <w:tabs>
          <w:tab w:val="left" w:pos="1959"/>
        </w:tabs>
        <w:spacing w:line="360" w:lineRule="auto"/>
        <w:jc w:val="both"/>
        <w:rPr>
          <w:rFonts w:ascii="Arial" w:hAnsi="Arial" w:cs="Arial"/>
          <w:lang w:val="id"/>
        </w:rPr>
      </w:pPr>
      <w:r>
        <w:rPr>
          <w:rFonts w:ascii="Arial" w:hAnsi="Arial" w:cs="Arial"/>
          <w:lang w:val="id"/>
        </w:rPr>
        <w:t xml:space="preserve">2.  Pembentukan TIM Efektif </w:t>
      </w:r>
    </w:p>
    <w:p w14:paraId="1A77C240">
      <w:pPr>
        <w:tabs>
          <w:tab w:val="left" w:pos="993"/>
        </w:tabs>
        <w:spacing w:line="360" w:lineRule="auto"/>
        <w:ind w:left="284"/>
        <w:jc w:val="both"/>
        <w:rPr>
          <w:rFonts w:ascii="Arial" w:hAnsi="Arial" w:cs="Arial"/>
          <w:lang w:val="id"/>
        </w:rPr>
      </w:pPr>
      <w:r>
        <w:rPr>
          <w:rFonts w:ascii="Arial" w:hAnsi="Arial" w:cs="Arial"/>
          <w:lang w:val="id"/>
        </w:rPr>
        <w:tab/>
      </w:r>
      <w:r>
        <w:rPr>
          <w:rFonts w:ascii="Arial" w:hAnsi="Arial" w:cs="Arial"/>
          <w:lang w:val="id"/>
        </w:rPr>
        <w:t xml:space="preserve">Keberhasilan dari aksi perubahan selain adanya dukungan stakeholder maupun mentor juga dipengaruhi oleh Tim efektif, oleh sebab itu project leader berkonsultasi dengan mentor tentang pihak-pihak yang akan dilibatkan sebagai tim efektif dalam mendukung aksi perubahan melalui Draf SK Tim Efektif Aksi Perubahan dengan judul </w:t>
      </w:r>
      <w:r>
        <w:rPr>
          <w:rFonts w:ascii="Arial" w:hAnsi="Arial" w:cs="Arial"/>
          <w:bCs/>
          <w:color w:val="000000"/>
          <w:szCs w:val="22"/>
        </w:rPr>
        <w:t xml:space="preserve">Penataan Arsip </w:t>
      </w:r>
      <w:r>
        <w:rPr>
          <w:rFonts w:ascii="Arial" w:hAnsi="Arial" w:cs="Arial"/>
          <w:lang w:val="id"/>
        </w:rPr>
        <w:t>di Kelurahan Siringagung Kecamatan Ilir Barat Satu Kota Palembang pada tanggal 19 Mei 2025 hari Senin,dimana Implementasi Aksi Perubahan  yang dilaksanakan pada tanggal 09 Mei 2025 sampai 7 Juli 2025 . Draf SK yang dikoreksi oleh mentor,diperbaiki dan diprint out sebanyak 2 rangkap untuk ditanda tangani oleh Bapak Camat Ilir Barat Satu.</w:t>
      </w:r>
    </w:p>
    <w:p w14:paraId="07E9D00E">
      <w:pPr>
        <w:tabs>
          <w:tab w:val="left" w:pos="1959"/>
        </w:tabs>
        <w:spacing w:line="360" w:lineRule="auto"/>
        <w:jc w:val="center"/>
        <w:rPr>
          <w:rFonts w:ascii="Arial" w:hAnsi="Arial" w:cs="Arial"/>
          <w:lang w:val="id"/>
        </w:rPr>
      </w:pPr>
      <w:r>
        <w:drawing>
          <wp:inline distT="0" distB="0" distL="0" distR="0">
            <wp:extent cx="6000750" cy="4772025"/>
            <wp:effectExtent l="0" t="0" r="0" b="9525"/>
            <wp:docPr id="18073032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0328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00750" cy="4772025"/>
                    </a:xfrm>
                    <a:prstGeom prst="rect">
                      <a:avLst/>
                    </a:prstGeom>
                    <a:noFill/>
                    <a:ln>
                      <a:noFill/>
                    </a:ln>
                  </pic:spPr>
                </pic:pic>
              </a:graphicData>
            </a:graphic>
          </wp:inline>
        </w:drawing>
      </w:r>
    </w:p>
    <w:p w14:paraId="0AD780D1">
      <w:pPr>
        <w:tabs>
          <w:tab w:val="left" w:pos="1959"/>
        </w:tabs>
        <w:spacing w:line="360" w:lineRule="auto"/>
        <w:jc w:val="both"/>
        <w:rPr>
          <w:rFonts w:ascii="Arial" w:hAnsi="Arial" w:cs="Arial"/>
          <w:lang w:val="id"/>
        </w:rPr>
      </w:pPr>
    </w:p>
    <w:p w14:paraId="4BC5E3DF">
      <w:pPr>
        <w:tabs>
          <w:tab w:val="left" w:pos="1959"/>
        </w:tabs>
        <w:spacing w:line="360" w:lineRule="auto"/>
        <w:ind w:left="142"/>
        <w:jc w:val="both"/>
        <w:rPr>
          <w:rFonts w:ascii="Arial" w:hAnsi="Arial" w:cs="Arial"/>
          <w:lang w:val="id"/>
        </w:rPr>
      </w:pPr>
      <w:r>
        <w:rPr>
          <w:rFonts w:ascii="Arial" w:hAnsi="Arial" w:cs="Arial"/>
          <w:lang w:val="id"/>
        </w:rPr>
        <w:t>Pembentukan Tim fektif berdasarkan keputusan Camat Ilir Barat Satu Nomor : 800/ 169/KEP/IBI/2025 tanggal 15 Mei 2025 .</w:t>
      </w:r>
    </w:p>
    <w:p w14:paraId="42B5D38F">
      <w:pPr>
        <w:pStyle w:val="13"/>
        <w:spacing w:before="155"/>
        <w:jc w:val="both"/>
        <w:rPr>
          <w:rFonts w:ascii="Arial" w:hAnsi="Arial" w:cs="Arial"/>
        </w:rPr>
      </w:pPr>
      <w:r>
        <w:rPr>
          <w:rFonts w:ascii="Arial" w:hAnsi="Arial" w:cs="Arial"/>
        </w:rPr>
        <w:t xml:space="preserve">                                    Gambar 3.4</w:t>
      </w:r>
      <w:r>
        <w:rPr>
          <w:rFonts w:ascii="Arial" w:hAnsi="Arial" w:cs="Arial"/>
          <w:spacing w:val="1"/>
        </w:rPr>
        <w:t xml:space="preserve"> </w:t>
      </w:r>
      <w:r>
        <w:rPr>
          <w:rFonts w:ascii="Arial" w:hAnsi="Arial" w:cs="Arial"/>
        </w:rPr>
        <w:t>Surat</w:t>
      </w:r>
      <w:r>
        <w:rPr>
          <w:rFonts w:ascii="Arial" w:hAnsi="Arial" w:cs="Arial"/>
          <w:spacing w:val="-1"/>
        </w:rPr>
        <w:t xml:space="preserve"> </w:t>
      </w:r>
      <w:r>
        <w:rPr>
          <w:rFonts w:ascii="Arial" w:hAnsi="Arial" w:cs="Arial"/>
        </w:rPr>
        <w:t>Keputusan Tim</w:t>
      </w:r>
      <w:r>
        <w:rPr>
          <w:rFonts w:ascii="Arial" w:hAnsi="Arial" w:cs="Arial"/>
          <w:spacing w:val="-8"/>
        </w:rPr>
        <w:t xml:space="preserve"> </w:t>
      </w:r>
      <w:r>
        <w:rPr>
          <w:rFonts w:ascii="Arial" w:hAnsi="Arial" w:cs="Arial"/>
          <w:spacing w:val="-2"/>
        </w:rPr>
        <w:t>Efektif</w:t>
      </w:r>
    </w:p>
    <w:p w14:paraId="1559C816">
      <w:pPr>
        <w:pStyle w:val="13"/>
        <w:tabs>
          <w:tab w:val="center" w:pos="5040"/>
        </w:tabs>
        <w:spacing w:line="367" w:lineRule="auto"/>
        <w:jc w:val="both"/>
        <w:rPr>
          <w:rFonts w:ascii="Arial" w:hAnsi="Arial" w:cs="Arial"/>
        </w:rPr>
      </w:pPr>
      <w:r>
        <w:drawing>
          <wp:anchor distT="0" distB="0" distL="114300" distR="114300" simplePos="0" relativeHeight="251680768" behindDoc="0" locked="0" layoutInCell="1" allowOverlap="1">
            <wp:simplePos x="0" y="0"/>
            <wp:positionH relativeFrom="margin">
              <wp:align>left</wp:align>
            </wp:positionH>
            <wp:positionV relativeFrom="paragraph">
              <wp:posOffset>245745</wp:posOffset>
            </wp:positionV>
            <wp:extent cx="3147060" cy="5326380"/>
            <wp:effectExtent l="0" t="0" r="0" b="7620"/>
            <wp:wrapSquare wrapText="bothSides"/>
            <wp:docPr id="19571282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28282"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147060" cy="5326380"/>
                    </a:xfrm>
                    <a:prstGeom prst="rect">
                      <a:avLst/>
                    </a:prstGeom>
                    <a:noFill/>
                    <a:ln>
                      <a:noFill/>
                    </a:ln>
                  </pic:spPr>
                </pic:pic>
              </a:graphicData>
            </a:graphic>
          </wp:anchor>
        </w:drawing>
      </w:r>
    </w:p>
    <w:p w14:paraId="672EBC27">
      <w:pPr>
        <w:pStyle w:val="13"/>
        <w:spacing w:line="367" w:lineRule="auto"/>
        <w:jc w:val="both"/>
        <w:rPr>
          <w:rFonts w:ascii="Arial" w:hAnsi="Arial" w:cs="Arial"/>
        </w:rPr>
      </w:pPr>
    </w:p>
    <w:p w14:paraId="016AD143">
      <w:pPr>
        <w:pStyle w:val="13"/>
        <w:spacing w:line="367" w:lineRule="auto"/>
        <w:jc w:val="both"/>
        <w:rPr>
          <w:rFonts w:ascii="Arial" w:hAnsi="Arial" w:cs="Arial"/>
        </w:rPr>
      </w:pPr>
    </w:p>
    <w:p w14:paraId="77D3E7CC">
      <w:pPr>
        <w:pStyle w:val="13"/>
        <w:spacing w:line="367" w:lineRule="auto"/>
        <w:jc w:val="both"/>
        <w:rPr>
          <w:rFonts w:ascii="Arial" w:hAnsi="Arial" w:cs="Arial"/>
        </w:rPr>
      </w:pPr>
      <w:r>
        <w:drawing>
          <wp:inline distT="0" distB="0" distL="0" distR="0">
            <wp:extent cx="2994660" cy="4831080"/>
            <wp:effectExtent l="0" t="0" r="0" b="7620"/>
            <wp:docPr id="11219971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97171"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94660" cy="4831080"/>
                    </a:xfrm>
                    <a:prstGeom prst="rect">
                      <a:avLst/>
                    </a:prstGeom>
                    <a:noFill/>
                    <a:ln>
                      <a:noFill/>
                    </a:ln>
                  </pic:spPr>
                </pic:pic>
              </a:graphicData>
            </a:graphic>
          </wp:inline>
        </w:drawing>
      </w:r>
      <w:r>
        <w:rPr>
          <w:rFonts w:ascii="Arial" w:hAnsi="Arial" w:cs="Arial"/>
        </w:rPr>
        <w:br w:type="textWrapping" w:clear="all"/>
      </w:r>
    </w:p>
    <w:p w14:paraId="7AA843C4">
      <w:pPr>
        <w:pStyle w:val="13"/>
        <w:spacing w:line="367" w:lineRule="auto"/>
        <w:jc w:val="both"/>
        <w:rPr>
          <w:rFonts w:ascii="Arial" w:hAnsi="Arial" w:cs="Arial"/>
          <w14:ligatures w14:val="standardContextual"/>
        </w:rPr>
      </w:pPr>
    </w:p>
    <w:p w14:paraId="50420205">
      <w:pPr>
        <w:pStyle w:val="13"/>
        <w:tabs>
          <w:tab w:val="left" w:pos="2592"/>
        </w:tabs>
        <w:spacing w:line="367" w:lineRule="auto"/>
        <w:jc w:val="both"/>
        <w:rPr>
          <w:rFonts w:ascii="Arial" w:hAnsi="Arial" w:cs="Arial"/>
        </w:rPr>
      </w:pPr>
      <w:r>
        <w:rPr>
          <w:rFonts w:ascii="Arial" w:hAnsi="Arial" w:cs="Arial"/>
        </w:rPr>
        <w:tab/>
      </w:r>
      <w:r>
        <w:drawing>
          <wp:inline distT="0" distB="0" distL="0" distR="0">
            <wp:extent cx="5929630" cy="7490460"/>
            <wp:effectExtent l="0" t="0" r="0" b="0"/>
            <wp:docPr id="14681180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18024"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29630" cy="7490460"/>
                    </a:xfrm>
                    <a:prstGeom prst="rect">
                      <a:avLst/>
                    </a:prstGeom>
                    <a:noFill/>
                    <a:ln>
                      <a:noFill/>
                    </a:ln>
                  </pic:spPr>
                </pic:pic>
              </a:graphicData>
            </a:graphic>
          </wp:inline>
        </w:drawing>
      </w:r>
    </w:p>
    <w:p w14:paraId="305DB854">
      <w:pPr>
        <w:pStyle w:val="13"/>
        <w:spacing w:line="367" w:lineRule="auto"/>
        <w:jc w:val="both"/>
        <w:rPr>
          <w:rFonts w:ascii="Arial" w:hAnsi="Arial" w:cs="Arial"/>
        </w:rPr>
      </w:pPr>
      <w:r>
        <w:drawing>
          <wp:inline distT="0" distB="0" distL="0" distR="0">
            <wp:extent cx="5991860" cy="7117080"/>
            <wp:effectExtent l="0" t="0" r="8890" b="7620"/>
            <wp:docPr id="2853912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1232"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91860" cy="7117080"/>
                    </a:xfrm>
                    <a:prstGeom prst="rect">
                      <a:avLst/>
                    </a:prstGeom>
                    <a:noFill/>
                    <a:ln>
                      <a:noFill/>
                    </a:ln>
                  </pic:spPr>
                </pic:pic>
              </a:graphicData>
            </a:graphic>
          </wp:inline>
        </w:drawing>
      </w:r>
    </w:p>
    <w:p w14:paraId="13306604">
      <w:pPr>
        <w:rPr>
          <w:rFonts w:ascii="Arial" w:hAnsi="Arial" w:eastAsia="Arial MT" w:cs="Arial"/>
          <w:kern w:val="0"/>
          <w:szCs w:val="22"/>
          <w:lang w:val="id" w:bidi="ar-SA"/>
          <w14:ligatures w14:val="none"/>
        </w:rPr>
      </w:pPr>
    </w:p>
    <w:p w14:paraId="3C2F199A">
      <w:pPr>
        <w:rPr>
          <w:rFonts w:ascii="Arial" w:hAnsi="Arial" w:eastAsia="Arial MT" w:cs="Arial"/>
          <w:kern w:val="0"/>
          <w:szCs w:val="22"/>
          <w:lang w:val="id" w:bidi="ar-SA"/>
          <w14:ligatures w14:val="none"/>
        </w:rPr>
      </w:pPr>
    </w:p>
    <w:p w14:paraId="00DA9037">
      <w:pPr>
        <w:pStyle w:val="4"/>
        <w:tabs>
          <w:tab w:val="left" w:pos="1618"/>
        </w:tabs>
        <w:ind w:left="142"/>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3.  Rapat Bersama</w:t>
      </w:r>
      <w:r>
        <w:rPr>
          <w:rFonts w:ascii="Arial" w:hAnsi="Arial" w:cs="Arial"/>
          <w:color w:val="000000" w:themeColor="text1"/>
          <w:spacing w:val="-5"/>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Tim</w:t>
      </w:r>
      <w:r>
        <w:rPr>
          <w:rFonts w:ascii="Arial" w:hAnsi="Arial" w:cs="Arial"/>
          <w:color w:val="000000" w:themeColor="text1"/>
          <w:spacing w:val="-3"/>
          <w:sz w:val="22"/>
          <w:szCs w:val="22"/>
          <w14:textFill>
            <w14:solidFill>
              <w14:schemeClr w14:val="tx1"/>
            </w14:solidFill>
          </w14:textFill>
        </w:rPr>
        <w:t xml:space="preserve"> </w:t>
      </w:r>
      <w:r>
        <w:rPr>
          <w:rFonts w:ascii="Arial" w:hAnsi="Arial" w:cs="Arial"/>
          <w:color w:val="000000" w:themeColor="text1"/>
          <w:spacing w:val="-2"/>
          <w:sz w:val="22"/>
          <w:szCs w:val="22"/>
          <w14:textFill>
            <w14:solidFill>
              <w14:schemeClr w14:val="tx1"/>
            </w14:solidFill>
          </w14:textFill>
        </w:rPr>
        <w:t>Efektif</w:t>
      </w:r>
    </w:p>
    <w:p w14:paraId="6AB82B1B">
      <w:pPr>
        <w:pStyle w:val="13"/>
        <w:spacing w:before="92" w:line="360" w:lineRule="auto"/>
        <w:ind w:left="426" w:firstLine="378"/>
        <w:jc w:val="both"/>
        <w:rPr>
          <w:rFonts w:ascii="Arial" w:hAnsi="Arial" w:cs="Arial"/>
        </w:rPr>
      </w:pPr>
      <w:r>
        <w:rPr>
          <w:rFonts w:ascii="Arial" w:hAnsi="Arial" w:cs="Arial"/>
        </w:rPr>
        <w:t>Setelah tim efektif telah ditetapkan dengan sk tim efektif  oleh camat ilir Barat Satu , maka urutan kegiatan ketiga adalah rapat bersama dengan tim efektif</w:t>
      </w:r>
      <w:r>
        <w:rPr>
          <w:rFonts w:ascii="Arial" w:hAnsi="Arial" w:cs="Arial"/>
          <w:spacing w:val="40"/>
        </w:rPr>
        <w:t xml:space="preserve"> </w:t>
      </w:r>
      <w:r>
        <w:rPr>
          <w:rFonts w:ascii="Arial" w:hAnsi="Arial" w:cs="Arial"/>
        </w:rPr>
        <w:t>yang dihadiri oleh tim efektif internal kelurahan siringagung  kecamatan ilir barat satu adapun rapat awal dilaksanakan  pada tanggal 22 mei 2025 hari kamis dan rapat kedua dilaksanakan pada tanggal 27 mei 2025 hari selasa.</w:t>
      </w:r>
      <w:r>
        <w:rPr>
          <w:rFonts w:ascii="Arial" w:hAnsi="Arial" w:cs="Arial"/>
          <w:spacing w:val="-1"/>
        </w:rPr>
        <w:t xml:space="preserve"> </w:t>
      </w:r>
      <w:r>
        <w:rPr>
          <w:rFonts w:ascii="Arial" w:hAnsi="Arial" w:cs="Arial"/>
        </w:rPr>
        <w:t>Adapun output</w:t>
      </w:r>
      <w:r>
        <w:rPr>
          <w:rFonts w:ascii="Arial" w:hAnsi="Arial" w:cs="Arial"/>
          <w:spacing w:val="-1"/>
        </w:rPr>
        <w:t xml:space="preserve"> </w:t>
      </w:r>
      <w:r>
        <w:rPr>
          <w:rFonts w:ascii="Arial" w:hAnsi="Arial" w:cs="Arial"/>
        </w:rPr>
        <w:t>dari rapat bersama tim</w:t>
      </w:r>
      <w:r>
        <w:rPr>
          <w:rFonts w:ascii="Arial" w:hAnsi="Arial" w:cs="Arial"/>
          <w:spacing w:val="-3"/>
        </w:rPr>
        <w:t xml:space="preserve"> </w:t>
      </w:r>
      <w:r>
        <w:rPr>
          <w:rFonts w:ascii="Arial" w:hAnsi="Arial" w:cs="Arial"/>
        </w:rPr>
        <w:t>efektif</w:t>
      </w:r>
      <w:r>
        <w:rPr>
          <w:rFonts w:ascii="Arial" w:hAnsi="Arial" w:cs="Arial"/>
          <w:spacing w:val="-1"/>
        </w:rPr>
        <w:t xml:space="preserve"> </w:t>
      </w:r>
      <w:r>
        <w:rPr>
          <w:rFonts w:ascii="Arial" w:hAnsi="Arial" w:cs="Arial"/>
        </w:rPr>
        <w:t xml:space="preserve">dalam rangka pembahasan uraian tugas dari setiap anggota yang terlibat dalam tim efektif ,latar belakang,tujuan dan manfaat Penataan Arsip dalam mendukung tercapainya aksi perubahan yang dirancang oleh </w:t>
      </w:r>
      <w:r>
        <w:rPr>
          <w:rFonts w:ascii="Arial" w:hAnsi="Arial" w:cs="Arial"/>
          <w:i/>
          <w:iCs/>
        </w:rPr>
        <w:t>project leader.</w:t>
      </w:r>
      <w:r>
        <w:rPr>
          <w:rFonts w:ascii="Arial" w:hAnsi="Arial" w:cs="Arial"/>
        </w:rPr>
        <w:t xml:space="preserve"> adapun output hasil dari rapat tim adalah surat undangan rapat, daftar hadir peserta rapat, notulen rapat dan foto dokumentasi rapat</w:t>
      </w:r>
    </w:p>
    <w:p w14:paraId="4D6E1A22">
      <w:pPr>
        <w:pStyle w:val="13"/>
        <w:spacing w:before="92"/>
        <w:ind w:left="342"/>
        <w:jc w:val="both"/>
        <w:rPr>
          <w:rFonts w:ascii="Arial" w:hAnsi="Arial" w:cs="Arial"/>
        </w:rPr>
      </w:pPr>
    </w:p>
    <w:p w14:paraId="5285C296">
      <w:pPr>
        <w:pStyle w:val="13"/>
        <w:spacing w:before="92"/>
        <w:ind w:left="342"/>
        <w:jc w:val="center"/>
      </w:pPr>
      <w:r>
        <w:rPr>
          <w:rFonts w:ascii="Arial" w:hAnsi="Arial" w:cs="Arial"/>
        </w:rPr>
        <w:t>.</w:t>
      </w:r>
      <w:r>
        <w:t xml:space="preserve"> Gambar</w:t>
      </w:r>
      <w:r>
        <w:rPr>
          <w:spacing w:val="-4"/>
        </w:rPr>
        <w:t xml:space="preserve"> </w:t>
      </w:r>
      <w:r>
        <w:rPr>
          <w:spacing w:val="-5"/>
        </w:rPr>
        <w:t>3.5</w:t>
      </w:r>
    </w:p>
    <w:p w14:paraId="7086C3C4">
      <w:pPr>
        <w:pStyle w:val="13"/>
        <w:spacing w:before="6"/>
        <w:ind w:left="340"/>
        <w:jc w:val="center"/>
        <w:rPr>
          <w:spacing w:val="-2"/>
        </w:rPr>
      </w:pPr>
      <w:r>
        <w:t>Surat</w:t>
      </w:r>
      <w:r>
        <w:rPr>
          <w:spacing w:val="-2"/>
        </w:rPr>
        <w:t xml:space="preserve"> </w:t>
      </w:r>
      <w:r>
        <w:t>Undangan,</w:t>
      </w:r>
      <w:r>
        <w:rPr>
          <w:spacing w:val="-2"/>
        </w:rPr>
        <w:t xml:space="preserve"> </w:t>
      </w:r>
      <w:r>
        <w:t>daftar</w:t>
      </w:r>
      <w:r>
        <w:rPr>
          <w:spacing w:val="-4"/>
        </w:rPr>
        <w:t xml:space="preserve"> </w:t>
      </w:r>
      <w:r>
        <w:t>hadir</w:t>
      </w:r>
      <w:r>
        <w:rPr>
          <w:spacing w:val="-5"/>
        </w:rPr>
        <w:t xml:space="preserve"> </w:t>
      </w:r>
      <w:r>
        <w:t>dan</w:t>
      </w:r>
      <w:r>
        <w:rPr>
          <w:spacing w:val="-1"/>
        </w:rPr>
        <w:t xml:space="preserve"> </w:t>
      </w:r>
      <w:r>
        <w:rPr>
          <w:spacing w:val="-2"/>
        </w:rPr>
        <w:t xml:space="preserve">notulen serta Dokumentasi Rapat </w:t>
      </w:r>
    </w:p>
    <w:p w14:paraId="7D1116C8">
      <w:pPr>
        <w:pStyle w:val="13"/>
        <w:tabs>
          <w:tab w:val="left" w:pos="8616"/>
        </w:tabs>
        <w:spacing w:before="6"/>
        <w:ind w:left="340"/>
        <w:rPr>
          <w:spacing w:val="-2"/>
        </w:rPr>
      </w:pPr>
      <w:r>
        <w:rPr>
          <w:spacing w:val="-2"/>
        </w:rPr>
        <w:tab/>
      </w:r>
    </w:p>
    <w:p w14:paraId="4347BE16">
      <w:pPr>
        <w:pStyle w:val="13"/>
        <w:spacing w:before="6"/>
        <w:ind w:left="340"/>
      </w:pPr>
      <w:r>
        <w:rPr>
          <w:spacing w:val="-2"/>
        </w:rPr>
        <w:t>1.Rapat Pertama dengan TIM Efektif</w:t>
      </w:r>
    </w:p>
    <w:p w14:paraId="62367B25">
      <w:pPr>
        <w:tabs>
          <w:tab w:val="left" w:pos="5350"/>
        </w:tabs>
        <w:rPr>
          <w:rFonts w:ascii="Arial" w:hAnsi="Arial" w:cs="Arial"/>
        </w:rPr>
      </w:pPr>
    </w:p>
    <w:p w14:paraId="150B5E9E">
      <w:pPr>
        <w:tabs>
          <w:tab w:val="left" w:pos="7620"/>
        </w:tabs>
        <w:rPr>
          <w:rFonts w:ascii="Arial" w:hAnsi="Arial" w:cs="Arial"/>
        </w:rPr>
      </w:pPr>
      <w:r>
        <w:rPr>
          <w:rFonts w:ascii="Arial" w:hAnsi="Arial" w:cs="Arial"/>
        </w:rPr>
        <w:drawing>
          <wp:anchor distT="0" distB="0" distL="114300" distR="114300" simplePos="0" relativeHeight="251669504" behindDoc="0" locked="0" layoutInCell="1" allowOverlap="1">
            <wp:simplePos x="0" y="0"/>
            <wp:positionH relativeFrom="column">
              <wp:posOffset>2838450</wp:posOffset>
            </wp:positionH>
            <wp:positionV relativeFrom="paragraph">
              <wp:posOffset>152400</wp:posOffset>
            </wp:positionV>
            <wp:extent cx="2933700" cy="4081780"/>
            <wp:effectExtent l="0" t="0" r="0" b="0"/>
            <wp:wrapNone/>
            <wp:docPr id="18688439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3958" name="Picture 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38694" cy="4088617"/>
                    </a:xfrm>
                    <a:prstGeom prst="rect">
                      <a:avLst/>
                    </a:prstGeom>
                  </pic:spPr>
                </pic:pic>
              </a:graphicData>
            </a:graphic>
          </wp:anchor>
        </w:drawing>
      </w:r>
      <w:r>
        <w:rPr>
          <w:rFonts w:ascii="Arial" w:hAnsi="Arial" w:cs="Arial"/>
        </w:rPr>
        <w:tab/>
      </w:r>
    </w:p>
    <w:p w14:paraId="70399FD3">
      <w:pPr>
        <w:tabs>
          <w:tab w:val="left" w:pos="5350"/>
        </w:tabs>
        <w:rPr>
          <w:rFonts w:ascii="Arial" w:hAnsi="Arial" w:cs="Arial"/>
        </w:rPr>
      </w:pPr>
      <w:r>
        <w:rPr>
          <w:rFonts w:ascii="Arial" w:hAnsi="Arial" w:cs="Arial"/>
        </w:rPr>
        <w:drawing>
          <wp:anchor distT="0" distB="0" distL="114300" distR="114300" simplePos="0" relativeHeight="251668480" behindDoc="0" locked="0" layoutInCell="1" allowOverlap="1">
            <wp:simplePos x="0" y="0"/>
            <wp:positionH relativeFrom="page">
              <wp:posOffset>7514590</wp:posOffset>
            </wp:positionH>
            <wp:positionV relativeFrom="paragraph">
              <wp:posOffset>6350</wp:posOffset>
            </wp:positionV>
            <wp:extent cx="2953385" cy="4200525"/>
            <wp:effectExtent l="0" t="0" r="0" b="9525"/>
            <wp:wrapNone/>
            <wp:docPr id="20879819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81929" name="Picture 2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3385" cy="4200525"/>
                    </a:xfrm>
                    <a:prstGeom prst="rect">
                      <a:avLst/>
                    </a:prstGeom>
                  </pic:spPr>
                </pic:pic>
              </a:graphicData>
            </a:graphic>
          </wp:anchor>
        </w:drawing>
      </w:r>
      <w:r>
        <w:drawing>
          <wp:inline distT="0" distB="0" distL="0" distR="0">
            <wp:extent cx="2665095" cy="3657600"/>
            <wp:effectExtent l="0" t="0" r="1905" b="0"/>
            <wp:docPr id="20531981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98166"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69532" cy="3663353"/>
                    </a:xfrm>
                    <a:prstGeom prst="rect">
                      <a:avLst/>
                    </a:prstGeom>
                    <a:noFill/>
                    <a:ln>
                      <a:noFill/>
                    </a:ln>
                  </pic:spPr>
                </pic:pic>
              </a:graphicData>
            </a:graphic>
          </wp:inline>
        </w:drawing>
      </w:r>
    </w:p>
    <w:p w14:paraId="1F2ACC51">
      <w:pPr>
        <w:tabs>
          <w:tab w:val="left" w:pos="5350"/>
        </w:tabs>
        <w:rPr>
          <w:rFonts w:ascii="Arial" w:hAnsi="Arial" w:cs="Arial"/>
        </w:rPr>
      </w:pPr>
    </w:p>
    <w:p w14:paraId="233496E2">
      <w:pPr>
        <w:tabs>
          <w:tab w:val="left" w:pos="5350"/>
        </w:tabs>
      </w:pPr>
      <w:r>
        <w:drawing>
          <wp:inline distT="0" distB="0" distL="0" distR="0">
            <wp:extent cx="6400800" cy="6225540"/>
            <wp:effectExtent l="0" t="0" r="0" b="3810"/>
            <wp:docPr id="14924208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20848"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00800" cy="6225540"/>
                    </a:xfrm>
                    <a:prstGeom prst="rect">
                      <a:avLst/>
                    </a:prstGeom>
                    <a:noFill/>
                    <a:ln>
                      <a:noFill/>
                    </a:ln>
                  </pic:spPr>
                </pic:pic>
              </a:graphicData>
            </a:graphic>
          </wp:inline>
        </w:drawing>
      </w:r>
    </w:p>
    <w:p w14:paraId="572F33B7">
      <w:pPr>
        <w:tabs>
          <w:tab w:val="left" w:pos="5350"/>
        </w:tabs>
        <w:rPr>
          <w:rFonts w:ascii="Arial" w:hAnsi="Arial" w:cs="Arial"/>
        </w:rPr>
      </w:pPr>
      <w:r>
        <w:rPr>
          <w:lang w:val="id" w:bidi="ar-SA"/>
        </w:rPr>
        <w:br w:type="page"/>
      </w:r>
      <w:r>
        <w:rPr>
          <w:rFonts w:ascii="Arial" w:hAnsi="Arial" w:cs="Arial"/>
        </w:rPr>
        <w:drawing>
          <wp:anchor distT="0" distB="0" distL="114300" distR="114300" simplePos="0" relativeHeight="251670528" behindDoc="0" locked="0" layoutInCell="1" allowOverlap="1">
            <wp:simplePos x="0" y="0"/>
            <wp:positionH relativeFrom="column">
              <wp:posOffset>2819400</wp:posOffset>
            </wp:positionH>
            <wp:positionV relativeFrom="paragraph">
              <wp:posOffset>15875</wp:posOffset>
            </wp:positionV>
            <wp:extent cx="3399790" cy="6400800"/>
            <wp:effectExtent l="0" t="0" r="0" b="0"/>
            <wp:wrapNone/>
            <wp:docPr id="1115822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2283" name="Picture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9790" cy="6400800"/>
                    </a:xfrm>
                    <a:prstGeom prst="rect">
                      <a:avLst/>
                    </a:prstGeom>
                  </pic:spPr>
                </pic:pic>
              </a:graphicData>
            </a:graphic>
          </wp:anchor>
        </w:drawing>
      </w:r>
      <w:r>
        <w:rPr>
          <w:rFonts w:ascii="Arial" w:hAnsi="Arial" w:cs="Arial"/>
        </w:rPr>
        <w:t xml:space="preserve">2.Rapat Kedua Dengan TIM Efektif </w:t>
      </w:r>
    </w:p>
    <w:p w14:paraId="6A383B9A">
      <w:pPr>
        <w:pStyle w:val="18"/>
      </w:pPr>
      <w:r>
        <w:drawing>
          <wp:inline distT="0" distB="0" distL="0" distR="0">
            <wp:extent cx="2956560" cy="6027420"/>
            <wp:effectExtent l="0" t="0" r="0" b="0"/>
            <wp:docPr id="54966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67901"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956560" cy="6027420"/>
                    </a:xfrm>
                    <a:prstGeom prst="rect">
                      <a:avLst/>
                    </a:prstGeom>
                    <a:noFill/>
                    <a:ln>
                      <a:noFill/>
                    </a:ln>
                  </pic:spPr>
                </pic:pic>
              </a:graphicData>
            </a:graphic>
          </wp:inline>
        </w:drawing>
      </w:r>
    </w:p>
    <w:p w14:paraId="32F73208">
      <w:pPr>
        <w:pStyle w:val="18"/>
      </w:pPr>
      <w:r>
        <w:drawing>
          <wp:inline distT="0" distB="0" distL="0" distR="0">
            <wp:extent cx="5699760" cy="7200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00552" cy="7201901"/>
                    </a:xfrm>
                    <a:prstGeom prst="rect">
                      <a:avLst/>
                    </a:prstGeom>
                    <a:noFill/>
                    <a:ln>
                      <a:noFill/>
                    </a:ln>
                  </pic:spPr>
                </pic:pic>
              </a:graphicData>
            </a:graphic>
          </wp:inline>
        </w:drawing>
      </w:r>
    </w:p>
    <w:p w14:paraId="0996AA29">
      <w:pPr>
        <w:tabs>
          <w:tab w:val="left" w:pos="5350"/>
        </w:tabs>
        <w:rPr>
          <w:rFonts w:ascii="Arial" w:hAnsi="Arial" w:cs="Arial"/>
        </w:rPr>
      </w:pPr>
    </w:p>
    <w:p w14:paraId="0679D38A">
      <w:pPr>
        <w:tabs>
          <w:tab w:val="left" w:pos="5350"/>
        </w:tabs>
        <w:rPr>
          <w:rFonts w:ascii="Arial" w:hAnsi="Arial" w:cs="Arial"/>
        </w:rPr>
      </w:pPr>
    </w:p>
    <w:p w14:paraId="6BA0C2D1">
      <w:pPr>
        <w:rPr>
          <w:rFonts w:ascii="Arial" w:hAnsi="Arial" w:cs="Arial"/>
        </w:rPr>
      </w:pPr>
      <w:r>
        <w:rPr>
          <w:rFonts w:ascii="Arial" w:hAnsi="Arial" w:cs="Arial"/>
        </w:rPr>
        <w:t xml:space="preserve">4 .Koordinasi bersama Tim Efektif dan Ketua Rt/Rw </w:t>
      </w:r>
    </w:p>
    <w:p w14:paraId="569373BF">
      <w:pPr>
        <w:spacing w:line="360" w:lineRule="auto"/>
        <w:jc w:val="both"/>
        <w:rPr>
          <w:rFonts w:ascii="Arial" w:hAnsi="Arial" w:cs="Arial"/>
        </w:rPr>
      </w:pPr>
      <w:r>
        <w:rPr>
          <w:rFonts w:ascii="Arial" w:hAnsi="Arial" w:cs="Arial"/>
        </w:rPr>
        <w:t xml:space="preserve">      Koordinasi bersama Tim Efektif dan ketua RT/RW kelurahan Siringagung kecamatan Ilir Barat Satu Kota Palembang dilaksanakan pada tanggal 02 Juni 2025 Koordinasi ini dilakukan agar ketua RT/RW dan LPMK Kelurahan Siringagung mengetahui adanya Aksi Perubahan dalam </w:t>
      </w:r>
      <w:r>
        <w:rPr>
          <w:rFonts w:ascii="Arial" w:hAnsi="Arial" w:cs="Arial"/>
          <w:lang w:val="id"/>
        </w:rPr>
        <w:t xml:space="preserve">Rangka Implementasi </w:t>
      </w:r>
      <w:r>
        <w:rPr>
          <w:rFonts w:ascii="Arial" w:hAnsi="Arial" w:cs="Arial"/>
          <w:bCs/>
          <w:color w:val="000000"/>
          <w:szCs w:val="22"/>
        </w:rPr>
        <w:t>Peningkatan Kualitas Layanan Administrasi Pemerintahan Melalui Penataan Arsip di Kelurahan Siringagung</w:t>
      </w:r>
      <w:r>
        <w:rPr>
          <w:rFonts w:ascii="Arial" w:hAnsi="Arial" w:cs="Arial"/>
        </w:rPr>
        <w:t xml:space="preserve">,pada Saat dilakukan koordinasi Project Leader melakukan Sosialisasi tentang PENATAAN ARSIP yaitu Latar Belakang,Tujuan, dan Manfaat Dari PENATAAN ARSIP, Setelah dilakukan Sosialisasi diharapkan Kepada Ketua RT dan RW serta TIM Efektif dapat Memberikan Dukungan Atas Aksi Perubahan tersebut sehingga tujuan dari Aksi Perubahan dapat terlaksana dan terwujud dikelurahan Siringagung kecamatan Ilir Barat Satu Kota Palembang </w:t>
      </w:r>
    </w:p>
    <w:p w14:paraId="71CC5B32">
      <w:pPr>
        <w:tabs>
          <w:tab w:val="left" w:pos="5350"/>
        </w:tabs>
        <w:rPr>
          <w:rFonts w:ascii="Arial" w:hAnsi="Arial" w:cs="Arial"/>
        </w:rPr>
      </w:pPr>
    </w:p>
    <w:p w14:paraId="20553594">
      <w:pPr>
        <w:tabs>
          <w:tab w:val="left" w:pos="5350"/>
        </w:tabs>
        <w:rPr>
          <w:rFonts w:ascii="Arial" w:hAnsi="Arial" w:cs="Arial"/>
        </w:rPr>
      </w:pPr>
      <w:r>
        <w:rPr>
          <w:rFonts w:ascii="Arial" w:hAnsi="Arial" w:cs="Arial"/>
        </w:rPr>
        <w:drawing>
          <wp:anchor distT="0" distB="0" distL="114300" distR="114300" simplePos="0" relativeHeight="251681792" behindDoc="0" locked="0" layoutInCell="1" allowOverlap="1">
            <wp:simplePos x="0" y="0"/>
            <wp:positionH relativeFrom="margin">
              <wp:posOffset>53340</wp:posOffset>
            </wp:positionH>
            <wp:positionV relativeFrom="paragraph">
              <wp:posOffset>274320</wp:posOffset>
            </wp:positionV>
            <wp:extent cx="2880360" cy="4083685"/>
            <wp:effectExtent l="0" t="0" r="0" b="0"/>
            <wp:wrapSquare wrapText="bothSides"/>
            <wp:docPr id="11938779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77999" name="Picture 32"/>
                    <pic:cNvPicPr>
                      <a:picLocks noChangeAspect="1"/>
                    </pic:cNvPicPr>
                  </pic:nvPicPr>
                  <pic:blipFill>
                    <a:blip r:embed="rId43" cstate="print">
                      <a:extLst>
                        <a:ext uri="{28A0092B-C50C-407E-A947-70E740481C1C}">
                          <a14:useLocalDpi xmlns:a14="http://schemas.microsoft.com/office/drawing/2010/main" val="0"/>
                        </a:ext>
                      </a:extLst>
                    </a:blip>
                    <a:srcRect t="9537" b="13352"/>
                    <a:stretch>
                      <a:fillRect/>
                    </a:stretch>
                  </pic:blipFill>
                  <pic:spPr>
                    <a:xfrm>
                      <a:off x="0" y="0"/>
                      <a:ext cx="2880360" cy="4083775"/>
                    </a:xfrm>
                    <a:prstGeom prst="rect">
                      <a:avLst/>
                    </a:prstGeom>
                    <a:ln>
                      <a:noFill/>
                    </a:ln>
                  </pic:spPr>
                </pic:pic>
              </a:graphicData>
            </a:graphic>
          </wp:anchor>
        </w:drawing>
      </w:r>
    </w:p>
    <w:p w14:paraId="488668DA">
      <w:pPr>
        <w:tabs>
          <w:tab w:val="left" w:pos="5350"/>
        </w:tabs>
        <w:rPr>
          <w:rFonts w:ascii="Arial" w:hAnsi="Arial" w:cs="Arial"/>
        </w:rPr>
      </w:pPr>
      <w:r>
        <w:rPr>
          <w:rFonts w:ascii="Arial" w:hAnsi="Arial" w:cs="Arial"/>
        </w:rPr>
        <w:drawing>
          <wp:anchor distT="0" distB="0" distL="114300" distR="114300" simplePos="0" relativeHeight="251682816" behindDoc="0" locked="0" layoutInCell="1" allowOverlap="1">
            <wp:simplePos x="0" y="0"/>
            <wp:positionH relativeFrom="margin">
              <wp:posOffset>2941320</wp:posOffset>
            </wp:positionH>
            <wp:positionV relativeFrom="paragraph">
              <wp:posOffset>6985</wp:posOffset>
            </wp:positionV>
            <wp:extent cx="3482340" cy="4076700"/>
            <wp:effectExtent l="0" t="0" r="3810" b="0"/>
            <wp:wrapNone/>
            <wp:docPr id="167425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518" name="Picture 33"/>
                    <pic:cNvPicPr>
                      <a:picLocks noChangeAspect="1"/>
                    </pic:cNvPicPr>
                  </pic:nvPicPr>
                  <pic:blipFill>
                    <a:blip r:embed="rId44">
                      <a:extLst>
                        <a:ext uri="{28A0092B-C50C-407E-A947-70E740481C1C}">
                          <a14:useLocalDpi xmlns:a14="http://schemas.microsoft.com/office/drawing/2010/main" val="0"/>
                        </a:ext>
                      </a:extLst>
                    </a:blip>
                    <a:srcRect t="7474" b="18398"/>
                    <a:stretch>
                      <a:fillRect/>
                    </a:stretch>
                  </pic:blipFill>
                  <pic:spPr>
                    <a:xfrm>
                      <a:off x="0" y="0"/>
                      <a:ext cx="3482635" cy="4076700"/>
                    </a:xfrm>
                    <a:prstGeom prst="rect">
                      <a:avLst/>
                    </a:prstGeom>
                    <a:ln>
                      <a:noFill/>
                    </a:ln>
                  </pic:spPr>
                </pic:pic>
              </a:graphicData>
            </a:graphic>
          </wp:anchor>
        </w:drawing>
      </w:r>
    </w:p>
    <w:p w14:paraId="47D3942F">
      <w:pPr>
        <w:tabs>
          <w:tab w:val="left" w:pos="2124"/>
        </w:tabs>
        <w:rPr>
          <w:rFonts w:ascii="Arial" w:hAnsi="Arial" w:cs="Arial"/>
        </w:rPr>
      </w:pPr>
      <w:r>
        <w:rPr>
          <w:rFonts w:ascii="Arial" w:hAnsi="Arial" w:cs="Arial"/>
        </w:rPr>
        <w:tab/>
      </w:r>
      <w:r>
        <w:rPr>
          <w:rFonts w:ascii="Arial" w:hAnsi="Arial" w:cs="Arial"/>
        </w:rPr>
        <w:br w:type="textWrapping" w:clear="all"/>
      </w:r>
    </w:p>
    <w:p w14:paraId="37E9C0A2">
      <w:pPr>
        <w:tabs>
          <w:tab w:val="left" w:pos="5350"/>
        </w:tabs>
        <w:rPr>
          <w:rFonts w:ascii="Arial" w:hAnsi="Arial" w:cs="Arial"/>
        </w:rPr>
      </w:pPr>
    </w:p>
    <w:p w14:paraId="5EC7D18A">
      <w:pPr>
        <w:tabs>
          <w:tab w:val="left" w:pos="5350"/>
        </w:tabs>
        <w:rPr>
          <w:rFonts w:ascii="Arial" w:hAnsi="Arial" w:cs="Arial"/>
        </w:rPr>
      </w:pPr>
    </w:p>
    <w:p w14:paraId="6760F66E">
      <w:pPr>
        <w:pStyle w:val="13"/>
        <w:spacing w:before="92"/>
        <w:ind w:left="342"/>
        <w:jc w:val="center"/>
      </w:pPr>
      <w:r>
        <w:t>Gambar</w:t>
      </w:r>
      <w:r>
        <w:rPr>
          <w:spacing w:val="-4"/>
        </w:rPr>
        <w:t xml:space="preserve"> </w:t>
      </w:r>
      <w:r>
        <w:rPr>
          <w:spacing w:val="-5"/>
        </w:rPr>
        <w:t>3.6</w:t>
      </w:r>
    </w:p>
    <w:p w14:paraId="0DDADAFE">
      <w:pPr>
        <w:pStyle w:val="13"/>
        <w:spacing w:before="6"/>
        <w:ind w:left="340"/>
        <w:jc w:val="center"/>
        <w:rPr>
          <w:spacing w:val="-2"/>
        </w:rPr>
      </w:pPr>
      <w:r>
        <w:t>Surat</w:t>
      </w:r>
      <w:r>
        <w:rPr>
          <w:spacing w:val="-2"/>
        </w:rPr>
        <w:t xml:space="preserve"> </w:t>
      </w:r>
      <w:r>
        <w:t>Undangan,</w:t>
      </w:r>
      <w:r>
        <w:rPr>
          <w:spacing w:val="-2"/>
        </w:rPr>
        <w:t xml:space="preserve"> </w:t>
      </w:r>
      <w:r>
        <w:t>daftar</w:t>
      </w:r>
      <w:r>
        <w:rPr>
          <w:spacing w:val="-4"/>
        </w:rPr>
        <w:t xml:space="preserve"> </w:t>
      </w:r>
      <w:r>
        <w:t>hadir</w:t>
      </w:r>
      <w:r>
        <w:rPr>
          <w:spacing w:val="-5"/>
        </w:rPr>
        <w:t xml:space="preserve"> </w:t>
      </w:r>
      <w:r>
        <w:t>dan</w:t>
      </w:r>
      <w:r>
        <w:rPr>
          <w:spacing w:val="-1"/>
        </w:rPr>
        <w:t xml:space="preserve"> </w:t>
      </w:r>
      <w:r>
        <w:rPr>
          <w:spacing w:val="-2"/>
        </w:rPr>
        <w:t xml:space="preserve">notulen serta Dokumentasi Koordinasi Bersama RT/RW kel Siringagung  </w:t>
      </w:r>
    </w:p>
    <w:p w14:paraId="200FED82">
      <w:pPr>
        <w:pStyle w:val="13"/>
        <w:spacing w:before="6"/>
        <w:ind w:left="340"/>
        <w:jc w:val="center"/>
        <w:rPr>
          <w:spacing w:val="-2"/>
        </w:rPr>
      </w:pPr>
    </w:p>
    <w:p w14:paraId="1E1766A6">
      <w:pPr>
        <w:pStyle w:val="13"/>
        <w:spacing w:before="6"/>
      </w:pPr>
    </w:p>
    <w:p w14:paraId="01D86AFF">
      <w:pPr>
        <w:pStyle w:val="18"/>
      </w:pPr>
      <w:r>
        <w:drawing>
          <wp:anchor distT="0" distB="0" distL="114300" distR="114300" simplePos="0" relativeHeight="251671552" behindDoc="0" locked="0" layoutInCell="1" allowOverlap="1">
            <wp:simplePos x="0" y="0"/>
            <wp:positionH relativeFrom="column">
              <wp:posOffset>3284220</wp:posOffset>
            </wp:positionH>
            <wp:positionV relativeFrom="paragraph">
              <wp:posOffset>184150</wp:posOffset>
            </wp:positionV>
            <wp:extent cx="2857500" cy="3406140"/>
            <wp:effectExtent l="0" t="0" r="0" b="3810"/>
            <wp:wrapNone/>
            <wp:docPr id="16205325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32522" name="Picture 3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7500" cy="3406140"/>
                    </a:xfrm>
                    <a:prstGeom prst="rect">
                      <a:avLst/>
                    </a:prstGeom>
                  </pic:spPr>
                </pic:pic>
              </a:graphicData>
            </a:graphic>
          </wp:anchor>
        </w:drawing>
      </w:r>
      <w:r>
        <w:drawing>
          <wp:inline distT="0" distB="0" distL="0" distR="0">
            <wp:extent cx="3184525" cy="3467100"/>
            <wp:effectExtent l="0" t="0" r="0" b="0"/>
            <wp:docPr id="259200347" name="Picture 2592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00347" name="Picture 2592003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190623" cy="3473739"/>
                    </a:xfrm>
                    <a:prstGeom prst="rect">
                      <a:avLst/>
                    </a:prstGeom>
                    <a:noFill/>
                    <a:ln>
                      <a:noFill/>
                    </a:ln>
                  </pic:spPr>
                </pic:pic>
              </a:graphicData>
            </a:graphic>
          </wp:inline>
        </w:drawing>
      </w:r>
    </w:p>
    <w:p w14:paraId="02C9C0A8">
      <w:pPr>
        <w:tabs>
          <w:tab w:val="left" w:pos="5350"/>
        </w:tabs>
        <w:rPr>
          <w:rFonts w:ascii="Arial" w:hAnsi="Arial" w:cs="Arial"/>
        </w:rPr>
      </w:pPr>
      <w:r>
        <w:drawing>
          <wp:anchor distT="0" distB="0" distL="114300" distR="114300" simplePos="0" relativeHeight="251672576" behindDoc="0" locked="0" layoutInCell="1" allowOverlap="1">
            <wp:simplePos x="0" y="0"/>
            <wp:positionH relativeFrom="page">
              <wp:posOffset>2463165</wp:posOffset>
            </wp:positionH>
            <wp:positionV relativeFrom="paragraph">
              <wp:posOffset>3810</wp:posOffset>
            </wp:positionV>
            <wp:extent cx="3075305" cy="3749040"/>
            <wp:effectExtent l="0" t="0" r="0" b="3810"/>
            <wp:wrapNone/>
            <wp:docPr id="139125677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6771" name="Picture 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75584" cy="3749040"/>
                    </a:xfrm>
                    <a:prstGeom prst="rect">
                      <a:avLst/>
                    </a:prstGeom>
                  </pic:spPr>
                </pic:pic>
              </a:graphicData>
            </a:graphic>
          </wp:anchor>
        </w:drawing>
      </w:r>
    </w:p>
    <w:p w14:paraId="10F0920D">
      <w:pPr>
        <w:tabs>
          <w:tab w:val="left" w:pos="5350"/>
        </w:tabs>
        <w:rPr>
          <w:rFonts w:ascii="Arial" w:hAnsi="Arial" w:cs="Arial"/>
        </w:rPr>
      </w:pPr>
    </w:p>
    <w:p w14:paraId="781FA5DC">
      <w:pPr>
        <w:tabs>
          <w:tab w:val="left" w:pos="5350"/>
        </w:tabs>
        <w:rPr>
          <w:rFonts w:ascii="Arial" w:hAnsi="Arial" w:cs="Arial"/>
        </w:rPr>
      </w:pPr>
    </w:p>
    <w:p w14:paraId="712ACF0C">
      <w:pPr>
        <w:tabs>
          <w:tab w:val="left" w:pos="5350"/>
        </w:tabs>
        <w:rPr>
          <w:rFonts w:ascii="Arial" w:hAnsi="Arial" w:cs="Arial"/>
        </w:rPr>
      </w:pPr>
    </w:p>
    <w:p w14:paraId="1255EF61">
      <w:pPr>
        <w:tabs>
          <w:tab w:val="left" w:pos="5350"/>
        </w:tabs>
        <w:rPr>
          <w:rFonts w:ascii="Arial" w:hAnsi="Arial" w:cs="Arial"/>
        </w:rPr>
      </w:pPr>
    </w:p>
    <w:p w14:paraId="05CD24FF">
      <w:pPr>
        <w:tabs>
          <w:tab w:val="left" w:pos="5350"/>
        </w:tabs>
        <w:rPr>
          <w:rFonts w:ascii="Arial" w:hAnsi="Arial" w:cs="Arial"/>
        </w:rPr>
      </w:pPr>
    </w:p>
    <w:p w14:paraId="2A110C6D">
      <w:pPr>
        <w:tabs>
          <w:tab w:val="left" w:pos="5350"/>
        </w:tabs>
        <w:rPr>
          <w:rFonts w:ascii="Arial" w:hAnsi="Arial" w:cs="Arial"/>
        </w:rPr>
      </w:pPr>
    </w:p>
    <w:p w14:paraId="6B167781">
      <w:pPr>
        <w:tabs>
          <w:tab w:val="left" w:pos="5350"/>
        </w:tabs>
        <w:rPr>
          <w:rFonts w:ascii="Arial" w:hAnsi="Arial" w:cs="Arial"/>
        </w:rPr>
      </w:pPr>
    </w:p>
    <w:p w14:paraId="57F37BC2">
      <w:pPr>
        <w:tabs>
          <w:tab w:val="left" w:pos="5350"/>
        </w:tabs>
        <w:rPr>
          <w:rFonts w:ascii="Arial" w:hAnsi="Arial" w:cs="Arial"/>
        </w:rPr>
      </w:pPr>
    </w:p>
    <w:p w14:paraId="32DFB0E5">
      <w:pPr>
        <w:tabs>
          <w:tab w:val="left" w:pos="5350"/>
        </w:tabs>
        <w:rPr>
          <w:rFonts w:ascii="Arial" w:hAnsi="Arial" w:cs="Arial"/>
        </w:rPr>
      </w:pPr>
    </w:p>
    <w:p w14:paraId="4A921EDA">
      <w:pPr>
        <w:tabs>
          <w:tab w:val="left" w:pos="5350"/>
        </w:tabs>
        <w:rPr>
          <w:rFonts w:ascii="Arial" w:hAnsi="Arial" w:cs="Arial"/>
        </w:rPr>
      </w:pPr>
    </w:p>
    <w:p w14:paraId="3C51DB8E">
      <w:pPr>
        <w:tabs>
          <w:tab w:val="left" w:pos="5350"/>
        </w:tabs>
        <w:jc w:val="center"/>
        <w:rPr>
          <w:rFonts w:ascii="Arial" w:hAnsi="Arial" w:cs="Arial"/>
        </w:rPr>
      </w:pPr>
    </w:p>
    <w:p w14:paraId="2E1F0DB4">
      <w:pPr>
        <w:pStyle w:val="18"/>
      </w:pPr>
      <w:r>
        <w:drawing>
          <wp:inline distT="0" distB="0" distL="0" distR="0">
            <wp:extent cx="6042660" cy="6949440"/>
            <wp:effectExtent l="0" t="0" r="0" b="3810"/>
            <wp:docPr id="143878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81023"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042660" cy="6949440"/>
                    </a:xfrm>
                    <a:prstGeom prst="rect">
                      <a:avLst/>
                    </a:prstGeom>
                    <a:noFill/>
                    <a:ln>
                      <a:noFill/>
                    </a:ln>
                  </pic:spPr>
                </pic:pic>
              </a:graphicData>
            </a:graphic>
          </wp:inline>
        </w:drawing>
      </w:r>
    </w:p>
    <w:p w14:paraId="1DDA7BE3">
      <w:pPr>
        <w:tabs>
          <w:tab w:val="left" w:pos="5350"/>
        </w:tabs>
        <w:rPr>
          <w:rFonts w:ascii="Arial" w:hAnsi="Arial" w:cs="Arial"/>
        </w:rPr>
      </w:pPr>
    </w:p>
    <w:p w14:paraId="51B3CDF2">
      <w:pPr>
        <w:tabs>
          <w:tab w:val="left" w:pos="5350"/>
        </w:tabs>
        <w:rPr>
          <w:rFonts w:ascii="Arial" w:hAnsi="Arial" w:cs="Arial"/>
        </w:rPr>
      </w:pPr>
    </w:p>
    <w:p w14:paraId="3CD202B5">
      <w:pPr>
        <w:tabs>
          <w:tab w:val="left" w:pos="5350"/>
        </w:tabs>
        <w:rPr>
          <w:rFonts w:ascii="Arial" w:hAnsi="Arial" w:cs="Arial"/>
        </w:rPr>
      </w:pPr>
    </w:p>
    <w:p w14:paraId="117AA82D">
      <w:pPr>
        <w:pStyle w:val="13"/>
        <w:spacing w:before="92"/>
        <w:ind w:left="342"/>
        <w:jc w:val="center"/>
      </w:pPr>
      <w:r>
        <w:t>Gambar</w:t>
      </w:r>
      <w:r>
        <w:rPr>
          <w:spacing w:val="-4"/>
        </w:rPr>
        <w:t xml:space="preserve"> </w:t>
      </w:r>
      <w:r>
        <w:rPr>
          <w:spacing w:val="-5"/>
        </w:rPr>
        <w:t>3.7</w:t>
      </w:r>
    </w:p>
    <w:p w14:paraId="59417F27">
      <w:pPr>
        <w:pStyle w:val="13"/>
        <w:spacing w:before="6"/>
        <w:ind w:left="340"/>
        <w:jc w:val="center"/>
        <w:rPr>
          <w:spacing w:val="-2"/>
        </w:rPr>
      </w:pPr>
      <w:bookmarkStart w:id="33" w:name="_Hlk202882640"/>
      <w:r>
        <w:t xml:space="preserve">Dolumentasi Dukungan Ketua RT/RW Kelurahan Siringagung  </w:t>
      </w:r>
      <w:bookmarkEnd w:id="33"/>
    </w:p>
    <w:p w14:paraId="3C88E8D1">
      <w:pPr>
        <w:pStyle w:val="18"/>
      </w:pPr>
      <w:r>
        <w:drawing>
          <wp:inline distT="0" distB="0" distL="0" distR="0">
            <wp:extent cx="5951855" cy="5715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52198" cy="5715000"/>
                    </a:xfrm>
                    <a:prstGeom prst="rect">
                      <a:avLst/>
                    </a:prstGeom>
                    <a:noFill/>
                    <a:ln>
                      <a:noFill/>
                    </a:ln>
                  </pic:spPr>
                </pic:pic>
              </a:graphicData>
            </a:graphic>
          </wp:inline>
        </w:drawing>
      </w:r>
    </w:p>
    <w:p w14:paraId="5AF3F7AD">
      <w:pPr>
        <w:tabs>
          <w:tab w:val="left" w:pos="3864"/>
          <w:tab w:val="left" w:pos="5184"/>
        </w:tabs>
        <w:rPr>
          <w:rFonts w:ascii="Arial" w:hAnsi="Arial" w:cs="Arial"/>
        </w:rPr>
      </w:pPr>
    </w:p>
    <w:p w14:paraId="15366F87">
      <w:pPr>
        <w:tabs>
          <w:tab w:val="left" w:pos="3864"/>
          <w:tab w:val="left" w:pos="5184"/>
        </w:tabs>
        <w:rPr>
          <w:rFonts w:ascii="Arial" w:hAnsi="Arial" w:cs="Arial"/>
        </w:rPr>
      </w:pPr>
    </w:p>
    <w:p w14:paraId="03493AEA">
      <w:pPr>
        <w:tabs>
          <w:tab w:val="left" w:pos="3864"/>
          <w:tab w:val="left" w:pos="5184"/>
        </w:tabs>
        <w:rPr>
          <w:rFonts w:ascii="Arial" w:hAnsi="Arial" w:cs="Arial"/>
        </w:rPr>
      </w:pPr>
    </w:p>
    <w:p w14:paraId="7D693EA4">
      <w:pPr>
        <w:tabs>
          <w:tab w:val="left" w:pos="3864"/>
          <w:tab w:val="left" w:pos="5184"/>
        </w:tabs>
        <w:rPr>
          <w:rFonts w:ascii="Arial" w:hAnsi="Arial" w:cs="Arial"/>
        </w:rPr>
      </w:pPr>
    </w:p>
    <w:p w14:paraId="75647DEC">
      <w:pPr>
        <w:tabs>
          <w:tab w:val="left" w:pos="3864"/>
          <w:tab w:val="left" w:pos="5184"/>
        </w:tabs>
        <w:rPr>
          <w:rFonts w:ascii="Arial" w:hAnsi="Arial" w:cs="Arial"/>
        </w:rPr>
      </w:pPr>
    </w:p>
    <w:p w14:paraId="44871B6C">
      <w:pPr>
        <w:pStyle w:val="4"/>
        <w:tabs>
          <w:tab w:val="left" w:pos="1702"/>
        </w:tabs>
        <w:spacing w:before="83"/>
        <w:rPr>
          <w:b/>
          <w:bCs/>
          <w:color w:val="auto"/>
        </w:rPr>
      </w:pPr>
      <w:r>
        <w:rPr>
          <w:b/>
          <w:bCs/>
          <w:color w:val="auto"/>
        </w:rPr>
        <w:t>Membuat</w:t>
      </w:r>
      <w:r>
        <w:rPr>
          <w:b/>
          <w:bCs/>
          <w:color w:val="auto"/>
          <w:spacing w:val="-3"/>
        </w:rPr>
        <w:t xml:space="preserve"> </w:t>
      </w:r>
      <w:r>
        <w:rPr>
          <w:b/>
          <w:bCs/>
          <w:color w:val="auto"/>
        </w:rPr>
        <w:t>Banner Untuk Aksi Perubahan</w:t>
      </w:r>
    </w:p>
    <w:p w14:paraId="0E33CB7D">
      <w:pPr>
        <w:pStyle w:val="13"/>
        <w:spacing w:before="72"/>
        <w:rPr>
          <w:rFonts w:ascii="Arial"/>
          <w:b/>
        </w:rPr>
      </w:pPr>
    </w:p>
    <w:p w14:paraId="7412384C">
      <w:pPr>
        <w:pStyle w:val="13"/>
        <w:spacing w:line="364" w:lineRule="auto"/>
        <w:ind w:right="1272" w:firstLine="720"/>
        <w:jc w:val="both"/>
      </w:pPr>
      <w:r>
        <w:t>Banner merupakan alat yang digunakan untuk  menyampaikan Sosialisasi Inovasi Penataan Arsip di Kelurahan Siringagung Kecamatan Ilir Barat Satu, agar informasi tersebut</w:t>
      </w:r>
      <w:r>
        <w:rPr>
          <w:spacing w:val="40"/>
        </w:rPr>
        <w:t xml:space="preserve"> </w:t>
      </w:r>
      <w:r>
        <w:t>dapat tersampaikan kepada masyarakat maka harus memiliki desain yang menarik dan berkualitas serta mudah di fahami oleh masyarakat , merancang konsep dan materi isi dari banner tersebut, dan selanjutnya  proses cetak Pembuatan banner sebagai media untuk penyebaran informasi dalam tahapan sosialisasi. Kegiatan ini dilakukan pada Tanggal 10 Juni 2025 sampai dengan 11 Juni 2025</w:t>
      </w:r>
    </w:p>
    <w:p w14:paraId="1546E627">
      <w:pPr>
        <w:pStyle w:val="13"/>
        <w:spacing w:line="364" w:lineRule="auto"/>
        <w:ind w:right="1272" w:firstLine="720"/>
        <w:jc w:val="both"/>
      </w:pPr>
    </w:p>
    <w:p w14:paraId="335DC69B">
      <w:pPr>
        <w:pStyle w:val="13"/>
        <w:spacing w:before="6"/>
        <w:rPr>
          <w:spacing w:val="-2"/>
        </w:rPr>
      </w:pPr>
      <w:r>
        <w:t xml:space="preserve">Dolumentasi Pembuatan Banner guna Menunjang Aksi Perubahan  Kelurahan Siringagung  </w:t>
      </w:r>
    </w:p>
    <w:p w14:paraId="248C5D40">
      <w:pPr>
        <w:pStyle w:val="13"/>
        <w:spacing w:line="364" w:lineRule="auto"/>
        <w:ind w:right="1272"/>
      </w:pPr>
    </w:p>
    <w:p w14:paraId="1358A774">
      <w:pPr>
        <w:pStyle w:val="18"/>
      </w:pPr>
      <w:r>
        <w:drawing>
          <wp:inline distT="0" distB="0" distL="0" distR="0">
            <wp:extent cx="6332220" cy="1981200"/>
            <wp:effectExtent l="0" t="0" r="0" b="0"/>
            <wp:docPr id="1751643433" name="Picture 175164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43433" name="Picture 17516434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332220" cy="1981200"/>
                    </a:xfrm>
                    <a:prstGeom prst="rect">
                      <a:avLst/>
                    </a:prstGeom>
                    <a:noFill/>
                    <a:ln>
                      <a:noFill/>
                    </a:ln>
                  </pic:spPr>
                </pic:pic>
              </a:graphicData>
            </a:graphic>
          </wp:inline>
        </w:drawing>
      </w:r>
    </w:p>
    <w:p w14:paraId="777D53D8">
      <w:pPr>
        <w:pStyle w:val="13"/>
        <w:spacing w:line="364" w:lineRule="auto"/>
        <w:ind w:right="1272"/>
        <w:jc w:val="center"/>
      </w:pPr>
    </w:p>
    <w:p w14:paraId="5BCBB294">
      <w:pPr>
        <w:pStyle w:val="18"/>
        <w:rPr>
          <w:b/>
          <w:bCs/>
          <w:color w:val="000000" w:themeColor="text1"/>
          <w14:textFill>
            <w14:solidFill>
              <w14:schemeClr w14:val="tx1"/>
            </w14:solidFill>
          </w14:textFill>
        </w:rPr>
      </w:pPr>
      <w: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6286500" cy="3086100"/>
            <wp:effectExtent l="0" t="0" r="0" b="0"/>
            <wp:wrapSquare wrapText="bothSides"/>
            <wp:docPr id="178719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9768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286500" cy="3086100"/>
                    </a:xfrm>
                    <a:prstGeom prst="rect">
                      <a:avLst/>
                    </a:prstGeom>
                    <a:noFill/>
                    <a:ln>
                      <a:noFill/>
                    </a:ln>
                  </pic:spPr>
                </pic:pic>
              </a:graphicData>
            </a:graphic>
          </wp:anchor>
        </w:drawing>
      </w:r>
      <w:r>
        <w:rPr>
          <w:b/>
          <w:bCs/>
          <w:color w:val="000000" w:themeColor="text1"/>
          <w14:textFill>
            <w14:solidFill>
              <w14:schemeClr w14:val="tx1"/>
            </w14:solidFill>
          </w14:textFill>
        </w:rPr>
        <w:br w:type="textWrapping" w:clear="all"/>
      </w:r>
    </w:p>
    <w:p w14:paraId="7F00920F">
      <w:pPr>
        <w:pStyle w:val="18"/>
      </w:pPr>
      <w:r>
        <w:rPr>
          <w:color w:val="000000" w:themeColor="text1"/>
          <w14:textFill>
            <w14:solidFill>
              <w14:schemeClr w14:val="tx1"/>
            </w14:solidFill>
          </w14:textFill>
        </w:rPr>
        <w:t>5</w:t>
      </w:r>
      <w:r>
        <w:rPr>
          <w:b/>
          <w:bCs/>
          <w:color w:val="000000" w:themeColor="text1"/>
          <w14:textFill>
            <w14:solidFill>
              <w14:schemeClr w14:val="tx1"/>
            </w14:solidFill>
          </w14:textFill>
        </w:rPr>
        <w:t xml:space="preserve">.  </w:t>
      </w:r>
      <w:r>
        <w:rPr>
          <w:color w:val="000000" w:themeColor="text1"/>
          <w14:textFill>
            <w14:solidFill>
              <w14:schemeClr w14:val="tx1"/>
            </w14:solidFill>
          </w14:textFill>
        </w:rPr>
        <w:t>Sosialisasi</w:t>
      </w:r>
      <w:r>
        <w:rPr>
          <w:color w:val="000000" w:themeColor="text1"/>
          <w:spacing w:val="-3"/>
          <w14:textFill>
            <w14:solidFill>
              <w14:schemeClr w14:val="tx1"/>
            </w14:solidFill>
          </w14:textFill>
        </w:rPr>
        <w:t xml:space="preserve"> dan Launching</w:t>
      </w:r>
      <w:r>
        <w:rPr>
          <w:color w:val="000000" w:themeColor="text1"/>
          <w14:textFill>
            <w14:solidFill>
              <w14:schemeClr w14:val="tx1"/>
            </w14:solidFill>
          </w14:textFill>
        </w:rPr>
        <w:t xml:space="preserve"> Inovasi “</w:t>
      </w:r>
      <w:r>
        <w:t>PENATAAN ARSIP”</w:t>
      </w:r>
    </w:p>
    <w:p w14:paraId="60AD8715">
      <w:pPr>
        <w:spacing w:line="360" w:lineRule="auto"/>
        <w:ind w:left="284" w:firstLine="436"/>
        <w:jc w:val="both"/>
        <w:rPr>
          <w:rFonts w:ascii="Arial" w:hAnsi="Arial" w:cs="Arial"/>
        </w:rPr>
      </w:pPr>
      <w:r>
        <w:rPr>
          <w:rFonts w:ascii="Arial" w:hAnsi="Arial" w:cs="Arial"/>
        </w:rPr>
        <w:t>Sebelum melaksanakan sosialisasi dan lounching inovasi “PENATAAN ARSIP” project leader melakukan koordinasi dan konsultasi kepada mentor yang membahas jadwal sosialisasi dan lauching,sesuai dengan milestone rancangan aksi perubahan pada tahap jangka pendek  sosialisasi akan dilaksanakan pada minggu ke 3 dan minggu ke 4 bulan juni 2025,kegiatan ini dimulai tanggal 12 juni 2025 sampai tanggal 20 juni 2025.</w:t>
      </w:r>
    </w:p>
    <w:p w14:paraId="3F5FEF0A"/>
    <w:p w14:paraId="70048B23">
      <w:pPr>
        <w:jc w:val="center"/>
      </w:pPr>
      <w:r>
        <w:drawing>
          <wp:inline distT="0" distB="0" distL="0" distR="0">
            <wp:extent cx="4069080" cy="4018915"/>
            <wp:effectExtent l="0" t="0" r="7620" b="635"/>
            <wp:docPr id="4902829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82934" name="Picture 3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75106" cy="4025090"/>
                    </a:xfrm>
                    <a:prstGeom prst="rect">
                      <a:avLst/>
                    </a:prstGeom>
                  </pic:spPr>
                </pic:pic>
              </a:graphicData>
            </a:graphic>
          </wp:inline>
        </w:drawing>
      </w:r>
    </w:p>
    <w:p w14:paraId="704E6765">
      <w:pPr>
        <w:pStyle w:val="13"/>
        <w:spacing w:line="360" w:lineRule="auto"/>
      </w:pPr>
    </w:p>
    <w:p w14:paraId="275D3333">
      <w:pPr>
        <w:pStyle w:val="13"/>
        <w:numPr>
          <w:ilvl w:val="0"/>
          <w:numId w:val="45"/>
        </w:numPr>
        <w:spacing w:line="360" w:lineRule="auto"/>
      </w:pPr>
      <w:r>
        <w:t xml:space="preserve">Lounching dan Sosialisasi kepada TIM Efektif internal dan Ekternal (RT/RW) dilaksanakan Tanggal  12 Juni 2025 hari Kamis Di Kantor Lurah Siringagung Kecamatan Ilir Barat Satu kota palembang </w:t>
      </w:r>
    </w:p>
    <w:p w14:paraId="5EA2F66A">
      <w:pPr>
        <w:pStyle w:val="18"/>
      </w:pPr>
      <w:r>
        <w:t xml:space="preserve">            </w:t>
      </w:r>
      <w:r>
        <w:drawing>
          <wp:inline distT="0" distB="0" distL="0" distR="0">
            <wp:extent cx="5751830" cy="2537460"/>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85247" cy="2552202"/>
                    </a:xfrm>
                    <a:prstGeom prst="rect">
                      <a:avLst/>
                    </a:prstGeom>
                    <a:noFill/>
                    <a:ln>
                      <a:noFill/>
                    </a:ln>
                  </pic:spPr>
                </pic:pic>
              </a:graphicData>
            </a:graphic>
          </wp:inline>
        </w:drawing>
      </w:r>
    </w:p>
    <w:p w14:paraId="1018359D">
      <w:pPr>
        <w:pStyle w:val="13"/>
        <w:numPr>
          <w:ilvl w:val="0"/>
          <w:numId w:val="45"/>
        </w:numPr>
        <w:spacing w:line="360" w:lineRule="auto"/>
      </w:pPr>
      <w:r>
        <w:t xml:space="preserve">Sosialisasi “PENATAAN ARSIP” kepada Masyarakat yang dilaksanakan Pada Hari Jumat Tanggal 13 Juni 2025 di Kegiatan PKK Kelurahan Siringagung kecamatan Ilir Barat Satu </w:t>
      </w:r>
    </w:p>
    <w:p w14:paraId="058FF725">
      <w:pPr>
        <w:pStyle w:val="13"/>
        <w:spacing w:line="360" w:lineRule="auto"/>
      </w:pPr>
      <w:r>
        <w:drawing>
          <wp:anchor distT="0" distB="0" distL="114300" distR="114300" simplePos="0" relativeHeight="251674624" behindDoc="0" locked="0" layoutInCell="1" allowOverlap="1">
            <wp:simplePos x="0" y="0"/>
            <wp:positionH relativeFrom="column">
              <wp:posOffset>3436620</wp:posOffset>
            </wp:positionH>
            <wp:positionV relativeFrom="paragraph">
              <wp:posOffset>242570</wp:posOffset>
            </wp:positionV>
            <wp:extent cx="2781300" cy="4960620"/>
            <wp:effectExtent l="0" t="0" r="0" b="0"/>
            <wp:wrapNone/>
            <wp:docPr id="6077419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41994" name="Picture 4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1300" cy="4960620"/>
                    </a:xfrm>
                    <a:prstGeom prst="rect">
                      <a:avLst/>
                    </a:prstGeom>
                  </pic:spPr>
                </pic:pic>
              </a:graphicData>
            </a:graphic>
          </wp:anchor>
        </w:drawing>
      </w:r>
      <w:r>
        <w:t xml:space="preserve">   </w:t>
      </w:r>
    </w:p>
    <w:p w14:paraId="795DF2F6">
      <w:r>
        <w:drawing>
          <wp:anchor distT="0" distB="0" distL="114300" distR="114300" simplePos="0" relativeHeight="251673600" behindDoc="0" locked="0" layoutInCell="1" allowOverlap="1">
            <wp:simplePos x="0" y="0"/>
            <wp:positionH relativeFrom="column">
              <wp:posOffset>457200</wp:posOffset>
            </wp:positionH>
            <wp:positionV relativeFrom="paragraph">
              <wp:posOffset>9525</wp:posOffset>
            </wp:positionV>
            <wp:extent cx="2948940" cy="4922520"/>
            <wp:effectExtent l="0" t="0" r="3810" b="0"/>
            <wp:wrapNone/>
            <wp:docPr id="8915934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93421" name="Picture 47"/>
                    <pic:cNvPicPr>
                      <a:picLocks noChangeAspect="1"/>
                    </pic:cNvPicPr>
                  </pic:nvPicPr>
                  <pic:blipFill>
                    <a:blip r:embed="rId55" cstate="print">
                      <a:extLst>
                        <a:ext uri="{28A0092B-C50C-407E-A947-70E740481C1C}">
                          <a14:useLocalDpi xmlns:a14="http://schemas.microsoft.com/office/drawing/2010/main" val="0"/>
                        </a:ext>
                      </a:extLst>
                    </a:blip>
                    <a:srcRect t="20919"/>
                    <a:stretch>
                      <a:fillRect/>
                    </a:stretch>
                  </pic:blipFill>
                  <pic:spPr>
                    <a:xfrm>
                      <a:off x="0" y="0"/>
                      <a:ext cx="2948940" cy="4922520"/>
                    </a:xfrm>
                    <a:prstGeom prst="rect">
                      <a:avLst/>
                    </a:prstGeom>
                    <a:ln>
                      <a:noFill/>
                    </a:ln>
                  </pic:spPr>
                </pic:pic>
              </a:graphicData>
            </a:graphic>
          </wp:anchor>
        </w:drawing>
      </w:r>
    </w:p>
    <w:p w14:paraId="0A52E61E">
      <w:r>
        <w:br w:type="page"/>
      </w:r>
    </w:p>
    <w:p w14:paraId="648C4142">
      <w:pPr>
        <w:pStyle w:val="13"/>
        <w:numPr>
          <w:ilvl w:val="0"/>
          <w:numId w:val="45"/>
        </w:numPr>
        <w:spacing w:line="360" w:lineRule="auto"/>
      </w:pPr>
      <w:r>
        <w:t>Sosialisasi “PENATAAN ARSIP” kepada Masyarakat yang berurusan di Kelurahan Siringagung kecamatan Ilir Barat Satu Kota Palembang</w:t>
      </w:r>
    </w:p>
    <w:p w14:paraId="23A07B5A">
      <w:pPr>
        <w:pStyle w:val="18"/>
        <w:ind w:left="720"/>
      </w:pPr>
      <w:r>
        <w:drawing>
          <wp:anchor distT="0" distB="0" distL="114300" distR="114300" simplePos="0" relativeHeight="251684864" behindDoc="0" locked="0" layoutInCell="1" allowOverlap="1">
            <wp:simplePos x="0" y="0"/>
            <wp:positionH relativeFrom="column">
              <wp:posOffset>2827020</wp:posOffset>
            </wp:positionH>
            <wp:positionV relativeFrom="paragraph">
              <wp:posOffset>181610</wp:posOffset>
            </wp:positionV>
            <wp:extent cx="3139440" cy="3680460"/>
            <wp:effectExtent l="0" t="0" r="3810" b="0"/>
            <wp:wrapNone/>
            <wp:docPr id="1097293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93599"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139440" cy="3680460"/>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column">
              <wp:posOffset>464820</wp:posOffset>
            </wp:positionH>
            <wp:positionV relativeFrom="paragraph">
              <wp:posOffset>181610</wp:posOffset>
            </wp:positionV>
            <wp:extent cx="2659380" cy="3649980"/>
            <wp:effectExtent l="0" t="0" r="7620" b="7620"/>
            <wp:wrapNone/>
            <wp:docPr id="163529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5308"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659380" cy="3649980"/>
                    </a:xfrm>
                    <a:prstGeom prst="rect">
                      <a:avLst/>
                    </a:prstGeom>
                    <a:noFill/>
                    <a:ln>
                      <a:noFill/>
                    </a:ln>
                  </pic:spPr>
                </pic:pic>
              </a:graphicData>
            </a:graphic>
          </wp:anchor>
        </w:drawing>
      </w:r>
    </w:p>
    <w:p w14:paraId="2849AB09">
      <w:pPr>
        <w:pStyle w:val="18"/>
      </w:pPr>
    </w:p>
    <w:p w14:paraId="20C89D0D">
      <w:pPr>
        <w:pStyle w:val="18"/>
      </w:pPr>
    </w:p>
    <w:p w14:paraId="19995C24">
      <w:pPr>
        <w:pStyle w:val="18"/>
      </w:pPr>
    </w:p>
    <w:p w14:paraId="17662414">
      <w:pPr>
        <w:pStyle w:val="18"/>
      </w:pPr>
    </w:p>
    <w:p w14:paraId="6A2300C5">
      <w:pPr>
        <w:pStyle w:val="18"/>
      </w:pPr>
    </w:p>
    <w:p w14:paraId="70BF82D2">
      <w:pPr>
        <w:pStyle w:val="18"/>
      </w:pPr>
    </w:p>
    <w:p w14:paraId="796BD497">
      <w:pPr>
        <w:pStyle w:val="18"/>
      </w:pPr>
    </w:p>
    <w:p w14:paraId="5F55F3B6">
      <w:pPr>
        <w:pStyle w:val="18"/>
      </w:pPr>
    </w:p>
    <w:p w14:paraId="66C1653E">
      <w:pPr>
        <w:pStyle w:val="18"/>
      </w:pPr>
    </w:p>
    <w:p w14:paraId="0DDB4BF5">
      <w:pPr>
        <w:pStyle w:val="18"/>
      </w:pPr>
      <w:r>
        <w:drawing>
          <wp:anchor distT="0" distB="0" distL="114300" distR="114300" simplePos="0" relativeHeight="251685888" behindDoc="0" locked="0" layoutInCell="1" allowOverlap="1">
            <wp:simplePos x="0" y="0"/>
            <wp:positionH relativeFrom="margin">
              <wp:align>center</wp:align>
            </wp:positionH>
            <wp:positionV relativeFrom="paragraph">
              <wp:posOffset>123190</wp:posOffset>
            </wp:positionV>
            <wp:extent cx="3322955" cy="3291840"/>
            <wp:effectExtent l="0" t="0" r="0" b="3810"/>
            <wp:wrapNone/>
            <wp:docPr id="477904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04751"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322955" cy="3291840"/>
                    </a:xfrm>
                    <a:prstGeom prst="rect">
                      <a:avLst/>
                    </a:prstGeom>
                    <a:noFill/>
                    <a:ln>
                      <a:noFill/>
                    </a:ln>
                  </pic:spPr>
                </pic:pic>
              </a:graphicData>
            </a:graphic>
          </wp:anchor>
        </w:drawing>
      </w:r>
    </w:p>
    <w:p w14:paraId="096F5093">
      <w:pPr>
        <w:pStyle w:val="18"/>
      </w:pPr>
    </w:p>
    <w:p w14:paraId="785B7107">
      <w:pPr>
        <w:pStyle w:val="18"/>
      </w:pPr>
    </w:p>
    <w:p w14:paraId="64ED3B65">
      <w:pPr>
        <w:pStyle w:val="18"/>
        <w:tabs>
          <w:tab w:val="left" w:pos="6024"/>
        </w:tabs>
      </w:pPr>
    </w:p>
    <w:p w14:paraId="193D80C7">
      <w:pPr>
        <w:pStyle w:val="13"/>
        <w:spacing w:line="360" w:lineRule="auto"/>
        <w:ind w:left="720"/>
      </w:pPr>
    </w:p>
    <w:p w14:paraId="4FD25303">
      <w:pPr>
        <w:pStyle w:val="13"/>
        <w:spacing w:line="360" w:lineRule="auto"/>
        <w:rPr>
          <w14:ligatures w14:val="standardContextual"/>
        </w:rPr>
      </w:pPr>
    </w:p>
    <w:p w14:paraId="47D14D7B">
      <w:pPr>
        <w:pStyle w:val="13"/>
        <w:spacing w:line="360" w:lineRule="auto"/>
        <w:jc w:val="right"/>
        <w:rPr>
          <w14:ligatures w14:val="standardContextual"/>
        </w:rPr>
      </w:pPr>
    </w:p>
    <w:p w14:paraId="73F55F06">
      <w:pPr>
        <w:pStyle w:val="13"/>
        <w:spacing w:line="360" w:lineRule="auto"/>
        <w:rPr>
          <w14:ligatures w14:val="standardContextual"/>
        </w:rPr>
      </w:pPr>
    </w:p>
    <w:p w14:paraId="12F427E7">
      <w:pPr>
        <w:pStyle w:val="13"/>
        <w:spacing w:line="360" w:lineRule="auto"/>
        <w:rPr>
          <w14:ligatures w14:val="standardContextual"/>
        </w:rPr>
      </w:pPr>
    </w:p>
    <w:p w14:paraId="3F7381F9">
      <w:pPr>
        <w:pStyle w:val="13"/>
        <w:spacing w:line="360" w:lineRule="auto"/>
        <w:rPr>
          <w14:ligatures w14:val="standardContextual"/>
        </w:rPr>
      </w:pPr>
    </w:p>
    <w:p w14:paraId="44023139">
      <w:pPr>
        <w:pStyle w:val="13"/>
        <w:spacing w:line="360" w:lineRule="auto"/>
        <w:rPr>
          <w14:ligatures w14:val="standardContextual"/>
        </w:rPr>
      </w:pPr>
    </w:p>
    <w:p w14:paraId="31FDB586">
      <w:pPr>
        <w:pStyle w:val="13"/>
        <w:spacing w:line="360" w:lineRule="auto"/>
        <w:rPr>
          <w14:ligatures w14:val="standardContextual"/>
        </w:rPr>
      </w:pPr>
    </w:p>
    <w:p w14:paraId="00ED79F7">
      <w:pPr>
        <w:pStyle w:val="13"/>
        <w:spacing w:line="360" w:lineRule="auto"/>
        <w:rPr>
          <w14:ligatures w14:val="standardContextual"/>
        </w:rPr>
      </w:pPr>
    </w:p>
    <w:p w14:paraId="31CF36A7">
      <w:pPr>
        <w:pStyle w:val="13"/>
        <w:spacing w:line="360" w:lineRule="auto"/>
      </w:pPr>
    </w:p>
    <w:p w14:paraId="09208F3C">
      <w:pPr>
        <w:pStyle w:val="2"/>
        <w:spacing w:before="0"/>
        <w:jc w:val="center"/>
        <w:rPr>
          <w:rFonts w:ascii="Arial" w:hAnsi="Arial" w:cs="Arial"/>
          <w:b/>
          <w:bCs/>
          <w:color w:val="000000" w:themeColor="text1"/>
          <w:sz w:val="28"/>
          <w:szCs w:val="28"/>
          <w14:textFill>
            <w14:solidFill>
              <w14:schemeClr w14:val="tx1"/>
            </w14:solidFill>
          </w14:textFill>
        </w:rPr>
      </w:pPr>
      <w:r>
        <w:rPr>
          <w:rFonts w:ascii="Arial" w:hAnsi="Arial" w:cs="Arial"/>
          <w:b/>
          <w:bCs/>
          <w:color w:val="000000" w:themeColor="text1"/>
          <w:sz w:val="28"/>
          <w:szCs w:val="28"/>
          <w14:textFill>
            <w14:solidFill>
              <w14:schemeClr w14:val="tx1"/>
            </w14:solidFill>
          </w14:textFill>
        </w:rPr>
        <w:t>BAB IV</w:t>
      </w:r>
    </w:p>
    <w:p w14:paraId="4123AB77">
      <w:pPr>
        <w:pStyle w:val="2"/>
        <w:spacing w:before="0"/>
        <w:jc w:val="center"/>
        <w:rPr>
          <w:rFonts w:ascii="Arial" w:hAnsi="Arial" w:cs="Arial"/>
          <w:b/>
          <w:bCs/>
          <w:color w:val="000000" w:themeColor="text1"/>
          <w:sz w:val="28"/>
          <w:szCs w:val="28"/>
          <w14:textFill>
            <w14:solidFill>
              <w14:schemeClr w14:val="tx1"/>
            </w14:solidFill>
          </w14:textFill>
        </w:rPr>
      </w:pPr>
      <w:r>
        <w:rPr>
          <w:rFonts w:ascii="Arial" w:hAnsi="Arial" w:cs="Arial"/>
          <w:b/>
          <w:bCs/>
          <w:color w:val="000000" w:themeColor="text1"/>
          <w:sz w:val="28"/>
          <w:szCs w:val="28"/>
          <w14:textFill>
            <w14:solidFill>
              <w14:schemeClr w14:val="tx1"/>
            </w14:solidFill>
          </w14:textFill>
        </w:rPr>
        <w:t>KEBERLANJUTAN AKSI PERUBAHAN</w:t>
      </w:r>
    </w:p>
    <w:p w14:paraId="1075D6B1">
      <w:pPr>
        <w:pStyle w:val="13"/>
        <w:rPr>
          <w:b/>
        </w:rPr>
      </w:pPr>
    </w:p>
    <w:p w14:paraId="13B9EB57">
      <w:pPr>
        <w:pStyle w:val="13"/>
        <w:spacing w:before="271"/>
        <w:rPr>
          <w:b/>
        </w:rPr>
      </w:pPr>
    </w:p>
    <w:p w14:paraId="5E86346E">
      <w:pPr>
        <w:pStyle w:val="13"/>
        <w:spacing w:line="360" w:lineRule="auto"/>
        <w:ind w:left="120" w:right="359" w:firstLine="719"/>
        <w:jc w:val="both"/>
      </w:pPr>
      <w:r>
        <w:t xml:space="preserve">Untuk memastikan keberlanjutan aksi perubahan </w:t>
      </w:r>
      <w:r>
        <w:rPr>
          <w:rFonts w:cs="Times New Roman"/>
          <w:bCs/>
          <w:color w:val="000000"/>
        </w:rPr>
        <w:t xml:space="preserve">Peningkatan Kualitas Layanan Administrasi Pemerintahan Melalui Penataan Arsip </w:t>
      </w:r>
      <w:r>
        <w:t>dikelurahan Siringagung Kecamatan Ilir Barat Satu kota Palembang,yang telah disusun dalam kegiatan di Jangka Menengah dan Jangka Panjang pada saat Rancangan Aksi Perubahan ,berikut Langkah-langkah strategis yang dapat diambil sebagai berikut:</w:t>
      </w:r>
    </w:p>
    <w:p w14:paraId="5D965945">
      <w:pPr>
        <w:pStyle w:val="39"/>
        <w:widowControl w:val="0"/>
        <w:numPr>
          <w:ilvl w:val="0"/>
          <w:numId w:val="46"/>
        </w:numPr>
        <w:tabs>
          <w:tab w:val="left" w:pos="839"/>
        </w:tabs>
        <w:autoSpaceDE w:val="0"/>
        <w:autoSpaceDN w:val="0"/>
        <w:spacing w:after="0" w:line="275" w:lineRule="exact"/>
        <w:ind w:left="839" w:hanging="359"/>
        <w:contextualSpacing w:val="0"/>
        <w:jc w:val="both"/>
        <w:rPr>
          <w:rFonts w:ascii="Arial MT" w:hAnsi="Arial MT"/>
          <w:szCs w:val="22"/>
        </w:rPr>
      </w:pPr>
      <w:r>
        <w:rPr>
          <w:rFonts w:ascii="Arial MT" w:hAnsi="Arial MT"/>
          <w:szCs w:val="22"/>
        </w:rPr>
        <w:t>Integritas</w:t>
      </w:r>
      <w:r>
        <w:rPr>
          <w:rFonts w:ascii="Arial MT" w:hAnsi="Arial MT"/>
          <w:spacing w:val="-2"/>
          <w:szCs w:val="22"/>
        </w:rPr>
        <w:t xml:space="preserve"> </w:t>
      </w:r>
      <w:r>
        <w:rPr>
          <w:rFonts w:ascii="Arial MT" w:hAnsi="Arial MT"/>
          <w:szCs w:val="22"/>
        </w:rPr>
        <w:t>dalam</w:t>
      </w:r>
      <w:r>
        <w:rPr>
          <w:rFonts w:ascii="Arial MT" w:hAnsi="Arial MT"/>
          <w:spacing w:val="-1"/>
          <w:szCs w:val="22"/>
        </w:rPr>
        <w:t xml:space="preserve"> </w:t>
      </w:r>
      <w:r>
        <w:rPr>
          <w:rFonts w:ascii="Arial MT" w:hAnsi="Arial MT"/>
          <w:szCs w:val="22"/>
        </w:rPr>
        <w:t>kebijakan</w:t>
      </w:r>
      <w:r>
        <w:rPr>
          <w:rFonts w:ascii="Arial MT" w:hAnsi="Arial MT"/>
          <w:spacing w:val="-1"/>
          <w:szCs w:val="22"/>
        </w:rPr>
        <w:t xml:space="preserve"> </w:t>
      </w:r>
      <w:r>
        <w:rPr>
          <w:rFonts w:ascii="Arial MT" w:hAnsi="Arial MT"/>
          <w:szCs w:val="22"/>
        </w:rPr>
        <w:t>dan</w:t>
      </w:r>
      <w:r>
        <w:rPr>
          <w:rFonts w:ascii="Arial MT" w:hAnsi="Arial MT"/>
          <w:spacing w:val="-1"/>
          <w:szCs w:val="22"/>
        </w:rPr>
        <w:t xml:space="preserve"> </w:t>
      </w:r>
      <w:r>
        <w:rPr>
          <w:rFonts w:ascii="Arial MT" w:hAnsi="Arial MT"/>
          <w:spacing w:val="-2"/>
          <w:szCs w:val="22"/>
        </w:rPr>
        <w:t>prosedur</w:t>
      </w:r>
    </w:p>
    <w:p w14:paraId="6BEB88D3">
      <w:pPr>
        <w:pStyle w:val="13"/>
        <w:spacing w:before="137" w:line="360" w:lineRule="auto"/>
        <w:ind w:left="840" w:right="357"/>
        <w:jc w:val="both"/>
      </w:pPr>
      <w:r>
        <w:t xml:space="preserve">Memastikan bahwa perubahan </w:t>
      </w:r>
      <w:r>
        <w:rPr>
          <w:rFonts w:cs="Times New Roman"/>
          <w:bCs/>
          <w:color w:val="000000"/>
        </w:rPr>
        <w:t xml:space="preserve">Peningkatan Kualitas Layanan Administrasi Pemerintahan Melalui Penataan Arsip </w:t>
      </w:r>
      <w:r>
        <w:t xml:space="preserve">dikelurahan Siringagung Kecamatan Ilir Barat Satu dikelurahan Siringagung Kecamatan Ilir Barat Satu diintegrasikan dalam kebijakan internal dan prosedur operasional  secara </w:t>
      </w:r>
      <w:r>
        <w:rPr>
          <w:spacing w:val="-2"/>
        </w:rPr>
        <w:t xml:space="preserve">berkelanjutan,sehingga menjadi bagian integral dari Rutinitas pelayanan Publik </w:t>
      </w:r>
    </w:p>
    <w:p w14:paraId="45ED01E9">
      <w:pPr>
        <w:pStyle w:val="39"/>
        <w:widowControl w:val="0"/>
        <w:numPr>
          <w:ilvl w:val="0"/>
          <w:numId w:val="46"/>
        </w:numPr>
        <w:tabs>
          <w:tab w:val="left" w:pos="839"/>
        </w:tabs>
        <w:autoSpaceDE w:val="0"/>
        <w:autoSpaceDN w:val="0"/>
        <w:spacing w:before="1" w:after="0" w:line="240" w:lineRule="auto"/>
        <w:ind w:left="839" w:hanging="359"/>
        <w:contextualSpacing w:val="0"/>
        <w:jc w:val="both"/>
        <w:rPr>
          <w:rFonts w:ascii="Arial MT" w:hAnsi="Arial MT"/>
          <w:szCs w:val="22"/>
        </w:rPr>
      </w:pPr>
      <w:r>
        <w:rPr>
          <w:rFonts w:ascii="Arial MT" w:hAnsi="Arial MT"/>
          <w:szCs w:val="22"/>
        </w:rPr>
        <w:t>Sistem</w:t>
      </w:r>
      <w:r>
        <w:rPr>
          <w:rFonts w:ascii="Arial MT" w:hAnsi="Arial MT"/>
          <w:spacing w:val="-1"/>
          <w:szCs w:val="22"/>
        </w:rPr>
        <w:t xml:space="preserve"> </w:t>
      </w:r>
      <w:r>
        <w:rPr>
          <w:rFonts w:ascii="Arial MT" w:hAnsi="Arial MT"/>
          <w:szCs w:val="22"/>
        </w:rPr>
        <w:t>monitoring</w:t>
      </w:r>
      <w:r>
        <w:rPr>
          <w:rFonts w:ascii="Arial MT" w:hAnsi="Arial MT"/>
          <w:spacing w:val="-3"/>
          <w:szCs w:val="22"/>
        </w:rPr>
        <w:t xml:space="preserve"> </w:t>
      </w:r>
      <w:r>
        <w:rPr>
          <w:rFonts w:ascii="Arial MT" w:hAnsi="Arial MT"/>
          <w:szCs w:val="22"/>
        </w:rPr>
        <w:t xml:space="preserve">dan </w:t>
      </w:r>
      <w:r>
        <w:rPr>
          <w:rFonts w:ascii="Arial MT" w:hAnsi="Arial MT"/>
          <w:spacing w:val="-2"/>
          <w:szCs w:val="22"/>
        </w:rPr>
        <w:t>evaluasi</w:t>
      </w:r>
    </w:p>
    <w:p w14:paraId="306F19D8">
      <w:pPr>
        <w:pStyle w:val="13"/>
        <w:spacing w:before="137" w:line="360" w:lineRule="auto"/>
        <w:ind w:left="840" w:right="361"/>
        <w:jc w:val="both"/>
      </w:pPr>
      <w:r>
        <w:t>Melakukan Monitoring dan evaluasi, serta pelaporan berkala untuk menjamin efektifitas dan efisiensi dalam lingkup Penataan Arsip dikelurahan Siringagung kecamatan ilir barat satu Kota Palembang.</w:t>
      </w:r>
    </w:p>
    <w:p w14:paraId="313F30E9">
      <w:pPr>
        <w:pStyle w:val="39"/>
        <w:widowControl w:val="0"/>
        <w:numPr>
          <w:ilvl w:val="0"/>
          <w:numId w:val="46"/>
        </w:numPr>
        <w:tabs>
          <w:tab w:val="left" w:pos="839"/>
        </w:tabs>
        <w:autoSpaceDE w:val="0"/>
        <w:autoSpaceDN w:val="0"/>
        <w:spacing w:before="2" w:after="0" w:line="240" w:lineRule="auto"/>
        <w:ind w:left="839" w:hanging="359"/>
        <w:contextualSpacing w:val="0"/>
        <w:jc w:val="both"/>
        <w:rPr>
          <w:rFonts w:ascii="Arial MT" w:hAnsi="Arial MT"/>
          <w:szCs w:val="22"/>
        </w:rPr>
      </w:pPr>
      <w:r>
        <w:rPr>
          <w:rFonts w:ascii="Arial MT" w:hAnsi="Arial MT"/>
          <w:szCs w:val="22"/>
        </w:rPr>
        <w:t>Perencanaan</w:t>
      </w:r>
      <w:r>
        <w:rPr>
          <w:rFonts w:ascii="Arial MT" w:hAnsi="Arial MT"/>
          <w:spacing w:val="-3"/>
          <w:szCs w:val="22"/>
        </w:rPr>
        <w:t xml:space="preserve"> </w:t>
      </w:r>
      <w:r>
        <w:rPr>
          <w:rFonts w:ascii="Arial MT" w:hAnsi="Arial MT"/>
          <w:szCs w:val="22"/>
        </w:rPr>
        <w:t>jangka</w:t>
      </w:r>
      <w:r>
        <w:rPr>
          <w:rFonts w:ascii="Arial MT" w:hAnsi="Arial MT"/>
          <w:spacing w:val="-3"/>
          <w:szCs w:val="22"/>
        </w:rPr>
        <w:t xml:space="preserve"> </w:t>
      </w:r>
      <w:r>
        <w:rPr>
          <w:rFonts w:ascii="Arial MT" w:hAnsi="Arial MT"/>
          <w:spacing w:val="-2"/>
          <w:szCs w:val="22"/>
        </w:rPr>
        <w:t>panjang</w:t>
      </w:r>
    </w:p>
    <w:p w14:paraId="334DCE57">
      <w:pPr>
        <w:pStyle w:val="13"/>
        <w:spacing w:before="137" w:line="360" w:lineRule="auto"/>
        <w:ind w:left="840" w:right="359"/>
        <w:jc w:val="both"/>
      </w:pPr>
      <w:r>
        <w:t>Menyusun rencana jangka panjang dalam Pengembangan</w:t>
      </w:r>
      <w:r>
        <w:rPr>
          <w:spacing w:val="-3"/>
        </w:rPr>
        <w:t xml:space="preserve"> </w:t>
      </w:r>
      <w:r>
        <w:t>Penataan Arsip untuk menuju Digitalisasi</w:t>
      </w:r>
    </w:p>
    <w:p w14:paraId="4AF1B94B">
      <w:pPr>
        <w:pStyle w:val="39"/>
        <w:widowControl w:val="0"/>
        <w:numPr>
          <w:ilvl w:val="0"/>
          <w:numId w:val="46"/>
        </w:numPr>
        <w:tabs>
          <w:tab w:val="left" w:pos="839"/>
        </w:tabs>
        <w:autoSpaceDE w:val="0"/>
        <w:autoSpaceDN w:val="0"/>
        <w:spacing w:after="0" w:line="275" w:lineRule="exact"/>
        <w:ind w:left="839" w:hanging="359"/>
        <w:contextualSpacing w:val="0"/>
        <w:jc w:val="both"/>
        <w:rPr>
          <w:rFonts w:ascii="Arial MT" w:hAnsi="Arial MT"/>
          <w:szCs w:val="22"/>
        </w:rPr>
      </w:pPr>
      <w:r>
        <w:rPr>
          <w:rFonts w:ascii="Arial MT" w:hAnsi="Arial MT"/>
          <w:szCs w:val="22"/>
        </w:rPr>
        <w:t>Budaya</w:t>
      </w:r>
      <w:r>
        <w:rPr>
          <w:rFonts w:ascii="Arial MT" w:hAnsi="Arial MT"/>
          <w:spacing w:val="-4"/>
          <w:szCs w:val="22"/>
        </w:rPr>
        <w:t xml:space="preserve"> </w:t>
      </w:r>
      <w:r>
        <w:rPr>
          <w:rFonts w:ascii="Arial MT" w:hAnsi="Arial MT"/>
          <w:szCs w:val="22"/>
        </w:rPr>
        <w:t>pembelajaran</w:t>
      </w:r>
      <w:r>
        <w:rPr>
          <w:rFonts w:ascii="Arial MT" w:hAnsi="Arial MT"/>
          <w:spacing w:val="-2"/>
          <w:szCs w:val="22"/>
        </w:rPr>
        <w:t xml:space="preserve"> organisasi</w:t>
      </w:r>
    </w:p>
    <w:p w14:paraId="365E5C58">
      <w:pPr>
        <w:pStyle w:val="13"/>
        <w:spacing w:before="139" w:line="360" w:lineRule="auto"/>
        <w:ind w:left="840" w:right="363"/>
        <w:jc w:val="both"/>
      </w:pPr>
      <w:r>
        <w:t>Menanamkan nilai-nilai pembelajaran berkelanjutan dalam organisasi, mendorong pegawai untuk aktif mencari peluang inovatif dalam meningkatkan mutu layanan.</w:t>
      </w:r>
    </w:p>
    <w:p w14:paraId="5D097D99">
      <w:pPr>
        <w:pStyle w:val="39"/>
        <w:widowControl w:val="0"/>
        <w:numPr>
          <w:ilvl w:val="0"/>
          <w:numId w:val="46"/>
        </w:numPr>
        <w:tabs>
          <w:tab w:val="left" w:pos="839"/>
        </w:tabs>
        <w:autoSpaceDE w:val="0"/>
        <w:autoSpaceDN w:val="0"/>
        <w:spacing w:after="0" w:line="240" w:lineRule="auto"/>
        <w:ind w:left="839" w:hanging="359"/>
        <w:contextualSpacing w:val="0"/>
        <w:jc w:val="both"/>
        <w:rPr>
          <w:rFonts w:ascii="Arial MT" w:hAnsi="Arial MT"/>
          <w:szCs w:val="22"/>
        </w:rPr>
      </w:pPr>
      <w:r>
        <w:rPr>
          <w:rFonts w:ascii="Arial MT" w:hAnsi="Arial MT"/>
          <w:szCs w:val="22"/>
        </w:rPr>
        <w:t>Partisipasi</w:t>
      </w:r>
      <w:r>
        <w:rPr>
          <w:rFonts w:ascii="Arial MT" w:hAnsi="Arial MT"/>
          <w:spacing w:val="-2"/>
          <w:szCs w:val="22"/>
        </w:rPr>
        <w:t xml:space="preserve"> pegawai</w:t>
      </w:r>
    </w:p>
    <w:p w14:paraId="3E14C2D6">
      <w:pPr>
        <w:pStyle w:val="13"/>
        <w:spacing w:before="137" w:line="360" w:lineRule="auto"/>
        <w:ind w:left="840" w:right="363"/>
        <w:jc w:val="both"/>
      </w:pPr>
      <w:r>
        <w:t>Mendorong keterlibatan aktif pegawai dalam proses pengembangan dan evaluasi sistem, termasuk dalam memberikan masukan, ide, dan umpan balik terhadap pelayanan Penataan Arsip.</w:t>
      </w:r>
    </w:p>
    <w:p w14:paraId="1B47E408">
      <w:pPr>
        <w:pStyle w:val="39"/>
        <w:rPr>
          <w:szCs w:val="22"/>
        </w:rPr>
        <w:sectPr>
          <w:pgSz w:w="12240" w:h="15840"/>
          <w:pgMar w:top="1300" w:right="720" w:bottom="1260" w:left="1440" w:header="1304" w:footer="998" w:gutter="0"/>
          <w:cols w:space="720" w:num="1"/>
          <w:docGrid w:linePitch="299" w:charSpace="0"/>
        </w:sectPr>
      </w:pPr>
      <w:r>
        <w:rPr>
          <w:szCs w:val="22"/>
        </w:rPr>
        <w:t xml:space="preserve"> </w:t>
      </w:r>
    </w:p>
    <w:p w14:paraId="3003D5BB">
      <w:pPr>
        <w:pStyle w:val="39"/>
        <w:widowControl w:val="0"/>
        <w:numPr>
          <w:ilvl w:val="0"/>
          <w:numId w:val="46"/>
        </w:numPr>
        <w:tabs>
          <w:tab w:val="left" w:pos="839"/>
        </w:tabs>
        <w:autoSpaceDE w:val="0"/>
        <w:autoSpaceDN w:val="0"/>
        <w:spacing w:before="2" w:after="0" w:line="240" w:lineRule="auto"/>
        <w:ind w:left="839" w:hanging="359"/>
        <w:contextualSpacing w:val="0"/>
        <w:jc w:val="both"/>
        <w:rPr>
          <w:rFonts w:ascii="Arial MT" w:hAnsi="Arial MT"/>
          <w:sz w:val="24"/>
        </w:rPr>
      </w:pPr>
      <w:r>
        <w:rPr>
          <w:rFonts w:ascii="Arial MT" w:hAnsi="Arial MT"/>
          <w:sz w:val="24"/>
        </w:rPr>
        <w:t>Keterlibatan</w:t>
      </w:r>
      <w:r>
        <w:rPr>
          <w:rFonts w:ascii="Arial MT" w:hAnsi="Arial MT"/>
          <w:spacing w:val="-4"/>
          <w:sz w:val="24"/>
        </w:rPr>
        <w:t xml:space="preserve"> </w:t>
      </w:r>
      <w:r>
        <w:rPr>
          <w:rFonts w:ascii="Arial MT" w:hAnsi="Arial MT"/>
          <w:sz w:val="24"/>
        </w:rPr>
        <w:t>pemangku</w:t>
      </w:r>
      <w:r>
        <w:rPr>
          <w:rFonts w:ascii="Arial MT" w:hAnsi="Arial MT"/>
          <w:spacing w:val="-3"/>
          <w:sz w:val="24"/>
        </w:rPr>
        <w:t xml:space="preserve"> </w:t>
      </w:r>
      <w:r>
        <w:rPr>
          <w:rFonts w:ascii="Arial MT" w:hAnsi="Arial MT"/>
          <w:spacing w:val="-2"/>
          <w:sz w:val="24"/>
        </w:rPr>
        <w:t>kepentingan</w:t>
      </w:r>
    </w:p>
    <w:p w14:paraId="1E2B4412">
      <w:pPr>
        <w:pStyle w:val="13"/>
        <w:spacing w:before="137" w:line="360" w:lineRule="auto"/>
        <w:ind w:left="840" w:right="363"/>
        <w:jc w:val="both"/>
      </w:pPr>
      <w:r>
        <w:t>Memperkuat sinergi dengan pihak-pihak terkait, baik internal maupun ekternal yaitu pada Dinas terkait untuk memperluas dampak aksi perubahan.</w:t>
      </w:r>
    </w:p>
    <w:p w14:paraId="7CDF37E8">
      <w:pPr>
        <w:pStyle w:val="39"/>
        <w:widowControl w:val="0"/>
        <w:numPr>
          <w:ilvl w:val="0"/>
          <w:numId w:val="46"/>
        </w:numPr>
        <w:tabs>
          <w:tab w:val="left" w:pos="839"/>
        </w:tabs>
        <w:autoSpaceDE w:val="0"/>
        <w:autoSpaceDN w:val="0"/>
        <w:spacing w:after="0" w:line="275" w:lineRule="exact"/>
        <w:ind w:left="839" w:hanging="359"/>
        <w:contextualSpacing w:val="0"/>
        <w:jc w:val="both"/>
        <w:rPr>
          <w:rFonts w:ascii="Arial MT" w:hAnsi="Arial MT"/>
          <w:sz w:val="24"/>
        </w:rPr>
      </w:pPr>
      <w:r>
        <w:rPr>
          <w:rFonts w:ascii="Arial MT" w:hAnsi="Arial MT"/>
          <w:sz w:val="24"/>
        </w:rPr>
        <w:t xml:space="preserve">Komitmen </w:t>
      </w:r>
      <w:r>
        <w:rPr>
          <w:rFonts w:ascii="Arial MT" w:hAnsi="Arial MT"/>
          <w:spacing w:val="-2"/>
          <w:sz w:val="24"/>
        </w:rPr>
        <w:t>pimpinan</w:t>
      </w:r>
    </w:p>
    <w:p w14:paraId="1A70C987">
      <w:pPr>
        <w:pStyle w:val="13"/>
        <w:spacing w:before="139" w:line="360" w:lineRule="auto"/>
        <w:ind w:left="840" w:right="358"/>
        <w:jc w:val="both"/>
      </w:pPr>
      <w:r>
        <w:t>Camat Ilir Barat Satu Selaku Pimpinan secara aktif menunjukkan komitmen</w:t>
      </w:r>
      <w:r>
        <w:rPr>
          <w:spacing w:val="40"/>
        </w:rPr>
        <w:t xml:space="preserve"> </w:t>
      </w:r>
      <w:r>
        <w:t>terhadap perubahan, memberikan Arahan dan  Dukungan serta Evaluasi</w:t>
      </w:r>
      <w:r>
        <w:rPr>
          <w:spacing w:val="-2"/>
        </w:rPr>
        <w:t xml:space="preserve"> </w:t>
      </w:r>
      <w:r>
        <w:t>dan</w:t>
      </w:r>
      <w:r>
        <w:rPr>
          <w:spacing w:val="-1"/>
        </w:rPr>
        <w:t xml:space="preserve"> </w:t>
      </w:r>
      <w:r>
        <w:t>perbaikan</w:t>
      </w:r>
      <w:r>
        <w:rPr>
          <w:spacing w:val="-1"/>
        </w:rPr>
        <w:t xml:space="preserve"> </w:t>
      </w:r>
      <w:r>
        <w:rPr>
          <w:spacing w:val="-2"/>
        </w:rPr>
        <w:t>berkelanjutan</w:t>
      </w:r>
    </w:p>
    <w:p w14:paraId="73EFF876">
      <w:pPr>
        <w:pStyle w:val="39"/>
        <w:widowControl w:val="0"/>
        <w:numPr>
          <w:ilvl w:val="0"/>
          <w:numId w:val="46"/>
        </w:numPr>
        <w:tabs>
          <w:tab w:val="left" w:pos="839"/>
        </w:tabs>
        <w:autoSpaceDE w:val="0"/>
        <w:autoSpaceDN w:val="0"/>
        <w:spacing w:after="0" w:line="240" w:lineRule="auto"/>
        <w:ind w:left="839" w:hanging="359"/>
        <w:contextualSpacing w:val="0"/>
        <w:jc w:val="both"/>
        <w:rPr>
          <w:rFonts w:ascii="Arial MT" w:hAnsi="Arial MT"/>
          <w:sz w:val="24"/>
        </w:rPr>
      </w:pPr>
      <w:r>
        <w:rPr>
          <w:rFonts w:ascii="Arial MT" w:hAnsi="Arial MT"/>
          <w:sz w:val="24"/>
        </w:rPr>
        <w:t xml:space="preserve">Komunikasi </w:t>
      </w:r>
      <w:r>
        <w:rPr>
          <w:rFonts w:ascii="Arial MT" w:hAnsi="Arial MT"/>
          <w:spacing w:val="-2"/>
          <w:sz w:val="24"/>
        </w:rPr>
        <w:t>efektif</w:t>
      </w:r>
    </w:p>
    <w:p w14:paraId="581BBE74">
      <w:pPr>
        <w:pStyle w:val="13"/>
        <w:spacing w:before="137" w:line="360" w:lineRule="auto"/>
        <w:ind w:left="840" w:right="360"/>
        <w:jc w:val="both"/>
        <w:rPr>
          <w:sz w:val="24"/>
        </w:rPr>
      </w:pPr>
      <w:r>
        <w:t xml:space="preserve">Menjaga komunikasi yang terbuka dan transparan kepada seluruh pemangku kepentingan internal mengenai kemajuan, kendala, dan capaian dari </w:t>
      </w:r>
      <w:r>
        <w:rPr>
          <w:rFonts w:cs="Times New Roman"/>
          <w:bCs/>
          <w:color w:val="000000"/>
        </w:rPr>
        <w:t xml:space="preserve">Peningkatan Kualitas Layanan Administrasi Pemerintahan Melalui Penataan Arsip  </w:t>
      </w:r>
      <w:r>
        <w:t>dikelurahan  Siringagung Kecamatan Ilir Barat Satu kota Palembang</w:t>
      </w:r>
    </w:p>
    <w:p w14:paraId="3B663E15">
      <w:pPr>
        <w:pStyle w:val="13"/>
        <w:spacing w:before="137" w:line="360" w:lineRule="auto"/>
        <w:ind w:left="840" w:right="360"/>
        <w:jc w:val="both"/>
      </w:pPr>
      <w:r>
        <w:t>Memberikan apresiasi kepada tim atau individu yang menunjukkan kinerja optimal dalam mendukung pelaksanaan aksi perubahan sebagai bentuk motivasi dan penguatan budaya kerja positif.</w:t>
      </w:r>
    </w:p>
    <w:p w14:paraId="5C689294">
      <w:pPr>
        <w:pStyle w:val="39"/>
        <w:widowControl w:val="0"/>
        <w:numPr>
          <w:ilvl w:val="0"/>
          <w:numId w:val="46"/>
        </w:numPr>
        <w:tabs>
          <w:tab w:val="left" w:pos="839"/>
        </w:tabs>
        <w:autoSpaceDE w:val="0"/>
        <w:autoSpaceDN w:val="0"/>
        <w:spacing w:before="1" w:after="0" w:line="240" w:lineRule="auto"/>
        <w:ind w:left="839" w:hanging="359"/>
        <w:contextualSpacing w:val="0"/>
        <w:jc w:val="both"/>
        <w:rPr>
          <w:rFonts w:ascii="Arial MT" w:hAnsi="Arial MT"/>
          <w:sz w:val="24"/>
        </w:rPr>
      </w:pPr>
      <w:r>
        <w:rPr>
          <w:rFonts w:ascii="Arial MT" w:hAnsi="Arial MT"/>
          <w:sz w:val="24"/>
        </w:rPr>
        <w:t>Komitmen</w:t>
      </w:r>
      <w:r>
        <w:rPr>
          <w:rFonts w:ascii="Arial MT" w:hAnsi="Arial MT"/>
          <w:spacing w:val="-1"/>
          <w:sz w:val="24"/>
        </w:rPr>
        <w:t xml:space="preserve"> </w:t>
      </w:r>
      <w:r>
        <w:rPr>
          <w:rFonts w:ascii="Arial MT" w:hAnsi="Arial MT"/>
          <w:sz w:val="24"/>
        </w:rPr>
        <w:t>pada</w:t>
      </w:r>
      <w:r>
        <w:rPr>
          <w:rFonts w:ascii="Arial MT" w:hAnsi="Arial MT"/>
          <w:spacing w:val="-2"/>
          <w:sz w:val="24"/>
        </w:rPr>
        <w:t xml:space="preserve"> inovasi</w:t>
      </w:r>
    </w:p>
    <w:p w14:paraId="32CC27A2">
      <w:pPr>
        <w:pStyle w:val="13"/>
        <w:spacing w:before="75" w:line="360" w:lineRule="auto"/>
        <w:ind w:left="839" w:right="358"/>
        <w:jc w:val="both"/>
      </w:pPr>
      <w:r>
        <w:t>Mendorong</w:t>
      </w:r>
      <w:r>
        <w:rPr>
          <w:spacing w:val="-4"/>
        </w:rPr>
        <w:t xml:space="preserve"> </w:t>
      </w:r>
      <w:r>
        <w:t>terbukanya</w:t>
      </w:r>
      <w:r>
        <w:rPr>
          <w:spacing w:val="-1"/>
        </w:rPr>
        <w:t xml:space="preserve"> </w:t>
      </w:r>
      <w:r>
        <w:t>organisasi</w:t>
      </w:r>
      <w:r>
        <w:rPr>
          <w:spacing w:val="-2"/>
        </w:rPr>
        <w:t xml:space="preserve"> </w:t>
      </w:r>
      <w:r>
        <w:t>terhadap kemajuan</w:t>
      </w:r>
      <w:r>
        <w:rPr>
          <w:spacing w:val="-2"/>
        </w:rPr>
        <w:t xml:space="preserve"> </w:t>
      </w:r>
      <w:r>
        <w:t>teknologi</w:t>
      </w:r>
      <w:r>
        <w:rPr>
          <w:spacing w:val="-2"/>
        </w:rPr>
        <w:t xml:space="preserve"> </w:t>
      </w:r>
      <w:r>
        <w:t>dan perubahan</w:t>
      </w:r>
      <w:r>
        <w:rPr>
          <w:spacing w:val="-2"/>
        </w:rPr>
        <w:t xml:space="preserve"> </w:t>
      </w:r>
      <w:r>
        <w:t>zaman,</w:t>
      </w:r>
      <w:r>
        <w:rPr>
          <w:spacing w:val="-2"/>
        </w:rPr>
        <w:t xml:space="preserve">    </w:t>
      </w:r>
      <w:r>
        <w:t xml:space="preserve">serta    menjadikan inovasi sebagai bagian integral dari strategi peningkatan pelayanan </w:t>
      </w:r>
      <w:r>
        <w:rPr>
          <w:rFonts w:cs="Times New Roman"/>
          <w:bCs/>
          <w:color w:val="000000"/>
        </w:rPr>
        <w:t xml:space="preserve">Administrasi Pemerintahan Melalui Penataan Arsip  </w:t>
      </w:r>
      <w:r>
        <w:t>dikelurahan Siringagung kecamatan Ilir Barat Satu kota Palembang.</w:t>
      </w:r>
    </w:p>
    <w:p w14:paraId="2F906A6E">
      <w:pPr>
        <w:pStyle w:val="13"/>
        <w:spacing w:before="75" w:line="360" w:lineRule="auto"/>
        <w:ind w:left="839" w:right="358"/>
        <w:jc w:val="both"/>
        <w:sectPr>
          <w:pgSz w:w="12240" w:h="15840"/>
          <w:pgMar w:top="1280" w:right="720" w:bottom="1260" w:left="1440" w:header="0" w:footer="998" w:gutter="0"/>
          <w:cols w:space="720" w:num="1"/>
        </w:sectPr>
      </w:pPr>
      <w:r>
        <w:t xml:space="preserve">      Dengan langkah-langkah strategis tersebut,diharapkan </w:t>
      </w:r>
      <w:r>
        <w:rPr>
          <w:rFonts w:cs="Times New Roman"/>
          <w:bCs/>
          <w:color w:val="000000"/>
        </w:rPr>
        <w:t xml:space="preserve">Peningkatan Kualitas Layanan Administrasi Pemerintahan Melalui Penataan Arsip </w:t>
      </w:r>
      <w:r>
        <w:t xml:space="preserve"> tidak hanya menjadi inisiatif temporer,melainkan berkembang menjadi praktik yang berkelanjutan. Hal ini akan mendorong Peningkatan Kualitas Pelayanan Publik secara keseluruhan dan memperkuat kepercayaan masyarakat terhadap Institusi Pemerintahan dalam memberikan Pelayanan yang Optimal dan berkualitas.</w:t>
      </w:r>
    </w:p>
    <w:p w14:paraId="666A8E90">
      <w:pPr>
        <w:jc w:val="center"/>
        <w:rPr>
          <w:b/>
          <w:bCs/>
          <w:lang w:val="id-ID"/>
        </w:rPr>
      </w:pPr>
      <w:r>
        <w:drawing>
          <wp:anchor distT="0" distB="0" distL="114300" distR="114300" simplePos="0" relativeHeight="251688960" behindDoc="0" locked="0" layoutInCell="1" allowOverlap="1">
            <wp:simplePos x="0" y="0"/>
            <wp:positionH relativeFrom="margin">
              <wp:posOffset>533400</wp:posOffset>
            </wp:positionH>
            <wp:positionV relativeFrom="paragraph">
              <wp:posOffset>223520</wp:posOffset>
            </wp:positionV>
            <wp:extent cx="5562600" cy="7863840"/>
            <wp:effectExtent l="0" t="0" r="0" b="3810"/>
            <wp:wrapNone/>
            <wp:docPr id="1467515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15448"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562600" cy="7863840"/>
                    </a:xfrm>
                    <a:prstGeom prst="rect">
                      <a:avLst/>
                    </a:prstGeom>
                    <a:noFill/>
                    <a:ln>
                      <a:noFill/>
                    </a:ln>
                  </pic:spPr>
                </pic:pic>
              </a:graphicData>
            </a:graphic>
          </wp:anchor>
        </w:drawing>
      </w:r>
      <w:r>
        <w:rPr>
          <w:b/>
          <w:bCs/>
          <w:lang w:val="id-ID"/>
        </w:rPr>
        <w:t>Dukungan dari Beppeda Litbang kota palembang</w:t>
      </w:r>
    </w:p>
    <w:p w14:paraId="5332206D"/>
    <w:p w14:paraId="1A830CFE">
      <w:pPr>
        <w:pStyle w:val="18"/>
      </w:pPr>
    </w:p>
    <w:p w14:paraId="7E03097A"/>
    <w:p w14:paraId="7DDC2EF1">
      <w:pPr>
        <w:tabs>
          <w:tab w:val="left" w:pos="8748"/>
        </w:tabs>
      </w:pPr>
      <w:r>
        <w:tab/>
      </w:r>
    </w:p>
    <w:p w14:paraId="28615C59">
      <w:pPr>
        <w:tabs>
          <w:tab w:val="left" w:pos="8748"/>
        </w:tabs>
      </w:pPr>
    </w:p>
    <w:p w14:paraId="0F537E53">
      <w:pPr>
        <w:tabs>
          <w:tab w:val="left" w:pos="8748"/>
        </w:tabs>
      </w:pPr>
    </w:p>
    <w:p w14:paraId="5E1DAADF">
      <w:pPr>
        <w:tabs>
          <w:tab w:val="left" w:pos="8748"/>
        </w:tabs>
      </w:pPr>
    </w:p>
    <w:p w14:paraId="7F615701">
      <w:pPr>
        <w:tabs>
          <w:tab w:val="left" w:pos="8748"/>
        </w:tabs>
      </w:pPr>
    </w:p>
    <w:p w14:paraId="2BB44F52">
      <w:pPr>
        <w:tabs>
          <w:tab w:val="left" w:pos="8748"/>
        </w:tabs>
      </w:pPr>
    </w:p>
    <w:p w14:paraId="09AF0618">
      <w:pPr>
        <w:tabs>
          <w:tab w:val="left" w:pos="8748"/>
        </w:tabs>
      </w:pPr>
    </w:p>
    <w:p w14:paraId="25E29031">
      <w:pPr>
        <w:tabs>
          <w:tab w:val="left" w:pos="8748"/>
        </w:tabs>
      </w:pPr>
    </w:p>
    <w:p w14:paraId="6372E811">
      <w:pPr>
        <w:tabs>
          <w:tab w:val="left" w:pos="8748"/>
        </w:tabs>
      </w:pPr>
    </w:p>
    <w:p w14:paraId="4006AA8D">
      <w:pPr>
        <w:tabs>
          <w:tab w:val="left" w:pos="8748"/>
        </w:tabs>
      </w:pPr>
    </w:p>
    <w:p w14:paraId="066CF740">
      <w:pPr>
        <w:tabs>
          <w:tab w:val="left" w:pos="8748"/>
        </w:tabs>
      </w:pPr>
    </w:p>
    <w:p w14:paraId="078B493B">
      <w:pPr>
        <w:tabs>
          <w:tab w:val="left" w:pos="8748"/>
        </w:tabs>
      </w:pPr>
    </w:p>
    <w:p w14:paraId="5B89BD48">
      <w:pPr>
        <w:tabs>
          <w:tab w:val="left" w:pos="6432"/>
        </w:tabs>
      </w:pPr>
      <w:r>
        <w:tab/>
      </w:r>
    </w:p>
    <w:p w14:paraId="560AD551">
      <w:pPr>
        <w:tabs>
          <w:tab w:val="left" w:pos="6432"/>
        </w:tabs>
      </w:pPr>
    </w:p>
    <w:p w14:paraId="23F66BCC">
      <w:pPr>
        <w:tabs>
          <w:tab w:val="left" w:pos="6432"/>
        </w:tabs>
      </w:pPr>
    </w:p>
    <w:p w14:paraId="66024F9C">
      <w:pPr>
        <w:tabs>
          <w:tab w:val="left" w:pos="6432"/>
        </w:tabs>
      </w:pPr>
    </w:p>
    <w:p w14:paraId="16673C7D">
      <w:pPr>
        <w:tabs>
          <w:tab w:val="left" w:pos="6432"/>
        </w:tabs>
      </w:pPr>
    </w:p>
    <w:p w14:paraId="319B86E7">
      <w:pPr>
        <w:tabs>
          <w:tab w:val="left" w:pos="6432"/>
        </w:tabs>
      </w:pPr>
    </w:p>
    <w:p w14:paraId="417EEA4D">
      <w:pPr>
        <w:tabs>
          <w:tab w:val="left" w:pos="6432"/>
        </w:tabs>
      </w:pPr>
    </w:p>
    <w:p w14:paraId="47EDC50D">
      <w:pPr>
        <w:tabs>
          <w:tab w:val="left" w:pos="5796"/>
        </w:tabs>
      </w:pPr>
      <w:r>
        <w:tab/>
      </w:r>
    </w:p>
    <w:p w14:paraId="2DE00CDC">
      <w:pPr>
        <w:tabs>
          <w:tab w:val="left" w:pos="5796"/>
        </w:tabs>
      </w:pPr>
    </w:p>
    <w:p w14:paraId="2752DDC4">
      <w:pPr>
        <w:tabs>
          <w:tab w:val="left" w:pos="5796"/>
        </w:tabs>
      </w:pPr>
    </w:p>
    <w:p w14:paraId="2CE5DF40">
      <w:pPr>
        <w:tabs>
          <w:tab w:val="left" w:pos="6372"/>
        </w:tabs>
      </w:pPr>
      <w:r>
        <w:tab/>
      </w:r>
    </w:p>
    <w:p w14:paraId="5828C6CA">
      <w:pPr>
        <w:tabs>
          <w:tab w:val="left" w:pos="6372"/>
        </w:tabs>
      </w:pPr>
    </w:p>
    <w:p w14:paraId="6EFDB92F">
      <w:pPr>
        <w:tabs>
          <w:tab w:val="left" w:pos="6372"/>
        </w:tabs>
      </w:pPr>
    </w:p>
    <w:p w14:paraId="665451FD">
      <w:pPr>
        <w:tabs>
          <w:tab w:val="left" w:pos="6372"/>
        </w:tabs>
      </w:pPr>
    </w:p>
    <w:p w14:paraId="57CD577F">
      <w:pPr>
        <w:tabs>
          <w:tab w:val="left" w:pos="1596"/>
          <w:tab w:val="left" w:pos="1667"/>
        </w:tabs>
        <w:jc w:val="center"/>
        <w:rPr>
          <w:b/>
          <w:bCs/>
          <w:lang w:val="id-ID"/>
        </w:rPr>
      </w:pPr>
      <w:r>
        <w:rPr>
          <w:b/>
          <w:bCs/>
          <w:lang w:val="id-ID"/>
        </w:rPr>
        <w:t>Dukungan dari DP3A kota palembang</w:t>
      </w:r>
    </w:p>
    <w:p w14:paraId="112A7246">
      <w:pPr>
        <w:tabs>
          <w:tab w:val="left" w:pos="6372"/>
        </w:tabs>
      </w:pPr>
      <w:r>
        <w:drawing>
          <wp:anchor distT="0" distB="0" distL="114300" distR="114300" simplePos="0" relativeHeight="251689984" behindDoc="0" locked="0" layoutInCell="1" allowOverlap="1">
            <wp:simplePos x="0" y="0"/>
            <wp:positionH relativeFrom="page">
              <wp:align>center</wp:align>
            </wp:positionH>
            <wp:positionV relativeFrom="paragraph">
              <wp:posOffset>40640</wp:posOffset>
            </wp:positionV>
            <wp:extent cx="5554980" cy="7025640"/>
            <wp:effectExtent l="0" t="0" r="7620" b="381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554980" cy="7025640"/>
                    </a:xfrm>
                    <a:prstGeom prst="rect">
                      <a:avLst/>
                    </a:prstGeom>
                    <a:noFill/>
                    <a:ln>
                      <a:noFill/>
                    </a:ln>
                  </pic:spPr>
                </pic:pic>
              </a:graphicData>
            </a:graphic>
          </wp:anchor>
        </w:drawing>
      </w:r>
    </w:p>
    <w:p w14:paraId="787E80EC"/>
    <w:p w14:paraId="2982C784"/>
    <w:p w14:paraId="6A17E9D7"/>
    <w:p w14:paraId="7981A9CF"/>
    <w:p w14:paraId="3C170FD2"/>
    <w:p w14:paraId="4C83E533">
      <w:pPr>
        <w:tabs>
          <w:tab w:val="left" w:pos="4320"/>
        </w:tabs>
        <w:rPr>
          <w:b/>
          <w:bCs/>
          <w:lang w:val="id-ID"/>
        </w:rPr>
      </w:pPr>
    </w:p>
    <w:p w14:paraId="4A6AA01F">
      <w:pPr>
        <w:tabs>
          <w:tab w:val="left" w:pos="1596"/>
          <w:tab w:val="left" w:pos="1667"/>
        </w:tabs>
        <w:rPr>
          <w:b/>
          <w:bCs/>
          <w:lang w:val="id-ID"/>
        </w:rPr>
      </w:pPr>
      <w:r>
        <w:tab/>
      </w:r>
      <w:r>
        <w:tab/>
      </w:r>
      <w:r>
        <w:tab/>
      </w:r>
      <w:r>
        <w:tab/>
      </w:r>
      <w:r>
        <w:tab/>
      </w:r>
    </w:p>
    <w:p w14:paraId="6DD935CC">
      <w:pPr>
        <w:tabs>
          <w:tab w:val="left" w:pos="1667"/>
        </w:tabs>
      </w:pPr>
    </w:p>
    <w:p w14:paraId="176FBF62">
      <w:pPr>
        <w:tabs>
          <w:tab w:val="left" w:pos="1667"/>
        </w:tabs>
      </w:pPr>
    </w:p>
    <w:p w14:paraId="46ACCA3D">
      <w:pPr>
        <w:pStyle w:val="18"/>
      </w:pPr>
    </w:p>
    <w:p w14:paraId="6D24170C">
      <w:pPr>
        <w:tabs>
          <w:tab w:val="left" w:pos="1667"/>
        </w:tabs>
      </w:pPr>
    </w:p>
    <w:p w14:paraId="1DDCD683">
      <w:pPr>
        <w:tabs>
          <w:tab w:val="left" w:pos="1667"/>
        </w:tabs>
      </w:pPr>
    </w:p>
    <w:p w14:paraId="72031219">
      <w:pPr>
        <w:tabs>
          <w:tab w:val="left" w:pos="1667"/>
        </w:tabs>
      </w:pPr>
    </w:p>
    <w:p w14:paraId="0B0DBD41">
      <w:pPr>
        <w:tabs>
          <w:tab w:val="left" w:pos="8652"/>
        </w:tabs>
      </w:pPr>
      <w:r>
        <w:tab/>
      </w:r>
    </w:p>
    <w:p w14:paraId="35A73FA3">
      <w:pPr>
        <w:tabs>
          <w:tab w:val="left" w:pos="8652"/>
        </w:tabs>
      </w:pPr>
    </w:p>
    <w:p w14:paraId="1A11371B">
      <w:pPr>
        <w:tabs>
          <w:tab w:val="left" w:pos="8652"/>
        </w:tabs>
      </w:pPr>
    </w:p>
    <w:p w14:paraId="2604AD65">
      <w:pPr>
        <w:tabs>
          <w:tab w:val="left" w:pos="8652"/>
        </w:tabs>
      </w:pPr>
    </w:p>
    <w:p w14:paraId="7AB9E3DA">
      <w:pPr>
        <w:tabs>
          <w:tab w:val="left" w:pos="8652"/>
        </w:tabs>
      </w:pPr>
    </w:p>
    <w:p w14:paraId="38296E98">
      <w:pPr>
        <w:tabs>
          <w:tab w:val="left" w:pos="8652"/>
        </w:tabs>
      </w:pPr>
    </w:p>
    <w:p w14:paraId="01B80B38">
      <w:pPr>
        <w:tabs>
          <w:tab w:val="left" w:pos="8652"/>
        </w:tabs>
      </w:pPr>
    </w:p>
    <w:p w14:paraId="033B1852">
      <w:pPr>
        <w:tabs>
          <w:tab w:val="left" w:pos="8652"/>
        </w:tabs>
      </w:pPr>
    </w:p>
    <w:p w14:paraId="387AC28D">
      <w:pPr>
        <w:tabs>
          <w:tab w:val="left" w:pos="8652"/>
        </w:tabs>
      </w:pPr>
    </w:p>
    <w:p w14:paraId="3AE8ADA8">
      <w:pPr>
        <w:tabs>
          <w:tab w:val="left" w:pos="8652"/>
        </w:tabs>
      </w:pPr>
    </w:p>
    <w:p w14:paraId="34B648F1">
      <w:pPr>
        <w:tabs>
          <w:tab w:val="left" w:pos="8652"/>
        </w:tabs>
      </w:pPr>
    </w:p>
    <w:p w14:paraId="6A8EE245">
      <w:pPr>
        <w:tabs>
          <w:tab w:val="left" w:pos="8652"/>
        </w:tabs>
      </w:pPr>
    </w:p>
    <w:p w14:paraId="7171E13A">
      <w:pPr>
        <w:tabs>
          <w:tab w:val="left" w:pos="8652"/>
        </w:tabs>
      </w:pPr>
    </w:p>
    <w:p w14:paraId="59323358">
      <w:pPr>
        <w:pStyle w:val="2"/>
        <w:spacing w:before="77"/>
        <w:ind w:right="238"/>
        <w:jc w:val="center"/>
        <w:rPr>
          <w:rFonts w:ascii="Arial" w:hAnsi="Arial" w:cs="Arial"/>
          <w:b/>
          <w:bCs/>
          <w:color w:val="auto"/>
          <w:sz w:val="22"/>
          <w:szCs w:val="22"/>
        </w:rPr>
      </w:pPr>
      <w:r>
        <w:rPr>
          <w:rFonts w:ascii="Arial" w:hAnsi="Arial" w:cs="Arial"/>
          <w:b/>
          <w:bCs/>
          <w:color w:val="auto"/>
          <w:sz w:val="22"/>
          <w:szCs w:val="22"/>
        </w:rPr>
        <w:t xml:space="preserve">BAB </w:t>
      </w:r>
      <w:r>
        <w:rPr>
          <w:rFonts w:ascii="Arial" w:hAnsi="Arial" w:cs="Arial"/>
          <w:b/>
          <w:bCs/>
          <w:color w:val="auto"/>
          <w:spacing w:val="-10"/>
          <w:sz w:val="22"/>
          <w:szCs w:val="22"/>
        </w:rPr>
        <w:t>V</w:t>
      </w:r>
    </w:p>
    <w:p w14:paraId="75E8AB54">
      <w:pPr>
        <w:spacing w:before="1"/>
        <w:ind w:right="243"/>
        <w:jc w:val="center"/>
        <w:rPr>
          <w:rFonts w:ascii="Arial" w:hAnsi="Arial" w:cs="Arial"/>
          <w:b/>
          <w:szCs w:val="22"/>
        </w:rPr>
      </w:pPr>
      <w:r>
        <w:rPr>
          <w:rFonts w:ascii="Arial" w:hAnsi="Arial" w:cs="Arial"/>
          <w:b/>
          <w:szCs w:val="22"/>
        </w:rPr>
        <w:t>KETERKAITAN</w:t>
      </w:r>
      <w:r>
        <w:rPr>
          <w:rFonts w:ascii="Arial" w:hAnsi="Arial" w:cs="Arial"/>
          <w:b/>
          <w:spacing w:val="-5"/>
          <w:szCs w:val="22"/>
        </w:rPr>
        <w:t xml:space="preserve"> </w:t>
      </w:r>
      <w:r>
        <w:rPr>
          <w:rFonts w:ascii="Arial" w:hAnsi="Arial" w:cs="Arial"/>
          <w:b/>
          <w:szCs w:val="22"/>
        </w:rPr>
        <w:t>DENGAN</w:t>
      </w:r>
      <w:r>
        <w:rPr>
          <w:rFonts w:ascii="Arial" w:hAnsi="Arial" w:cs="Arial"/>
          <w:b/>
          <w:spacing w:val="-2"/>
          <w:szCs w:val="22"/>
        </w:rPr>
        <w:t xml:space="preserve"> </w:t>
      </w:r>
      <w:r>
        <w:rPr>
          <w:rFonts w:ascii="Arial" w:hAnsi="Arial" w:cs="Arial"/>
          <w:b/>
          <w:szCs w:val="22"/>
        </w:rPr>
        <w:t>MATA</w:t>
      </w:r>
      <w:r>
        <w:rPr>
          <w:rFonts w:ascii="Arial" w:hAnsi="Arial" w:cs="Arial"/>
          <w:b/>
          <w:spacing w:val="-2"/>
          <w:szCs w:val="22"/>
        </w:rPr>
        <w:t xml:space="preserve"> </w:t>
      </w:r>
      <w:r>
        <w:rPr>
          <w:rFonts w:ascii="Arial" w:hAnsi="Arial" w:cs="Arial"/>
          <w:b/>
          <w:szCs w:val="22"/>
        </w:rPr>
        <w:t>PELATIHAN</w:t>
      </w:r>
      <w:r>
        <w:rPr>
          <w:rFonts w:ascii="Arial" w:hAnsi="Arial" w:cs="Arial"/>
          <w:b/>
          <w:spacing w:val="-3"/>
          <w:szCs w:val="22"/>
        </w:rPr>
        <w:t xml:space="preserve"> </w:t>
      </w:r>
      <w:r>
        <w:rPr>
          <w:rFonts w:ascii="Arial" w:hAnsi="Arial" w:cs="Arial"/>
          <w:b/>
          <w:spacing w:val="-2"/>
          <w:szCs w:val="22"/>
        </w:rPr>
        <w:t>PILIHAN</w:t>
      </w:r>
    </w:p>
    <w:p w14:paraId="7A01B916">
      <w:pPr>
        <w:pStyle w:val="13"/>
        <w:spacing w:before="4"/>
        <w:rPr>
          <w:rFonts w:ascii="Arial" w:hAnsi="Arial" w:cs="Arial"/>
          <w:b/>
        </w:rPr>
      </w:pPr>
    </w:p>
    <w:p w14:paraId="2F267FB3">
      <w:pPr>
        <w:pStyle w:val="13"/>
        <w:spacing w:before="1" w:line="360" w:lineRule="auto"/>
        <w:ind w:left="120" w:right="354" w:firstLine="719"/>
        <w:jc w:val="both"/>
        <w:rPr>
          <w:rFonts w:ascii="Arial" w:hAnsi="Arial" w:cs="Arial"/>
        </w:rPr>
      </w:pPr>
      <w:r>
        <w:rPr>
          <w:rFonts w:ascii="Arial" w:hAnsi="Arial" w:cs="Arial"/>
        </w:rPr>
        <w:t>Sebagai bagian dari upaya penguatan kompetensi aparatur sipil negara dalam melaksanakan aksi perubahan, keterkaitan antara materi pelatihan pilihan dengan program yang diimplementasikan menjadi sangat penting untuk dianalisis. Aksi perubahan yang dilaksanakan dalam bentuk pelayanan Administrasi melalui PENATAAN ARSIP tidak hanya membutuhkan pendekatan teknis semata, tetapi juga memerlukan dukungan keterampilan interpersonal, serta penginternalisasian nilai-nilai budaya kerja ASN. Oleh karena itu, dalam bab ini akan diuraikan secara sistematis keterkaitan antara aksi perubahan dengan tiga mata pelatihan pilihan dalam program ASN Berpijar, yaitu  Membangun Budaya kerja Kolaboratif, Membina kerja sama TIM , dan Core Values Budaya Kerja BerAKHLAK. Ketiganya menjadi fondasi penting dalam mendukung keberhasilan implementasi aksi perubahan secara berkelanjutan dan berdampak nyata bagi peningkatan kualitas pelayanan publik. Tabel  5.1 menggambarkan keterkaitan aksi perubahan dengan materi pelatihan yang dipilih.</w:t>
      </w:r>
    </w:p>
    <w:p w14:paraId="72FDAF7F">
      <w:pPr>
        <w:pStyle w:val="3"/>
        <w:numPr>
          <w:ilvl w:val="0"/>
          <w:numId w:val="47"/>
        </w:numPr>
        <w:tabs>
          <w:tab w:val="left" w:pos="402"/>
        </w:tabs>
        <w:jc w:val="both"/>
        <w:rPr>
          <w:rFonts w:ascii="Arial" w:hAnsi="Arial" w:cs="Arial"/>
          <w:sz w:val="22"/>
          <w:szCs w:val="22"/>
        </w:rPr>
      </w:pPr>
      <w:r>
        <w:rPr>
          <w:rFonts w:ascii="Arial" w:hAnsi="Arial" w:cs="Arial"/>
          <w:b/>
          <w:bCs/>
          <w:color w:val="auto"/>
          <w:sz w:val="22"/>
          <w:szCs w:val="22"/>
        </w:rPr>
        <w:t>Membangun Budaya kerja kolaboratif melalui Komunikasi</w:t>
      </w:r>
    </w:p>
    <w:p w14:paraId="0AC02316">
      <w:pPr>
        <w:pStyle w:val="13"/>
        <w:spacing w:before="132" w:line="360" w:lineRule="auto"/>
        <w:ind w:left="426" w:right="360" w:firstLine="567"/>
        <w:jc w:val="both"/>
        <w:rPr>
          <w:rFonts w:ascii="Arial" w:hAnsi="Arial" w:cs="Arial"/>
        </w:rPr>
        <w:sectPr>
          <w:pgSz w:w="12240" w:h="15840"/>
          <w:pgMar w:top="1280" w:right="720" w:bottom="1260" w:left="1440" w:header="0" w:footer="998" w:gutter="0"/>
          <w:cols w:space="720" w:num="1"/>
        </w:sectPr>
      </w:pPr>
      <w:r>
        <w:rPr>
          <w:rFonts w:ascii="Arial" w:hAnsi="Arial" w:cs="Arial"/>
        </w:rPr>
        <w:t>Budaya kerja Kolaboratif adalah pola kerja yang menekankan kerjasama TIM, keterbukaan dan sinergi antar individu dalam organisasi untuk mencapai tujuan bersama. Manfaat dari budaya kerja kolaboratif untuk meningkatkan Inovasi dan Produktivitas, mempercepat penggambilan keputusan,mengurangi konflik internal,menumbuhkan rasa kepemilikan bersama. Untuk membangun Komunikasi Efektif yaitu dengan Cara Transparansi dan Konsistensi (Sampaikan Informasi secara terbuka dan Jujur) lakukan komunikasi dua arah ,gunakan tehnologi Kolaboratuif dan bangun kepercayaan digital ,Budaya kerja Kolaboratif  melalui Komunikasi diera digital sangat relevan untuk membangun hubungan yang Harmonis dan profesional dilingkungan kerja dan dalam Aksi Perubahan ini sangat erat kaitannya dengan Komunikasi diera Digital karena Aksi Perubahan menggunakan Media Sosial Digital yang sudah ada dikelurahan Siringagung Kecamatan Ilir Barat Satu Kota Palembang .</w:t>
      </w:r>
    </w:p>
    <w:p w14:paraId="080EB952">
      <w:pPr>
        <w:pStyle w:val="13"/>
        <w:spacing w:before="273" w:after="3"/>
        <w:ind w:right="241"/>
        <w:jc w:val="center"/>
        <w:rPr>
          <w:rFonts w:ascii="Arial" w:hAnsi="Arial" w:cs="Arial"/>
          <w:spacing w:val="-2"/>
        </w:rPr>
      </w:pPr>
      <w:r>
        <w:rPr>
          <w:rFonts w:ascii="Arial" w:hAnsi="Arial" w:cs="Arial"/>
        </w:rPr>
        <w:t>Tabel</w:t>
      </w:r>
      <w:r>
        <w:rPr>
          <w:rFonts w:ascii="Arial" w:hAnsi="Arial" w:cs="Arial"/>
          <w:spacing w:val="-4"/>
        </w:rPr>
        <w:t xml:space="preserve"> </w:t>
      </w:r>
      <w:r>
        <w:rPr>
          <w:rFonts w:ascii="Arial" w:hAnsi="Arial" w:cs="Arial"/>
        </w:rPr>
        <w:t>5.1.</w:t>
      </w:r>
      <w:r>
        <w:rPr>
          <w:rFonts w:ascii="Arial" w:hAnsi="Arial" w:cs="Arial"/>
          <w:spacing w:val="-2"/>
        </w:rPr>
        <w:t xml:space="preserve"> </w:t>
      </w:r>
      <w:r>
        <w:rPr>
          <w:rFonts w:ascii="Arial" w:hAnsi="Arial" w:cs="Arial"/>
        </w:rPr>
        <w:t>Keterkaitan</w:t>
      </w:r>
      <w:r>
        <w:rPr>
          <w:rFonts w:ascii="Arial" w:hAnsi="Arial" w:cs="Arial"/>
          <w:spacing w:val="-1"/>
        </w:rPr>
        <w:t xml:space="preserve"> </w:t>
      </w:r>
      <w:r>
        <w:rPr>
          <w:rFonts w:ascii="Arial" w:hAnsi="Arial" w:cs="Arial"/>
        </w:rPr>
        <w:t>Aksi Perubahan</w:t>
      </w:r>
      <w:r>
        <w:rPr>
          <w:rFonts w:ascii="Arial" w:hAnsi="Arial" w:cs="Arial"/>
          <w:spacing w:val="-1"/>
        </w:rPr>
        <w:t xml:space="preserve"> </w:t>
      </w:r>
      <w:r>
        <w:rPr>
          <w:rFonts w:ascii="Arial" w:hAnsi="Arial" w:cs="Arial"/>
        </w:rPr>
        <w:t>dengan</w:t>
      </w:r>
      <w:r>
        <w:rPr>
          <w:rFonts w:ascii="Arial" w:hAnsi="Arial" w:cs="Arial"/>
          <w:spacing w:val="-2"/>
        </w:rPr>
        <w:t xml:space="preserve"> </w:t>
      </w:r>
      <w:r>
        <w:rPr>
          <w:rFonts w:ascii="Arial" w:hAnsi="Arial" w:cs="Arial"/>
        </w:rPr>
        <w:t>Materi</w:t>
      </w:r>
      <w:r>
        <w:rPr>
          <w:rFonts w:ascii="Arial" w:hAnsi="Arial" w:cs="Arial"/>
          <w:spacing w:val="-1"/>
        </w:rPr>
        <w:t xml:space="preserve"> </w:t>
      </w:r>
      <w:r>
        <w:rPr>
          <w:rFonts w:ascii="Arial" w:hAnsi="Arial" w:cs="Arial"/>
        </w:rPr>
        <w:t>Pelatihan</w:t>
      </w:r>
      <w:r>
        <w:rPr>
          <w:rFonts w:ascii="Arial" w:hAnsi="Arial" w:cs="Arial"/>
          <w:spacing w:val="2"/>
        </w:rPr>
        <w:t xml:space="preserve"> </w:t>
      </w:r>
      <w:r>
        <w:rPr>
          <w:rFonts w:ascii="Arial" w:hAnsi="Arial" w:cs="Arial"/>
        </w:rPr>
        <w:t>yang</w:t>
      </w:r>
      <w:r>
        <w:rPr>
          <w:rFonts w:ascii="Arial" w:hAnsi="Arial" w:cs="Arial"/>
          <w:spacing w:val="-4"/>
        </w:rPr>
        <w:t xml:space="preserve"> </w:t>
      </w:r>
      <w:r>
        <w:rPr>
          <w:rFonts w:ascii="Arial" w:hAnsi="Arial" w:cs="Arial"/>
          <w:spacing w:val="-2"/>
        </w:rPr>
        <w:t>Dipilih.</w:t>
      </w:r>
    </w:p>
    <w:p w14:paraId="37E8265A">
      <w:pPr>
        <w:pStyle w:val="13"/>
        <w:spacing w:before="273" w:after="3"/>
        <w:ind w:right="241"/>
        <w:jc w:val="center"/>
        <w:rPr>
          <w:rFonts w:ascii="Arial" w:hAnsi="Arial" w:cs="Arial"/>
        </w:rPr>
      </w:pPr>
    </w:p>
    <w:tbl>
      <w:tblPr>
        <w:tblStyle w:val="12"/>
        <w:tblW w:w="9746" w:type="dxa"/>
        <w:tblInd w:w="2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535"/>
        <w:gridCol w:w="1274"/>
        <w:gridCol w:w="1702"/>
        <w:gridCol w:w="1133"/>
        <w:gridCol w:w="2127"/>
        <w:gridCol w:w="1702"/>
        <w:gridCol w:w="1273"/>
      </w:tblGrid>
      <w:tr w14:paraId="5B25833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1032" w:hRule="atLeast"/>
        </w:trPr>
        <w:tc>
          <w:tcPr>
            <w:tcW w:w="535" w:type="dxa"/>
            <w:shd w:val="clear" w:color="auto" w:fill="FFD965" w:themeFill="accent4" w:themeFillTint="99"/>
          </w:tcPr>
          <w:p w14:paraId="601420F0">
            <w:pPr>
              <w:pStyle w:val="50"/>
              <w:spacing w:before="8"/>
              <w:ind w:left="136"/>
              <w:rPr>
                <w:rFonts w:ascii="Arial" w:hAnsi="Arial" w:cs="Arial"/>
                <w:b/>
              </w:rPr>
            </w:pPr>
            <w:r>
              <w:rPr>
                <w:rFonts w:ascii="Arial" w:hAnsi="Arial" w:cs="Arial"/>
                <w:b/>
                <w:spacing w:val="-5"/>
              </w:rPr>
              <w:t>No</w:t>
            </w:r>
          </w:p>
        </w:tc>
        <w:tc>
          <w:tcPr>
            <w:tcW w:w="1274" w:type="dxa"/>
            <w:shd w:val="clear" w:color="auto" w:fill="FFD965" w:themeFill="accent4" w:themeFillTint="99"/>
          </w:tcPr>
          <w:p w14:paraId="7F4073A5">
            <w:pPr>
              <w:pStyle w:val="50"/>
              <w:spacing w:before="8"/>
              <w:ind w:left="41" w:right="35"/>
              <w:jc w:val="center"/>
              <w:rPr>
                <w:rFonts w:ascii="Arial" w:hAnsi="Arial" w:cs="Arial"/>
                <w:b/>
              </w:rPr>
            </w:pPr>
            <w:r>
              <w:rPr>
                <w:rFonts w:ascii="Arial" w:hAnsi="Arial" w:cs="Arial"/>
                <w:b/>
                <w:spacing w:val="-4"/>
              </w:rPr>
              <w:t xml:space="preserve">Judul </w:t>
            </w:r>
            <w:r>
              <w:rPr>
                <w:rFonts w:ascii="Arial" w:hAnsi="Arial" w:cs="Arial"/>
                <w:b/>
                <w:spacing w:val="-2"/>
              </w:rPr>
              <w:t>Proyek/</w:t>
            </w:r>
          </w:p>
          <w:p w14:paraId="66A186B0">
            <w:pPr>
              <w:pStyle w:val="50"/>
              <w:spacing w:line="252" w:lineRule="exact"/>
              <w:ind w:left="120" w:right="109" w:hanging="4"/>
              <w:jc w:val="center"/>
              <w:rPr>
                <w:rFonts w:ascii="Arial" w:hAnsi="Arial" w:cs="Arial"/>
                <w:b/>
              </w:rPr>
            </w:pPr>
            <w:r>
              <w:rPr>
                <w:rFonts w:ascii="Arial" w:hAnsi="Arial" w:cs="Arial"/>
                <w:b/>
                <w:spacing w:val="-4"/>
              </w:rPr>
              <w:t xml:space="preserve">Aksi </w:t>
            </w:r>
            <w:r>
              <w:rPr>
                <w:rFonts w:ascii="Arial" w:hAnsi="Arial" w:cs="Arial"/>
                <w:b/>
                <w:spacing w:val="-2"/>
              </w:rPr>
              <w:t>Perubahan</w:t>
            </w:r>
          </w:p>
        </w:tc>
        <w:tc>
          <w:tcPr>
            <w:tcW w:w="1702" w:type="dxa"/>
            <w:shd w:val="clear" w:color="auto" w:fill="FFD965" w:themeFill="accent4" w:themeFillTint="99"/>
          </w:tcPr>
          <w:p w14:paraId="5DB8F09E">
            <w:pPr>
              <w:pStyle w:val="50"/>
              <w:spacing w:before="8"/>
              <w:ind w:left="132"/>
              <w:rPr>
                <w:rFonts w:ascii="Arial" w:hAnsi="Arial" w:cs="Arial"/>
                <w:b/>
              </w:rPr>
            </w:pPr>
            <w:r>
              <w:rPr>
                <w:rFonts w:ascii="Arial" w:hAnsi="Arial" w:cs="Arial"/>
                <w:b/>
              </w:rPr>
              <w:t>Mata</w:t>
            </w:r>
            <w:r>
              <w:rPr>
                <w:rFonts w:ascii="Arial" w:hAnsi="Arial" w:cs="Arial"/>
                <w:b/>
                <w:spacing w:val="-2"/>
              </w:rPr>
              <w:t xml:space="preserve"> Pelatihan</w:t>
            </w:r>
          </w:p>
        </w:tc>
        <w:tc>
          <w:tcPr>
            <w:tcW w:w="1133" w:type="dxa"/>
            <w:shd w:val="clear" w:color="auto" w:fill="FFD965" w:themeFill="accent4" w:themeFillTint="99"/>
          </w:tcPr>
          <w:p w14:paraId="1AF3BFB5">
            <w:pPr>
              <w:pStyle w:val="50"/>
              <w:spacing w:before="8"/>
              <w:ind w:left="130" w:right="118" w:firstLine="1"/>
              <w:jc w:val="center"/>
              <w:rPr>
                <w:rFonts w:ascii="Arial" w:hAnsi="Arial" w:cs="Arial"/>
                <w:b/>
              </w:rPr>
            </w:pPr>
            <w:r>
              <w:rPr>
                <w:rFonts w:ascii="Arial" w:hAnsi="Arial" w:cs="Arial"/>
                <w:b/>
                <w:spacing w:val="-2"/>
              </w:rPr>
              <w:t xml:space="preserve">Jalur Pembelaj </w:t>
            </w:r>
            <w:r>
              <w:rPr>
                <w:rFonts w:ascii="Arial" w:hAnsi="Arial" w:cs="Arial"/>
                <w:b/>
                <w:spacing w:val="-4"/>
              </w:rPr>
              <w:t>aran</w:t>
            </w:r>
          </w:p>
        </w:tc>
        <w:tc>
          <w:tcPr>
            <w:tcW w:w="2127" w:type="dxa"/>
            <w:shd w:val="clear" w:color="auto" w:fill="FFD965" w:themeFill="accent4" w:themeFillTint="99"/>
          </w:tcPr>
          <w:p w14:paraId="140E4239">
            <w:pPr>
              <w:pStyle w:val="50"/>
              <w:spacing w:before="8"/>
              <w:ind w:left="194" w:right="184"/>
              <w:jc w:val="center"/>
              <w:rPr>
                <w:rFonts w:ascii="Arial" w:hAnsi="Arial" w:cs="Arial"/>
                <w:b/>
              </w:rPr>
            </w:pPr>
            <w:r>
              <w:rPr>
                <w:rFonts w:ascii="Arial" w:hAnsi="Arial" w:cs="Arial"/>
                <w:b/>
              </w:rPr>
              <w:t>Hubungan</w:t>
            </w:r>
            <w:r>
              <w:rPr>
                <w:rFonts w:ascii="Arial" w:hAnsi="Arial" w:cs="Arial"/>
                <w:b/>
                <w:spacing w:val="-14"/>
              </w:rPr>
              <w:t xml:space="preserve"> </w:t>
            </w:r>
            <w:r>
              <w:rPr>
                <w:rFonts w:ascii="Arial" w:hAnsi="Arial" w:cs="Arial"/>
                <w:b/>
              </w:rPr>
              <w:t xml:space="preserve">dengan </w:t>
            </w:r>
            <w:r>
              <w:rPr>
                <w:rFonts w:ascii="Arial" w:hAnsi="Arial" w:cs="Arial"/>
                <w:b/>
                <w:spacing w:val="-2"/>
              </w:rPr>
              <w:t>Proyek/Aksi Perubahan</w:t>
            </w:r>
          </w:p>
        </w:tc>
        <w:tc>
          <w:tcPr>
            <w:tcW w:w="1702" w:type="dxa"/>
            <w:shd w:val="clear" w:color="auto" w:fill="FFD965" w:themeFill="accent4" w:themeFillTint="99"/>
          </w:tcPr>
          <w:p w14:paraId="020F326B">
            <w:pPr>
              <w:pStyle w:val="50"/>
              <w:spacing w:before="8"/>
              <w:ind w:left="11"/>
              <w:jc w:val="center"/>
              <w:rPr>
                <w:rFonts w:ascii="Arial" w:hAnsi="Arial" w:cs="Arial"/>
                <w:b/>
              </w:rPr>
            </w:pPr>
            <w:r>
              <w:rPr>
                <w:rFonts w:ascii="Arial" w:hAnsi="Arial" w:cs="Arial"/>
                <w:b/>
                <w:spacing w:val="-2"/>
              </w:rPr>
              <w:t>Bukti</w:t>
            </w:r>
          </w:p>
        </w:tc>
        <w:tc>
          <w:tcPr>
            <w:tcW w:w="1273" w:type="dxa"/>
            <w:shd w:val="clear" w:color="auto" w:fill="FFD965" w:themeFill="accent4" w:themeFillTint="99"/>
          </w:tcPr>
          <w:p w14:paraId="1C0DDEB5">
            <w:pPr>
              <w:pStyle w:val="50"/>
              <w:spacing w:before="6"/>
              <w:ind w:left="137" w:right="130" w:firstLine="6"/>
              <w:jc w:val="center"/>
              <w:rPr>
                <w:rFonts w:ascii="Arial" w:hAnsi="Arial" w:cs="Arial"/>
                <w:b/>
              </w:rPr>
            </w:pPr>
            <w:r>
              <w:rPr>
                <w:rFonts w:ascii="Arial" w:hAnsi="Arial" w:cs="Arial"/>
                <w:b/>
                <w:spacing w:val="-2"/>
              </w:rPr>
              <w:t>Sumber Pembela jaran</w:t>
            </w:r>
          </w:p>
        </w:tc>
      </w:tr>
      <w:tr w14:paraId="2B0745F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2870" w:hRule="atLeast"/>
        </w:trPr>
        <w:tc>
          <w:tcPr>
            <w:tcW w:w="535" w:type="dxa"/>
            <w:shd w:val="clear" w:color="auto" w:fill="BDD6EE" w:themeFill="accent5" w:themeFillTint="66"/>
          </w:tcPr>
          <w:p w14:paraId="492703E8">
            <w:pPr>
              <w:pStyle w:val="50"/>
              <w:spacing w:line="247" w:lineRule="exact"/>
              <w:ind w:left="107"/>
              <w:rPr>
                <w:rFonts w:ascii="Arial" w:hAnsi="Arial" w:cs="Arial"/>
              </w:rPr>
            </w:pPr>
            <w:r>
              <w:rPr>
                <w:rFonts w:ascii="Arial" w:hAnsi="Arial" w:cs="Arial"/>
                <w:spacing w:val="-10"/>
              </w:rPr>
              <w:t>1</w:t>
            </w:r>
          </w:p>
        </w:tc>
        <w:tc>
          <w:tcPr>
            <w:tcW w:w="1274" w:type="dxa"/>
            <w:shd w:val="clear" w:color="auto" w:fill="BDD6EE" w:themeFill="accent5" w:themeFillTint="66"/>
          </w:tcPr>
          <w:p w14:paraId="09565928">
            <w:pPr>
              <w:pStyle w:val="50"/>
              <w:spacing w:line="252" w:lineRule="exact"/>
              <w:ind w:left="105"/>
              <w:rPr>
                <w:rFonts w:ascii="Arial" w:hAnsi="Arial" w:cs="Arial"/>
              </w:rPr>
            </w:pPr>
            <w:r>
              <w:rPr>
                <w:rFonts w:ascii="Arial" w:hAnsi="Arial" w:cs="Arial"/>
                <w:bCs/>
                <w:color w:val="000000"/>
              </w:rPr>
              <w:t xml:space="preserve">Peningkatan Kualitas Layanan Administrasi Pemerintahan Melalui Penataan Arsip  </w:t>
            </w:r>
          </w:p>
        </w:tc>
        <w:tc>
          <w:tcPr>
            <w:tcW w:w="1702" w:type="dxa"/>
            <w:shd w:val="clear" w:color="auto" w:fill="BDD6EE" w:themeFill="accent5" w:themeFillTint="66"/>
          </w:tcPr>
          <w:p w14:paraId="50A71731">
            <w:pPr>
              <w:pStyle w:val="50"/>
              <w:ind w:left="108" w:right="117"/>
              <w:rPr>
                <w:rFonts w:ascii="Arial" w:hAnsi="Arial" w:cs="Arial"/>
              </w:rPr>
            </w:pPr>
            <w:r>
              <w:rPr>
                <w:rFonts w:ascii="Arial" w:hAnsi="Arial" w:cs="Arial"/>
              </w:rPr>
              <w:t>Membangun Budaya Kerja Kolaboratif Melalui Komunikasi di Era Digital Tahun Anggaran 2025</w:t>
            </w:r>
          </w:p>
        </w:tc>
        <w:tc>
          <w:tcPr>
            <w:tcW w:w="1133" w:type="dxa"/>
            <w:shd w:val="clear" w:color="auto" w:fill="BDD6EE" w:themeFill="accent5" w:themeFillTint="66"/>
          </w:tcPr>
          <w:p w14:paraId="35318D77">
            <w:pPr>
              <w:pStyle w:val="50"/>
              <w:spacing w:line="247" w:lineRule="exact"/>
              <w:ind w:left="108"/>
              <w:rPr>
                <w:rFonts w:ascii="Arial" w:hAnsi="Arial" w:cs="Arial"/>
              </w:rPr>
            </w:pPr>
            <w:r>
              <w:rPr>
                <w:rFonts w:ascii="Arial" w:hAnsi="Arial" w:cs="Arial"/>
                <w:spacing w:val="-2"/>
              </w:rPr>
              <w:t xml:space="preserve">Webinar </w:t>
            </w:r>
          </w:p>
        </w:tc>
        <w:tc>
          <w:tcPr>
            <w:tcW w:w="2127" w:type="dxa"/>
            <w:shd w:val="clear" w:color="auto" w:fill="BDD6EE" w:themeFill="accent5" w:themeFillTint="66"/>
          </w:tcPr>
          <w:p w14:paraId="490CDFD4">
            <w:pPr>
              <w:pStyle w:val="50"/>
              <w:ind w:left="108" w:right="115"/>
              <w:rPr>
                <w:rFonts w:ascii="Arial" w:hAnsi="Arial" w:cs="Arial"/>
              </w:rPr>
            </w:pPr>
            <w:r>
              <w:rPr>
                <w:rFonts w:ascii="Arial" w:hAnsi="Arial" w:cs="Arial"/>
              </w:rPr>
              <w:t xml:space="preserve">Membangun Budaya Kerja Kolaboratif sangat mempergaruhi keberhasilan Aksi Perubahan </w:t>
            </w:r>
            <w:r>
              <w:rPr>
                <w:rFonts w:ascii="Arial" w:hAnsi="Arial" w:cs="Arial"/>
                <w:bCs/>
                <w:color w:val="000000"/>
              </w:rPr>
              <w:t xml:space="preserve">ningkatan Kualitas Layanan Administrasi Pemerintahan Melalui Penataan Arsip </w:t>
            </w:r>
            <w:r>
              <w:rPr>
                <w:rFonts w:ascii="Arial" w:hAnsi="Arial" w:cs="Arial"/>
              </w:rPr>
              <w:t xml:space="preserve">karena untuk mencapai tujuan aksi perubahan tersebut dibutuhkan TIM yang Efektif dan Kolaboratif </w:t>
            </w:r>
          </w:p>
        </w:tc>
        <w:tc>
          <w:tcPr>
            <w:tcW w:w="1702" w:type="dxa"/>
            <w:shd w:val="clear" w:color="auto" w:fill="BDD6EE" w:themeFill="accent5" w:themeFillTint="66"/>
          </w:tcPr>
          <w:p w14:paraId="0DF39A71">
            <w:pPr>
              <w:pStyle w:val="50"/>
              <w:ind w:left="108" w:right="114"/>
              <w:rPr>
                <w:rFonts w:ascii="Arial" w:hAnsi="Arial" w:cs="Arial"/>
              </w:rPr>
            </w:pPr>
            <w:r>
              <w:rPr>
                <w:rFonts w:ascii="Arial" w:hAnsi="Arial" w:cs="Arial"/>
              </w:rPr>
              <w:t xml:space="preserve">Tim yang komitmen menjalankan Inovasi dan mempunyai produktivitas kerja yang baik sehingga Pelayanan publik menjadi Optimal </w:t>
            </w:r>
          </w:p>
        </w:tc>
        <w:tc>
          <w:tcPr>
            <w:tcW w:w="1273" w:type="dxa"/>
            <w:shd w:val="clear" w:color="auto" w:fill="BDD6EE" w:themeFill="accent5" w:themeFillTint="66"/>
          </w:tcPr>
          <w:p w14:paraId="576078CD">
            <w:pPr>
              <w:pStyle w:val="50"/>
              <w:spacing w:line="268" w:lineRule="exact"/>
              <w:rPr>
                <w:rFonts w:ascii="Arial" w:hAnsi="Arial" w:cs="Arial"/>
              </w:rPr>
            </w:pPr>
            <w:r>
              <w:rPr>
                <w:rFonts w:ascii="Arial" w:hAnsi="Arial" w:cs="Arial"/>
                <w:spacing w:val="-2"/>
              </w:rPr>
              <w:t xml:space="preserve"> ........................................................................................................ </w:t>
            </w:r>
          </w:p>
        </w:tc>
      </w:tr>
      <w:tr w14:paraId="1B55A11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3287" w:hRule="atLeast"/>
        </w:trPr>
        <w:tc>
          <w:tcPr>
            <w:tcW w:w="535" w:type="dxa"/>
            <w:shd w:val="clear" w:color="auto" w:fill="BDD6EE" w:themeFill="accent5" w:themeFillTint="66"/>
          </w:tcPr>
          <w:p w14:paraId="5113C103">
            <w:pPr>
              <w:pStyle w:val="50"/>
              <w:spacing w:line="247" w:lineRule="exact"/>
              <w:ind w:left="107"/>
              <w:rPr>
                <w:rFonts w:ascii="Arial" w:hAnsi="Arial" w:cs="Arial"/>
              </w:rPr>
            </w:pPr>
            <w:r>
              <w:rPr>
                <w:rFonts w:ascii="Arial" w:hAnsi="Arial" w:cs="Arial"/>
                <w:spacing w:val="-10"/>
              </w:rPr>
              <w:t>2</w:t>
            </w:r>
          </w:p>
        </w:tc>
        <w:tc>
          <w:tcPr>
            <w:tcW w:w="1274" w:type="dxa"/>
            <w:shd w:val="clear" w:color="auto" w:fill="BDD6EE" w:themeFill="accent5" w:themeFillTint="66"/>
          </w:tcPr>
          <w:p w14:paraId="274F29FC">
            <w:pPr>
              <w:pStyle w:val="50"/>
              <w:spacing w:line="259" w:lineRule="auto"/>
              <w:ind w:left="105" w:right="120"/>
              <w:rPr>
                <w:rFonts w:ascii="Arial" w:hAnsi="Arial" w:cs="Arial"/>
              </w:rPr>
            </w:pPr>
            <w:r>
              <w:rPr>
                <w:rFonts w:ascii="Arial" w:hAnsi="Arial" w:cs="Arial"/>
                <w:bCs/>
                <w:color w:val="000000"/>
              </w:rPr>
              <w:t>Peningkatan Kualitas Layanan Administrasi Pemerintahan Melalui Penataan Arsip</w:t>
            </w:r>
          </w:p>
        </w:tc>
        <w:tc>
          <w:tcPr>
            <w:tcW w:w="1702" w:type="dxa"/>
            <w:shd w:val="clear" w:color="auto" w:fill="BDD6EE" w:themeFill="accent5" w:themeFillTint="66"/>
          </w:tcPr>
          <w:p w14:paraId="230A793F">
            <w:pPr>
              <w:pStyle w:val="50"/>
              <w:ind w:left="108" w:right="215"/>
              <w:rPr>
                <w:rFonts w:ascii="Arial" w:hAnsi="Arial" w:cs="Arial"/>
              </w:rPr>
            </w:pPr>
            <w:r>
              <w:rPr>
                <w:rFonts w:ascii="Arial" w:hAnsi="Arial" w:cs="Arial"/>
                <w:spacing w:val="-2"/>
              </w:rPr>
              <w:t xml:space="preserve">Mengaktifkan Transformasi </w:t>
            </w:r>
            <w:r>
              <w:rPr>
                <w:rFonts w:ascii="Arial" w:hAnsi="Arial" w:cs="Arial"/>
              </w:rPr>
              <w:t xml:space="preserve">Digital pada </w:t>
            </w:r>
            <w:r>
              <w:rPr>
                <w:rFonts w:ascii="Arial" w:hAnsi="Arial" w:cs="Arial"/>
                <w:spacing w:val="-2"/>
              </w:rPr>
              <w:t xml:space="preserve">Sektor Pemerintah </w:t>
            </w:r>
            <w:r>
              <w:rPr>
                <w:rFonts w:ascii="Arial" w:hAnsi="Arial" w:cs="Arial"/>
              </w:rPr>
              <w:t>(ASN</w:t>
            </w:r>
            <w:r>
              <w:rPr>
                <w:rFonts w:ascii="Arial" w:hAnsi="Arial" w:cs="Arial"/>
                <w:spacing w:val="-14"/>
              </w:rPr>
              <w:t xml:space="preserve"> </w:t>
            </w:r>
            <w:r>
              <w:rPr>
                <w:rFonts w:ascii="Arial" w:hAnsi="Arial" w:cs="Arial"/>
              </w:rPr>
              <w:t>Berpijar)</w:t>
            </w:r>
          </w:p>
        </w:tc>
        <w:tc>
          <w:tcPr>
            <w:tcW w:w="1133" w:type="dxa"/>
            <w:shd w:val="clear" w:color="auto" w:fill="BDD6EE" w:themeFill="accent5" w:themeFillTint="66"/>
          </w:tcPr>
          <w:p w14:paraId="63DA316A">
            <w:pPr>
              <w:pStyle w:val="50"/>
              <w:spacing w:line="247" w:lineRule="exact"/>
              <w:ind w:left="108"/>
              <w:rPr>
                <w:rFonts w:ascii="Arial" w:hAnsi="Arial" w:cs="Arial"/>
              </w:rPr>
            </w:pPr>
            <w:r>
              <w:rPr>
                <w:rFonts w:ascii="Arial" w:hAnsi="Arial" w:cs="Arial"/>
                <w:spacing w:val="-2"/>
              </w:rPr>
              <w:t>Mandiri</w:t>
            </w:r>
          </w:p>
        </w:tc>
        <w:tc>
          <w:tcPr>
            <w:tcW w:w="2127" w:type="dxa"/>
            <w:shd w:val="clear" w:color="auto" w:fill="BDD6EE" w:themeFill="accent5" w:themeFillTint="66"/>
          </w:tcPr>
          <w:p w14:paraId="44A68CF2">
            <w:pPr>
              <w:pStyle w:val="50"/>
              <w:ind w:left="108" w:right="140"/>
              <w:rPr>
                <w:rFonts w:ascii="Arial" w:hAnsi="Arial" w:cs="Arial"/>
              </w:rPr>
            </w:pPr>
            <w:r>
              <w:rPr>
                <w:rFonts w:ascii="Arial" w:hAnsi="Arial" w:cs="Arial"/>
              </w:rPr>
              <w:t xml:space="preserve">Dalam Aksi Perubahan PENATAAN ARSIP kelurahan Siringagung menggunakan Digital dengan Memanfaatkan Media Sosial seperti FB,IG, dan Wa Kelurahan Siringagung </w:t>
            </w:r>
          </w:p>
        </w:tc>
        <w:tc>
          <w:tcPr>
            <w:tcW w:w="1702" w:type="dxa"/>
            <w:shd w:val="clear" w:color="auto" w:fill="BDD6EE" w:themeFill="accent5" w:themeFillTint="66"/>
          </w:tcPr>
          <w:p w14:paraId="1397F382">
            <w:pPr>
              <w:pStyle w:val="50"/>
              <w:ind w:left="108" w:right="109"/>
              <w:rPr>
                <w:rFonts w:ascii="Arial" w:hAnsi="Arial" w:cs="Arial"/>
              </w:rPr>
            </w:pPr>
            <w:r>
              <w:rPr>
                <w:rFonts w:ascii="Arial" w:hAnsi="Arial" w:cs="Arial"/>
                <w:spacing w:val="-2"/>
              </w:rPr>
              <w:t>Dengan penerapan teknologi</w:t>
            </w:r>
            <w:r>
              <w:rPr>
                <w:rFonts w:ascii="Arial" w:hAnsi="Arial" w:cs="Arial"/>
                <w:spacing w:val="40"/>
              </w:rPr>
              <w:t xml:space="preserve"> </w:t>
            </w:r>
            <w:r>
              <w:rPr>
                <w:rFonts w:ascii="Arial" w:hAnsi="Arial" w:cs="Arial"/>
              </w:rPr>
              <w:t>digital dengan menggunakan Media sosial masyarakat lebih mudah mengetahui</w:t>
            </w:r>
          </w:p>
        </w:tc>
        <w:tc>
          <w:tcPr>
            <w:tcW w:w="1273" w:type="dxa"/>
            <w:shd w:val="clear" w:color="auto" w:fill="BDD6EE" w:themeFill="accent5" w:themeFillTint="66"/>
          </w:tcPr>
          <w:p w14:paraId="47657C12">
            <w:pPr>
              <w:pStyle w:val="50"/>
              <w:ind w:right="238"/>
              <w:rPr>
                <w:rFonts w:ascii="Arial" w:hAnsi="Arial" w:cs="Arial"/>
              </w:rPr>
            </w:pPr>
            <w:r>
              <w:rPr>
                <w:rFonts w:ascii="Arial" w:hAnsi="Arial" w:cs="Arial"/>
                <w:spacing w:val="-2"/>
              </w:rPr>
              <w:t>https://wa.me/qr/DIU4WEERXQMIL1 (WA Koordinasi)</w:t>
            </w:r>
          </w:p>
        </w:tc>
      </w:tr>
      <w:tr w14:paraId="217AD52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3796" w:hRule="atLeast"/>
        </w:trPr>
        <w:tc>
          <w:tcPr>
            <w:tcW w:w="535" w:type="dxa"/>
            <w:shd w:val="clear" w:color="auto" w:fill="BDD6EE" w:themeFill="accent5" w:themeFillTint="66"/>
          </w:tcPr>
          <w:p w14:paraId="3F1103E9">
            <w:pPr>
              <w:pStyle w:val="50"/>
              <w:spacing w:line="249" w:lineRule="exact"/>
              <w:ind w:left="107"/>
              <w:rPr>
                <w:rFonts w:ascii="Arial" w:hAnsi="Arial" w:cs="Arial"/>
              </w:rPr>
            </w:pPr>
            <w:r>
              <w:rPr>
                <w:rFonts w:ascii="Arial" w:hAnsi="Arial" w:cs="Arial"/>
                <w:spacing w:val="-10"/>
              </w:rPr>
              <w:t>3</w:t>
            </w:r>
          </w:p>
        </w:tc>
        <w:tc>
          <w:tcPr>
            <w:tcW w:w="1274" w:type="dxa"/>
            <w:shd w:val="clear" w:color="auto" w:fill="BDD6EE" w:themeFill="accent5" w:themeFillTint="66"/>
          </w:tcPr>
          <w:p w14:paraId="606C5504">
            <w:pPr>
              <w:pStyle w:val="50"/>
              <w:spacing w:line="252" w:lineRule="exact"/>
              <w:ind w:left="105"/>
              <w:rPr>
                <w:rFonts w:ascii="Arial" w:hAnsi="Arial" w:cs="Arial"/>
              </w:rPr>
            </w:pPr>
            <w:r>
              <w:rPr>
                <w:rFonts w:ascii="Arial" w:hAnsi="Arial" w:cs="Arial"/>
                <w:bCs/>
                <w:color w:val="000000"/>
              </w:rPr>
              <w:t xml:space="preserve">ningkatan Kualitas Layanan Administrasi Pemerintahan Melalui Penyediaan Ruang Konsultasi dan Informasi Administrasi (Ruang Kasih)  </w:t>
            </w:r>
          </w:p>
        </w:tc>
        <w:tc>
          <w:tcPr>
            <w:tcW w:w="1702" w:type="dxa"/>
            <w:shd w:val="clear" w:color="auto" w:fill="BDD6EE" w:themeFill="accent5" w:themeFillTint="66"/>
          </w:tcPr>
          <w:p w14:paraId="370653B2">
            <w:pPr>
              <w:pStyle w:val="50"/>
              <w:ind w:left="108" w:right="215"/>
              <w:rPr>
                <w:rFonts w:ascii="Arial" w:hAnsi="Arial" w:cs="Arial"/>
              </w:rPr>
            </w:pPr>
            <w:r>
              <w:rPr>
                <w:rFonts w:ascii="Arial" w:hAnsi="Arial" w:cs="Arial"/>
              </w:rPr>
              <w:t>Core Values Budaya Kerja (ASN</w:t>
            </w:r>
            <w:r>
              <w:rPr>
                <w:rFonts w:ascii="Arial" w:hAnsi="Arial" w:cs="Arial"/>
                <w:spacing w:val="-14"/>
              </w:rPr>
              <w:t xml:space="preserve"> </w:t>
            </w:r>
            <w:r>
              <w:rPr>
                <w:rFonts w:ascii="Arial" w:hAnsi="Arial" w:cs="Arial"/>
              </w:rPr>
              <w:t>Berpijar)</w:t>
            </w:r>
          </w:p>
        </w:tc>
        <w:tc>
          <w:tcPr>
            <w:tcW w:w="1133" w:type="dxa"/>
            <w:shd w:val="clear" w:color="auto" w:fill="BDD6EE" w:themeFill="accent5" w:themeFillTint="66"/>
          </w:tcPr>
          <w:p w14:paraId="08C593F5">
            <w:pPr>
              <w:pStyle w:val="50"/>
              <w:spacing w:line="249" w:lineRule="exact"/>
              <w:ind w:left="108"/>
              <w:rPr>
                <w:rFonts w:ascii="Arial" w:hAnsi="Arial" w:cs="Arial"/>
              </w:rPr>
            </w:pPr>
            <w:r>
              <w:rPr>
                <w:rFonts w:ascii="Arial" w:hAnsi="Arial" w:cs="Arial"/>
                <w:spacing w:val="-2"/>
              </w:rPr>
              <w:t>Mandiri</w:t>
            </w:r>
          </w:p>
        </w:tc>
        <w:tc>
          <w:tcPr>
            <w:tcW w:w="2127" w:type="dxa"/>
            <w:shd w:val="clear" w:color="auto" w:fill="BDD6EE" w:themeFill="accent5" w:themeFillTint="66"/>
          </w:tcPr>
          <w:p w14:paraId="1EC9CBA3">
            <w:pPr>
              <w:pStyle w:val="50"/>
              <w:ind w:left="108" w:right="115"/>
              <w:rPr>
                <w:rFonts w:ascii="Arial" w:hAnsi="Arial" w:cs="Arial"/>
              </w:rPr>
            </w:pPr>
            <w:r>
              <w:rPr>
                <w:rFonts w:ascii="Arial" w:hAnsi="Arial" w:cs="Arial"/>
              </w:rPr>
              <w:t xml:space="preserve">Core value </w:t>
            </w:r>
            <w:r>
              <w:rPr>
                <w:rFonts w:ascii="Arial" w:hAnsi="Arial" w:cs="Arial"/>
                <w:spacing w:val="-2"/>
              </w:rPr>
              <w:t>BerAKHLAK</w:t>
            </w:r>
          </w:p>
          <w:p w14:paraId="3E95F771">
            <w:pPr>
              <w:pStyle w:val="50"/>
              <w:ind w:left="108" w:right="103"/>
              <w:rPr>
                <w:rFonts w:ascii="Arial" w:hAnsi="Arial" w:cs="Arial"/>
              </w:rPr>
            </w:pPr>
            <w:r>
              <w:rPr>
                <w:rFonts w:ascii="Arial" w:hAnsi="Arial" w:cs="Arial"/>
              </w:rPr>
              <w:t>memberikan</w:t>
            </w:r>
            <w:r>
              <w:rPr>
                <w:rFonts w:ascii="Arial" w:hAnsi="Arial" w:cs="Arial"/>
                <w:spacing w:val="-14"/>
              </w:rPr>
              <w:t xml:space="preserve"> </w:t>
            </w:r>
            <w:r>
              <w:rPr>
                <w:rFonts w:ascii="Arial" w:hAnsi="Arial" w:cs="Arial"/>
              </w:rPr>
              <w:t>panduan prinsip yang menjadi dasar dalam Inovasi Optimalissai Pelayanan Administrasi melalui PENATAAN ARSIP</w:t>
            </w:r>
          </w:p>
          <w:p w14:paraId="1A4291FB">
            <w:pPr>
              <w:pStyle w:val="50"/>
              <w:spacing w:line="252" w:lineRule="exact"/>
              <w:ind w:left="108" w:right="274"/>
              <w:rPr>
                <w:rFonts w:ascii="Arial" w:hAnsi="Arial" w:cs="Arial"/>
              </w:rPr>
            </w:pPr>
          </w:p>
        </w:tc>
        <w:tc>
          <w:tcPr>
            <w:tcW w:w="1702" w:type="dxa"/>
            <w:shd w:val="clear" w:color="auto" w:fill="BDD6EE" w:themeFill="accent5" w:themeFillTint="66"/>
          </w:tcPr>
          <w:p w14:paraId="06E6FB31">
            <w:pPr>
              <w:pStyle w:val="50"/>
              <w:ind w:left="108" w:right="105"/>
              <w:rPr>
                <w:rFonts w:ascii="Arial" w:hAnsi="Arial" w:cs="Arial"/>
              </w:rPr>
            </w:pPr>
            <w:r>
              <w:rPr>
                <w:rFonts w:ascii="Arial" w:hAnsi="Arial" w:cs="Arial"/>
                <w:spacing w:val="-2"/>
              </w:rPr>
              <w:t xml:space="preserve">Mampu memberikan dampak </w:t>
            </w:r>
            <w:r>
              <w:rPr>
                <w:rFonts w:ascii="Arial" w:hAnsi="Arial" w:cs="Arial"/>
              </w:rPr>
              <w:t>perbaikan</w:t>
            </w:r>
            <w:r>
              <w:rPr>
                <w:rFonts w:ascii="Arial" w:hAnsi="Arial" w:cs="Arial"/>
                <w:spacing w:val="-14"/>
              </w:rPr>
              <w:t xml:space="preserve"> </w:t>
            </w:r>
            <w:r>
              <w:rPr>
                <w:rFonts w:ascii="Arial" w:hAnsi="Arial" w:cs="Arial"/>
              </w:rPr>
              <w:t xml:space="preserve">dalam </w:t>
            </w:r>
            <w:r>
              <w:rPr>
                <w:rFonts w:ascii="Arial" w:hAnsi="Arial" w:cs="Arial"/>
                <w:spacing w:val="-2"/>
              </w:rPr>
              <w:t xml:space="preserve">budaya </w:t>
            </w:r>
            <w:r>
              <w:rPr>
                <w:rFonts w:ascii="Arial" w:hAnsi="Arial" w:cs="Arial"/>
              </w:rPr>
              <w:t xml:space="preserve">pelayanan Administrasi di Kelurahan Siringagung </w:t>
            </w:r>
          </w:p>
        </w:tc>
        <w:tc>
          <w:tcPr>
            <w:tcW w:w="1273" w:type="dxa"/>
            <w:shd w:val="clear" w:color="auto" w:fill="BDD6EE" w:themeFill="accent5" w:themeFillTint="66"/>
          </w:tcPr>
          <w:p w14:paraId="663F3255">
            <w:pPr>
              <w:pStyle w:val="50"/>
              <w:ind w:left="108" w:right="238"/>
              <w:rPr>
                <w:rFonts w:ascii="Arial" w:hAnsi="Arial" w:cs="Arial"/>
              </w:rPr>
            </w:pPr>
            <w:r>
              <w:rPr>
                <w:rFonts w:ascii="Arial" w:hAnsi="Arial" w:cs="Arial"/>
                <w:spacing w:val="-2"/>
              </w:rPr>
              <w:t>https//web.pa.sumber.go.id&gt;core-values-asn-berakhlak</w:t>
            </w:r>
          </w:p>
        </w:tc>
      </w:tr>
    </w:tbl>
    <w:p w14:paraId="0050E137">
      <w:pPr>
        <w:pStyle w:val="3"/>
        <w:tabs>
          <w:tab w:val="left" w:pos="402"/>
        </w:tabs>
        <w:spacing w:before="60"/>
        <w:jc w:val="both"/>
        <w:rPr>
          <w:rFonts w:ascii="Arial" w:hAnsi="Arial" w:cs="Arial"/>
          <w:b/>
          <w:bCs/>
          <w:color w:val="auto"/>
          <w:sz w:val="22"/>
          <w:szCs w:val="22"/>
        </w:rPr>
      </w:pPr>
      <w:r>
        <w:rPr>
          <w:rFonts w:ascii="Arial" w:hAnsi="Arial" w:cs="Arial"/>
          <w:b/>
          <w:bCs/>
          <w:color w:val="auto"/>
          <w:sz w:val="22"/>
          <w:szCs w:val="22"/>
        </w:rPr>
        <w:t>2. Mengaktifkan</w:t>
      </w:r>
      <w:r>
        <w:rPr>
          <w:rFonts w:ascii="Arial" w:hAnsi="Arial" w:cs="Arial"/>
          <w:b/>
          <w:bCs/>
          <w:color w:val="auto"/>
          <w:spacing w:val="-6"/>
          <w:sz w:val="22"/>
          <w:szCs w:val="22"/>
        </w:rPr>
        <w:t xml:space="preserve"> </w:t>
      </w:r>
      <w:r>
        <w:rPr>
          <w:rFonts w:ascii="Arial" w:hAnsi="Arial" w:cs="Arial"/>
          <w:b/>
          <w:bCs/>
          <w:color w:val="auto"/>
          <w:sz w:val="22"/>
          <w:szCs w:val="22"/>
        </w:rPr>
        <w:t>Transformasi</w:t>
      </w:r>
      <w:r>
        <w:rPr>
          <w:rFonts w:ascii="Arial" w:hAnsi="Arial" w:cs="Arial"/>
          <w:b/>
          <w:bCs/>
          <w:color w:val="auto"/>
          <w:spacing w:val="-2"/>
          <w:sz w:val="22"/>
          <w:szCs w:val="22"/>
        </w:rPr>
        <w:t xml:space="preserve"> </w:t>
      </w:r>
      <w:r>
        <w:rPr>
          <w:rFonts w:ascii="Arial" w:hAnsi="Arial" w:cs="Arial"/>
          <w:b/>
          <w:bCs/>
          <w:color w:val="auto"/>
          <w:sz w:val="22"/>
          <w:szCs w:val="22"/>
        </w:rPr>
        <w:t>Digital</w:t>
      </w:r>
      <w:r>
        <w:rPr>
          <w:rFonts w:ascii="Arial" w:hAnsi="Arial" w:cs="Arial"/>
          <w:b/>
          <w:bCs/>
          <w:color w:val="auto"/>
          <w:spacing w:val="-2"/>
          <w:sz w:val="22"/>
          <w:szCs w:val="22"/>
        </w:rPr>
        <w:t xml:space="preserve"> </w:t>
      </w:r>
      <w:r>
        <w:rPr>
          <w:rFonts w:ascii="Arial" w:hAnsi="Arial" w:cs="Arial"/>
          <w:b/>
          <w:bCs/>
          <w:color w:val="auto"/>
          <w:sz w:val="22"/>
          <w:szCs w:val="22"/>
        </w:rPr>
        <w:t>pada</w:t>
      </w:r>
      <w:r>
        <w:rPr>
          <w:rFonts w:ascii="Arial" w:hAnsi="Arial" w:cs="Arial"/>
          <w:b/>
          <w:bCs/>
          <w:color w:val="auto"/>
          <w:spacing w:val="-2"/>
          <w:sz w:val="22"/>
          <w:szCs w:val="22"/>
        </w:rPr>
        <w:t xml:space="preserve"> </w:t>
      </w:r>
      <w:r>
        <w:rPr>
          <w:rFonts w:ascii="Arial" w:hAnsi="Arial" w:cs="Arial"/>
          <w:b/>
          <w:bCs/>
          <w:color w:val="auto"/>
          <w:sz w:val="22"/>
          <w:szCs w:val="22"/>
        </w:rPr>
        <w:t>Sektor</w:t>
      </w:r>
      <w:r>
        <w:rPr>
          <w:rFonts w:ascii="Arial" w:hAnsi="Arial" w:cs="Arial"/>
          <w:b/>
          <w:bCs/>
          <w:color w:val="auto"/>
          <w:spacing w:val="-4"/>
          <w:sz w:val="22"/>
          <w:szCs w:val="22"/>
        </w:rPr>
        <w:t xml:space="preserve"> </w:t>
      </w:r>
      <w:r>
        <w:rPr>
          <w:rFonts w:ascii="Arial" w:hAnsi="Arial" w:cs="Arial"/>
          <w:b/>
          <w:bCs/>
          <w:color w:val="auto"/>
          <w:sz w:val="22"/>
          <w:szCs w:val="22"/>
        </w:rPr>
        <w:t>Pemerintah</w:t>
      </w:r>
      <w:r>
        <w:rPr>
          <w:rFonts w:ascii="Arial" w:hAnsi="Arial" w:cs="Arial"/>
          <w:b/>
          <w:bCs/>
          <w:color w:val="auto"/>
          <w:spacing w:val="-2"/>
          <w:sz w:val="22"/>
          <w:szCs w:val="22"/>
        </w:rPr>
        <w:t xml:space="preserve"> </w:t>
      </w:r>
      <w:r>
        <w:rPr>
          <w:rFonts w:ascii="Arial" w:hAnsi="Arial" w:cs="Arial"/>
          <w:b/>
          <w:bCs/>
          <w:color w:val="auto"/>
          <w:sz w:val="22"/>
          <w:szCs w:val="22"/>
        </w:rPr>
        <w:t>(ASN</w:t>
      </w:r>
      <w:r>
        <w:rPr>
          <w:rFonts w:ascii="Arial" w:hAnsi="Arial" w:cs="Arial"/>
          <w:b/>
          <w:bCs/>
          <w:color w:val="auto"/>
          <w:spacing w:val="-1"/>
          <w:sz w:val="22"/>
          <w:szCs w:val="22"/>
        </w:rPr>
        <w:t xml:space="preserve"> </w:t>
      </w:r>
      <w:r>
        <w:rPr>
          <w:rFonts w:ascii="Arial" w:hAnsi="Arial" w:cs="Arial"/>
          <w:b/>
          <w:bCs/>
          <w:color w:val="auto"/>
          <w:spacing w:val="-2"/>
          <w:sz w:val="22"/>
          <w:szCs w:val="22"/>
        </w:rPr>
        <w:t>Berpijar)</w:t>
      </w:r>
    </w:p>
    <w:p w14:paraId="602C468D">
      <w:pPr>
        <w:pStyle w:val="13"/>
        <w:spacing w:before="132" w:line="360" w:lineRule="auto"/>
        <w:ind w:left="284" w:right="359" w:firstLine="436"/>
        <w:jc w:val="both"/>
        <w:rPr>
          <w:rFonts w:ascii="Arial" w:hAnsi="Arial" w:cs="Arial"/>
        </w:rPr>
      </w:pPr>
      <w:r>
        <w:rPr>
          <w:rFonts w:ascii="Arial" w:hAnsi="Arial" w:cs="Arial"/>
        </w:rPr>
        <w:t xml:space="preserve">Pemanfaatan teknologi informasi dan komunikasi telah menjadi bagian penting dalam mendukung transformasi digital di sektor pemerintahan. Dikelurahan Siringagung Kecamatan Ilir Barat Satu kota Palembang  penerapan teknologi digunakan sebagai sarana untuk meningkatkan efektivitas dan efisiensi dalam Pelayanan Publik  Digitalisasi dalam Aksi Perubahan Optimalisasi Pelayanan Administrasi melalui PENATAAN ARSIP  dengan menggunakan Tehnologi digital yaitu memanfaatkan Media Sosial seperti Facebook,Instagram, dan Whatssaap  tidak hanya mempercepat penyampaian Informasi alur dan persyaratan pelayanan administrasi , tetapi juga mendorong peningkatan transparansi dan akuntabilitas dalam pelayanan publik. Salah satu bentuk transformasi digital yang telah diterapkan adalah penyediaan layanan, dengan Harapan agar pelayanan dapat lebih Efisien dan efektif </w:t>
      </w:r>
    </w:p>
    <w:p w14:paraId="1D9B670B">
      <w:pPr>
        <w:pStyle w:val="3"/>
        <w:tabs>
          <w:tab w:val="left" w:pos="412"/>
        </w:tabs>
        <w:jc w:val="both"/>
        <w:rPr>
          <w:rFonts w:ascii="Arial" w:hAnsi="Arial" w:cs="Arial"/>
          <w:b/>
          <w:bCs/>
          <w:color w:val="auto"/>
          <w:sz w:val="22"/>
          <w:szCs w:val="22"/>
        </w:rPr>
      </w:pPr>
      <w:r>
        <w:rPr>
          <w:rFonts w:ascii="Arial" w:hAnsi="Arial" w:cs="Arial"/>
          <w:b/>
          <w:bCs/>
          <w:color w:val="auto"/>
          <w:sz w:val="22"/>
          <w:szCs w:val="22"/>
        </w:rPr>
        <w:t>3. Core</w:t>
      </w:r>
      <w:r>
        <w:rPr>
          <w:rFonts w:ascii="Arial" w:hAnsi="Arial" w:cs="Arial"/>
          <w:b/>
          <w:bCs/>
          <w:color w:val="auto"/>
          <w:spacing w:val="-4"/>
          <w:sz w:val="22"/>
          <w:szCs w:val="22"/>
        </w:rPr>
        <w:t xml:space="preserve"> </w:t>
      </w:r>
      <w:r>
        <w:rPr>
          <w:rFonts w:ascii="Arial" w:hAnsi="Arial" w:cs="Arial"/>
          <w:b/>
          <w:bCs/>
          <w:color w:val="auto"/>
          <w:sz w:val="22"/>
          <w:szCs w:val="22"/>
        </w:rPr>
        <w:t>Values</w:t>
      </w:r>
      <w:r>
        <w:rPr>
          <w:rFonts w:ascii="Arial" w:hAnsi="Arial" w:cs="Arial"/>
          <w:b/>
          <w:bCs/>
          <w:color w:val="auto"/>
          <w:spacing w:val="-1"/>
          <w:sz w:val="22"/>
          <w:szCs w:val="22"/>
        </w:rPr>
        <w:t xml:space="preserve"> </w:t>
      </w:r>
      <w:r>
        <w:rPr>
          <w:rFonts w:ascii="Arial" w:hAnsi="Arial" w:cs="Arial"/>
          <w:b/>
          <w:bCs/>
          <w:color w:val="auto"/>
          <w:sz w:val="22"/>
          <w:szCs w:val="22"/>
        </w:rPr>
        <w:t>Budaya</w:t>
      </w:r>
      <w:r>
        <w:rPr>
          <w:rFonts w:ascii="Arial" w:hAnsi="Arial" w:cs="Arial"/>
          <w:b/>
          <w:bCs/>
          <w:color w:val="auto"/>
          <w:spacing w:val="-1"/>
          <w:sz w:val="22"/>
          <w:szCs w:val="22"/>
        </w:rPr>
        <w:t xml:space="preserve"> </w:t>
      </w:r>
      <w:r>
        <w:rPr>
          <w:rFonts w:ascii="Arial" w:hAnsi="Arial" w:cs="Arial"/>
          <w:b/>
          <w:bCs/>
          <w:color w:val="auto"/>
          <w:sz w:val="22"/>
          <w:szCs w:val="22"/>
        </w:rPr>
        <w:t>Kerja</w:t>
      </w:r>
      <w:r>
        <w:rPr>
          <w:rFonts w:ascii="Arial" w:hAnsi="Arial" w:cs="Arial"/>
          <w:b/>
          <w:bCs/>
          <w:color w:val="auto"/>
          <w:spacing w:val="-2"/>
          <w:sz w:val="22"/>
          <w:szCs w:val="22"/>
        </w:rPr>
        <w:t xml:space="preserve"> </w:t>
      </w:r>
      <w:r>
        <w:rPr>
          <w:rFonts w:ascii="Arial" w:hAnsi="Arial" w:cs="Arial"/>
          <w:b/>
          <w:bCs/>
          <w:color w:val="auto"/>
          <w:sz w:val="22"/>
          <w:szCs w:val="22"/>
        </w:rPr>
        <w:t>BerAKHLAK</w:t>
      </w:r>
      <w:r>
        <w:rPr>
          <w:rFonts w:ascii="Arial" w:hAnsi="Arial" w:cs="Arial"/>
          <w:b/>
          <w:bCs/>
          <w:color w:val="auto"/>
          <w:spacing w:val="-2"/>
          <w:sz w:val="22"/>
          <w:szCs w:val="22"/>
        </w:rPr>
        <w:t xml:space="preserve"> </w:t>
      </w:r>
      <w:r>
        <w:rPr>
          <w:rFonts w:ascii="Arial" w:hAnsi="Arial" w:cs="Arial"/>
          <w:b/>
          <w:bCs/>
          <w:color w:val="auto"/>
          <w:sz w:val="22"/>
          <w:szCs w:val="22"/>
        </w:rPr>
        <w:t>(ASN</w:t>
      </w:r>
      <w:r>
        <w:rPr>
          <w:rFonts w:ascii="Arial" w:hAnsi="Arial" w:cs="Arial"/>
          <w:b/>
          <w:bCs/>
          <w:color w:val="auto"/>
          <w:spacing w:val="-1"/>
          <w:sz w:val="22"/>
          <w:szCs w:val="22"/>
        </w:rPr>
        <w:t xml:space="preserve"> </w:t>
      </w:r>
      <w:r>
        <w:rPr>
          <w:rFonts w:ascii="Arial" w:hAnsi="Arial" w:cs="Arial"/>
          <w:b/>
          <w:bCs/>
          <w:color w:val="auto"/>
          <w:spacing w:val="-2"/>
          <w:sz w:val="22"/>
          <w:szCs w:val="22"/>
        </w:rPr>
        <w:t>Berpijar)</w:t>
      </w:r>
    </w:p>
    <w:p w14:paraId="6DCCBFF9">
      <w:pPr>
        <w:pStyle w:val="13"/>
        <w:spacing w:before="133" w:line="360" w:lineRule="auto"/>
        <w:ind w:left="284" w:right="353" w:firstLine="436"/>
        <w:jc w:val="both"/>
        <w:rPr>
          <w:rFonts w:ascii="Arial" w:hAnsi="Arial" w:cs="Arial"/>
        </w:rPr>
        <w:sectPr>
          <w:pgSz w:w="12240" w:h="15840"/>
          <w:pgMar w:top="1300" w:right="720" w:bottom="1260" w:left="1440" w:header="0" w:footer="998" w:gutter="0"/>
          <w:cols w:space="720" w:num="1"/>
        </w:sectPr>
      </w:pPr>
      <w:r>
        <w:rPr>
          <w:rFonts w:ascii="Arial" w:hAnsi="Arial" w:cs="Arial"/>
        </w:rPr>
        <w:t xml:space="preserve">Nilai-nilai dasar budaya kerja BerAKHLAK (berorientasi pelayanan, akuntabel, kompeten, harmonis, loyal, adaptif, dan kolaboratif) memiliki keterkaitan erat dengan Aksi Perubahan </w:t>
      </w:r>
      <w:r>
        <w:rPr>
          <w:rFonts w:ascii="Arial" w:hAnsi="Arial" w:cs="Arial"/>
          <w:bCs/>
          <w:color w:val="000000"/>
        </w:rPr>
        <w:t xml:space="preserve">Peningkatan Kualitas Layanan Administrasi Pemerintahan Melalui Penataan Arsip </w:t>
      </w:r>
      <w:r>
        <w:rPr>
          <w:rFonts w:ascii="Arial" w:hAnsi="Arial" w:cs="Arial"/>
        </w:rPr>
        <w:t xml:space="preserve">di Kelurahan Siringagung kecamatan Ilir Barat Satu. Implementasi nilai-nilai ini menjadi landasan moral dan etika dalam memberikan pelayanan terbaik kepada Masyarakat. Berorientasi Pelayanan  </w:t>
      </w:r>
      <w:r>
        <w:rPr>
          <w:rFonts w:ascii="Arial" w:hAnsi="Arial" w:cs="Arial"/>
          <w:i/>
          <w:iCs/>
        </w:rPr>
        <w:t>Project leader</w:t>
      </w:r>
      <w:r>
        <w:rPr>
          <w:rFonts w:ascii="Arial" w:hAnsi="Arial" w:cs="Arial"/>
        </w:rPr>
        <w:t xml:space="preserve"> dan TIM harus memahami dan memenuhi kebutuhan masyaraka serta memberikan pelayanan yang ramah,cekatan,solutif,dan dapat diandalkan ,Akuntabel ,Tim harus melaksanakan aksi perubahan dengan jujur,bertanggung jawab ,disiplin,berintegritas tinggi,kompeten mau meningkatkan kompetensi diri untuk selalu berkembang dengan majunya era digitalisasi untuk mencapai Tujuan dari Aksi Perubahan dalam Rangka meningkatkan pelayanan Publik kepada Masyarakat </w:t>
      </w:r>
    </w:p>
    <w:p w14:paraId="62EDAF63">
      <w:pPr>
        <w:pStyle w:val="13"/>
        <w:spacing w:before="75" w:line="360" w:lineRule="auto"/>
        <w:ind w:left="120" w:right="356"/>
        <w:jc w:val="both"/>
        <w:rPr>
          <w:rFonts w:ascii="Arial" w:hAnsi="Arial" w:cs="Arial"/>
        </w:rPr>
      </w:pPr>
      <w:r>
        <w:rPr>
          <w:rFonts w:ascii="Arial" w:hAnsi="Arial" w:cs="Arial"/>
        </w:rPr>
        <w:t>suasana kerja yang kondusif. Loyalitas tercermin dalam Tim yang Komitmen memberikan Pelayanan kepada Masyarakat .</w:t>
      </w:r>
    </w:p>
    <w:p w14:paraId="2749934D">
      <w:pPr>
        <w:pStyle w:val="13"/>
        <w:spacing w:line="360" w:lineRule="auto"/>
        <w:ind w:left="120" w:right="357" w:firstLine="600"/>
        <w:jc w:val="both"/>
        <w:rPr>
          <w:rFonts w:ascii="Arial" w:hAnsi="Arial" w:cs="Arial"/>
        </w:rPr>
      </w:pPr>
      <w:r>
        <w:rPr>
          <w:rFonts w:ascii="Arial" w:hAnsi="Arial" w:cs="Arial"/>
        </w:rPr>
        <w:t>Dengan mengintegrasikan ketiga mata pelatihan pilihan tersebut ke dalam konteks aksi perubahan Optimalisasi Pelayanan Administrasi Melalui PENATAAN ARSIP dikelurahan Siringagung kecamatan Ilir Barat Satu  menunjukkan komitmen</w:t>
      </w:r>
      <w:r>
        <w:rPr>
          <w:rFonts w:ascii="Arial" w:hAnsi="Arial" w:cs="Arial"/>
          <w:spacing w:val="40"/>
        </w:rPr>
        <w:t xml:space="preserve"> </w:t>
      </w:r>
      <w:r>
        <w:rPr>
          <w:rFonts w:ascii="Arial" w:hAnsi="Arial" w:cs="Arial"/>
        </w:rPr>
        <w:t>untuk terus meningkatkan kualitas layanan publik melalui pendekatan yang komunikatif, digital, dan berbasis nilai. Hal ini diharapkan dapat mendukung terciptanya lingkungan kerja yang lebih profesional, responsif, dan berorientasi pada kepuasan pengguna layanan dan dapat mengoptimalkan Pelayanan kepada Publik.</w:t>
      </w:r>
    </w:p>
    <w:p w14:paraId="45F5146E">
      <w:pPr>
        <w:pStyle w:val="13"/>
        <w:spacing w:line="360" w:lineRule="auto"/>
        <w:ind w:left="120" w:right="357" w:firstLine="719"/>
        <w:jc w:val="both"/>
        <w:rPr>
          <w:rFonts w:ascii="Arial" w:hAnsi="Arial" w:cs="Arial"/>
        </w:rPr>
      </w:pPr>
    </w:p>
    <w:p w14:paraId="18A7DEE3">
      <w:pPr>
        <w:pStyle w:val="13"/>
        <w:spacing w:line="360" w:lineRule="auto"/>
        <w:ind w:left="120" w:right="357" w:firstLine="719"/>
        <w:jc w:val="both"/>
        <w:rPr>
          <w:rFonts w:ascii="Arial" w:hAnsi="Arial" w:cs="Arial"/>
        </w:rPr>
      </w:pPr>
    </w:p>
    <w:p w14:paraId="5B790502">
      <w:pPr>
        <w:pStyle w:val="13"/>
        <w:spacing w:line="360" w:lineRule="auto"/>
        <w:ind w:left="120" w:right="357" w:firstLine="719"/>
        <w:jc w:val="both"/>
        <w:rPr>
          <w:rFonts w:ascii="Arial" w:hAnsi="Arial" w:cs="Arial"/>
        </w:rPr>
      </w:pPr>
    </w:p>
    <w:p w14:paraId="4ADE2958">
      <w:pPr>
        <w:pStyle w:val="13"/>
        <w:spacing w:line="360" w:lineRule="auto"/>
        <w:ind w:left="120" w:right="357" w:firstLine="719"/>
        <w:jc w:val="both"/>
        <w:rPr>
          <w:rFonts w:ascii="Arial" w:hAnsi="Arial" w:cs="Arial"/>
        </w:rPr>
      </w:pPr>
    </w:p>
    <w:p w14:paraId="350C087A">
      <w:pPr>
        <w:pStyle w:val="13"/>
        <w:spacing w:line="360" w:lineRule="auto"/>
        <w:ind w:left="120" w:right="357" w:firstLine="719"/>
        <w:jc w:val="both"/>
        <w:rPr>
          <w:rFonts w:ascii="Arial" w:hAnsi="Arial" w:cs="Arial"/>
        </w:rPr>
      </w:pPr>
    </w:p>
    <w:p w14:paraId="10F7448A">
      <w:pPr>
        <w:pStyle w:val="13"/>
        <w:spacing w:line="360" w:lineRule="auto"/>
        <w:ind w:left="120" w:right="357" w:firstLine="719"/>
        <w:jc w:val="both"/>
        <w:rPr>
          <w:rFonts w:ascii="Arial" w:hAnsi="Arial" w:cs="Arial"/>
        </w:rPr>
      </w:pPr>
    </w:p>
    <w:p w14:paraId="08F3F177">
      <w:pPr>
        <w:pStyle w:val="13"/>
        <w:spacing w:line="360" w:lineRule="auto"/>
        <w:ind w:left="120" w:right="357" w:firstLine="719"/>
        <w:jc w:val="both"/>
        <w:rPr>
          <w:rFonts w:ascii="Arial" w:hAnsi="Arial" w:cs="Arial"/>
        </w:rPr>
      </w:pPr>
    </w:p>
    <w:p w14:paraId="6BFE9CC5">
      <w:pPr>
        <w:pStyle w:val="13"/>
        <w:spacing w:line="360" w:lineRule="auto"/>
        <w:ind w:left="120" w:right="357" w:firstLine="719"/>
        <w:jc w:val="both"/>
        <w:rPr>
          <w:rFonts w:ascii="Arial" w:hAnsi="Arial" w:cs="Arial"/>
        </w:rPr>
      </w:pPr>
    </w:p>
    <w:p w14:paraId="6F07FFFD">
      <w:pPr>
        <w:pStyle w:val="13"/>
        <w:spacing w:line="360" w:lineRule="auto"/>
        <w:ind w:left="120" w:right="357" w:firstLine="719"/>
        <w:jc w:val="both"/>
        <w:rPr>
          <w:rFonts w:ascii="Arial" w:hAnsi="Arial" w:cs="Arial"/>
        </w:rPr>
      </w:pPr>
    </w:p>
    <w:p w14:paraId="5BFF7AF2">
      <w:pPr>
        <w:pStyle w:val="13"/>
        <w:spacing w:line="360" w:lineRule="auto"/>
        <w:ind w:left="120" w:right="357" w:firstLine="719"/>
        <w:jc w:val="both"/>
        <w:rPr>
          <w:rFonts w:ascii="Arial" w:hAnsi="Arial" w:cs="Arial"/>
        </w:rPr>
      </w:pPr>
    </w:p>
    <w:p w14:paraId="269E9DC7">
      <w:pPr>
        <w:pStyle w:val="13"/>
        <w:spacing w:line="360" w:lineRule="auto"/>
        <w:ind w:left="120" w:right="357" w:firstLine="719"/>
        <w:jc w:val="both"/>
        <w:rPr>
          <w:rFonts w:ascii="Arial" w:hAnsi="Arial" w:cs="Arial"/>
        </w:rPr>
      </w:pPr>
    </w:p>
    <w:p w14:paraId="59F2200C">
      <w:pPr>
        <w:pStyle w:val="13"/>
        <w:spacing w:line="360" w:lineRule="auto"/>
        <w:ind w:left="120" w:right="357" w:firstLine="719"/>
        <w:jc w:val="both"/>
        <w:rPr>
          <w:rFonts w:ascii="Arial" w:hAnsi="Arial" w:cs="Arial"/>
        </w:rPr>
      </w:pPr>
    </w:p>
    <w:p w14:paraId="5CF3E221">
      <w:pPr>
        <w:pStyle w:val="13"/>
        <w:spacing w:line="360" w:lineRule="auto"/>
        <w:ind w:left="120" w:right="357" w:firstLine="719"/>
        <w:jc w:val="both"/>
        <w:rPr>
          <w:rFonts w:ascii="Arial" w:hAnsi="Arial" w:cs="Arial"/>
        </w:rPr>
      </w:pPr>
    </w:p>
    <w:p w14:paraId="3DA875D7">
      <w:pPr>
        <w:pStyle w:val="13"/>
        <w:spacing w:line="360" w:lineRule="auto"/>
        <w:ind w:left="120" w:right="357" w:firstLine="719"/>
        <w:jc w:val="both"/>
        <w:rPr>
          <w:rFonts w:ascii="Arial" w:hAnsi="Arial" w:cs="Arial"/>
        </w:rPr>
      </w:pPr>
    </w:p>
    <w:p w14:paraId="3EAC94B9">
      <w:pPr>
        <w:pStyle w:val="13"/>
        <w:spacing w:line="360" w:lineRule="auto"/>
        <w:ind w:left="120" w:right="357" w:firstLine="719"/>
        <w:jc w:val="both"/>
        <w:rPr>
          <w:rFonts w:ascii="Arial" w:hAnsi="Arial" w:cs="Arial"/>
        </w:rPr>
      </w:pPr>
    </w:p>
    <w:p w14:paraId="092E925E">
      <w:pPr>
        <w:pStyle w:val="13"/>
        <w:spacing w:line="360" w:lineRule="auto"/>
        <w:ind w:left="120" w:right="357" w:firstLine="719"/>
        <w:jc w:val="both"/>
        <w:rPr>
          <w:rFonts w:ascii="Arial" w:hAnsi="Arial" w:cs="Arial"/>
        </w:rPr>
      </w:pPr>
    </w:p>
    <w:p w14:paraId="7144877C">
      <w:pPr>
        <w:pStyle w:val="13"/>
        <w:spacing w:line="360" w:lineRule="auto"/>
        <w:ind w:left="120" w:right="357" w:firstLine="719"/>
        <w:jc w:val="both"/>
        <w:rPr>
          <w:rFonts w:ascii="Arial" w:hAnsi="Arial" w:cs="Arial"/>
        </w:rPr>
      </w:pPr>
    </w:p>
    <w:p w14:paraId="66293D5B">
      <w:pPr>
        <w:pStyle w:val="13"/>
        <w:spacing w:line="360" w:lineRule="auto"/>
        <w:ind w:left="120" w:right="357" w:firstLine="719"/>
        <w:jc w:val="both"/>
        <w:rPr>
          <w:rFonts w:ascii="Arial" w:hAnsi="Arial" w:cs="Arial"/>
        </w:rPr>
      </w:pPr>
    </w:p>
    <w:p w14:paraId="1085D8DD">
      <w:pPr>
        <w:pStyle w:val="13"/>
        <w:spacing w:line="360" w:lineRule="auto"/>
        <w:ind w:left="120" w:right="357" w:firstLine="719"/>
        <w:jc w:val="both"/>
        <w:rPr>
          <w:rFonts w:ascii="Arial" w:hAnsi="Arial" w:cs="Arial"/>
        </w:rPr>
      </w:pPr>
    </w:p>
    <w:p w14:paraId="3AF5FD68">
      <w:pPr>
        <w:pStyle w:val="13"/>
        <w:spacing w:line="360" w:lineRule="auto"/>
        <w:ind w:left="120" w:right="357" w:firstLine="719"/>
        <w:jc w:val="both"/>
        <w:rPr>
          <w:rFonts w:ascii="Arial" w:hAnsi="Arial" w:cs="Arial"/>
        </w:rPr>
      </w:pPr>
    </w:p>
    <w:p w14:paraId="569AA089">
      <w:pPr>
        <w:pStyle w:val="13"/>
        <w:spacing w:line="360" w:lineRule="auto"/>
        <w:ind w:left="120" w:right="357" w:firstLine="719"/>
        <w:jc w:val="both"/>
        <w:rPr>
          <w:rFonts w:ascii="Arial" w:hAnsi="Arial" w:cs="Arial"/>
        </w:rPr>
      </w:pPr>
    </w:p>
    <w:p w14:paraId="7573A9D6">
      <w:pPr>
        <w:pStyle w:val="13"/>
        <w:spacing w:line="360" w:lineRule="auto"/>
        <w:ind w:left="120" w:right="357" w:firstLine="719"/>
        <w:jc w:val="both"/>
        <w:rPr>
          <w:rFonts w:ascii="Arial" w:hAnsi="Arial" w:cs="Arial"/>
        </w:rPr>
      </w:pPr>
    </w:p>
    <w:p w14:paraId="5CB97E86">
      <w:pPr>
        <w:pStyle w:val="13"/>
        <w:spacing w:line="360" w:lineRule="auto"/>
        <w:ind w:left="120" w:right="357" w:firstLine="719"/>
        <w:jc w:val="both"/>
        <w:rPr>
          <w:rFonts w:ascii="Arial" w:hAnsi="Arial" w:cs="Arial"/>
        </w:rPr>
      </w:pPr>
    </w:p>
    <w:p w14:paraId="1C34970F">
      <w:pPr>
        <w:pStyle w:val="13"/>
        <w:spacing w:line="360" w:lineRule="auto"/>
        <w:ind w:left="120" w:right="357" w:firstLine="719"/>
        <w:jc w:val="both"/>
        <w:rPr>
          <w:rFonts w:ascii="Arial" w:hAnsi="Arial" w:cs="Arial"/>
        </w:rPr>
      </w:pPr>
    </w:p>
    <w:p w14:paraId="4AB9FE79">
      <w:pPr>
        <w:pStyle w:val="13"/>
        <w:spacing w:line="360" w:lineRule="auto"/>
        <w:ind w:left="120" w:right="357" w:firstLine="719"/>
        <w:jc w:val="both"/>
        <w:rPr>
          <w:rFonts w:ascii="Arial" w:hAnsi="Arial" w:cs="Arial"/>
        </w:rPr>
      </w:pPr>
    </w:p>
    <w:p w14:paraId="0FD7E2C8">
      <w:pPr>
        <w:pStyle w:val="13"/>
        <w:spacing w:line="360" w:lineRule="auto"/>
        <w:ind w:left="120" w:right="357" w:firstLine="719"/>
        <w:jc w:val="both"/>
        <w:rPr>
          <w:rFonts w:ascii="Arial" w:hAnsi="Arial" w:cs="Arial"/>
        </w:rPr>
      </w:pPr>
    </w:p>
    <w:p w14:paraId="27D35129">
      <w:pPr>
        <w:pStyle w:val="13"/>
        <w:spacing w:line="360" w:lineRule="auto"/>
        <w:ind w:left="120" w:right="357" w:firstLine="719"/>
        <w:jc w:val="both"/>
        <w:rPr>
          <w:rFonts w:ascii="Arial" w:hAnsi="Arial" w:cs="Arial"/>
        </w:rPr>
      </w:pPr>
    </w:p>
    <w:p w14:paraId="48B886D1">
      <w:pPr>
        <w:pStyle w:val="2"/>
        <w:spacing w:before="77"/>
        <w:ind w:right="238"/>
        <w:jc w:val="center"/>
        <w:rPr>
          <w:rFonts w:ascii="Arial" w:hAnsi="Arial" w:cs="Arial"/>
          <w:b/>
          <w:bCs/>
          <w:color w:val="auto"/>
          <w:sz w:val="22"/>
          <w:szCs w:val="22"/>
        </w:rPr>
      </w:pPr>
      <w:r>
        <w:rPr>
          <w:rFonts w:ascii="Arial" w:hAnsi="Arial" w:cs="Arial"/>
          <w:b/>
          <w:bCs/>
          <w:color w:val="auto"/>
          <w:sz w:val="22"/>
          <w:szCs w:val="22"/>
        </w:rPr>
        <w:t xml:space="preserve">BAB </w:t>
      </w:r>
      <w:r>
        <w:rPr>
          <w:rFonts w:ascii="Arial" w:hAnsi="Arial" w:cs="Arial"/>
          <w:b/>
          <w:bCs/>
          <w:color w:val="auto"/>
          <w:spacing w:val="-10"/>
          <w:sz w:val="22"/>
          <w:szCs w:val="22"/>
        </w:rPr>
        <w:t>VI</w:t>
      </w:r>
    </w:p>
    <w:p w14:paraId="76AC3D4C">
      <w:pPr>
        <w:pStyle w:val="13"/>
        <w:spacing w:line="360" w:lineRule="auto"/>
        <w:ind w:right="357"/>
        <w:jc w:val="center"/>
        <w:rPr>
          <w:rFonts w:ascii="Arial" w:hAnsi="Arial" w:cs="Arial"/>
          <w:b/>
          <w:bCs/>
        </w:rPr>
      </w:pPr>
      <w:r>
        <w:rPr>
          <w:rFonts w:ascii="Arial" w:hAnsi="Arial" w:cs="Arial"/>
          <w:b/>
          <w:bCs/>
        </w:rPr>
        <w:t>DISEMINASI DAN PUBLIKASI AKSI PERUBAHAN</w:t>
      </w:r>
    </w:p>
    <w:p w14:paraId="09E85F50">
      <w:pPr>
        <w:pStyle w:val="13"/>
        <w:spacing w:line="360" w:lineRule="auto"/>
        <w:ind w:right="357"/>
        <w:jc w:val="center"/>
        <w:rPr>
          <w:rFonts w:ascii="Arial" w:hAnsi="Arial" w:cs="Arial"/>
          <w:b/>
          <w:bCs/>
        </w:rPr>
      </w:pPr>
    </w:p>
    <w:p w14:paraId="004D588F">
      <w:pPr>
        <w:pStyle w:val="13"/>
        <w:spacing w:line="360" w:lineRule="auto"/>
        <w:ind w:right="357" w:firstLine="720"/>
        <w:jc w:val="both"/>
        <w:rPr>
          <w:rFonts w:ascii="Arial" w:hAnsi="Arial" w:cs="Arial"/>
        </w:rPr>
      </w:pPr>
      <w:r>
        <w:rPr>
          <w:rFonts w:ascii="Arial" w:hAnsi="Arial" w:cs="Arial"/>
        </w:rPr>
        <w:t>Diseminasi dan publikasi aksi perubahan peningkatan pelayanan publik melalui PENATAAN ARSIP adalah kegiatan untuk menyebarluaskan informasi mengenai inisiatif perubahan yang bertujuan untuk meningkatkan kualitas pelayanan publik. Tujuannya adalah agar hasil perubahan tersebut dapat diketahui dan diadopsi oleh pihak lain baik di tingkat Kecamatan Ilir Barat Satu maupun tingkat Kota Palembang, serta mendorong partisipasi masyarakat dalam proses perbaikan pelayanan publik.</w:t>
      </w:r>
    </w:p>
    <w:p w14:paraId="324B105C">
      <w:pPr>
        <w:pStyle w:val="13"/>
        <w:spacing w:line="360" w:lineRule="auto"/>
        <w:ind w:right="357" w:firstLine="720"/>
        <w:jc w:val="both"/>
        <w:rPr>
          <w:rFonts w:ascii="Arial" w:hAnsi="Arial" w:cs="Arial"/>
        </w:rPr>
      </w:pPr>
      <w:r>
        <w:rPr>
          <w:rFonts w:ascii="Arial" w:hAnsi="Arial" w:cs="Arial"/>
        </w:rPr>
        <w:t>Diseminasi merujuk pada penyebaran informasi, pengetahuan, atau praktik terbaik kepada khalayak yang lebih luas. Dalam konteks peningkatan pelayanan publik di PENATAAN ARSIP diseminasi berarti menyebarluaskan informasi mengenai aksi perubahan yang telah dilakukan, termasuk metodologi, hasil yang dicapai, dan pembelajaran yang diperoleh. </w:t>
      </w:r>
    </w:p>
    <w:p w14:paraId="04BF6BEC">
      <w:pPr>
        <w:pStyle w:val="13"/>
        <w:spacing w:line="360" w:lineRule="auto"/>
        <w:ind w:right="357" w:firstLine="720"/>
        <w:jc w:val="both"/>
        <w:rPr>
          <w:rFonts w:ascii="Arial" w:hAnsi="Arial" w:cs="Arial"/>
        </w:rPr>
      </w:pPr>
      <w:r>
        <w:rPr>
          <w:rFonts w:ascii="Arial" w:hAnsi="Arial" w:cs="Arial"/>
        </w:rPr>
        <w:t>Publikasi adalah proses penyebaran informasi melalui berbagai media, seperti Instagram, Facebook, Youtube, Grup whatshap atau pertemuan. Publikasi aksi perubahan dapat berupa laporan tertulis, artikel, presentasi, atau video yang menjelaskan tentang aksi perubahan dan dampaknya. </w:t>
      </w:r>
    </w:p>
    <w:p w14:paraId="74E43AA5">
      <w:pPr>
        <w:pStyle w:val="13"/>
        <w:spacing w:line="360" w:lineRule="auto"/>
        <w:ind w:right="357"/>
        <w:jc w:val="both"/>
        <w:rPr>
          <w:rFonts w:ascii="Arial" w:hAnsi="Arial" w:cs="Arial"/>
        </w:rPr>
      </w:pPr>
    </w:p>
    <w:p w14:paraId="4DCBD8CD">
      <w:pPr>
        <w:pStyle w:val="13"/>
        <w:numPr>
          <w:ilvl w:val="0"/>
          <w:numId w:val="48"/>
        </w:numPr>
        <w:spacing w:line="360" w:lineRule="auto"/>
        <w:ind w:left="0" w:right="357"/>
        <w:jc w:val="both"/>
        <w:rPr>
          <w:rFonts w:ascii="Arial" w:hAnsi="Arial" w:cs="Arial"/>
          <w:b/>
          <w:bCs/>
        </w:rPr>
      </w:pPr>
      <w:r>
        <w:rPr>
          <w:rFonts w:ascii="Arial" w:hAnsi="Arial" w:cs="Arial"/>
          <w:b/>
          <w:bCs/>
        </w:rPr>
        <w:t>Penerapan strategi Komunikasi pemanfaatan ragam media komunikasi dalam diseminasi dan publikasi aksi perubahan PENATAAN ARSIP di Kelurahan Siringagung</w:t>
      </w:r>
    </w:p>
    <w:p w14:paraId="565C2C7D">
      <w:pPr>
        <w:pStyle w:val="13"/>
        <w:spacing w:line="360" w:lineRule="auto"/>
        <w:ind w:right="357"/>
        <w:jc w:val="both"/>
        <w:rPr>
          <w:rFonts w:ascii="Arial" w:hAnsi="Arial" w:cs="Arial"/>
          <w:b/>
          <w:bCs/>
        </w:rPr>
      </w:pPr>
    </w:p>
    <w:p w14:paraId="25D09CF0">
      <w:pPr>
        <w:pStyle w:val="13"/>
        <w:spacing w:line="360" w:lineRule="auto"/>
        <w:ind w:right="357" w:firstLine="720"/>
        <w:jc w:val="both"/>
        <w:rPr>
          <w:rFonts w:ascii="Arial" w:hAnsi="Arial" w:cs="Arial"/>
          <w:lang w:val="zh-CN"/>
        </w:rPr>
      </w:pPr>
      <w:r>
        <w:rPr>
          <w:rFonts w:ascii="Arial" w:hAnsi="Arial" w:cs="Arial"/>
          <w:lang w:val="zh-CN"/>
        </w:rPr>
        <w:t>Penerapan strategi komunikasi yang efektif dengan memanfaatkan berbagai media komunikasi sangat penting dalam diseminasi dan publikasi aksi perubahan untuk meningkatkan pelayanan publik. Hal ini bertujuan untuk memastikan informasi tersampaikan dengan baik kepada masyarakat, membangun pemahaman yang sama, serta mendorong partisipasi aktif mereka dalam proses peningkatan pelayanan. </w:t>
      </w:r>
    </w:p>
    <w:p w14:paraId="4F216799">
      <w:pPr>
        <w:pStyle w:val="13"/>
        <w:spacing w:line="360" w:lineRule="auto"/>
        <w:ind w:right="357"/>
        <w:jc w:val="both"/>
        <w:rPr>
          <w:rFonts w:ascii="Arial" w:hAnsi="Arial" w:cs="Arial"/>
          <w:lang w:val="zh-CN"/>
        </w:rPr>
      </w:pPr>
      <w:r>
        <w:rPr>
          <w:rFonts w:ascii="Arial" w:hAnsi="Arial" w:cs="Arial"/>
          <w:lang w:val="zh-CN"/>
        </w:rPr>
        <w:t>Pentingnya Strategi Komunikasi dalam Peningkatan Pelayanan Publik:</w:t>
      </w:r>
    </w:p>
    <w:p w14:paraId="4F902C34">
      <w:pPr>
        <w:pStyle w:val="13"/>
        <w:numPr>
          <w:ilvl w:val="3"/>
          <w:numId w:val="49"/>
        </w:numPr>
        <w:spacing w:line="360" w:lineRule="auto"/>
        <w:ind w:right="357"/>
        <w:jc w:val="both"/>
        <w:rPr>
          <w:rFonts w:ascii="Arial" w:hAnsi="Arial" w:cs="Arial"/>
          <w:lang w:val="zh-CN"/>
        </w:rPr>
      </w:pPr>
      <w:r>
        <w:rPr>
          <w:rFonts w:ascii="Arial" w:hAnsi="Arial" w:cs="Arial"/>
          <w:lang w:val="zh-CN"/>
        </w:rPr>
        <w:t xml:space="preserve">Transparansi dan Akuntabilitas yaitu : </w:t>
      </w:r>
    </w:p>
    <w:p w14:paraId="68FC95A3">
      <w:pPr>
        <w:pStyle w:val="13"/>
        <w:spacing w:line="360" w:lineRule="auto"/>
        <w:ind w:left="426" w:right="357"/>
        <w:jc w:val="both"/>
        <w:rPr>
          <w:rFonts w:ascii="Arial" w:hAnsi="Arial" w:cs="Arial"/>
          <w:lang w:val="zh-CN"/>
        </w:rPr>
      </w:pPr>
      <w:r>
        <w:rPr>
          <w:rFonts w:ascii="Arial" w:hAnsi="Arial" w:cs="Arial"/>
          <w:lang w:val="zh-CN"/>
        </w:rPr>
        <w:t>Komunikasi yang efektif memastikan transparansi dalam penyelenggaraan pelayanan publik, sehingga masyarakat dapat mengetahui apa yang sedang dilakukan, bagaimana prosesnya, dan apa hasilnya. </w:t>
      </w:r>
    </w:p>
    <w:p w14:paraId="3D058ABF">
      <w:pPr>
        <w:pStyle w:val="13"/>
        <w:numPr>
          <w:ilvl w:val="3"/>
          <w:numId w:val="49"/>
        </w:numPr>
        <w:spacing w:line="360" w:lineRule="auto"/>
        <w:ind w:right="357"/>
        <w:jc w:val="both"/>
        <w:rPr>
          <w:rFonts w:ascii="Arial" w:hAnsi="Arial" w:cs="Arial"/>
          <w:lang w:val="zh-CN"/>
        </w:rPr>
      </w:pPr>
      <w:r>
        <w:rPr>
          <w:rFonts w:ascii="Arial" w:hAnsi="Arial" w:cs="Arial"/>
          <w:lang w:val="zh-CN"/>
        </w:rPr>
        <w:t xml:space="preserve">Membangun Kepercayaan yaitu : </w:t>
      </w:r>
    </w:p>
    <w:p w14:paraId="18A896E2">
      <w:pPr>
        <w:pStyle w:val="13"/>
        <w:spacing w:line="360" w:lineRule="auto"/>
        <w:ind w:left="360" w:right="357"/>
        <w:jc w:val="both"/>
        <w:rPr>
          <w:rFonts w:ascii="Arial" w:hAnsi="Arial" w:cs="Arial"/>
          <w:lang w:val="zh-CN"/>
        </w:rPr>
      </w:pPr>
      <w:r>
        <w:rPr>
          <w:rFonts w:ascii="Arial" w:hAnsi="Arial" w:cs="Arial"/>
          <w:lang w:val="zh-CN"/>
        </w:rPr>
        <w:t>Keterbukaan informasi dan komunikasi yang baik dapat membangun kepercayaan masyarakat terhadap pemerintah dan lembaga pelayanan publik. </w:t>
      </w:r>
    </w:p>
    <w:p w14:paraId="16B1193F">
      <w:pPr>
        <w:pStyle w:val="13"/>
        <w:numPr>
          <w:ilvl w:val="3"/>
          <w:numId w:val="49"/>
        </w:numPr>
        <w:spacing w:line="360" w:lineRule="auto"/>
        <w:ind w:right="357"/>
        <w:jc w:val="both"/>
        <w:rPr>
          <w:rFonts w:ascii="Arial" w:hAnsi="Arial" w:cs="Arial"/>
          <w:lang w:val="zh-CN"/>
        </w:rPr>
      </w:pPr>
      <w:r>
        <w:rPr>
          <w:rFonts w:ascii="Arial" w:hAnsi="Arial" w:cs="Arial"/>
          <w:lang w:val="zh-CN"/>
        </w:rPr>
        <w:t>Meningkatkan Partisipasi yaitu:</w:t>
      </w:r>
    </w:p>
    <w:p w14:paraId="232241C2">
      <w:pPr>
        <w:pStyle w:val="13"/>
        <w:spacing w:line="360" w:lineRule="auto"/>
        <w:ind w:left="360" w:right="357"/>
        <w:jc w:val="both"/>
        <w:rPr>
          <w:rFonts w:ascii="Arial" w:hAnsi="Arial" w:cs="Arial"/>
          <w:lang w:val="zh-CN"/>
        </w:rPr>
      </w:pPr>
      <w:r>
        <w:rPr>
          <w:rFonts w:ascii="Arial" w:hAnsi="Arial" w:cs="Arial"/>
          <w:lang w:val="zh-CN"/>
        </w:rPr>
        <w:t>Dengan memahami informasi yang disampaikan, masyarakat dapat lebih aktif berpartisipasi dalam proses peningkatan pelayanan, baik melalui masukan, saran, maupun pengawasan. </w:t>
      </w:r>
    </w:p>
    <w:p w14:paraId="744167F8">
      <w:pPr>
        <w:pStyle w:val="13"/>
        <w:numPr>
          <w:ilvl w:val="3"/>
          <w:numId w:val="49"/>
        </w:numPr>
        <w:spacing w:line="360" w:lineRule="auto"/>
        <w:ind w:right="357"/>
        <w:jc w:val="both"/>
        <w:rPr>
          <w:rFonts w:ascii="Arial" w:hAnsi="Arial" w:cs="Arial"/>
          <w:lang w:val="zh-CN"/>
        </w:rPr>
      </w:pPr>
      <w:r>
        <w:rPr>
          <w:rFonts w:ascii="Arial" w:hAnsi="Arial" w:cs="Arial"/>
          <w:lang w:val="zh-CN"/>
        </w:rPr>
        <w:t>Mencegah Kesalah pahaman yaitu:</w:t>
      </w:r>
    </w:p>
    <w:p w14:paraId="0C3E93A7">
      <w:pPr>
        <w:pStyle w:val="13"/>
        <w:spacing w:line="360" w:lineRule="auto"/>
        <w:ind w:left="360" w:right="357"/>
        <w:jc w:val="both"/>
        <w:rPr>
          <w:rFonts w:ascii="Arial" w:hAnsi="Arial" w:cs="Arial"/>
          <w:lang w:val="zh-CN"/>
        </w:rPr>
      </w:pPr>
      <w:r>
        <w:rPr>
          <w:rFonts w:ascii="Arial" w:hAnsi="Arial" w:cs="Arial"/>
          <w:lang w:val="zh-CN"/>
        </w:rPr>
        <w:t>Komunikasi yang jelas dan terarah dapat meminimalisir kesalah pahaman yang mungkin terjadi antara penyelenggara pelayanan publik dan masyarakat. </w:t>
      </w:r>
    </w:p>
    <w:p w14:paraId="57B31933">
      <w:pPr>
        <w:pStyle w:val="13"/>
        <w:spacing w:line="360" w:lineRule="auto"/>
        <w:ind w:right="357" w:firstLine="360"/>
        <w:jc w:val="both"/>
        <w:rPr>
          <w:rFonts w:ascii="Arial" w:hAnsi="Arial" w:cs="Arial"/>
          <w:lang w:val="zh-CN"/>
        </w:rPr>
      </w:pPr>
      <w:r>
        <w:rPr>
          <w:rFonts w:ascii="Arial" w:hAnsi="Arial" w:cs="Arial"/>
          <w:lang w:val="zh-CN"/>
        </w:rPr>
        <w:t>Pemanfaatan Ragam Media Komunikasi:</w:t>
      </w:r>
    </w:p>
    <w:p w14:paraId="0CDAA7D3">
      <w:pPr>
        <w:pStyle w:val="13"/>
        <w:numPr>
          <w:ilvl w:val="3"/>
          <w:numId w:val="49"/>
        </w:numPr>
        <w:spacing w:line="360" w:lineRule="auto"/>
        <w:ind w:right="357"/>
        <w:jc w:val="both"/>
        <w:rPr>
          <w:rFonts w:ascii="Arial" w:hAnsi="Arial" w:cs="Arial"/>
          <w:lang w:val="zh-CN"/>
        </w:rPr>
      </w:pPr>
      <w:r>
        <w:rPr>
          <w:rFonts w:ascii="Arial" w:hAnsi="Arial" w:cs="Arial"/>
          <w:lang w:val="zh-CN"/>
        </w:rPr>
        <w:t xml:space="preserve">Media Sosial yaitu: </w:t>
      </w:r>
    </w:p>
    <w:p w14:paraId="3B650B84">
      <w:pPr>
        <w:pStyle w:val="13"/>
        <w:spacing w:line="360" w:lineRule="auto"/>
        <w:ind w:left="360" w:right="357"/>
        <w:jc w:val="both"/>
        <w:rPr>
          <w:rFonts w:ascii="Arial" w:hAnsi="Arial" w:cs="Arial"/>
          <w:lang w:val="zh-CN"/>
        </w:rPr>
      </w:pPr>
      <w:r>
        <w:rPr>
          <w:rFonts w:ascii="Arial" w:hAnsi="Arial" w:cs="Arial"/>
          <w:lang w:val="zh-CN"/>
        </w:rPr>
        <w:t>Platform seperti Facebook, Twitter, Instagram, dan YouTube dapat digunakan untuk menyebarkan informasi, berinteraksi dengan masyarakat, dan menerima umpan balik secara langsung. </w:t>
      </w:r>
    </w:p>
    <w:p w14:paraId="3772616F">
      <w:pPr>
        <w:pStyle w:val="13"/>
        <w:numPr>
          <w:ilvl w:val="3"/>
          <w:numId w:val="49"/>
        </w:numPr>
        <w:spacing w:line="360" w:lineRule="auto"/>
        <w:ind w:right="357"/>
        <w:jc w:val="both"/>
        <w:rPr>
          <w:rFonts w:ascii="Arial" w:hAnsi="Arial" w:cs="Arial"/>
          <w:lang w:val="zh-CN"/>
        </w:rPr>
      </w:pPr>
      <w:r>
        <w:rPr>
          <w:rFonts w:ascii="Arial" w:hAnsi="Arial" w:cs="Arial"/>
          <w:lang w:val="zh-CN"/>
        </w:rPr>
        <w:t>Website Resmi yaitu:</w:t>
      </w:r>
    </w:p>
    <w:p w14:paraId="3C6F13CB">
      <w:pPr>
        <w:pStyle w:val="13"/>
        <w:spacing w:line="360" w:lineRule="auto"/>
        <w:ind w:left="360" w:right="357"/>
        <w:jc w:val="both"/>
        <w:rPr>
          <w:rFonts w:ascii="Arial" w:hAnsi="Arial" w:cs="Arial"/>
          <w:lang w:val="zh-CN"/>
        </w:rPr>
      </w:pPr>
      <w:r>
        <w:rPr>
          <w:rFonts w:ascii="Arial" w:hAnsi="Arial" w:cs="Arial"/>
          <w:lang w:val="zh-CN"/>
        </w:rPr>
        <w:t>Menyediakan informasi yang lengkap dan terstruktur tentang program, kebijakan, dan layanan publik melalui website resmi pemerintah. </w:t>
      </w:r>
    </w:p>
    <w:p w14:paraId="0C571C2E">
      <w:pPr>
        <w:pStyle w:val="13"/>
        <w:numPr>
          <w:ilvl w:val="3"/>
          <w:numId w:val="49"/>
        </w:numPr>
        <w:spacing w:line="360" w:lineRule="auto"/>
        <w:ind w:right="357"/>
        <w:jc w:val="both"/>
        <w:rPr>
          <w:rFonts w:ascii="Arial" w:hAnsi="Arial" w:cs="Arial"/>
          <w:lang w:val="zh-CN"/>
        </w:rPr>
      </w:pPr>
      <w:r>
        <w:rPr>
          <w:rFonts w:ascii="Arial" w:hAnsi="Arial" w:cs="Arial"/>
          <w:lang w:val="zh-CN"/>
        </w:rPr>
        <w:t>Media Konvensional yaitu:</w:t>
      </w:r>
    </w:p>
    <w:p w14:paraId="04E0C47E">
      <w:pPr>
        <w:pStyle w:val="13"/>
        <w:spacing w:line="360" w:lineRule="auto"/>
        <w:ind w:left="360" w:right="357"/>
        <w:jc w:val="both"/>
        <w:rPr>
          <w:rFonts w:ascii="Arial" w:hAnsi="Arial" w:cs="Arial"/>
          <w:lang w:val="zh-CN"/>
        </w:rPr>
      </w:pPr>
      <w:r>
        <w:rPr>
          <w:rFonts w:ascii="Arial" w:hAnsi="Arial" w:cs="Arial"/>
          <w:lang w:val="zh-CN"/>
        </w:rPr>
        <w:t>Memanfaatkan media cetak (koran, majalah), radio, dan televisi untuk menjangkau masyarakat yang mungkin tidak memiliki akses ke media digital. </w:t>
      </w:r>
    </w:p>
    <w:p w14:paraId="3DDEB698">
      <w:pPr>
        <w:pStyle w:val="13"/>
        <w:numPr>
          <w:ilvl w:val="3"/>
          <w:numId w:val="49"/>
        </w:numPr>
        <w:spacing w:line="360" w:lineRule="auto"/>
        <w:ind w:right="357"/>
        <w:jc w:val="both"/>
        <w:rPr>
          <w:rFonts w:ascii="Arial" w:hAnsi="Arial" w:cs="Arial"/>
          <w:lang w:val="zh-CN"/>
        </w:rPr>
      </w:pPr>
      <w:r>
        <w:rPr>
          <w:rFonts w:ascii="Arial" w:hAnsi="Arial" w:cs="Arial"/>
          <w:lang w:val="zh-CN"/>
        </w:rPr>
        <w:t>Pesan Singkat (SMS/WhatsApp) yaitu:</w:t>
      </w:r>
    </w:p>
    <w:p w14:paraId="240FAE20">
      <w:pPr>
        <w:pStyle w:val="13"/>
        <w:spacing w:line="360" w:lineRule="auto"/>
        <w:ind w:left="360" w:right="357"/>
        <w:jc w:val="both"/>
        <w:rPr>
          <w:rFonts w:ascii="Arial" w:hAnsi="Arial" w:cs="Arial"/>
          <w:lang w:val="zh-CN"/>
        </w:rPr>
      </w:pPr>
      <w:r>
        <w:rPr>
          <w:rFonts w:ascii="Arial" w:hAnsi="Arial" w:cs="Arial"/>
          <w:lang w:val="zh-CN"/>
        </w:rPr>
        <w:t>Mengirimkan informasi penting, pengingat, atau notifikasi terkait pelayanan publik melalui pesan singkat. </w:t>
      </w:r>
    </w:p>
    <w:p w14:paraId="0897D15A">
      <w:pPr>
        <w:pStyle w:val="13"/>
        <w:numPr>
          <w:ilvl w:val="3"/>
          <w:numId w:val="49"/>
        </w:numPr>
        <w:spacing w:line="360" w:lineRule="auto"/>
        <w:ind w:right="357"/>
        <w:jc w:val="both"/>
        <w:rPr>
          <w:rFonts w:ascii="Arial" w:hAnsi="Arial" w:cs="Arial"/>
          <w:lang w:val="zh-CN"/>
        </w:rPr>
      </w:pPr>
      <w:r>
        <w:rPr>
          <w:rFonts w:ascii="Arial" w:hAnsi="Arial" w:cs="Arial"/>
          <w:lang w:val="zh-CN"/>
        </w:rPr>
        <w:t>Aplikasi Mobile yaitu:</w:t>
      </w:r>
    </w:p>
    <w:p w14:paraId="4347275D">
      <w:pPr>
        <w:pStyle w:val="13"/>
        <w:spacing w:line="360" w:lineRule="auto"/>
        <w:ind w:left="360" w:right="357"/>
        <w:jc w:val="both"/>
        <w:rPr>
          <w:rFonts w:ascii="Arial" w:hAnsi="Arial" w:cs="Arial"/>
          <w:lang w:val="zh-CN"/>
        </w:rPr>
      </w:pPr>
      <w:r>
        <w:rPr>
          <w:rFonts w:ascii="Arial" w:hAnsi="Arial" w:cs="Arial"/>
          <w:lang w:val="zh-CN"/>
        </w:rPr>
        <w:t>Mengembangkan aplikasi mobile yang menyediakan informasi dan layanan publik yang mudah diakses oleh masyarakat. </w:t>
      </w:r>
    </w:p>
    <w:p w14:paraId="1BBDE112">
      <w:pPr>
        <w:pStyle w:val="13"/>
        <w:numPr>
          <w:ilvl w:val="3"/>
          <w:numId w:val="49"/>
        </w:numPr>
        <w:spacing w:line="360" w:lineRule="auto"/>
        <w:ind w:right="357"/>
        <w:jc w:val="both"/>
        <w:rPr>
          <w:rFonts w:ascii="Arial" w:hAnsi="Arial" w:cs="Arial"/>
          <w:lang w:val="zh-CN"/>
        </w:rPr>
      </w:pPr>
      <w:r>
        <w:rPr>
          <w:rFonts w:ascii="Arial" w:hAnsi="Arial" w:cs="Arial"/>
          <w:lang w:val="zh-CN"/>
        </w:rPr>
        <w:t>Pertemuan Tatap Muka yaitu:</w:t>
      </w:r>
    </w:p>
    <w:p w14:paraId="5E70318D">
      <w:pPr>
        <w:pStyle w:val="13"/>
        <w:spacing w:line="360" w:lineRule="auto"/>
        <w:ind w:left="360" w:right="357"/>
        <w:jc w:val="both"/>
        <w:rPr>
          <w:rFonts w:ascii="Arial" w:hAnsi="Arial" w:cs="Arial"/>
          <w:lang w:val="zh-CN"/>
        </w:rPr>
      </w:pPr>
      <w:r>
        <w:rPr>
          <w:rFonts w:ascii="Arial" w:hAnsi="Arial" w:cs="Arial"/>
          <w:lang w:val="zh-CN"/>
        </w:rPr>
        <w:t>Mengadakan forum diskusi, seminar, atau kegiatan sosialisasi lainnya untuk berinteraksi langsung dengan masyarakat. </w:t>
      </w:r>
    </w:p>
    <w:p w14:paraId="17763495">
      <w:pPr>
        <w:pStyle w:val="13"/>
        <w:spacing w:line="360" w:lineRule="auto"/>
        <w:ind w:right="357"/>
        <w:jc w:val="both"/>
        <w:rPr>
          <w:rFonts w:ascii="Arial" w:hAnsi="Arial" w:cs="Arial"/>
          <w:lang w:val="zh-CN"/>
        </w:rPr>
      </w:pPr>
    </w:p>
    <w:p w14:paraId="1129C90A">
      <w:pPr>
        <w:pStyle w:val="13"/>
        <w:spacing w:line="360" w:lineRule="auto"/>
        <w:ind w:right="357"/>
        <w:jc w:val="both"/>
        <w:rPr>
          <w:rFonts w:ascii="Arial" w:hAnsi="Arial" w:cs="Arial"/>
          <w:lang w:val="zh-CN"/>
        </w:rPr>
      </w:pPr>
      <w:r>
        <w:rPr>
          <w:rFonts w:ascii="Arial" w:hAnsi="Arial" w:cs="Arial"/>
          <w:lang w:val="zh-CN"/>
        </w:rPr>
        <w:t>Langkah-langkah Penerapan Strategi Komunikasi:</w:t>
      </w:r>
    </w:p>
    <w:p w14:paraId="0B123DCF">
      <w:pPr>
        <w:pStyle w:val="13"/>
        <w:spacing w:line="360" w:lineRule="auto"/>
        <w:ind w:right="357"/>
        <w:jc w:val="both"/>
        <w:rPr>
          <w:rFonts w:ascii="Arial" w:hAnsi="Arial" w:cs="Arial"/>
          <w:lang w:val="zh-CN"/>
        </w:rPr>
      </w:pPr>
      <w:r>
        <w:rPr>
          <w:rFonts w:ascii="Arial" w:hAnsi="Arial" w:cs="Arial"/>
          <w:lang w:val="zh-CN"/>
        </w:rPr>
        <w:t>1. Analisis Situasi :</w:t>
      </w:r>
    </w:p>
    <w:p w14:paraId="28252985">
      <w:pPr>
        <w:pStyle w:val="13"/>
        <w:spacing w:line="360" w:lineRule="auto"/>
        <w:ind w:right="357"/>
        <w:jc w:val="both"/>
        <w:rPr>
          <w:rFonts w:ascii="Arial" w:hAnsi="Arial" w:cs="Arial"/>
          <w:lang w:val="zh-CN"/>
        </w:rPr>
      </w:pPr>
      <w:r>
        <w:rPr>
          <w:rFonts w:ascii="Arial" w:hAnsi="Arial" w:cs="Arial"/>
          <w:lang w:val="zh-CN"/>
        </w:rPr>
        <w:t xml:space="preserve">    Memahami target audiens, kebutuhan informasi mereka, serta media komunikasi  </w:t>
      </w:r>
    </w:p>
    <w:p w14:paraId="55D9D204">
      <w:pPr>
        <w:pStyle w:val="13"/>
        <w:spacing w:line="360" w:lineRule="auto"/>
        <w:ind w:right="357"/>
        <w:jc w:val="both"/>
        <w:rPr>
          <w:rFonts w:ascii="Arial" w:hAnsi="Arial" w:cs="Arial"/>
          <w:lang w:val="zh-CN"/>
        </w:rPr>
      </w:pPr>
      <w:r>
        <w:rPr>
          <w:rFonts w:ascii="Arial" w:hAnsi="Arial" w:cs="Arial"/>
          <w:lang w:val="zh-CN"/>
        </w:rPr>
        <w:t xml:space="preserve">    yang paling efektif untuk menjangkau mereka. </w:t>
      </w:r>
    </w:p>
    <w:p w14:paraId="205AB68D">
      <w:pPr>
        <w:pStyle w:val="13"/>
        <w:spacing w:line="360" w:lineRule="auto"/>
        <w:ind w:right="357"/>
        <w:jc w:val="both"/>
        <w:rPr>
          <w:rFonts w:ascii="Arial" w:hAnsi="Arial" w:cs="Arial"/>
          <w:lang w:val="zh-CN"/>
        </w:rPr>
      </w:pPr>
      <w:r>
        <w:rPr>
          <w:rFonts w:ascii="Arial" w:hAnsi="Arial" w:cs="Arial"/>
          <w:lang w:val="zh-CN"/>
        </w:rPr>
        <w:t>2. Menentukan Tujuan Komunikasi:</w:t>
      </w:r>
    </w:p>
    <w:p w14:paraId="204B01CA">
      <w:pPr>
        <w:pStyle w:val="13"/>
        <w:spacing w:line="360" w:lineRule="auto"/>
        <w:ind w:right="357"/>
        <w:jc w:val="both"/>
        <w:rPr>
          <w:rFonts w:ascii="Arial" w:hAnsi="Arial" w:cs="Arial"/>
          <w:lang w:val="zh-CN"/>
        </w:rPr>
      </w:pPr>
      <w:r>
        <w:rPr>
          <w:rFonts w:ascii="Arial" w:hAnsi="Arial" w:cs="Arial"/>
          <w:lang w:val="zh-CN"/>
        </w:rPr>
        <w:t xml:space="preserve">    Merumuskan tujuan yang jelas, spesifik, terukur, dapat dicapai, relevan, dan berbatas    </w:t>
      </w:r>
    </w:p>
    <w:p w14:paraId="531A038E">
      <w:pPr>
        <w:pStyle w:val="13"/>
        <w:spacing w:line="360" w:lineRule="auto"/>
        <w:ind w:right="357"/>
        <w:jc w:val="both"/>
        <w:rPr>
          <w:rFonts w:ascii="Arial" w:hAnsi="Arial" w:cs="Arial"/>
          <w:lang w:val="zh-CN"/>
        </w:rPr>
      </w:pPr>
      <w:r>
        <w:rPr>
          <w:rFonts w:ascii="Arial" w:hAnsi="Arial" w:cs="Arial"/>
          <w:lang w:val="zh-CN"/>
        </w:rPr>
        <w:t xml:space="preserve">    waktu (SMART). </w:t>
      </w:r>
    </w:p>
    <w:p w14:paraId="2807519A">
      <w:pPr>
        <w:pStyle w:val="13"/>
        <w:spacing w:line="360" w:lineRule="auto"/>
        <w:ind w:right="357"/>
        <w:jc w:val="both"/>
        <w:rPr>
          <w:rFonts w:ascii="Arial" w:hAnsi="Arial" w:cs="Arial"/>
          <w:lang w:val="zh-CN"/>
        </w:rPr>
      </w:pPr>
      <w:r>
        <w:rPr>
          <w:rFonts w:ascii="Arial" w:hAnsi="Arial" w:cs="Arial"/>
          <w:lang w:val="zh-CN"/>
        </w:rPr>
        <w:t>3. Memilih Media Komunikasi:</w:t>
      </w:r>
    </w:p>
    <w:p w14:paraId="3BD253D1">
      <w:pPr>
        <w:pStyle w:val="13"/>
        <w:spacing w:line="360" w:lineRule="auto"/>
        <w:ind w:right="357"/>
        <w:jc w:val="both"/>
        <w:rPr>
          <w:rFonts w:ascii="Arial" w:hAnsi="Arial" w:cs="Arial"/>
          <w:lang w:val="zh-CN"/>
        </w:rPr>
      </w:pPr>
      <w:r>
        <w:rPr>
          <w:rFonts w:ascii="Arial" w:hAnsi="Arial" w:cs="Arial"/>
          <w:lang w:val="zh-CN"/>
        </w:rPr>
        <w:t xml:space="preserve">    Memilih media yang paling sesuai dengan target audiens dan tujuan komunikasi. </w:t>
      </w:r>
    </w:p>
    <w:p w14:paraId="0EE64EB9">
      <w:pPr>
        <w:pStyle w:val="13"/>
        <w:spacing w:line="360" w:lineRule="auto"/>
        <w:ind w:right="357"/>
        <w:jc w:val="both"/>
        <w:rPr>
          <w:rFonts w:ascii="Arial" w:hAnsi="Arial" w:cs="Arial"/>
          <w:lang w:val="zh-CN"/>
        </w:rPr>
      </w:pPr>
      <w:r>
        <w:rPr>
          <w:rFonts w:ascii="Arial" w:hAnsi="Arial" w:cs="Arial"/>
          <w:lang w:val="zh-CN"/>
        </w:rPr>
        <w:t>4. Merancang Pesan:</w:t>
      </w:r>
    </w:p>
    <w:p w14:paraId="6232CAAE">
      <w:pPr>
        <w:pStyle w:val="13"/>
        <w:spacing w:line="360" w:lineRule="auto"/>
        <w:ind w:right="357"/>
        <w:jc w:val="both"/>
        <w:rPr>
          <w:rFonts w:ascii="Arial" w:hAnsi="Arial" w:cs="Arial"/>
          <w:lang w:val="zh-CN"/>
        </w:rPr>
      </w:pPr>
      <w:r>
        <w:rPr>
          <w:rFonts w:ascii="Arial" w:hAnsi="Arial" w:cs="Arial"/>
          <w:lang w:val="zh-CN"/>
        </w:rPr>
        <w:t xml:space="preserve">    Menyampaikan pesan yang jelas, ringkas, mudah dipahami, dan relevan dengan </w:t>
      </w:r>
    </w:p>
    <w:p w14:paraId="3466C1DC">
      <w:pPr>
        <w:pStyle w:val="13"/>
        <w:spacing w:line="360" w:lineRule="auto"/>
        <w:ind w:right="357"/>
        <w:jc w:val="both"/>
        <w:rPr>
          <w:rFonts w:ascii="Arial" w:hAnsi="Arial" w:cs="Arial"/>
          <w:lang w:val="zh-CN"/>
        </w:rPr>
      </w:pPr>
      <w:r>
        <w:rPr>
          <w:rFonts w:ascii="Arial" w:hAnsi="Arial" w:cs="Arial"/>
          <w:lang w:val="zh-CN"/>
        </w:rPr>
        <w:t xml:space="preserve">    kebutuhan audiens. </w:t>
      </w:r>
    </w:p>
    <w:p w14:paraId="6527E6AB">
      <w:pPr>
        <w:pStyle w:val="13"/>
        <w:spacing w:line="360" w:lineRule="auto"/>
        <w:ind w:right="357"/>
        <w:jc w:val="both"/>
        <w:rPr>
          <w:rFonts w:ascii="Arial" w:hAnsi="Arial" w:cs="Arial"/>
          <w:lang w:val="zh-CN"/>
        </w:rPr>
      </w:pPr>
      <w:r>
        <w:rPr>
          <w:rFonts w:ascii="Arial" w:hAnsi="Arial" w:cs="Arial"/>
          <w:lang w:val="zh-CN"/>
        </w:rPr>
        <w:t>5. Melaksanakan Komunikasi:</w:t>
      </w:r>
    </w:p>
    <w:p w14:paraId="15F56585">
      <w:pPr>
        <w:pStyle w:val="13"/>
        <w:spacing w:line="360" w:lineRule="auto"/>
        <w:ind w:right="357"/>
        <w:jc w:val="both"/>
        <w:rPr>
          <w:rFonts w:ascii="Arial" w:hAnsi="Arial" w:cs="Arial"/>
          <w:lang w:val="zh-CN"/>
        </w:rPr>
      </w:pPr>
      <w:r>
        <w:rPr>
          <w:rFonts w:ascii="Arial" w:hAnsi="Arial" w:cs="Arial"/>
          <w:lang w:val="zh-CN"/>
        </w:rPr>
        <w:t xml:space="preserve">    Menyampaikan pesan melalui media yang dipilih dan memastikan pesan tersebut </w:t>
      </w:r>
    </w:p>
    <w:p w14:paraId="46C90E7B">
      <w:pPr>
        <w:pStyle w:val="13"/>
        <w:spacing w:line="360" w:lineRule="auto"/>
        <w:ind w:right="357"/>
        <w:jc w:val="both"/>
        <w:rPr>
          <w:rFonts w:ascii="Arial" w:hAnsi="Arial" w:cs="Arial"/>
          <w:lang w:val="zh-CN"/>
        </w:rPr>
      </w:pPr>
      <w:r>
        <w:rPr>
          <w:rFonts w:ascii="Arial" w:hAnsi="Arial" w:cs="Arial"/>
          <w:lang w:val="zh-CN"/>
        </w:rPr>
        <w:t xml:space="preserve">    tersampaikan dengan baik. </w:t>
      </w:r>
    </w:p>
    <w:p w14:paraId="2A3D4ECA">
      <w:pPr>
        <w:pStyle w:val="13"/>
        <w:spacing w:line="360" w:lineRule="auto"/>
        <w:ind w:right="357"/>
        <w:jc w:val="both"/>
        <w:rPr>
          <w:rFonts w:ascii="Arial" w:hAnsi="Arial" w:cs="Arial"/>
          <w:lang w:val="zh-CN"/>
        </w:rPr>
      </w:pPr>
      <w:r>
        <w:rPr>
          <w:rFonts w:ascii="Arial" w:hAnsi="Arial" w:cs="Arial"/>
          <w:lang w:val="zh-CN"/>
        </w:rPr>
        <w:t>6. Mengevaluasi Hasil:</w:t>
      </w:r>
    </w:p>
    <w:p w14:paraId="28937BF5">
      <w:pPr>
        <w:pStyle w:val="13"/>
        <w:spacing w:line="360" w:lineRule="auto"/>
        <w:ind w:right="357"/>
        <w:jc w:val="both"/>
        <w:rPr>
          <w:rFonts w:ascii="Arial" w:hAnsi="Arial" w:cs="Arial"/>
          <w:lang w:val="zh-CN"/>
        </w:rPr>
      </w:pPr>
      <w:r>
        <w:rPr>
          <w:rFonts w:ascii="Arial" w:hAnsi="Arial" w:cs="Arial"/>
          <w:lang w:val="zh-CN"/>
        </w:rPr>
        <w:t xml:space="preserve">    Mengukur efektivitas komunikasi melalui umpan balik dari masyarakat, analisis data,  </w:t>
      </w:r>
    </w:p>
    <w:p w14:paraId="6DA99A1F">
      <w:pPr>
        <w:pStyle w:val="13"/>
        <w:spacing w:line="360" w:lineRule="auto"/>
        <w:ind w:right="357"/>
        <w:jc w:val="both"/>
        <w:rPr>
          <w:rFonts w:ascii="Arial" w:hAnsi="Arial" w:cs="Arial"/>
          <w:lang w:val="zh-CN"/>
        </w:rPr>
      </w:pPr>
      <w:r>
        <w:rPr>
          <w:rFonts w:ascii="Arial" w:hAnsi="Arial" w:cs="Arial"/>
          <w:lang w:val="zh-CN"/>
        </w:rPr>
        <w:t xml:space="preserve">    dan evaluasi lainnya.  Dengan    menerapkan     strategi    komunikasi yang tepat dan   </w:t>
      </w:r>
    </w:p>
    <w:p w14:paraId="28949BE3">
      <w:pPr>
        <w:pStyle w:val="13"/>
        <w:spacing w:line="360" w:lineRule="auto"/>
        <w:ind w:right="357"/>
        <w:jc w:val="both"/>
        <w:rPr>
          <w:rFonts w:ascii="Arial" w:hAnsi="Arial" w:cs="Arial"/>
          <w:lang w:val="zh-CN"/>
        </w:rPr>
      </w:pPr>
      <w:r>
        <w:rPr>
          <w:rFonts w:ascii="Arial" w:hAnsi="Arial" w:cs="Arial"/>
          <w:lang w:val="zh-CN"/>
        </w:rPr>
        <w:t xml:space="preserve">    memanfaatkan ragam media komunikasi, diseminasi dan    publikasi aksi perubahan </w:t>
      </w:r>
    </w:p>
    <w:p w14:paraId="797C2E76">
      <w:pPr>
        <w:pStyle w:val="13"/>
        <w:spacing w:line="360" w:lineRule="auto"/>
        <w:ind w:right="357"/>
        <w:jc w:val="both"/>
        <w:rPr>
          <w:rFonts w:ascii="Arial" w:hAnsi="Arial" w:cs="Arial"/>
          <w:lang w:val="zh-CN"/>
        </w:rPr>
      </w:pPr>
      <w:r>
        <w:rPr>
          <w:rFonts w:ascii="Arial" w:hAnsi="Arial" w:cs="Arial"/>
          <w:lang w:val="zh-CN"/>
        </w:rPr>
        <w:t xml:space="preserve">    peningkatan pelayanan publik dapat berjalan lebih efektif   dan memberikan dampak </w:t>
      </w:r>
    </w:p>
    <w:p w14:paraId="7D03D50B">
      <w:pPr>
        <w:pStyle w:val="13"/>
        <w:spacing w:line="360" w:lineRule="auto"/>
        <w:ind w:right="357"/>
        <w:jc w:val="both"/>
        <w:rPr>
          <w:rFonts w:ascii="Arial" w:hAnsi="Arial" w:cs="Arial"/>
          <w:lang w:val="zh-CN"/>
        </w:rPr>
      </w:pPr>
      <w:r>
        <w:rPr>
          <w:rFonts w:ascii="Arial" w:hAnsi="Arial" w:cs="Arial"/>
          <w:lang w:val="zh-CN"/>
        </w:rPr>
        <w:t xml:space="preserve">    positif bagi masyarakat. </w:t>
      </w:r>
    </w:p>
    <w:p w14:paraId="54193BC1">
      <w:pPr>
        <w:pStyle w:val="13"/>
        <w:spacing w:line="360" w:lineRule="auto"/>
        <w:ind w:right="357"/>
        <w:jc w:val="both"/>
        <w:rPr>
          <w:rFonts w:ascii="Arial" w:hAnsi="Arial" w:cs="Arial"/>
        </w:rPr>
      </w:pPr>
    </w:p>
    <w:p w14:paraId="3B1C2E87">
      <w:pPr>
        <w:pStyle w:val="13"/>
        <w:numPr>
          <w:ilvl w:val="0"/>
          <w:numId w:val="48"/>
        </w:numPr>
        <w:spacing w:line="360" w:lineRule="auto"/>
        <w:ind w:left="0" w:right="357"/>
        <w:jc w:val="both"/>
        <w:rPr>
          <w:rFonts w:ascii="Arial" w:hAnsi="Arial" w:cs="Arial"/>
          <w:b/>
          <w:bCs/>
        </w:rPr>
      </w:pPr>
      <w:r>
        <w:rPr>
          <w:rFonts w:ascii="Arial" w:hAnsi="Arial" w:cs="Arial"/>
          <w:b/>
          <w:bCs/>
        </w:rPr>
        <w:t>Respon dan Testimoni terhadap diseminasi dan publikasi aksi perubahan Penataan Arsip di Kelurahan Siringagung.</w:t>
      </w:r>
    </w:p>
    <w:p w14:paraId="3F49BB42">
      <w:pPr>
        <w:pStyle w:val="13"/>
        <w:spacing w:line="360" w:lineRule="auto"/>
        <w:ind w:right="357"/>
        <w:jc w:val="both"/>
      </w:pPr>
      <w:r>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6985</wp:posOffset>
                </wp:positionV>
                <wp:extent cx="2562860" cy="4297680"/>
                <wp:effectExtent l="0" t="0" r="27940" b="26670"/>
                <wp:wrapNone/>
                <wp:docPr id="128160035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62860" cy="4297680"/>
                        </a:xfrm>
                        <a:prstGeom prst="rect">
                          <a:avLst/>
                        </a:prstGeom>
                        <a:solidFill>
                          <a:srgbClr val="FFFFFF"/>
                        </a:solidFill>
                        <a:ln w="9525">
                          <a:solidFill>
                            <a:schemeClr val="bg1"/>
                          </a:solidFill>
                          <a:miter lim="800000"/>
                        </a:ln>
                      </wps:spPr>
                      <wps:txbx>
                        <w:txbxContent>
                          <w:p w14:paraId="14C2208E">
                            <w:r>
                              <w:t>Taufik Hidayattulah Ketua RT 02 RW 01 :</w:t>
                            </w:r>
                          </w:p>
                          <w:p w14:paraId="58A9A682"/>
                          <w:p w14:paraId="7EFC9B0D"/>
                          <w:p w14:paraId="2239B491">
                            <w:pPr>
                              <w:jc w:val="both"/>
                              <w:rPr>
                                <w:i/>
                                <w:iCs/>
                              </w:rPr>
                            </w:pPr>
                            <w:r>
                              <w:rPr>
                                <w:i/>
                                <w:iCs/>
                              </w:rPr>
                              <w:t>“Dengan adanya Penataan Arsip di Kelurahan Siringagung warga Masyarakat saya sangat terbantu karna berkas-berkas pelayanan yang persyaratanya banyak dan memiliki alur yang Panjang warga dapat langsung berkoordinasi dan dibantu jika ada permasalahan-permasalahan berkas yang rumit dan dapat langsung di konsultasikan dengan petugas jaga di Ruang Penataan Arsip baik secara langsung maupun sosial media”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0.55pt;height:338.4pt;width:201.8pt;mso-position-horizontal:right;mso-position-horizontal-relative:margin;z-index:251675648;mso-width-relative:page;mso-height-relative:page;" fillcolor="#FFFFFF" filled="t" stroked="t" coordsize="21600,21600" o:gfxdata="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tnw41gAAAAYBAAAPAAAAAAAAAAEAIAAAACIAAABkcnMvZG93bnJldi54bWxQSwEC&#10;FAAUAAAACACHTuJAW+4JmS8CAACEBAAADgAAAAAAAAABACAAAAAlAQAAZHJzL2Uyb0RvYy54bWxQ&#10;SwUGAAAAAAYABgBZAQAAxgUAAAAA&#10;">
                <v:fill on="t" focussize="0,0"/>
                <v:stroke color="#FFFFFF [3212]" miterlimit="8" joinstyle="miter"/>
                <v:imagedata o:title=""/>
                <o:lock v:ext="edit" aspectratio="f"/>
                <v:textbox>
                  <w:txbxContent>
                    <w:p w14:paraId="14C2208E">
                      <w:r>
                        <w:t>Taufik Hidayattulah Ketua RT 02 RW 01 :</w:t>
                      </w:r>
                    </w:p>
                    <w:p w14:paraId="58A9A682"/>
                    <w:p w14:paraId="7EFC9B0D"/>
                    <w:p w14:paraId="2239B491">
                      <w:pPr>
                        <w:jc w:val="both"/>
                        <w:rPr>
                          <w:i/>
                          <w:iCs/>
                        </w:rPr>
                      </w:pPr>
                      <w:r>
                        <w:rPr>
                          <w:i/>
                          <w:iCs/>
                        </w:rPr>
                        <w:t>“Dengan adanya Penataan Arsip di Kelurahan Siringagung warga Masyarakat saya sangat terbantu karna berkas-berkas pelayanan yang persyaratanya banyak dan memiliki alur yang Panjang warga dapat langsung berkoordinasi dan dibantu jika ada permasalahan-permasalahan berkas yang rumit dan dapat langsung di konsultasikan dengan petugas jaga di Ruang Penataan Arsip baik secara langsung maupun sosial media”</w:t>
                      </w:r>
                    </w:p>
                  </w:txbxContent>
                </v:textbox>
              </v:shape>
            </w:pict>
          </mc:Fallback>
        </mc:AlternateContent>
      </w:r>
      <w:r>
        <w:drawing>
          <wp:anchor distT="0" distB="0" distL="114300" distR="114300" simplePos="0" relativeHeight="251691008" behindDoc="0" locked="0" layoutInCell="1" allowOverlap="1">
            <wp:simplePos x="0" y="0"/>
            <wp:positionH relativeFrom="column">
              <wp:posOffset>24765</wp:posOffset>
            </wp:positionH>
            <wp:positionV relativeFrom="paragraph">
              <wp:posOffset>84455</wp:posOffset>
            </wp:positionV>
            <wp:extent cx="2534285" cy="4236720"/>
            <wp:effectExtent l="0" t="0" r="0" b="0"/>
            <wp:wrapNone/>
            <wp:docPr id="68991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7291"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534285" cy="4236720"/>
                    </a:xfrm>
                    <a:prstGeom prst="rect">
                      <a:avLst/>
                    </a:prstGeom>
                    <a:noFill/>
                    <a:ln>
                      <a:noFill/>
                    </a:ln>
                  </pic:spPr>
                </pic:pic>
              </a:graphicData>
            </a:graphic>
          </wp:anchor>
        </w:drawing>
      </w:r>
    </w:p>
    <w:p w14:paraId="706B149E">
      <w:pPr>
        <w:pStyle w:val="18"/>
      </w:pPr>
    </w:p>
    <w:p w14:paraId="1E6D13F1">
      <w:pPr>
        <w:pStyle w:val="13"/>
        <w:spacing w:line="360" w:lineRule="auto"/>
        <w:ind w:right="357"/>
        <w:jc w:val="both"/>
        <w:rPr>
          <w:rFonts w:ascii="Arial" w:hAnsi="Arial" w:cs="Arial"/>
        </w:rPr>
      </w:pPr>
    </w:p>
    <w:p w14:paraId="1D467F4E">
      <w:pPr>
        <w:rPr>
          <w:lang w:val="id" w:bidi="ar-SA"/>
        </w:rPr>
      </w:pPr>
    </w:p>
    <w:p w14:paraId="56E5C6E6">
      <w:pPr>
        <w:rPr>
          <w:lang w:val="id" w:bidi="ar-SA"/>
        </w:rPr>
      </w:pPr>
    </w:p>
    <w:p w14:paraId="19813083">
      <w:pPr>
        <w:rPr>
          <w:lang w:val="id" w:bidi="ar-SA"/>
        </w:rPr>
      </w:pPr>
    </w:p>
    <w:p w14:paraId="7AFCFB51">
      <w:pPr>
        <w:rPr>
          <w:lang w:val="id" w:bidi="ar-SA"/>
        </w:rPr>
      </w:pPr>
    </w:p>
    <w:p w14:paraId="4812AB8D">
      <w:pPr>
        <w:rPr>
          <w:lang w:val="id" w:bidi="ar-SA"/>
        </w:rPr>
      </w:pPr>
    </w:p>
    <w:p w14:paraId="7440589D">
      <w:pPr>
        <w:rPr>
          <w:lang w:val="id" w:bidi="ar-SA"/>
        </w:rPr>
      </w:pPr>
    </w:p>
    <w:p w14:paraId="50559630">
      <w:pPr>
        <w:rPr>
          <w:lang w:val="id" w:bidi="ar-SA"/>
        </w:rPr>
      </w:pPr>
    </w:p>
    <w:p w14:paraId="1A1741C4">
      <w:pPr>
        <w:tabs>
          <w:tab w:val="left" w:pos="5952"/>
        </w:tabs>
        <w:rPr>
          <w:lang w:val="id" w:bidi="ar-SA"/>
        </w:rPr>
      </w:pPr>
    </w:p>
    <w:p w14:paraId="4193C91D">
      <w:pPr>
        <w:pStyle w:val="18"/>
        <w:jc w:val="center"/>
      </w:pPr>
    </w:p>
    <w:p w14:paraId="740C15E8">
      <w:pPr>
        <w:pStyle w:val="18"/>
        <w:jc w:val="center"/>
      </w:pPr>
    </w:p>
    <w:p w14:paraId="63161B25">
      <w:pPr>
        <w:pStyle w:val="18"/>
        <w:jc w:val="center"/>
      </w:pPr>
    </w:p>
    <w:p w14:paraId="6FA6D8F9">
      <w:pPr>
        <w:pStyle w:val="18"/>
        <w:jc w:val="center"/>
      </w:pPr>
    </w:p>
    <w:p w14:paraId="4251B4AC">
      <w:pPr>
        <w:pStyle w:val="18"/>
        <w:jc w:val="center"/>
      </w:pPr>
      <w:r>
        <mc:AlternateContent>
          <mc:Choice Requires="wps">
            <w:drawing>
              <wp:anchor distT="45720" distB="45720" distL="114300" distR="114300" simplePos="0" relativeHeight="251676672" behindDoc="0" locked="0" layoutInCell="1" allowOverlap="1">
                <wp:simplePos x="0" y="0"/>
                <wp:positionH relativeFrom="margin">
                  <wp:posOffset>3408045</wp:posOffset>
                </wp:positionH>
                <wp:positionV relativeFrom="paragraph">
                  <wp:posOffset>-5715</wp:posOffset>
                </wp:positionV>
                <wp:extent cx="2649220" cy="4945380"/>
                <wp:effectExtent l="0" t="0" r="17780" b="26670"/>
                <wp:wrapNone/>
                <wp:docPr id="735999635" name="Text Box 2"/>
                <wp:cNvGraphicFramePr/>
                <a:graphic xmlns:a="http://schemas.openxmlformats.org/drawingml/2006/main">
                  <a:graphicData uri="http://schemas.microsoft.com/office/word/2010/wordprocessingShape">
                    <wps:wsp>
                      <wps:cNvSpPr txBox="1">
                        <a:spLocks noChangeArrowheads="1"/>
                      </wps:cNvSpPr>
                      <wps:spPr bwMode="auto">
                        <a:xfrm>
                          <a:off x="0" y="0"/>
                          <a:ext cx="2649220" cy="4945380"/>
                        </a:xfrm>
                        <a:prstGeom prst="rect">
                          <a:avLst/>
                        </a:prstGeom>
                        <a:solidFill>
                          <a:srgbClr val="FFFFFF"/>
                        </a:solidFill>
                        <a:ln w="9525">
                          <a:solidFill>
                            <a:schemeClr val="bg1"/>
                          </a:solidFill>
                          <a:miter lim="800000"/>
                        </a:ln>
                      </wps:spPr>
                      <wps:txbx>
                        <w:txbxContent>
                          <w:p w14:paraId="6BFC2C68">
                            <w:r>
                              <w:t>Rela Dan Susri (Staff Kecamatan Ilir Barat Satu) :</w:t>
                            </w:r>
                          </w:p>
                          <w:p w14:paraId="0A8BA2E0"/>
                          <w:p w14:paraId="540FD3C7"/>
                          <w:p w14:paraId="444074B0">
                            <w:pPr>
                              <w:jc w:val="both"/>
                              <w:rPr>
                                <w:i/>
                                <w:iCs/>
                              </w:rPr>
                            </w:pPr>
                            <w:r>
                              <w:rPr>
                                <w:i/>
                                <w:iCs/>
                              </w:rPr>
                              <w:t>“Saya rasa aksi perubahan Penataan Arsip ini sangat perlu diterapkan bukan hanya di Kelurahan Siringagung tapi di Enam Kelurahan di Kecamatan Ilir Barat Satu Kota Palembang karna belum ada bidang yang khusus mengurus Tentang Persoalan Arsip di tingkat kelurahan di Kecamatan Ilir Barat Satu”</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8.35pt;margin-top:-0.45pt;height:389.4pt;width:208.6pt;mso-position-horizontal-relative:margin;z-index:251676672;mso-width-relative:page;mso-height-relative:page;" fillcolor="#FFFFFF" filled="t" stroked="t" coordsize="21600,21600" o:gfxdata="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WCeS2QAAAAkBAAAPAAAAAAAAAAEAIAAAACIAAABkcnMvZG93bnJldi54bWxQ&#10;SwECFAAUAAAACACHTuJApmSZ3i8CAACDBAAADgAAAAAAAAABACAAAAAoAQAAZHJzL2Uyb0RvYy54&#10;bWxQSwUGAAAAAAYABgBZAQAAyQUAAAAA&#10;">
                <v:fill on="t" focussize="0,0"/>
                <v:stroke color="#FFFFFF [3212]" miterlimit="8" joinstyle="miter"/>
                <v:imagedata o:title=""/>
                <o:lock v:ext="edit" aspectratio="f"/>
                <v:textbox>
                  <w:txbxContent>
                    <w:p w14:paraId="6BFC2C68">
                      <w:r>
                        <w:t>Rela Dan Susri (Staff Kecamatan Ilir Barat Satu) :</w:t>
                      </w:r>
                    </w:p>
                    <w:p w14:paraId="0A8BA2E0"/>
                    <w:p w14:paraId="540FD3C7"/>
                    <w:p w14:paraId="444074B0">
                      <w:pPr>
                        <w:jc w:val="both"/>
                        <w:rPr>
                          <w:i/>
                          <w:iCs/>
                        </w:rPr>
                      </w:pPr>
                      <w:r>
                        <w:rPr>
                          <w:i/>
                          <w:iCs/>
                        </w:rPr>
                        <w:t>“Saya rasa aksi perubahan Penataan Arsip ini sangat perlu diterapkan bukan hanya di Kelurahan Siringagung tapi di Enam Kelurahan di Kecamatan Ilir Barat Satu Kota Palembang karna belum ada bidang yang khusus mengurus Tentang Persoalan Arsip di tingkat kelurahan di Kecamatan Ilir Barat Satu”</w:t>
                      </w:r>
                    </w:p>
                  </w:txbxContent>
                </v:textbox>
              </v:shape>
            </w:pict>
          </mc:Fallback>
        </mc:AlternateContent>
      </w:r>
      <w:r>
        <w:drawing>
          <wp:anchor distT="0" distB="0" distL="114300" distR="114300" simplePos="0" relativeHeight="251692032" behindDoc="0" locked="0" layoutInCell="1" allowOverlap="1">
            <wp:simplePos x="0" y="0"/>
            <wp:positionH relativeFrom="column">
              <wp:posOffset>47625</wp:posOffset>
            </wp:positionH>
            <wp:positionV relativeFrom="paragraph">
              <wp:posOffset>108585</wp:posOffset>
            </wp:positionV>
            <wp:extent cx="2964180" cy="4831080"/>
            <wp:effectExtent l="0" t="0" r="7620" b="7620"/>
            <wp:wrapNone/>
            <wp:docPr id="75560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05164"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964180" cy="4831080"/>
                    </a:xfrm>
                    <a:prstGeom prst="rect">
                      <a:avLst/>
                    </a:prstGeom>
                    <a:noFill/>
                    <a:ln>
                      <a:noFill/>
                    </a:ln>
                  </pic:spPr>
                </pic:pic>
              </a:graphicData>
            </a:graphic>
          </wp:anchor>
        </w:drawing>
      </w:r>
    </w:p>
    <w:p w14:paraId="64D4A25A">
      <w:pPr>
        <w:pStyle w:val="18"/>
        <w:jc w:val="center"/>
      </w:pPr>
    </w:p>
    <w:p w14:paraId="61121896">
      <w:pPr>
        <w:tabs>
          <w:tab w:val="left" w:pos="3372"/>
        </w:tabs>
        <w:rPr>
          <w:rFonts w:ascii="Arial" w:hAnsi="Arial" w:eastAsia="Arial MT" w:cs="Arial"/>
          <w:kern w:val="0"/>
          <w:szCs w:val="22"/>
          <w:lang w:val="id" w:bidi="ar-SA"/>
          <w14:ligatures w14:val="none"/>
        </w:rPr>
      </w:pPr>
      <w:r>
        <w:rPr>
          <w:rFonts w:ascii="Arial" w:hAnsi="Arial" w:eastAsia="Arial MT" w:cs="Arial"/>
          <w:kern w:val="0"/>
          <w:szCs w:val="22"/>
          <w:lang w:val="id" w:bidi="ar-SA"/>
          <w14:ligatures w14:val="none"/>
        </w:rPr>
        <w:tab/>
      </w:r>
    </w:p>
    <w:p w14:paraId="7154D2DA">
      <w:pPr>
        <w:tabs>
          <w:tab w:val="left" w:pos="3372"/>
        </w:tabs>
        <w:rPr>
          <w:rFonts w:ascii="Arial" w:hAnsi="Arial" w:eastAsia="Arial MT" w:cs="Arial"/>
          <w:kern w:val="0"/>
          <w:szCs w:val="22"/>
          <w:lang w:val="id" w:bidi="ar-SA"/>
          <w14:ligatures w14:val="none"/>
        </w:rPr>
      </w:pPr>
    </w:p>
    <w:p w14:paraId="074E431F">
      <w:pPr>
        <w:tabs>
          <w:tab w:val="left" w:pos="3372"/>
        </w:tabs>
        <w:rPr>
          <w:rFonts w:ascii="Arial" w:hAnsi="Arial" w:eastAsia="Arial MT" w:cs="Arial"/>
          <w:kern w:val="0"/>
          <w:szCs w:val="22"/>
          <w:lang w:val="id" w:bidi="ar-SA"/>
          <w14:ligatures w14:val="none"/>
        </w:rPr>
      </w:pPr>
    </w:p>
    <w:p w14:paraId="036FE2D9">
      <w:pPr>
        <w:tabs>
          <w:tab w:val="left" w:pos="3372"/>
        </w:tabs>
        <w:rPr>
          <w:rFonts w:ascii="Arial" w:hAnsi="Arial" w:eastAsia="Arial MT" w:cs="Arial"/>
          <w:kern w:val="0"/>
          <w:szCs w:val="22"/>
          <w:lang w:val="id" w:bidi="ar-SA"/>
          <w14:ligatures w14:val="none"/>
        </w:rPr>
      </w:pPr>
    </w:p>
    <w:p w14:paraId="18F07040">
      <w:pPr>
        <w:tabs>
          <w:tab w:val="left" w:pos="3372"/>
        </w:tabs>
        <w:rPr>
          <w:rFonts w:ascii="Arial" w:hAnsi="Arial" w:eastAsia="Arial MT" w:cs="Arial"/>
          <w:kern w:val="0"/>
          <w:szCs w:val="22"/>
          <w:lang w:val="id" w:bidi="ar-SA"/>
          <w14:ligatures w14:val="none"/>
        </w:rPr>
      </w:pPr>
    </w:p>
    <w:p w14:paraId="6796102C">
      <w:pPr>
        <w:tabs>
          <w:tab w:val="left" w:pos="3372"/>
        </w:tabs>
        <w:rPr>
          <w:rFonts w:ascii="Arial" w:hAnsi="Arial" w:eastAsia="Arial MT" w:cs="Arial"/>
          <w:kern w:val="0"/>
          <w:szCs w:val="22"/>
          <w:lang w:val="id" w:bidi="ar-SA"/>
          <w14:ligatures w14:val="none"/>
        </w:rPr>
      </w:pPr>
    </w:p>
    <w:p w14:paraId="66D81CF4">
      <w:pPr>
        <w:tabs>
          <w:tab w:val="left" w:pos="3372"/>
        </w:tabs>
        <w:rPr>
          <w:rFonts w:ascii="Arial" w:hAnsi="Arial" w:eastAsia="Arial MT" w:cs="Arial"/>
          <w:kern w:val="0"/>
          <w:szCs w:val="22"/>
          <w:lang w:val="id" w:bidi="ar-SA"/>
          <w14:ligatures w14:val="none"/>
        </w:rPr>
      </w:pPr>
    </w:p>
    <w:p w14:paraId="30486B12">
      <w:pPr>
        <w:tabs>
          <w:tab w:val="left" w:pos="2088"/>
        </w:tabs>
        <w:rPr>
          <w:lang w:val="id" w:bidi="ar-SA"/>
        </w:rPr>
      </w:pPr>
      <w:r>
        <w:rPr>
          <w:lang w:val="id" w:bidi="ar-SA"/>
        </w:rPr>
        <w:tab/>
      </w:r>
    </w:p>
    <w:p w14:paraId="3CFB681E">
      <w:pPr>
        <w:pStyle w:val="13"/>
        <w:spacing w:line="360" w:lineRule="auto"/>
        <w:ind w:right="357"/>
        <w:rPr>
          <w:rFonts w:ascii="Arial" w:hAnsi="Arial" w:cs="Arial"/>
        </w:rPr>
      </w:pPr>
    </w:p>
    <w:p w14:paraId="50D2CA79">
      <w:pPr>
        <w:pStyle w:val="13"/>
        <w:spacing w:line="360" w:lineRule="auto"/>
        <w:ind w:right="357"/>
        <w:rPr>
          <w:rFonts w:ascii="Arial" w:hAnsi="Arial" w:cs="Arial"/>
        </w:rPr>
      </w:pPr>
    </w:p>
    <w:p w14:paraId="5B67D4BA">
      <w:pPr>
        <w:pStyle w:val="13"/>
        <w:spacing w:line="360" w:lineRule="auto"/>
        <w:ind w:right="357"/>
        <w:rPr>
          <w:rFonts w:ascii="Arial" w:hAnsi="Arial" w:cs="Arial"/>
        </w:rPr>
      </w:pPr>
    </w:p>
    <w:p w14:paraId="1C72B64D">
      <w:pPr>
        <w:pStyle w:val="13"/>
        <w:spacing w:line="360" w:lineRule="auto"/>
        <w:ind w:right="357"/>
        <w:rPr>
          <w:rFonts w:ascii="Arial" w:hAnsi="Arial" w:cs="Arial"/>
        </w:rPr>
      </w:pPr>
    </w:p>
    <w:p w14:paraId="5F9F3776">
      <w:pPr>
        <w:pStyle w:val="13"/>
        <w:spacing w:line="360" w:lineRule="auto"/>
        <w:ind w:right="357"/>
        <w:rPr>
          <w:rFonts w:ascii="Arial" w:hAnsi="Arial" w:cs="Arial"/>
        </w:rPr>
      </w:pPr>
    </w:p>
    <w:p w14:paraId="279376D7">
      <w:pPr>
        <w:pStyle w:val="13"/>
        <w:spacing w:line="360" w:lineRule="auto"/>
        <w:ind w:right="357"/>
        <w:rPr>
          <w:rFonts w:ascii="Arial" w:hAnsi="Arial" w:cs="Arial"/>
        </w:rPr>
      </w:pPr>
    </w:p>
    <w:p w14:paraId="226F9174">
      <w:pPr>
        <w:pStyle w:val="13"/>
        <w:spacing w:line="360" w:lineRule="auto"/>
        <w:ind w:right="357"/>
        <w:rPr>
          <w:rFonts w:ascii="Arial" w:hAnsi="Arial" w:cs="Arial"/>
        </w:rPr>
      </w:pPr>
    </w:p>
    <w:p w14:paraId="0833FB42">
      <w:pPr>
        <w:pStyle w:val="13"/>
        <w:spacing w:line="360" w:lineRule="auto"/>
        <w:ind w:right="357"/>
        <w:rPr>
          <w:rFonts w:ascii="Arial" w:hAnsi="Arial" w:cs="Arial"/>
        </w:rPr>
      </w:pPr>
    </w:p>
    <w:p w14:paraId="60CB399B">
      <w:pPr>
        <w:pStyle w:val="13"/>
        <w:spacing w:line="360" w:lineRule="auto"/>
        <w:ind w:right="357"/>
        <w:rPr>
          <w:rFonts w:ascii="Arial" w:hAnsi="Arial" w:cs="Arial"/>
        </w:rPr>
      </w:pPr>
    </w:p>
    <w:p w14:paraId="6620168E">
      <w:pPr>
        <w:pStyle w:val="13"/>
        <w:spacing w:line="360" w:lineRule="auto"/>
        <w:ind w:right="357"/>
        <w:rPr>
          <w:rFonts w:ascii="Arial" w:hAnsi="Arial" w:cs="Arial"/>
        </w:rPr>
      </w:pPr>
    </w:p>
    <w:p w14:paraId="53DAC79C">
      <w:pPr>
        <w:pStyle w:val="13"/>
        <w:spacing w:line="360" w:lineRule="auto"/>
        <w:ind w:right="357"/>
        <w:rPr>
          <w:rFonts w:ascii="Arial" w:hAnsi="Arial" w:cs="Arial"/>
        </w:rPr>
      </w:pPr>
    </w:p>
    <w:p w14:paraId="2DC1B6D0">
      <w:pPr>
        <w:pStyle w:val="13"/>
        <w:spacing w:line="360" w:lineRule="auto"/>
        <w:ind w:right="357"/>
        <w:rPr>
          <w:rFonts w:ascii="Arial" w:hAnsi="Arial" w:cs="Arial"/>
        </w:rPr>
      </w:pPr>
    </w:p>
    <w:p w14:paraId="3C3FC43F">
      <w:pPr>
        <w:pStyle w:val="13"/>
        <w:spacing w:line="360" w:lineRule="auto"/>
        <w:ind w:right="357"/>
        <w:rPr>
          <w:rFonts w:ascii="Arial" w:hAnsi="Arial" w:cs="Arial"/>
        </w:rPr>
      </w:pPr>
    </w:p>
    <w:p w14:paraId="5F80F18D">
      <w:pPr>
        <w:pStyle w:val="13"/>
        <w:spacing w:line="360" w:lineRule="auto"/>
        <w:ind w:right="357"/>
        <w:rPr>
          <w:rFonts w:ascii="Arial" w:hAnsi="Arial" w:cs="Arial"/>
        </w:rPr>
      </w:pPr>
    </w:p>
    <w:p w14:paraId="005A8DE6">
      <w:pPr>
        <w:pStyle w:val="13"/>
        <w:spacing w:line="360" w:lineRule="auto"/>
        <w:ind w:right="357"/>
        <w:rPr>
          <w:rFonts w:ascii="Arial" w:hAnsi="Arial" w:cs="Arial"/>
        </w:rPr>
      </w:pPr>
    </w:p>
    <w:p w14:paraId="51F7BF3B">
      <w:pPr>
        <w:pStyle w:val="13"/>
        <w:spacing w:line="360" w:lineRule="auto"/>
        <w:ind w:right="357"/>
        <w:rPr>
          <w:rFonts w:ascii="Arial" w:hAnsi="Arial" w:cs="Arial"/>
        </w:rPr>
      </w:pPr>
    </w:p>
    <w:p w14:paraId="708CBEAA">
      <w:pPr>
        <w:pStyle w:val="13"/>
        <w:spacing w:line="360" w:lineRule="auto"/>
        <w:ind w:right="357"/>
        <w:rPr>
          <w:rFonts w:ascii="Arial" w:hAnsi="Arial" w:cs="Arial"/>
        </w:rPr>
      </w:pPr>
    </w:p>
    <w:p w14:paraId="36FFD115">
      <w:pPr>
        <w:pStyle w:val="13"/>
        <w:spacing w:line="360" w:lineRule="auto"/>
        <w:ind w:right="357"/>
        <w:rPr>
          <w:rFonts w:ascii="Arial" w:hAnsi="Arial" w:cs="Arial"/>
        </w:rPr>
      </w:pPr>
    </w:p>
    <w:p w14:paraId="46F9D6EB">
      <w:pPr>
        <w:pStyle w:val="13"/>
        <w:spacing w:line="360" w:lineRule="auto"/>
        <w:ind w:right="357"/>
        <w:rPr>
          <w:rFonts w:ascii="Arial" w:hAnsi="Arial" w:cs="Arial"/>
        </w:rPr>
      </w:pPr>
    </w:p>
    <w:p w14:paraId="74B1025D">
      <w:pPr>
        <w:pStyle w:val="13"/>
        <w:spacing w:line="360" w:lineRule="auto"/>
        <w:ind w:right="357"/>
        <w:rPr>
          <w:rFonts w:ascii="Arial" w:hAnsi="Arial" w:cs="Arial"/>
        </w:rPr>
      </w:pPr>
    </w:p>
    <w:p w14:paraId="3F239E12">
      <w:pPr>
        <w:pStyle w:val="13"/>
        <w:spacing w:line="360" w:lineRule="auto"/>
        <w:ind w:right="357"/>
        <w:rPr>
          <w:rFonts w:ascii="Arial" w:hAnsi="Arial" w:cs="Arial"/>
        </w:rPr>
      </w:pPr>
    </w:p>
    <w:p w14:paraId="7F45E37C">
      <w:pPr>
        <w:pStyle w:val="13"/>
        <w:spacing w:line="360" w:lineRule="auto"/>
        <w:ind w:right="357"/>
        <w:rPr>
          <w:rFonts w:ascii="Arial" w:hAnsi="Arial" w:cs="Arial"/>
        </w:rPr>
      </w:pPr>
    </w:p>
    <w:p w14:paraId="080731BB">
      <w:pPr>
        <w:pStyle w:val="13"/>
        <w:spacing w:line="360" w:lineRule="auto"/>
        <w:ind w:right="357"/>
        <w:rPr>
          <w:rFonts w:ascii="Arial" w:hAnsi="Arial" w:cs="Arial"/>
        </w:rPr>
      </w:pPr>
    </w:p>
    <w:p w14:paraId="2E0574C7">
      <w:pPr>
        <w:pStyle w:val="13"/>
        <w:spacing w:line="360" w:lineRule="auto"/>
        <w:ind w:right="357"/>
        <w:rPr>
          <w:rFonts w:ascii="Arial" w:hAnsi="Arial" w:cs="Arial"/>
        </w:rPr>
      </w:pPr>
    </w:p>
    <w:p w14:paraId="4DE36FDC">
      <w:pPr>
        <w:pStyle w:val="13"/>
        <w:spacing w:line="360" w:lineRule="auto"/>
        <w:ind w:right="357"/>
        <w:jc w:val="center"/>
        <w:rPr>
          <w:rFonts w:ascii="Arial" w:hAnsi="Arial" w:cs="Arial"/>
          <w:b/>
          <w:bCs/>
        </w:rPr>
      </w:pPr>
      <w:r>
        <w:rPr>
          <w:rFonts w:ascii="Arial" w:hAnsi="Arial" w:cs="Arial"/>
          <w:b/>
          <w:bCs/>
        </w:rPr>
        <w:t>BAB VII</w:t>
      </w:r>
    </w:p>
    <w:p w14:paraId="0B8DCA05">
      <w:pPr>
        <w:pStyle w:val="13"/>
        <w:spacing w:line="360" w:lineRule="auto"/>
        <w:ind w:right="357"/>
        <w:jc w:val="center"/>
        <w:rPr>
          <w:rFonts w:ascii="Arial" w:hAnsi="Arial" w:cs="Arial"/>
          <w:b/>
          <w:bCs/>
        </w:rPr>
      </w:pPr>
      <w:r>
        <w:rPr>
          <w:rFonts w:ascii="Arial" w:hAnsi="Arial" w:cs="Arial"/>
          <w:b/>
          <w:bCs/>
        </w:rPr>
        <w:t>PELAKSANAAN PENGEMBANGAN POTENSI DIRI</w:t>
      </w:r>
    </w:p>
    <w:p w14:paraId="07865852">
      <w:pPr>
        <w:pStyle w:val="13"/>
        <w:spacing w:line="360" w:lineRule="auto"/>
        <w:ind w:right="357"/>
        <w:jc w:val="center"/>
        <w:rPr>
          <w:rFonts w:ascii="Arial" w:hAnsi="Arial" w:cs="Arial"/>
          <w:b/>
          <w:bCs/>
        </w:rPr>
      </w:pPr>
    </w:p>
    <w:p w14:paraId="170397BC">
      <w:pPr>
        <w:pStyle w:val="13"/>
        <w:spacing w:line="360" w:lineRule="auto"/>
        <w:ind w:right="357"/>
        <w:jc w:val="both"/>
        <w:rPr>
          <w:rFonts w:ascii="Arial" w:hAnsi="Arial" w:cs="Arial"/>
          <w:lang w:val="zh-CN"/>
        </w:rPr>
      </w:pPr>
      <w:r>
        <w:rPr>
          <w:rFonts w:ascii="Arial" w:hAnsi="Arial" w:cs="Arial"/>
          <w:lang w:val="zh-CN"/>
        </w:rPr>
        <w:t>Pelaksanaan pengembangan potensi diri dalam aksi perubahan peningkatan pelayanan administrasi kantor lurah bertujuan untuk meningkatkan kualitas pelayanan publik di kantor kelurahan. Ini melibatkan peningkatan kompetensi dan keterampilan aparatur kelurahan dalam mengelola administrasi, serta perbaikan sistem dan prosedur kerja. Hasil akhirnya adalah pelayanan yang lebih cepat, akurat, dan transparan bagi masyarakat. </w:t>
      </w:r>
    </w:p>
    <w:p w14:paraId="7FAF3F95">
      <w:pPr>
        <w:pStyle w:val="13"/>
        <w:spacing w:line="360" w:lineRule="auto"/>
        <w:ind w:right="357"/>
        <w:jc w:val="both"/>
        <w:rPr>
          <w:rFonts w:ascii="Arial" w:hAnsi="Arial" w:cs="Arial"/>
          <w:lang w:val="zh-CN"/>
        </w:rPr>
      </w:pPr>
    </w:p>
    <w:p w14:paraId="47C2FBE7">
      <w:pPr>
        <w:pStyle w:val="13"/>
        <w:tabs>
          <w:tab w:val="left" w:pos="1272"/>
          <w:tab w:val="center" w:pos="4215"/>
        </w:tabs>
        <w:spacing w:line="360" w:lineRule="auto"/>
        <w:ind w:right="357"/>
        <w:rPr>
          <w:rFonts w:ascii="Arial" w:hAnsi="Arial" w:cs="Arial"/>
        </w:rPr>
      </w:pPr>
      <w:r>
        <w:rPr>
          <w:rFonts w:ascii="Arial" w:hAnsi="Arial" w:cs="Arial"/>
        </w:rPr>
        <w:tab/>
      </w:r>
      <w:r>
        <w:rPr>
          <w:rFonts w:ascii="Arial" w:hAnsi="Arial" w:cs="Arial"/>
        </w:rPr>
        <w:tab/>
      </w:r>
      <w:r>
        <w:rPr>
          <w:rFonts w:ascii="Arial" w:hAnsi="Arial" w:cs="Arial"/>
        </w:rPr>
        <w:t>Tabel.4</w:t>
      </w:r>
    </w:p>
    <w:p w14:paraId="755E488A">
      <w:pPr>
        <w:pStyle w:val="13"/>
        <w:spacing w:line="360" w:lineRule="auto"/>
        <w:ind w:right="357"/>
        <w:jc w:val="center"/>
        <w:rPr>
          <w:rFonts w:ascii="Arial" w:hAnsi="Arial" w:cs="Arial"/>
        </w:rPr>
      </w:pPr>
      <w:r>
        <w:rPr>
          <w:rFonts w:ascii="Arial" w:hAnsi="Arial" w:cs="Arial"/>
        </w:rPr>
        <w:t>PELAKSANAAN PENGEMBANGAN POTENSI DIRI</w:t>
      </w:r>
    </w:p>
    <w:p w14:paraId="1DD6E0EA">
      <w:pPr>
        <w:pStyle w:val="13"/>
        <w:spacing w:line="360" w:lineRule="auto"/>
        <w:ind w:right="357"/>
        <w:jc w:val="center"/>
        <w:rPr>
          <w:rFonts w:ascii="Arial" w:hAnsi="Arial" w:cs="Arial"/>
        </w:rPr>
      </w:pPr>
    </w:p>
    <w:tbl>
      <w:tblPr>
        <w:tblStyle w:val="12"/>
        <w:tblW w:w="11555" w:type="dxa"/>
        <w:tblInd w:w="-1423" w:type="dxa"/>
        <w:tblLayout w:type="autofit"/>
        <w:tblCellMar>
          <w:top w:w="0" w:type="dxa"/>
          <w:left w:w="108" w:type="dxa"/>
          <w:bottom w:w="0" w:type="dxa"/>
          <w:right w:w="108" w:type="dxa"/>
        </w:tblCellMar>
      </w:tblPr>
      <w:tblGrid>
        <w:gridCol w:w="456"/>
        <w:gridCol w:w="2577"/>
        <w:gridCol w:w="2454"/>
        <w:gridCol w:w="2126"/>
        <w:gridCol w:w="1418"/>
        <w:gridCol w:w="1417"/>
        <w:gridCol w:w="1107"/>
      </w:tblGrid>
      <w:tr w14:paraId="3887E068">
        <w:tblPrEx>
          <w:tblCellMar>
            <w:top w:w="0" w:type="dxa"/>
            <w:left w:w="108" w:type="dxa"/>
            <w:bottom w:w="0" w:type="dxa"/>
            <w:right w:w="108" w:type="dxa"/>
          </w:tblCellMar>
        </w:tblPrEx>
        <w:trPr>
          <w:trHeight w:val="1560" w:hRule="atLeast"/>
        </w:trPr>
        <w:tc>
          <w:tcPr>
            <w:tcW w:w="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EB59CC">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No</w:t>
            </w:r>
          </w:p>
        </w:tc>
        <w:tc>
          <w:tcPr>
            <w:tcW w:w="25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E0DB53">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Komponen/ Sub Komponen</w:t>
            </w:r>
          </w:p>
        </w:tc>
        <w:tc>
          <w:tcPr>
            <w:tcW w:w="24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4ACE80">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Kegiatan Pengembangan Potensi Diri untuk mendukung aksi perubahan</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E0EC0D">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Kegiatan / Tahap Aksi Perubahan</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14:paraId="56CC899C">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Waktu Pelaksanaan</w:t>
            </w:r>
          </w:p>
        </w:tc>
        <w:tc>
          <w:tcPr>
            <w:tcW w:w="1107" w:type="dxa"/>
            <w:tcBorders>
              <w:top w:val="single" w:color="auto" w:sz="4" w:space="0"/>
              <w:left w:val="single" w:color="auto" w:sz="4" w:space="0"/>
              <w:bottom w:val="single" w:color="auto" w:sz="4" w:space="0"/>
              <w:right w:val="single" w:color="auto" w:sz="4" w:space="0"/>
            </w:tcBorders>
            <w:shd w:val="clear" w:color="auto" w:fill="auto"/>
            <w:vAlign w:val="center"/>
          </w:tcPr>
          <w:p w14:paraId="7FC80C2C">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Hasil</w:t>
            </w:r>
          </w:p>
        </w:tc>
      </w:tr>
      <w:tr w14:paraId="18276048">
        <w:tblPrEx>
          <w:tblCellMar>
            <w:top w:w="0" w:type="dxa"/>
            <w:left w:w="108" w:type="dxa"/>
            <w:bottom w:w="0" w:type="dxa"/>
            <w:right w:w="108" w:type="dxa"/>
          </w:tblCellMar>
        </w:tblPrEx>
        <w:trPr>
          <w:trHeight w:val="570" w:hRule="atLeast"/>
        </w:trPr>
        <w:tc>
          <w:tcPr>
            <w:tcW w:w="456" w:type="dxa"/>
            <w:vMerge w:val="continue"/>
            <w:tcBorders>
              <w:top w:val="single" w:color="auto" w:sz="4" w:space="0"/>
              <w:left w:val="single" w:color="auto" w:sz="4" w:space="0"/>
              <w:bottom w:val="single" w:color="auto" w:sz="4" w:space="0"/>
              <w:right w:val="single" w:color="auto" w:sz="4" w:space="0"/>
            </w:tcBorders>
            <w:vAlign w:val="center"/>
          </w:tcPr>
          <w:p w14:paraId="4FB8C953">
            <w:pPr>
              <w:spacing w:after="0" w:line="360" w:lineRule="auto"/>
              <w:jc w:val="center"/>
              <w:rPr>
                <w:rFonts w:ascii="Arial" w:hAnsi="Arial" w:eastAsia="Times New Roman" w:cs="Arial"/>
                <w:b/>
                <w:bCs/>
                <w:color w:val="000000"/>
                <w:kern w:val="0"/>
                <w:sz w:val="18"/>
                <w:szCs w:val="18"/>
                <w:lang w:eastAsia="zh-CN" w:bidi="ar-SA"/>
                <w14:ligatures w14:val="none"/>
              </w:rPr>
            </w:pPr>
          </w:p>
        </w:tc>
        <w:tc>
          <w:tcPr>
            <w:tcW w:w="2577" w:type="dxa"/>
            <w:vMerge w:val="continue"/>
            <w:tcBorders>
              <w:top w:val="single" w:color="auto" w:sz="4" w:space="0"/>
              <w:left w:val="single" w:color="auto" w:sz="4" w:space="0"/>
              <w:bottom w:val="single" w:color="auto" w:sz="4" w:space="0"/>
              <w:right w:val="single" w:color="auto" w:sz="4" w:space="0"/>
            </w:tcBorders>
            <w:vAlign w:val="center"/>
          </w:tcPr>
          <w:p w14:paraId="7F10634B">
            <w:pPr>
              <w:spacing w:after="0" w:line="360" w:lineRule="auto"/>
              <w:jc w:val="center"/>
              <w:rPr>
                <w:rFonts w:ascii="Arial" w:hAnsi="Arial" w:eastAsia="Times New Roman" w:cs="Arial"/>
                <w:b/>
                <w:bCs/>
                <w:color w:val="000000"/>
                <w:kern w:val="0"/>
                <w:sz w:val="18"/>
                <w:szCs w:val="18"/>
                <w:lang w:eastAsia="zh-CN" w:bidi="ar-SA"/>
                <w14:ligatures w14:val="none"/>
              </w:rPr>
            </w:pPr>
          </w:p>
        </w:tc>
        <w:tc>
          <w:tcPr>
            <w:tcW w:w="2454" w:type="dxa"/>
            <w:vMerge w:val="continue"/>
            <w:tcBorders>
              <w:top w:val="single" w:color="auto" w:sz="4" w:space="0"/>
              <w:left w:val="single" w:color="auto" w:sz="4" w:space="0"/>
              <w:bottom w:val="single" w:color="auto" w:sz="4" w:space="0"/>
              <w:right w:val="single" w:color="auto" w:sz="4" w:space="0"/>
            </w:tcBorders>
            <w:vAlign w:val="center"/>
          </w:tcPr>
          <w:p w14:paraId="32BE34E6">
            <w:pPr>
              <w:spacing w:after="0" w:line="360" w:lineRule="auto"/>
              <w:jc w:val="center"/>
              <w:rPr>
                <w:rFonts w:ascii="Arial" w:hAnsi="Arial" w:eastAsia="Times New Roman" w:cs="Arial"/>
                <w:b/>
                <w:bCs/>
                <w:color w:val="000000"/>
                <w:kern w:val="0"/>
                <w:sz w:val="18"/>
                <w:szCs w:val="18"/>
                <w:lang w:eastAsia="zh-CN" w:bidi="ar-SA"/>
                <w14:ligatures w14:val="none"/>
              </w:rPr>
            </w:pPr>
          </w:p>
        </w:tc>
        <w:tc>
          <w:tcPr>
            <w:tcW w:w="2126" w:type="dxa"/>
            <w:vMerge w:val="continue"/>
            <w:tcBorders>
              <w:top w:val="single" w:color="auto" w:sz="4" w:space="0"/>
              <w:left w:val="single" w:color="auto" w:sz="4" w:space="0"/>
              <w:bottom w:val="single" w:color="auto" w:sz="4" w:space="0"/>
              <w:right w:val="single" w:color="auto" w:sz="4" w:space="0"/>
            </w:tcBorders>
            <w:vAlign w:val="center"/>
          </w:tcPr>
          <w:p w14:paraId="460030C0">
            <w:pPr>
              <w:spacing w:after="0" w:line="360" w:lineRule="auto"/>
              <w:jc w:val="center"/>
              <w:rPr>
                <w:rFonts w:ascii="Arial" w:hAnsi="Arial" w:eastAsia="Times New Roman" w:cs="Arial"/>
                <w:b/>
                <w:bCs/>
                <w:color w:val="000000"/>
                <w:kern w:val="0"/>
                <w:sz w:val="18"/>
                <w:szCs w:val="18"/>
                <w:lang w:eastAsia="zh-CN" w:bidi="ar-SA"/>
                <w14:ligatures w14:val="none"/>
              </w:rPr>
            </w:pPr>
          </w:p>
        </w:tc>
        <w:tc>
          <w:tcPr>
            <w:tcW w:w="1418" w:type="dxa"/>
            <w:tcBorders>
              <w:top w:val="nil"/>
              <w:left w:val="nil"/>
              <w:bottom w:val="single" w:color="auto" w:sz="4" w:space="0"/>
              <w:right w:val="single" w:color="auto" w:sz="4" w:space="0"/>
            </w:tcBorders>
            <w:shd w:val="clear" w:color="auto" w:fill="auto"/>
            <w:vAlign w:val="center"/>
          </w:tcPr>
          <w:p w14:paraId="105AFD62">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Rencana</w:t>
            </w:r>
          </w:p>
        </w:tc>
        <w:tc>
          <w:tcPr>
            <w:tcW w:w="1417" w:type="dxa"/>
            <w:tcBorders>
              <w:top w:val="nil"/>
              <w:left w:val="nil"/>
              <w:bottom w:val="single" w:color="auto" w:sz="4" w:space="0"/>
              <w:right w:val="single" w:color="auto" w:sz="4" w:space="0"/>
            </w:tcBorders>
            <w:shd w:val="clear" w:color="auto" w:fill="auto"/>
            <w:vAlign w:val="center"/>
          </w:tcPr>
          <w:p w14:paraId="0DB764F5">
            <w:pPr>
              <w:spacing w:after="0" w:line="360" w:lineRule="auto"/>
              <w:jc w:val="center"/>
              <w:rPr>
                <w:rFonts w:ascii="Arial" w:hAnsi="Arial" w:eastAsia="Times New Roman" w:cs="Arial"/>
                <w:b/>
                <w:bCs/>
                <w:color w:val="000000"/>
                <w:kern w:val="0"/>
                <w:sz w:val="18"/>
                <w:szCs w:val="18"/>
                <w:lang w:eastAsia="zh-CN" w:bidi="ar-SA"/>
                <w14:ligatures w14:val="none"/>
              </w:rPr>
            </w:pPr>
            <w:r>
              <w:rPr>
                <w:rFonts w:ascii="Arial" w:hAnsi="Arial" w:eastAsia="Times New Roman" w:cs="Arial"/>
                <w:b/>
                <w:bCs/>
                <w:color w:val="000000"/>
                <w:kern w:val="0"/>
                <w:sz w:val="18"/>
                <w:szCs w:val="18"/>
                <w:lang w:val="id-ID" w:eastAsia="zh-CN" w:bidi="ar-SA"/>
                <w14:ligatures w14:val="none"/>
              </w:rPr>
              <w:t>Realisasi</w:t>
            </w:r>
          </w:p>
        </w:tc>
        <w:tc>
          <w:tcPr>
            <w:tcW w:w="1107" w:type="dxa"/>
            <w:tcBorders>
              <w:top w:val="single" w:color="auto" w:sz="4" w:space="0"/>
              <w:left w:val="single" w:color="auto" w:sz="4" w:space="0"/>
              <w:bottom w:val="single" w:color="auto" w:sz="4" w:space="0"/>
              <w:right w:val="single" w:color="auto" w:sz="4" w:space="0"/>
            </w:tcBorders>
            <w:vAlign w:val="center"/>
          </w:tcPr>
          <w:p w14:paraId="4FA8C200">
            <w:pPr>
              <w:spacing w:after="0" w:line="360" w:lineRule="auto"/>
              <w:jc w:val="center"/>
              <w:rPr>
                <w:rFonts w:ascii="Arial" w:hAnsi="Arial" w:eastAsia="Times New Roman" w:cs="Arial"/>
                <w:b/>
                <w:bCs/>
                <w:color w:val="000000"/>
                <w:kern w:val="0"/>
                <w:sz w:val="18"/>
                <w:szCs w:val="18"/>
                <w:lang w:eastAsia="zh-CN" w:bidi="ar-SA"/>
                <w14:ligatures w14:val="none"/>
              </w:rPr>
            </w:pPr>
          </w:p>
        </w:tc>
      </w:tr>
      <w:tr w14:paraId="506BE232">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39A55B4F">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1</w:t>
            </w:r>
          </w:p>
        </w:tc>
        <w:tc>
          <w:tcPr>
            <w:tcW w:w="2577" w:type="dxa"/>
            <w:tcBorders>
              <w:top w:val="nil"/>
              <w:left w:val="nil"/>
              <w:bottom w:val="single" w:color="auto" w:sz="4" w:space="0"/>
              <w:right w:val="single" w:color="auto" w:sz="4" w:space="0"/>
            </w:tcBorders>
            <w:shd w:val="clear" w:color="auto" w:fill="auto"/>
            <w:vAlign w:val="center"/>
          </w:tcPr>
          <w:p w14:paraId="17ACC589">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Integritas/Tanggung Jawab</w:t>
            </w:r>
          </w:p>
        </w:tc>
        <w:tc>
          <w:tcPr>
            <w:tcW w:w="2454" w:type="dxa"/>
            <w:tcBorders>
              <w:top w:val="nil"/>
              <w:left w:val="nil"/>
              <w:bottom w:val="single" w:color="auto" w:sz="4" w:space="0"/>
              <w:right w:val="single" w:color="auto" w:sz="4" w:space="0"/>
            </w:tcBorders>
            <w:shd w:val="clear" w:color="auto" w:fill="auto"/>
            <w:vAlign w:val="center"/>
          </w:tcPr>
          <w:p w14:paraId="5A22D875">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Menjadi Action Leader pada rencana aksi perubahan</w:t>
            </w:r>
          </w:p>
        </w:tc>
        <w:tc>
          <w:tcPr>
            <w:tcW w:w="2126" w:type="dxa"/>
            <w:tcBorders>
              <w:top w:val="nil"/>
              <w:left w:val="nil"/>
              <w:bottom w:val="single" w:color="auto" w:sz="4" w:space="0"/>
              <w:right w:val="single" w:color="auto" w:sz="4" w:space="0"/>
            </w:tcBorders>
            <w:shd w:val="clear" w:color="auto" w:fill="auto"/>
            <w:vAlign w:val="center"/>
          </w:tcPr>
          <w:p w14:paraId="05D6E97B">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Melaksanakan Kegiatan aksi perubahan mulai jangka pendek sampai jangka panjang</w:t>
            </w:r>
          </w:p>
        </w:tc>
        <w:tc>
          <w:tcPr>
            <w:tcW w:w="1418" w:type="dxa"/>
            <w:tcBorders>
              <w:top w:val="nil"/>
              <w:left w:val="nil"/>
              <w:bottom w:val="single" w:color="auto" w:sz="4" w:space="0"/>
              <w:right w:val="single" w:color="auto" w:sz="4" w:space="0"/>
            </w:tcBorders>
            <w:shd w:val="clear" w:color="auto" w:fill="auto"/>
            <w:vAlign w:val="center"/>
          </w:tcPr>
          <w:p w14:paraId="20C7D985">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Jangka Pendek : 9 Mei 2025 – 7 Juli 2025</w:t>
            </w:r>
          </w:p>
          <w:p w14:paraId="2DF081E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Jangka Menengah : 2-6 Bulan</w:t>
            </w:r>
          </w:p>
          <w:p w14:paraId="7EB3884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Jangka Panjang :</w:t>
            </w:r>
          </w:p>
          <w:p w14:paraId="487FE914">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6 Bulan – 1 Tahun</w:t>
            </w:r>
          </w:p>
        </w:tc>
        <w:tc>
          <w:tcPr>
            <w:tcW w:w="1417" w:type="dxa"/>
            <w:tcBorders>
              <w:top w:val="nil"/>
              <w:left w:val="nil"/>
              <w:bottom w:val="single" w:color="auto" w:sz="4" w:space="0"/>
              <w:right w:val="single" w:color="auto" w:sz="4" w:space="0"/>
            </w:tcBorders>
            <w:shd w:val="clear" w:color="auto" w:fill="auto"/>
            <w:vAlign w:val="center"/>
          </w:tcPr>
          <w:p w14:paraId="6E1D83A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Jangka Pendek : 9 Mei 2025 – 7 Juli 2025</w:t>
            </w:r>
          </w:p>
          <w:p w14:paraId="7D5059E8">
            <w:pPr>
              <w:spacing w:after="0" w:line="360" w:lineRule="auto"/>
              <w:rPr>
                <w:rFonts w:ascii="Arial" w:hAnsi="Arial" w:eastAsia="Times New Roman" w:cs="Arial"/>
                <w:color w:val="000000"/>
                <w:kern w:val="0"/>
                <w:sz w:val="18"/>
                <w:szCs w:val="18"/>
                <w:lang w:eastAsia="zh-CN" w:bidi="ar-SA"/>
                <w14:ligatures w14:val="none"/>
              </w:rPr>
            </w:pPr>
          </w:p>
          <w:p w14:paraId="0E961AFC">
            <w:pPr>
              <w:spacing w:after="0" w:line="360" w:lineRule="auto"/>
              <w:rPr>
                <w:rFonts w:ascii="Arial" w:hAnsi="Arial" w:eastAsia="Times New Roman" w:cs="Arial"/>
                <w:color w:val="000000"/>
                <w:kern w:val="0"/>
                <w:sz w:val="18"/>
                <w:szCs w:val="18"/>
                <w:lang w:eastAsia="zh-CN" w:bidi="ar-SA"/>
                <w14:ligatures w14:val="none"/>
              </w:rPr>
            </w:pPr>
          </w:p>
          <w:p w14:paraId="2F95F935">
            <w:pPr>
              <w:spacing w:after="0" w:line="360" w:lineRule="auto"/>
              <w:rPr>
                <w:rFonts w:ascii="Arial" w:hAnsi="Arial" w:eastAsia="Times New Roman" w:cs="Arial"/>
                <w:color w:val="000000"/>
                <w:kern w:val="0"/>
                <w:sz w:val="18"/>
                <w:szCs w:val="18"/>
                <w:lang w:eastAsia="zh-CN" w:bidi="ar-SA"/>
                <w14:ligatures w14:val="none"/>
              </w:rPr>
            </w:pPr>
          </w:p>
          <w:p w14:paraId="278640EB">
            <w:pPr>
              <w:spacing w:after="0" w:line="360" w:lineRule="auto"/>
              <w:rPr>
                <w:rFonts w:ascii="Arial" w:hAnsi="Arial" w:eastAsia="Times New Roman" w:cs="Arial"/>
                <w:color w:val="000000"/>
                <w:kern w:val="0"/>
                <w:sz w:val="18"/>
                <w:szCs w:val="18"/>
                <w:lang w:eastAsia="zh-CN" w:bidi="ar-SA"/>
                <w14:ligatures w14:val="none"/>
              </w:rPr>
            </w:pPr>
          </w:p>
          <w:p w14:paraId="647548F7">
            <w:pPr>
              <w:spacing w:after="0" w:line="360" w:lineRule="auto"/>
              <w:rPr>
                <w:rFonts w:ascii="Arial" w:hAnsi="Arial" w:eastAsia="Times New Roman" w:cs="Arial"/>
                <w:color w:val="000000"/>
                <w:kern w:val="0"/>
                <w:sz w:val="18"/>
                <w:szCs w:val="18"/>
                <w:lang w:eastAsia="zh-CN" w:bidi="ar-SA"/>
                <w14:ligatures w14:val="none"/>
              </w:rPr>
            </w:pPr>
          </w:p>
          <w:p w14:paraId="027D2485">
            <w:pPr>
              <w:spacing w:after="0" w:line="360" w:lineRule="auto"/>
              <w:rPr>
                <w:rFonts w:ascii="Arial" w:hAnsi="Arial" w:eastAsia="Times New Roman" w:cs="Arial"/>
                <w:color w:val="000000"/>
                <w:kern w:val="0"/>
                <w:sz w:val="18"/>
                <w:szCs w:val="18"/>
                <w:lang w:eastAsia="zh-CN" w:bidi="ar-SA"/>
                <w14:ligatures w14:val="none"/>
              </w:rPr>
            </w:pPr>
          </w:p>
          <w:p w14:paraId="15EEAE4D">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nil"/>
              <w:left w:val="nil"/>
              <w:bottom w:val="single" w:color="auto" w:sz="4" w:space="0"/>
              <w:right w:val="single" w:color="auto" w:sz="4" w:space="0"/>
            </w:tcBorders>
            <w:shd w:val="clear" w:color="auto" w:fill="auto"/>
            <w:vAlign w:val="center"/>
          </w:tcPr>
          <w:p w14:paraId="00A18B5B">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tc>
      </w:tr>
      <w:tr w14:paraId="76633332">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55D18496">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2</w:t>
            </w:r>
          </w:p>
        </w:tc>
        <w:tc>
          <w:tcPr>
            <w:tcW w:w="2577" w:type="dxa"/>
            <w:tcBorders>
              <w:top w:val="nil"/>
              <w:left w:val="nil"/>
              <w:bottom w:val="single" w:color="auto" w:sz="4" w:space="0"/>
              <w:right w:val="single" w:color="auto" w:sz="4" w:space="0"/>
            </w:tcBorders>
            <w:shd w:val="clear" w:color="auto" w:fill="auto"/>
            <w:vAlign w:val="center"/>
          </w:tcPr>
          <w:p w14:paraId="61D84D6D">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Integritas/Komitmen</w:t>
            </w:r>
          </w:p>
        </w:tc>
        <w:tc>
          <w:tcPr>
            <w:tcW w:w="2454" w:type="dxa"/>
            <w:tcBorders>
              <w:top w:val="nil"/>
              <w:left w:val="nil"/>
              <w:bottom w:val="single" w:color="auto" w:sz="4" w:space="0"/>
              <w:right w:val="single" w:color="auto" w:sz="4" w:space="0"/>
            </w:tcBorders>
            <w:shd w:val="clear" w:color="auto" w:fill="auto"/>
            <w:vAlign w:val="center"/>
          </w:tcPr>
          <w:p w14:paraId="421F2DC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Menggerakkan Tim Efektif</w:t>
            </w:r>
          </w:p>
        </w:tc>
        <w:tc>
          <w:tcPr>
            <w:tcW w:w="2126" w:type="dxa"/>
            <w:tcBorders>
              <w:top w:val="nil"/>
              <w:left w:val="nil"/>
              <w:bottom w:val="single" w:color="auto" w:sz="4" w:space="0"/>
              <w:right w:val="single" w:color="auto" w:sz="4" w:space="0"/>
            </w:tcBorders>
            <w:shd w:val="clear" w:color="auto" w:fill="auto"/>
            <w:vAlign w:val="center"/>
          </w:tcPr>
          <w:p w14:paraId="412B392D">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Membuat tik efektif dan melakukan pembekalan terhadap tim efektif</w:t>
            </w:r>
          </w:p>
        </w:tc>
        <w:tc>
          <w:tcPr>
            <w:tcW w:w="1418" w:type="dxa"/>
            <w:tcBorders>
              <w:top w:val="nil"/>
              <w:left w:val="nil"/>
              <w:bottom w:val="single" w:color="auto" w:sz="4" w:space="0"/>
              <w:right w:val="single" w:color="auto" w:sz="4" w:space="0"/>
            </w:tcBorders>
            <w:shd w:val="clear" w:color="auto" w:fill="auto"/>
            <w:vAlign w:val="center"/>
          </w:tcPr>
          <w:p w14:paraId="323D5B0D">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 Mei – 20 Mei 2025</w:t>
            </w:r>
          </w:p>
        </w:tc>
        <w:tc>
          <w:tcPr>
            <w:tcW w:w="1417" w:type="dxa"/>
            <w:tcBorders>
              <w:top w:val="nil"/>
              <w:left w:val="nil"/>
              <w:bottom w:val="single" w:color="auto" w:sz="4" w:space="0"/>
              <w:right w:val="single" w:color="auto" w:sz="4" w:space="0"/>
            </w:tcBorders>
            <w:shd w:val="clear" w:color="auto" w:fill="auto"/>
            <w:vAlign w:val="center"/>
          </w:tcPr>
          <w:p w14:paraId="76DAC42E">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 Mei – 20 Mei 2025</w:t>
            </w:r>
          </w:p>
        </w:tc>
        <w:tc>
          <w:tcPr>
            <w:tcW w:w="1107" w:type="dxa"/>
            <w:tcBorders>
              <w:top w:val="nil"/>
              <w:left w:val="nil"/>
              <w:bottom w:val="single" w:color="auto" w:sz="4" w:space="0"/>
              <w:right w:val="single" w:color="auto" w:sz="4" w:space="0"/>
            </w:tcBorders>
            <w:shd w:val="clear" w:color="auto" w:fill="auto"/>
            <w:vAlign w:val="center"/>
          </w:tcPr>
          <w:p w14:paraId="41A51D5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tc>
      </w:tr>
      <w:tr w14:paraId="089FDB0A">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56B005E4">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3</w:t>
            </w:r>
          </w:p>
        </w:tc>
        <w:tc>
          <w:tcPr>
            <w:tcW w:w="2577" w:type="dxa"/>
            <w:tcBorders>
              <w:top w:val="nil"/>
              <w:left w:val="nil"/>
              <w:bottom w:val="single" w:color="auto" w:sz="4" w:space="0"/>
              <w:right w:val="single" w:color="auto" w:sz="4" w:space="0"/>
            </w:tcBorders>
            <w:shd w:val="clear" w:color="auto" w:fill="auto"/>
            <w:vAlign w:val="center"/>
          </w:tcPr>
          <w:p w14:paraId="39DED811">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Integritas/Kedisiplinan</w:t>
            </w:r>
          </w:p>
        </w:tc>
        <w:tc>
          <w:tcPr>
            <w:tcW w:w="2454" w:type="dxa"/>
            <w:tcBorders>
              <w:top w:val="nil"/>
              <w:left w:val="nil"/>
              <w:bottom w:val="single" w:color="auto" w:sz="4" w:space="0"/>
              <w:right w:val="single" w:color="auto" w:sz="4" w:space="0"/>
            </w:tcBorders>
            <w:shd w:val="clear" w:color="auto" w:fill="auto"/>
            <w:vAlign w:val="center"/>
          </w:tcPr>
          <w:p w14:paraId="3513CEA8">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Mengajak Tim Efektif untuk kosisten menjaga perilaku disiplin</w:t>
            </w:r>
          </w:p>
        </w:tc>
        <w:tc>
          <w:tcPr>
            <w:tcW w:w="2126" w:type="dxa"/>
            <w:tcBorders>
              <w:top w:val="nil"/>
              <w:left w:val="nil"/>
              <w:bottom w:val="single" w:color="auto" w:sz="4" w:space="0"/>
              <w:right w:val="single" w:color="auto" w:sz="4" w:space="0"/>
            </w:tcBorders>
            <w:shd w:val="clear" w:color="auto" w:fill="auto"/>
            <w:vAlign w:val="center"/>
          </w:tcPr>
          <w:p w14:paraId="53EBCBA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Mensupervisi tim efektif bekerja sesuai pentahapan</w:t>
            </w:r>
          </w:p>
        </w:tc>
        <w:tc>
          <w:tcPr>
            <w:tcW w:w="1418" w:type="dxa"/>
            <w:tcBorders>
              <w:top w:val="nil"/>
              <w:left w:val="nil"/>
              <w:bottom w:val="single" w:color="auto" w:sz="4" w:space="0"/>
              <w:right w:val="single" w:color="auto" w:sz="4" w:space="0"/>
            </w:tcBorders>
            <w:shd w:val="clear" w:color="auto" w:fill="auto"/>
            <w:vAlign w:val="center"/>
          </w:tcPr>
          <w:p w14:paraId="17F0066E">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Supervisi tim efektif setiap hari</w:t>
            </w:r>
          </w:p>
        </w:tc>
        <w:tc>
          <w:tcPr>
            <w:tcW w:w="1417" w:type="dxa"/>
            <w:tcBorders>
              <w:top w:val="nil"/>
              <w:left w:val="nil"/>
              <w:bottom w:val="single" w:color="auto" w:sz="4" w:space="0"/>
              <w:right w:val="single" w:color="auto" w:sz="4" w:space="0"/>
            </w:tcBorders>
            <w:shd w:val="clear" w:color="auto" w:fill="auto"/>
            <w:vAlign w:val="center"/>
          </w:tcPr>
          <w:p w14:paraId="6E33781C">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Supervisi tim efektif setiap hari</w:t>
            </w:r>
          </w:p>
        </w:tc>
        <w:tc>
          <w:tcPr>
            <w:tcW w:w="1107" w:type="dxa"/>
            <w:tcBorders>
              <w:top w:val="nil"/>
              <w:left w:val="nil"/>
              <w:bottom w:val="single" w:color="auto" w:sz="4" w:space="0"/>
              <w:right w:val="single" w:color="auto" w:sz="4" w:space="0"/>
            </w:tcBorders>
            <w:shd w:val="clear" w:color="auto" w:fill="auto"/>
            <w:vAlign w:val="center"/>
          </w:tcPr>
          <w:p w14:paraId="6D2FA367">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7EC0B2DE">
            <w:pPr>
              <w:spacing w:after="0" w:line="360" w:lineRule="auto"/>
              <w:rPr>
                <w:rFonts w:ascii="Arial" w:hAnsi="Arial" w:eastAsia="Times New Roman" w:cs="Arial"/>
                <w:color w:val="000000"/>
                <w:kern w:val="0"/>
                <w:sz w:val="18"/>
                <w:szCs w:val="18"/>
                <w:lang w:eastAsia="zh-CN" w:bidi="ar-SA"/>
                <w14:ligatures w14:val="none"/>
              </w:rPr>
            </w:pPr>
          </w:p>
          <w:p w14:paraId="6FD85238">
            <w:pPr>
              <w:spacing w:after="0" w:line="360" w:lineRule="auto"/>
              <w:rPr>
                <w:rFonts w:ascii="Arial" w:hAnsi="Arial" w:eastAsia="Times New Roman" w:cs="Arial"/>
                <w:color w:val="000000"/>
                <w:kern w:val="0"/>
                <w:sz w:val="18"/>
                <w:szCs w:val="18"/>
                <w:lang w:eastAsia="zh-CN" w:bidi="ar-SA"/>
                <w14:ligatures w14:val="none"/>
              </w:rPr>
            </w:pPr>
          </w:p>
          <w:p w14:paraId="4EF9C705">
            <w:pPr>
              <w:spacing w:after="0" w:line="360" w:lineRule="auto"/>
              <w:rPr>
                <w:rFonts w:ascii="Arial" w:hAnsi="Arial" w:eastAsia="Times New Roman" w:cs="Arial"/>
                <w:color w:val="000000"/>
                <w:kern w:val="0"/>
                <w:sz w:val="18"/>
                <w:szCs w:val="18"/>
                <w:lang w:eastAsia="zh-CN" w:bidi="ar-SA"/>
                <w14:ligatures w14:val="none"/>
              </w:rPr>
            </w:pPr>
          </w:p>
          <w:p w14:paraId="59EB4F23">
            <w:pPr>
              <w:spacing w:after="0" w:line="360" w:lineRule="auto"/>
              <w:rPr>
                <w:rFonts w:ascii="Arial" w:hAnsi="Arial" w:eastAsia="Times New Roman" w:cs="Arial"/>
                <w:color w:val="000000"/>
                <w:kern w:val="0"/>
                <w:sz w:val="18"/>
                <w:szCs w:val="18"/>
                <w:lang w:eastAsia="zh-CN" w:bidi="ar-SA"/>
                <w14:ligatures w14:val="none"/>
              </w:rPr>
            </w:pPr>
          </w:p>
          <w:p w14:paraId="66EB1AA4">
            <w:pPr>
              <w:spacing w:after="0" w:line="360" w:lineRule="auto"/>
              <w:rPr>
                <w:rFonts w:ascii="Arial" w:hAnsi="Arial" w:eastAsia="Times New Roman" w:cs="Arial"/>
                <w:color w:val="000000"/>
                <w:kern w:val="0"/>
                <w:sz w:val="18"/>
                <w:szCs w:val="18"/>
                <w:lang w:eastAsia="zh-CN" w:bidi="ar-SA"/>
                <w14:ligatures w14:val="none"/>
              </w:rPr>
            </w:pPr>
          </w:p>
          <w:p w14:paraId="60AA6171">
            <w:pPr>
              <w:spacing w:after="0" w:line="360" w:lineRule="auto"/>
              <w:rPr>
                <w:rFonts w:ascii="Arial" w:hAnsi="Arial" w:eastAsia="Times New Roman" w:cs="Arial"/>
                <w:color w:val="000000"/>
                <w:kern w:val="0"/>
                <w:sz w:val="18"/>
                <w:szCs w:val="18"/>
                <w:lang w:eastAsia="zh-CN" w:bidi="ar-SA"/>
                <w14:ligatures w14:val="none"/>
              </w:rPr>
            </w:pPr>
          </w:p>
          <w:p w14:paraId="4793B552">
            <w:pPr>
              <w:spacing w:after="0" w:line="360" w:lineRule="auto"/>
              <w:rPr>
                <w:rFonts w:ascii="Arial" w:hAnsi="Arial" w:eastAsia="Times New Roman" w:cs="Arial"/>
                <w:color w:val="000000"/>
                <w:kern w:val="0"/>
                <w:sz w:val="18"/>
                <w:szCs w:val="18"/>
                <w:lang w:eastAsia="zh-CN" w:bidi="ar-SA"/>
                <w14:ligatures w14:val="none"/>
              </w:rPr>
            </w:pPr>
          </w:p>
        </w:tc>
      </w:tr>
      <w:tr w14:paraId="586DC289">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77A2D6B6">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4</w:t>
            </w:r>
          </w:p>
        </w:tc>
        <w:tc>
          <w:tcPr>
            <w:tcW w:w="2577" w:type="dxa"/>
            <w:tcBorders>
              <w:top w:val="nil"/>
              <w:left w:val="nil"/>
              <w:bottom w:val="single" w:color="auto" w:sz="4" w:space="0"/>
              <w:right w:val="single" w:color="auto" w:sz="4" w:space="0"/>
            </w:tcBorders>
            <w:shd w:val="clear" w:color="auto" w:fill="auto"/>
            <w:vAlign w:val="center"/>
          </w:tcPr>
          <w:p w14:paraId="3D13FA48">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Integritas/Kejujuran</w:t>
            </w:r>
          </w:p>
        </w:tc>
        <w:tc>
          <w:tcPr>
            <w:tcW w:w="2454" w:type="dxa"/>
            <w:tcBorders>
              <w:top w:val="nil"/>
              <w:left w:val="nil"/>
              <w:bottom w:val="single" w:color="auto" w:sz="4" w:space="0"/>
              <w:right w:val="single" w:color="auto" w:sz="4" w:space="0"/>
            </w:tcBorders>
            <w:shd w:val="clear" w:color="auto" w:fill="auto"/>
            <w:vAlign w:val="center"/>
          </w:tcPr>
          <w:p w14:paraId="427560DE">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val="id-ID" w:eastAsia="zh-CN" w:bidi="ar-SA"/>
                <w14:ligatures w14:val="none"/>
              </w:rPr>
              <w:t>Menerima sanksi bila pelaksanaan aksi tidak sesuai rencana pentahapan</w:t>
            </w:r>
          </w:p>
        </w:tc>
        <w:tc>
          <w:tcPr>
            <w:tcW w:w="2126" w:type="dxa"/>
            <w:tcBorders>
              <w:top w:val="nil"/>
              <w:left w:val="nil"/>
              <w:bottom w:val="single" w:color="auto" w:sz="4" w:space="0"/>
              <w:right w:val="single" w:color="auto" w:sz="4" w:space="0"/>
            </w:tcBorders>
            <w:shd w:val="clear" w:color="auto" w:fill="auto"/>
            <w:vAlign w:val="center"/>
          </w:tcPr>
          <w:p w14:paraId="2C11EDC8">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Mendapatkan sansi nilai kurang memuaskan bila pelaksaan rencana aksi tidak sesuai pentahapan</w:t>
            </w:r>
          </w:p>
        </w:tc>
        <w:tc>
          <w:tcPr>
            <w:tcW w:w="1418" w:type="dxa"/>
            <w:tcBorders>
              <w:top w:val="nil"/>
              <w:left w:val="nil"/>
              <w:bottom w:val="single" w:color="auto" w:sz="4" w:space="0"/>
              <w:right w:val="single" w:color="auto" w:sz="4" w:space="0"/>
            </w:tcBorders>
            <w:shd w:val="clear" w:color="auto" w:fill="auto"/>
            <w:vAlign w:val="center"/>
          </w:tcPr>
          <w:p w14:paraId="46DBCFEC">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Penilaian Laporan Mingguan</w:t>
            </w:r>
          </w:p>
        </w:tc>
        <w:tc>
          <w:tcPr>
            <w:tcW w:w="1417" w:type="dxa"/>
            <w:tcBorders>
              <w:top w:val="nil"/>
              <w:left w:val="nil"/>
              <w:bottom w:val="single" w:color="auto" w:sz="4" w:space="0"/>
              <w:right w:val="single" w:color="auto" w:sz="4" w:space="0"/>
            </w:tcBorders>
            <w:shd w:val="clear" w:color="auto" w:fill="auto"/>
            <w:vAlign w:val="center"/>
          </w:tcPr>
          <w:p w14:paraId="79C4686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Penilaian Laporan Mingguan</w:t>
            </w:r>
          </w:p>
        </w:tc>
        <w:tc>
          <w:tcPr>
            <w:tcW w:w="1107" w:type="dxa"/>
            <w:tcBorders>
              <w:top w:val="nil"/>
              <w:left w:val="nil"/>
              <w:bottom w:val="single" w:color="auto" w:sz="4" w:space="0"/>
              <w:right w:val="single" w:color="auto" w:sz="4" w:space="0"/>
            </w:tcBorders>
            <w:shd w:val="clear" w:color="auto" w:fill="auto"/>
            <w:vAlign w:val="center"/>
          </w:tcPr>
          <w:p w14:paraId="7EE5FED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tc>
      </w:tr>
      <w:tr w14:paraId="49732FAB">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05CCF28A">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5</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228159C6">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Integritas/Kosistensi</w:t>
            </w:r>
          </w:p>
          <w:p w14:paraId="575DB8E6">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418B43B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Menjadi Action Leader yang kosisten</w:t>
            </w: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16B0CBF9">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Kosisten dalam menajalanan rencana aksi perubahan sesuai pentahapan</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178DCDCD">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Selama Pelaksanaan Rencana Aksi Peruabahan</w:t>
            </w: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361CE9BF">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0E4007AD">
            <w:pPr>
              <w:spacing w:after="0" w:line="360" w:lineRule="auto"/>
              <w:rPr>
                <w:rFonts w:ascii="Arial" w:hAnsi="Arial" w:eastAsia="Times New Roman" w:cs="Arial"/>
                <w:color w:val="000000"/>
                <w:kern w:val="0"/>
                <w:sz w:val="18"/>
                <w:szCs w:val="18"/>
                <w:lang w:eastAsia="zh-CN" w:bidi="ar-SA"/>
                <w14:ligatures w14:val="none"/>
              </w:rPr>
            </w:pPr>
          </w:p>
        </w:tc>
      </w:tr>
      <w:tr w14:paraId="36F4756B">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62F89952">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6</w:t>
            </w:r>
          </w:p>
        </w:tc>
        <w:tc>
          <w:tcPr>
            <w:tcW w:w="2577" w:type="dxa"/>
            <w:tcBorders>
              <w:top w:val="nil"/>
              <w:left w:val="nil"/>
              <w:bottom w:val="single" w:color="auto" w:sz="4" w:space="0"/>
              <w:right w:val="single" w:color="auto" w:sz="4" w:space="0"/>
            </w:tcBorders>
            <w:shd w:val="clear" w:color="auto" w:fill="auto"/>
            <w:noWrap/>
            <w:vAlign w:val="bottom"/>
          </w:tcPr>
          <w:p w14:paraId="761ED5B3">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Instegritas/Pengambilan Keputusan</w:t>
            </w:r>
          </w:p>
          <w:p w14:paraId="17F917FC">
            <w:pPr>
              <w:spacing w:after="0" w:line="360" w:lineRule="auto"/>
              <w:jc w:val="center"/>
              <w:rPr>
                <w:rFonts w:ascii="Arial" w:hAnsi="Arial" w:eastAsia="Times New Roman" w:cs="Arial"/>
                <w:color w:val="000000"/>
                <w:kern w:val="0"/>
                <w:sz w:val="18"/>
                <w:szCs w:val="18"/>
                <w:lang w:eastAsia="zh-CN" w:bidi="ar-SA"/>
                <w14:ligatures w14:val="none"/>
              </w:rPr>
            </w:pPr>
          </w:p>
          <w:p w14:paraId="4A19DE03">
            <w:pPr>
              <w:spacing w:after="0" w:line="360" w:lineRule="auto"/>
              <w:jc w:val="center"/>
              <w:rPr>
                <w:rFonts w:ascii="Arial" w:hAnsi="Arial" w:eastAsia="Times New Roman" w:cs="Arial"/>
                <w:color w:val="000000"/>
                <w:kern w:val="0"/>
                <w:sz w:val="18"/>
                <w:szCs w:val="18"/>
                <w:lang w:eastAsia="zh-CN" w:bidi="ar-SA"/>
                <w14:ligatures w14:val="none"/>
              </w:rPr>
            </w:pPr>
          </w:p>
          <w:p w14:paraId="5D66ED28">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nil"/>
              <w:left w:val="nil"/>
              <w:bottom w:val="single" w:color="auto" w:sz="4" w:space="0"/>
              <w:right w:val="single" w:color="auto" w:sz="4" w:space="0"/>
            </w:tcBorders>
            <w:shd w:val="clear" w:color="auto" w:fill="auto"/>
            <w:noWrap/>
            <w:vAlign w:val="bottom"/>
          </w:tcPr>
          <w:p w14:paraId="50A51017">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neggosiasi dengan stakeholder yang masuk kelompok defender</w:t>
            </w:r>
          </w:p>
          <w:p w14:paraId="67672628">
            <w:pPr>
              <w:spacing w:after="0" w:line="360" w:lineRule="auto"/>
              <w:rPr>
                <w:rFonts w:ascii="Arial" w:hAnsi="Arial" w:eastAsia="Times New Roman" w:cs="Arial"/>
                <w:color w:val="000000"/>
                <w:kern w:val="0"/>
                <w:sz w:val="18"/>
                <w:szCs w:val="18"/>
                <w:lang w:eastAsia="zh-CN" w:bidi="ar-SA"/>
                <w14:ligatures w14:val="none"/>
              </w:rPr>
            </w:pPr>
          </w:p>
          <w:p w14:paraId="7B2FCAA2">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nil"/>
              <w:left w:val="nil"/>
              <w:bottom w:val="single" w:color="auto" w:sz="4" w:space="0"/>
              <w:right w:val="single" w:color="auto" w:sz="4" w:space="0"/>
            </w:tcBorders>
            <w:shd w:val="clear" w:color="auto" w:fill="auto"/>
            <w:noWrap/>
            <w:vAlign w:val="bottom"/>
          </w:tcPr>
          <w:p w14:paraId="737D9D9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Menangani permasalahan yang timbul dalam pelaksanaan rencana aksi perubahan maupun dalam meminta dukungan jejaring ekternal/internal</w:t>
            </w:r>
          </w:p>
        </w:tc>
        <w:tc>
          <w:tcPr>
            <w:tcW w:w="1418" w:type="dxa"/>
            <w:tcBorders>
              <w:top w:val="nil"/>
              <w:left w:val="nil"/>
              <w:bottom w:val="single" w:color="auto" w:sz="4" w:space="0"/>
              <w:right w:val="single" w:color="auto" w:sz="4" w:space="0"/>
            </w:tcBorders>
            <w:shd w:val="clear" w:color="auto" w:fill="auto"/>
            <w:noWrap/>
            <w:vAlign w:val="bottom"/>
          </w:tcPr>
          <w:p w14:paraId="351383B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48B01569">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26323D81">
            <w:pPr>
              <w:spacing w:after="0" w:line="360" w:lineRule="auto"/>
              <w:rPr>
                <w:rFonts w:ascii="Arial" w:hAnsi="Arial" w:eastAsia="Times New Roman" w:cs="Arial"/>
                <w:color w:val="000000"/>
                <w:kern w:val="0"/>
                <w:sz w:val="18"/>
                <w:szCs w:val="18"/>
                <w:lang w:eastAsia="zh-CN" w:bidi="ar-SA"/>
                <w14:ligatures w14:val="none"/>
              </w:rPr>
            </w:pPr>
          </w:p>
          <w:p w14:paraId="706E47F7">
            <w:pPr>
              <w:spacing w:after="0" w:line="360" w:lineRule="auto"/>
              <w:rPr>
                <w:rFonts w:ascii="Arial" w:hAnsi="Arial" w:eastAsia="Times New Roman" w:cs="Arial"/>
                <w:color w:val="000000"/>
                <w:kern w:val="0"/>
                <w:sz w:val="18"/>
                <w:szCs w:val="18"/>
                <w:lang w:eastAsia="zh-CN" w:bidi="ar-SA"/>
                <w14:ligatures w14:val="none"/>
              </w:rPr>
            </w:pPr>
          </w:p>
          <w:p w14:paraId="51CBC138">
            <w:pPr>
              <w:spacing w:after="0" w:line="360" w:lineRule="auto"/>
              <w:rPr>
                <w:rFonts w:ascii="Arial" w:hAnsi="Arial" w:eastAsia="Times New Roman" w:cs="Arial"/>
                <w:color w:val="000000"/>
                <w:kern w:val="0"/>
                <w:sz w:val="18"/>
                <w:szCs w:val="18"/>
                <w:lang w:eastAsia="zh-CN" w:bidi="ar-SA"/>
                <w14:ligatures w14:val="none"/>
              </w:rPr>
            </w:pPr>
          </w:p>
          <w:p w14:paraId="10C0702A">
            <w:pPr>
              <w:spacing w:after="0" w:line="360" w:lineRule="auto"/>
              <w:rPr>
                <w:rFonts w:ascii="Arial" w:hAnsi="Arial" w:eastAsia="Times New Roman" w:cs="Arial"/>
                <w:color w:val="000000"/>
                <w:kern w:val="0"/>
                <w:sz w:val="18"/>
                <w:szCs w:val="18"/>
                <w:lang w:eastAsia="zh-CN" w:bidi="ar-SA"/>
                <w14:ligatures w14:val="none"/>
              </w:rPr>
            </w:pPr>
          </w:p>
          <w:p w14:paraId="419BC789">
            <w:pPr>
              <w:spacing w:after="0" w:line="360" w:lineRule="auto"/>
              <w:rPr>
                <w:rFonts w:ascii="Arial" w:hAnsi="Arial" w:eastAsia="Times New Roman" w:cs="Arial"/>
                <w:color w:val="000000"/>
                <w:kern w:val="0"/>
                <w:sz w:val="18"/>
                <w:szCs w:val="18"/>
                <w:lang w:eastAsia="zh-CN" w:bidi="ar-SA"/>
                <w14:ligatures w14:val="none"/>
              </w:rPr>
            </w:pPr>
          </w:p>
          <w:p w14:paraId="1042A92A">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nil"/>
              <w:left w:val="nil"/>
              <w:bottom w:val="single" w:color="auto" w:sz="4" w:space="0"/>
              <w:right w:val="single" w:color="auto" w:sz="4" w:space="0"/>
            </w:tcBorders>
            <w:shd w:val="clear" w:color="auto" w:fill="auto"/>
            <w:noWrap/>
            <w:vAlign w:val="bottom"/>
          </w:tcPr>
          <w:p w14:paraId="6860744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575A386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3B321152">
            <w:pPr>
              <w:spacing w:after="0" w:line="360" w:lineRule="auto"/>
              <w:rPr>
                <w:rFonts w:ascii="Arial" w:hAnsi="Arial" w:eastAsia="Times New Roman" w:cs="Arial"/>
                <w:color w:val="000000"/>
                <w:kern w:val="0"/>
                <w:sz w:val="18"/>
                <w:szCs w:val="18"/>
                <w:lang w:eastAsia="zh-CN" w:bidi="ar-SA"/>
                <w14:ligatures w14:val="none"/>
              </w:rPr>
            </w:pPr>
          </w:p>
          <w:p w14:paraId="0ACF4B16">
            <w:pPr>
              <w:spacing w:after="0" w:line="360" w:lineRule="auto"/>
              <w:rPr>
                <w:rFonts w:ascii="Arial" w:hAnsi="Arial" w:eastAsia="Times New Roman" w:cs="Arial"/>
                <w:color w:val="000000"/>
                <w:kern w:val="0"/>
                <w:sz w:val="18"/>
                <w:szCs w:val="18"/>
                <w:lang w:eastAsia="zh-CN" w:bidi="ar-SA"/>
                <w14:ligatures w14:val="none"/>
              </w:rPr>
            </w:pPr>
          </w:p>
          <w:p w14:paraId="4D804BBB">
            <w:pPr>
              <w:spacing w:after="0" w:line="360" w:lineRule="auto"/>
              <w:rPr>
                <w:rFonts w:ascii="Arial" w:hAnsi="Arial" w:eastAsia="Times New Roman" w:cs="Arial"/>
                <w:color w:val="000000"/>
                <w:kern w:val="0"/>
                <w:sz w:val="18"/>
                <w:szCs w:val="18"/>
                <w:lang w:eastAsia="zh-CN" w:bidi="ar-SA"/>
                <w14:ligatures w14:val="none"/>
              </w:rPr>
            </w:pPr>
          </w:p>
          <w:p w14:paraId="4DE61C60">
            <w:pPr>
              <w:spacing w:after="0" w:line="360" w:lineRule="auto"/>
              <w:rPr>
                <w:rFonts w:ascii="Arial" w:hAnsi="Arial" w:eastAsia="Times New Roman" w:cs="Arial"/>
                <w:color w:val="000000"/>
                <w:kern w:val="0"/>
                <w:sz w:val="18"/>
                <w:szCs w:val="18"/>
                <w:lang w:eastAsia="zh-CN" w:bidi="ar-SA"/>
                <w14:ligatures w14:val="none"/>
              </w:rPr>
            </w:pPr>
          </w:p>
          <w:p w14:paraId="0FDB67BE">
            <w:pPr>
              <w:spacing w:after="0" w:line="360" w:lineRule="auto"/>
              <w:rPr>
                <w:rFonts w:ascii="Arial" w:hAnsi="Arial" w:eastAsia="Times New Roman" w:cs="Arial"/>
                <w:color w:val="000000"/>
                <w:kern w:val="0"/>
                <w:sz w:val="18"/>
                <w:szCs w:val="18"/>
                <w:lang w:eastAsia="zh-CN" w:bidi="ar-SA"/>
                <w14:ligatures w14:val="none"/>
              </w:rPr>
            </w:pPr>
          </w:p>
          <w:p w14:paraId="6F27A7D5">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nil"/>
              <w:left w:val="nil"/>
              <w:bottom w:val="single" w:color="auto" w:sz="4" w:space="0"/>
              <w:right w:val="single" w:color="auto" w:sz="4" w:space="0"/>
            </w:tcBorders>
            <w:shd w:val="clear" w:color="auto" w:fill="auto"/>
            <w:noWrap/>
            <w:vAlign w:val="bottom"/>
          </w:tcPr>
          <w:p w14:paraId="5F5E7EF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473A2C8A">
            <w:pPr>
              <w:spacing w:after="0" w:line="360" w:lineRule="auto"/>
              <w:rPr>
                <w:rFonts w:ascii="Arial" w:hAnsi="Arial" w:eastAsia="Times New Roman" w:cs="Arial"/>
                <w:color w:val="000000"/>
                <w:kern w:val="0"/>
                <w:sz w:val="18"/>
                <w:szCs w:val="18"/>
                <w:lang w:eastAsia="zh-CN" w:bidi="ar-SA"/>
                <w14:ligatures w14:val="none"/>
              </w:rPr>
            </w:pPr>
          </w:p>
          <w:p w14:paraId="1DCB7D4E">
            <w:pPr>
              <w:spacing w:after="0" w:line="360" w:lineRule="auto"/>
              <w:rPr>
                <w:rFonts w:ascii="Arial" w:hAnsi="Arial" w:eastAsia="Times New Roman" w:cs="Arial"/>
                <w:color w:val="000000"/>
                <w:kern w:val="0"/>
                <w:sz w:val="18"/>
                <w:szCs w:val="18"/>
                <w:lang w:eastAsia="zh-CN" w:bidi="ar-SA"/>
                <w14:ligatures w14:val="none"/>
              </w:rPr>
            </w:pPr>
          </w:p>
          <w:p w14:paraId="2292E4A4">
            <w:pPr>
              <w:spacing w:after="0" w:line="360" w:lineRule="auto"/>
              <w:rPr>
                <w:rFonts w:ascii="Arial" w:hAnsi="Arial" w:eastAsia="Times New Roman" w:cs="Arial"/>
                <w:color w:val="000000"/>
                <w:kern w:val="0"/>
                <w:sz w:val="18"/>
                <w:szCs w:val="18"/>
                <w:lang w:eastAsia="zh-CN" w:bidi="ar-SA"/>
                <w14:ligatures w14:val="none"/>
              </w:rPr>
            </w:pPr>
          </w:p>
          <w:p w14:paraId="785A301B">
            <w:pPr>
              <w:spacing w:after="0" w:line="360" w:lineRule="auto"/>
              <w:rPr>
                <w:rFonts w:ascii="Arial" w:hAnsi="Arial" w:eastAsia="Times New Roman" w:cs="Arial"/>
                <w:color w:val="000000"/>
                <w:kern w:val="0"/>
                <w:sz w:val="18"/>
                <w:szCs w:val="18"/>
                <w:lang w:eastAsia="zh-CN" w:bidi="ar-SA"/>
                <w14:ligatures w14:val="none"/>
              </w:rPr>
            </w:pPr>
          </w:p>
        </w:tc>
      </w:tr>
      <w:tr w14:paraId="384694A1">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5B495C37">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7</w:t>
            </w:r>
          </w:p>
        </w:tc>
        <w:tc>
          <w:tcPr>
            <w:tcW w:w="2577" w:type="dxa"/>
            <w:tcBorders>
              <w:top w:val="nil"/>
              <w:left w:val="nil"/>
              <w:bottom w:val="single" w:color="auto" w:sz="4" w:space="0"/>
              <w:right w:val="single" w:color="auto" w:sz="4" w:space="0"/>
            </w:tcBorders>
            <w:shd w:val="clear" w:color="auto" w:fill="auto"/>
            <w:noWrap/>
            <w:vAlign w:val="bottom"/>
          </w:tcPr>
          <w:p w14:paraId="28639BB9">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Kerjasama/ Kerja sama internal</w:t>
            </w:r>
          </w:p>
          <w:p w14:paraId="1059D7B6">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nil"/>
              <w:left w:val="nil"/>
              <w:bottom w:val="single" w:color="auto" w:sz="4" w:space="0"/>
              <w:right w:val="single" w:color="auto" w:sz="4" w:space="0"/>
            </w:tcBorders>
            <w:shd w:val="clear" w:color="auto" w:fill="auto"/>
            <w:noWrap/>
            <w:vAlign w:val="bottom"/>
          </w:tcPr>
          <w:p w14:paraId="61B509E0">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Melaksanakan pengendalian pelayanan agar dikerjakan Bersama</w:t>
            </w:r>
          </w:p>
          <w:p w14:paraId="7948CF62">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nil"/>
              <w:left w:val="nil"/>
              <w:bottom w:val="single" w:color="auto" w:sz="4" w:space="0"/>
              <w:right w:val="single" w:color="auto" w:sz="4" w:space="0"/>
            </w:tcBorders>
            <w:shd w:val="clear" w:color="auto" w:fill="auto"/>
            <w:noWrap/>
            <w:vAlign w:val="bottom"/>
          </w:tcPr>
          <w:p w14:paraId="7948C9D9">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Membuat tim efektif untuk menyiapkan alur dan sarpras pelaksanaan rencana aksi perubahan</w:t>
            </w:r>
          </w:p>
        </w:tc>
        <w:tc>
          <w:tcPr>
            <w:tcW w:w="1418" w:type="dxa"/>
            <w:tcBorders>
              <w:top w:val="nil"/>
              <w:left w:val="nil"/>
              <w:bottom w:val="single" w:color="auto" w:sz="4" w:space="0"/>
              <w:right w:val="single" w:color="auto" w:sz="4" w:space="0"/>
            </w:tcBorders>
            <w:shd w:val="clear" w:color="auto" w:fill="auto"/>
            <w:noWrap/>
            <w:vAlign w:val="bottom"/>
          </w:tcPr>
          <w:p w14:paraId="787495B8">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2BA0B8D8">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4FDFF9D4">
            <w:pPr>
              <w:spacing w:after="0" w:line="360" w:lineRule="auto"/>
              <w:rPr>
                <w:rFonts w:ascii="Arial" w:hAnsi="Arial" w:eastAsia="Times New Roman" w:cs="Arial"/>
                <w:color w:val="000000"/>
                <w:kern w:val="0"/>
                <w:sz w:val="18"/>
                <w:szCs w:val="18"/>
                <w:lang w:eastAsia="zh-CN" w:bidi="ar-SA"/>
                <w14:ligatures w14:val="none"/>
              </w:rPr>
            </w:pPr>
          </w:p>
          <w:p w14:paraId="5E801F2B">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nil"/>
              <w:left w:val="nil"/>
              <w:bottom w:val="single" w:color="auto" w:sz="4" w:space="0"/>
              <w:right w:val="single" w:color="auto" w:sz="4" w:space="0"/>
            </w:tcBorders>
            <w:shd w:val="clear" w:color="auto" w:fill="auto"/>
            <w:noWrap/>
            <w:vAlign w:val="bottom"/>
          </w:tcPr>
          <w:p w14:paraId="743896B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39FA4850">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51B5057F">
            <w:pPr>
              <w:spacing w:after="0" w:line="360" w:lineRule="auto"/>
              <w:rPr>
                <w:rFonts w:ascii="Arial" w:hAnsi="Arial" w:eastAsia="Times New Roman" w:cs="Arial"/>
                <w:color w:val="000000"/>
                <w:kern w:val="0"/>
                <w:sz w:val="18"/>
                <w:szCs w:val="18"/>
                <w:lang w:eastAsia="zh-CN" w:bidi="ar-SA"/>
                <w14:ligatures w14:val="none"/>
              </w:rPr>
            </w:pPr>
          </w:p>
          <w:p w14:paraId="28A0AA36">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nil"/>
              <w:left w:val="nil"/>
              <w:bottom w:val="single" w:color="auto" w:sz="4" w:space="0"/>
              <w:right w:val="single" w:color="auto" w:sz="4" w:space="0"/>
            </w:tcBorders>
            <w:shd w:val="clear" w:color="auto" w:fill="auto"/>
            <w:noWrap/>
            <w:vAlign w:val="bottom"/>
          </w:tcPr>
          <w:p w14:paraId="36AEA1A0">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647B3FF4">
            <w:pPr>
              <w:spacing w:after="0" w:line="360" w:lineRule="auto"/>
              <w:rPr>
                <w:rFonts w:ascii="Arial" w:hAnsi="Arial" w:eastAsia="Times New Roman" w:cs="Arial"/>
                <w:color w:val="000000"/>
                <w:kern w:val="0"/>
                <w:sz w:val="18"/>
                <w:szCs w:val="18"/>
                <w:lang w:eastAsia="zh-CN" w:bidi="ar-SA"/>
                <w14:ligatures w14:val="none"/>
              </w:rPr>
            </w:pPr>
          </w:p>
          <w:p w14:paraId="675162C2">
            <w:pPr>
              <w:spacing w:after="0" w:line="360" w:lineRule="auto"/>
              <w:rPr>
                <w:rFonts w:ascii="Arial" w:hAnsi="Arial" w:eastAsia="Times New Roman" w:cs="Arial"/>
                <w:color w:val="000000"/>
                <w:kern w:val="0"/>
                <w:sz w:val="18"/>
                <w:szCs w:val="18"/>
                <w:lang w:eastAsia="zh-CN" w:bidi="ar-SA"/>
                <w14:ligatures w14:val="none"/>
              </w:rPr>
            </w:pPr>
          </w:p>
        </w:tc>
      </w:tr>
      <w:tr w14:paraId="517D7B2D">
        <w:tblPrEx>
          <w:tblCellMar>
            <w:top w:w="0" w:type="dxa"/>
            <w:left w:w="108" w:type="dxa"/>
            <w:bottom w:w="0" w:type="dxa"/>
            <w:right w:w="108" w:type="dxa"/>
          </w:tblCellMar>
        </w:tblPrEx>
        <w:trPr>
          <w:trHeight w:val="300" w:hRule="atLeast"/>
        </w:trPr>
        <w:tc>
          <w:tcPr>
            <w:tcW w:w="456" w:type="dxa"/>
            <w:tcBorders>
              <w:top w:val="nil"/>
              <w:left w:val="single" w:color="auto" w:sz="4" w:space="0"/>
              <w:bottom w:val="single" w:color="auto" w:sz="4" w:space="0"/>
              <w:right w:val="single" w:color="auto" w:sz="4" w:space="0"/>
            </w:tcBorders>
            <w:shd w:val="clear" w:color="auto" w:fill="auto"/>
            <w:vAlign w:val="center"/>
          </w:tcPr>
          <w:p w14:paraId="06C0AA66">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8</w:t>
            </w:r>
          </w:p>
        </w:tc>
        <w:tc>
          <w:tcPr>
            <w:tcW w:w="2577" w:type="dxa"/>
            <w:tcBorders>
              <w:top w:val="nil"/>
              <w:left w:val="nil"/>
              <w:bottom w:val="single" w:color="auto" w:sz="4" w:space="0"/>
              <w:right w:val="single" w:color="auto" w:sz="4" w:space="0"/>
            </w:tcBorders>
            <w:shd w:val="clear" w:color="auto" w:fill="auto"/>
            <w:noWrap/>
            <w:vAlign w:val="bottom"/>
          </w:tcPr>
          <w:p w14:paraId="2855D097">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Kerjasama /Kerja sama eksternal</w:t>
            </w:r>
          </w:p>
          <w:p w14:paraId="7F2FF9E8">
            <w:pPr>
              <w:spacing w:after="0" w:line="360" w:lineRule="auto"/>
              <w:jc w:val="center"/>
              <w:rPr>
                <w:rFonts w:ascii="Arial" w:hAnsi="Arial" w:eastAsia="Times New Roman" w:cs="Arial"/>
                <w:color w:val="000000"/>
                <w:kern w:val="0"/>
                <w:sz w:val="18"/>
                <w:szCs w:val="18"/>
                <w:lang w:eastAsia="zh-CN" w:bidi="ar-SA"/>
                <w14:ligatures w14:val="none"/>
              </w:rPr>
            </w:pPr>
          </w:p>
          <w:p w14:paraId="6E933D4D">
            <w:pPr>
              <w:spacing w:after="0" w:line="360" w:lineRule="auto"/>
              <w:jc w:val="center"/>
              <w:rPr>
                <w:rFonts w:ascii="Arial" w:hAnsi="Arial" w:eastAsia="Times New Roman" w:cs="Arial"/>
                <w:color w:val="000000"/>
                <w:kern w:val="0"/>
                <w:sz w:val="18"/>
                <w:szCs w:val="18"/>
                <w:lang w:eastAsia="zh-CN" w:bidi="ar-SA"/>
                <w14:ligatures w14:val="none"/>
              </w:rPr>
            </w:pPr>
          </w:p>
          <w:p w14:paraId="21A3B546">
            <w:pPr>
              <w:spacing w:after="0" w:line="360" w:lineRule="auto"/>
              <w:jc w:val="center"/>
              <w:rPr>
                <w:rFonts w:ascii="Arial" w:hAnsi="Arial" w:eastAsia="Times New Roman" w:cs="Arial"/>
                <w:color w:val="000000"/>
                <w:kern w:val="0"/>
                <w:sz w:val="18"/>
                <w:szCs w:val="18"/>
                <w:lang w:eastAsia="zh-CN" w:bidi="ar-SA"/>
                <w14:ligatures w14:val="none"/>
              </w:rPr>
            </w:pPr>
          </w:p>
          <w:p w14:paraId="206E137A">
            <w:pPr>
              <w:spacing w:after="0" w:line="360" w:lineRule="auto"/>
              <w:jc w:val="center"/>
              <w:rPr>
                <w:rFonts w:ascii="Arial" w:hAnsi="Arial" w:eastAsia="Times New Roman" w:cs="Arial"/>
                <w:color w:val="000000"/>
                <w:kern w:val="0"/>
                <w:sz w:val="18"/>
                <w:szCs w:val="18"/>
                <w:lang w:eastAsia="zh-CN" w:bidi="ar-SA"/>
                <w14:ligatures w14:val="none"/>
              </w:rPr>
            </w:pPr>
          </w:p>
          <w:p w14:paraId="39EDE904">
            <w:pPr>
              <w:spacing w:after="0" w:line="360" w:lineRule="auto"/>
              <w:jc w:val="center"/>
              <w:rPr>
                <w:rFonts w:ascii="Arial" w:hAnsi="Arial" w:eastAsia="Times New Roman" w:cs="Arial"/>
                <w:color w:val="000000"/>
                <w:kern w:val="0"/>
                <w:sz w:val="18"/>
                <w:szCs w:val="18"/>
                <w:lang w:eastAsia="zh-CN" w:bidi="ar-SA"/>
                <w14:ligatures w14:val="none"/>
              </w:rPr>
            </w:pPr>
          </w:p>
          <w:p w14:paraId="7711130B">
            <w:pPr>
              <w:spacing w:after="0" w:line="360" w:lineRule="auto"/>
              <w:jc w:val="center"/>
              <w:rPr>
                <w:rFonts w:ascii="Arial" w:hAnsi="Arial" w:eastAsia="Times New Roman" w:cs="Arial"/>
                <w:color w:val="000000"/>
                <w:kern w:val="0"/>
                <w:sz w:val="18"/>
                <w:szCs w:val="18"/>
                <w:lang w:eastAsia="zh-CN" w:bidi="ar-SA"/>
                <w14:ligatures w14:val="none"/>
              </w:rPr>
            </w:pPr>
          </w:p>
          <w:p w14:paraId="65148FF8">
            <w:pPr>
              <w:spacing w:after="0" w:line="360" w:lineRule="auto"/>
              <w:jc w:val="center"/>
              <w:rPr>
                <w:rFonts w:ascii="Arial" w:hAnsi="Arial" w:eastAsia="Times New Roman" w:cs="Arial"/>
                <w:color w:val="000000"/>
                <w:kern w:val="0"/>
                <w:sz w:val="18"/>
                <w:szCs w:val="18"/>
                <w:lang w:eastAsia="zh-CN" w:bidi="ar-SA"/>
                <w14:ligatures w14:val="none"/>
              </w:rPr>
            </w:pPr>
          </w:p>
          <w:p w14:paraId="60E40A6A">
            <w:pPr>
              <w:spacing w:after="0" w:line="360" w:lineRule="auto"/>
              <w:jc w:val="center"/>
              <w:rPr>
                <w:rFonts w:ascii="Arial" w:hAnsi="Arial" w:eastAsia="Times New Roman" w:cs="Arial"/>
                <w:color w:val="000000"/>
                <w:kern w:val="0"/>
                <w:sz w:val="18"/>
                <w:szCs w:val="18"/>
                <w:lang w:eastAsia="zh-CN" w:bidi="ar-SA"/>
                <w14:ligatures w14:val="none"/>
              </w:rPr>
            </w:pPr>
          </w:p>
          <w:p w14:paraId="27705EE0">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nil"/>
              <w:left w:val="nil"/>
              <w:bottom w:val="single" w:color="auto" w:sz="4" w:space="0"/>
              <w:right w:val="single" w:color="auto" w:sz="4" w:space="0"/>
            </w:tcBorders>
            <w:shd w:val="clear" w:color="auto" w:fill="auto"/>
            <w:noWrap/>
            <w:vAlign w:val="bottom"/>
          </w:tcPr>
          <w:p w14:paraId="1CF46D1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Menjalin Hubungan dengan perangkat daerah lain yang terkait dengan pelaksanaan aksi perubahan</w:t>
            </w:r>
          </w:p>
          <w:p w14:paraId="680A3AFC">
            <w:pPr>
              <w:spacing w:after="0" w:line="360" w:lineRule="auto"/>
              <w:rPr>
                <w:rFonts w:ascii="Arial" w:hAnsi="Arial" w:eastAsia="Times New Roman" w:cs="Arial"/>
                <w:color w:val="000000"/>
                <w:kern w:val="0"/>
                <w:sz w:val="18"/>
                <w:szCs w:val="18"/>
                <w:lang w:eastAsia="zh-CN" w:bidi="ar-SA"/>
                <w14:ligatures w14:val="none"/>
              </w:rPr>
            </w:pPr>
          </w:p>
          <w:p w14:paraId="6B85CCC1">
            <w:pPr>
              <w:spacing w:after="0" w:line="360" w:lineRule="auto"/>
              <w:rPr>
                <w:rFonts w:ascii="Arial" w:hAnsi="Arial" w:eastAsia="Times New Roman" w:cs="Arial"/>
                <w:color w:val="000000"/>
                <w:kern w:val="0"/>
                <w:sz w:val="18"/>
                <w:szCs w:val="18"/>
                <w:lang w:eastAsia="zh-CN" w:bidi="ar-SA"/>
                <w14:ligatures w14:val="none"/>
              </w:rPr>
            </w:pPr>
          </w:p>
          <w:p w14:paraId="070D07F2">
            <w:pPr>
              <w:spacing w:after="0" w:line="360" w:lineRule="auto"/>
              <w:rPr>
                <w:rFonts w:ascii="Arial" w:hAnsi="Arial" w:eastAsia="Times New Roman" w:cs="Arial"/>
                <w:color w:val="000000"/>
                <w:kern w:val="0"/>
                <w:sz w:val="18"/>
                <w:szCs w:val="18"/>
                <w:lang w:eastAsia="zh-CN" w:bidi="ar-SA"/>
                <w14:ligatures w14:val="none"/>
              </w:rPr>
            </w:pPr>
          </w:p>
          <w:p w14:paraId="19F67DE6">
            <w:pPr>
              <w:spacing w:after="0" w:line="360" w:lineRule="auto"/>
              <w:rPr>
                <w:rFonts w:ascii="Arial" w:hAnsi="Arial" w:eastAsia="Times New Roman" w:cs="Arial"/>
                <w:color w:val="000000"/>
                <w:kern w:val="0"/>
                <w:sz w:val="18"/>
                <w:szCs w:val="18"/>
                <w:lang w:eastAsia="zh-CN" w:bidi="ar-SA"/>
                <w14:ligatures w14:val="none"/>
              </w:rPr>
            </w:pPr>
          </w:p>
          <w:p w14:paraId="20488FC3">
            <w:pPr>
              <w:spacing w:after="0" w:line="360" w:lineRule="auto"/>
              <w:rPr>
                <w:rFonts w:ascii="Arial" w:hAnsi="Arial" w:eastAsia="Times New Roman" w:cs="Arial"/>
                <w:color w:val="000000"/>
                <w:kern w:val="0"/>
                <w:sz w:val="18"/>
                <w:szCs w:val="18"/>
                <w:lang w:eastAsia="zh-CN" w:bidi="ar-SA"/>
                <w14:ligatures w14:val="none"/>
              </w:rPr>
            </w:pPr>
          </w:p>
          <w:p w14:paraId="1ABFEFF4">
            <w:pPr>
              <w:spacing w:after="0" w:line="360" w:lineRule="auto"/>
              <w:rPr>
                <w:rFonts w:ascii="Arial" w:hAnsi="Arial" w:eastAsia="Times New Roman" w:cs="Arial"/>
                <w:color w:val="000000"/>
                <w:kern w:val="0"/>
                <w:sz w:val="18"/>
                <w:szCs w:val="18"/>
                <w:lang w:eastAsia="zh-CN" w:bidi="ar-SA"/>
                <w14:ligatures w14:val="none"/>
              </w:rPr>
            </w:pPr>
          </w:p>
          <w:p w14:paraId="50651B63">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nil"/>
              <w:left w:val="nil"/>
              <w:bottom w:val="single" w:color="auto" w:sz="4" w:space="0"/>
              <w:right w:val="single" w:color="auto" w:sz="4" w:space="0"/>
            </w:tcBorders>
            <w:shd w:val="clear" w:color="auto" w:fill="auto"/>
            <w:noWrap/>
            <w:vAlign w:val="bottom"/>
          </w:tcPr>
          <w:p w14:paraId="51D88433">
            <w:pPr>
              <w:pStyle w:val="39"/>
              <w:numPr>
                <w:ilvl w:val="0"/>
                <w:numId w:val="50"/>
              </w:numPr>
              <w:spacing w:after="0" w:line="360" w:lineRule="auto"/>
              <w:ind w:left="36"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Konsultasi dengan Mentor sekaligus Camat Ilir Barat Satu terkait pembuatan RUANG ARSIP</w:t>
            </w:r>
          </w:p>
          <w:p w14:paraId="7A546D31">
            <w:pPr>
              <w:pStyle w:val="39"/>
              <w:numPr>
                <w:ilvl w:val="0"/>
                <w:numId w:val="50"/>
              </w:numPr>
              <w:spacing w:after="0" w:line="360" w:lineRule="auto"/>
              <w:ind w:left="36"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Konsultasi dan Koordinasi dengan dinas terkait yang berhubungan pembuatan RUANG ARSIP (DINAS ARSIP,BPKAD DAN BAPPEDA)</w:t>
            </w:r>
          </w:p>
          <w:p w14:paraId="2BB9344D">
            <w:pPr>
              <w:pStyle w:val="39"/>
              <w:spacing w:after="0" w:line="360" w:lineRule="auto"/>
              <w:ind w:left="36"/>
              <w:rPr>
                <w:rFonts w:ascii="Arial" w:hAnsi="Arial" w:eastAsia="Times New Roman" w:cs="Arial"/>
                <w:color w:val="000000"/>
                <w:kern w:val="0"/>
                <w:sz w:val="18"/>
                <w:szCs w:val="18"/>
                <w:lang w:eastAsia="zh-CN" w:bidi="ar-SA"/>
                <w14:ligatures w14:val="none"/>
              </w:rPr>
            </w:pPr>
          </w:p>
        </w:tc>
        <w:tc>
          <w:tcPr>
            <w:tcW w:w="1418" w:type="dxa"/>
            <w:tcBorders>
              <w:top w:val="nil"/>
              <w:left w:val="nil"/>
              <w:bottom w:val="single" w:color="auto" w:sz="4" w:space="0"/>
              <w:right w:val="single" w:color="auto" w:sz="4" w:space="0"/>
            </w:tcBorders>
            <w:shd w:val="clear" w:color="auto" w:fill="auto"/>
            <w:noWrap/>
            <w:vAlign w:val="bottom"/>
          </w:tcPr>
          <w:p w14:paraId="68F5DCDE">
            <w:pPr>
              <w:spacing w:after="0" w:line="360" w:lineRule="auto"/>
              <w:rPr>
                <w:rFonts w:ascii="Arial" w:hAnsi="Arial" w:eastAsia="Times New Roman" w:cs="Arial"/>
                <w:color w:val="000000"/>
                <w:kern w:val="0"/>
                <w:sz w:val="18"/>
                <w:szCs w:val="18"/>
                <w:lang w:eastAsia="zh-CN" w:bidi="ar-SA"/>
                <w14:ligatures w14:val="none"/>
              </w:rPr>
            </w:pPr>
          </w:p>
          <w:p w14:paraId="3B2725C3">
            <w:pPr>
              <w:spacing w:after="0" w:line="360" w:lineRule="auto"/>
              <w:rPr>
                <w:rFonts w:ascii="Arial" w:hAnsi="Arial" w:eastAsia="Times New Roman" w:cs="Arial"/>
                <w:color w:val="000000"/>
                <w:kern w:val="0"/>
                <w:sz w:val="18"/>
                <w:szCs w:val="18"/>
                <w:lang w:eastAsia="zh-CN" w:bidi="ar-SA"/>
                <w14:ligatures w14:val="none"/>
              </w:rPr>
            </w:pPr>
          </w:p>
          <w:p w14:paraId="67E08001">
            <w:pPr>
              <w:spacing w:after="0" w:line="360" w:lineRule="auto"/>
              <w:rPr>
                <w:rFonts w:ascii="Arial" w:hAnsi="Arial" w:eastAsia="Times New Roman" w:cs="Arial"/>
                <w:color w:val="000000"/>
                <w:kern w:val="0"/>
                <w:sz w:val="18"/>
                <w:szCs w:val="18"/>
                <w:lang w:eastAsia="zh-CN" w:bidi="ar-SA"/>
                <w14:ligatures w14:val="none"/>
              </w:rPr>
            </w:pPr>
          </w:p>
          <w:p w14:paraId="2A9BA239">
            <w:pPr>
              <w:spacing w:after="0" w:line="360" w:lineRule="auto"/>
              <w:rPr>
                <w:rFonts w:ascii="Arial" w:hAnsi="Arial" w:eastAsia="Times New Roman" w:cs="Arial"/>
                <w:color w:val="000000"/>
                <w:kern w:val="0"/>
                <w:sz w:val="18"/>
                <w:szCs w:val="18"/>
                <w:lang w:eastAsia="zh-CN" w:bidi="ar-SA"/>
                <w14:ligatures w14:val="none"/>
              </w:rPr>
            </w:pPr>
          </w:p>
          <w:p w14:paraId="2FAB21DA">
            <w:pPr>
              <w:spacing w:after="0" w:line="360" w:lineRule="auto"/>
              <w:rPr>
                <w:rFonts w:ascii="Arial" w:hAnsi="Arial" w:eastAsia="Times New Roman" w:cs="Arial"/>
                <w:color w:val="000000"/>
                <w:kern w:val="0"/>
                <w:sz w:val="18"/>
                <w:szCs w:val="18"/>
                <w:lang w:eastAsia="zh-CN" w:bidi="ar-SA"/>
                <w14:ligatures w14:val="none"/>
              </w:rPr>
            </w:pPr>
          </w:p>
          <w:p w14:paraId="533E6410">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01 Juni 2025 s/d </w:t>
            </w:r>
          </w:p>
          <w:p w14:paraId="1B9198AD">
            <w:pPr>
              <w:pStyle w:val="39"/>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20 Juni 2025</w:t>
            </w:r>
          </w:p>
          <w:p w14:paraId="3B9AD6AD">
            <w:pPr>
              <w:pStyle w:val="39"/>
              <w:spacing w:after="0" w:line="360" w:lineRule="auto"/>
              <w:ind w:left="31"/>
              <w:rPr>
                <w:rFonts w:ascii="Arial" w:hAnsi="Arial" w:eastAsia="Times New Roman" w:cs="Arial"/>
                <w:color w:val="000000"/>
                <w:kern w:val="0"/>
                <w:sz w:val="18"/>
                <w:szCs w:val="18"/>
                <w:lang w:eastAsia="zh-CN" w:bidi="ar-SA"/>
                <w14:ligatures w14:val="none"/>
              </w:rPr>
            </w:pPr>
          </w:p>
          <w:p w14:paraId="3E2A7CAB">
            <w:pPr>
              <w:pStyle w:val="39"/>
              <w:spacing w:after="0" w:line="360" w:lineRule="auto"/>
              <w:ind w:left="31"/>
              <w:rPr>
                <w:rFonts w:ascii="Arial" w:hAnsi="Arial" w:eastAsia="Times New Roman" w:cs="Arial"/>
                <w:color w:val="000000"/>
                <w:kern w:val="0"/>
                <w:sz w:val="18"/>
                <w:szCs w:val="18"/>
                <w:lang w:eastAsia="zh-CN" w:bidi="ar-SA"/>
                <w14:ligatures w14:val="none"/>
              </w:rPr>
            </w:pPr>
          </w:p>
          <w:p w14:paraId="7EFD9372">
            <w:pPr>
              <w:pStyle w:val="39"/>
              <w:spacing w:after="0" w:line="360" w:lineRule="auto"/>
              <w:ind w:left="31"/>
              <w:rPr>
                <w:rFonts w:ascii="Arial" w:hAnsi="Arial" w:eastAsia="Times New Roman" w:cs="Arial"/>
                <w:color w:val="000000"/>
                <w:kern w:val="0"/>
                <w:sz w:val="18"/>
                <w:szCs w:val="18"/>
                <w:lang w:eastAsia="zh-CN" w:bidi="ar-SA"/>
                <w14:ligatures w14:val="none"/>
              </w:rPr>
            </w:pPr>
          </w:p>
          <w:p w14:paraId="610E68C2">
            <w:pPr>
              <w:spacing w:after="0" w:line="360" w:lineRule="auto"/>
              <w:rPr>
                <w:rFonts w:ascii="Arial" w:hAnsi="Arial" w:eastAsia="Times New Roman" w:cs="Arial"/>
                <w:color w:val="000000"/>
                <w:kern w:val="0"/>
                <w:sz w:val="18"/>
                <w:szCs w:val="18"/>
                <w:lang w:eastAsia="zh-CN" w:bidi="ar-SA"/>
                <w14:ligatures w14:val="none"/>
              </w:rPr>
            </w:pPr>
          </w:p>
          <w:p w14:paraId="00D5CD7F">
            <w:pPr>
              <w:spacing w:after="0" w:line="360" w:lineRule="auto"/>
              <w:rPr>
                <w:rFonts w:ascii="Arial" w:hAnsi="Arial" w:eastAsia="Times New Roman" w:cs="Arial"/>
                <w:color w:val="000000"/>
                <w:kern w:val="0"/>
                <w:sz w:val="18"/>
                <w:szCs w:val="18"/>
                <w:lang w:eastAsia="zh-CN" w:bidi="ar-SA"/>
                <w14:ligatures w14:val="none"/>
              </w:rPr>
            </w:pPr>
          </w:p>
          <w:p w14:paraId="25392DA5">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10 Juni 2025</w:t>
            </w:r>
          </w:p>
          <w:p w14:paraId="1D98E8BD">
            <w:pPr>
              <w:spacing w:after="0" w:line="360" w:lineRule="auto"/>
              <w:rPr>
                <w:rFonts w:ascii="Arial" w:hAnsi="Arial" w:eastAsia="Times New Roman" w:cs="Arial"/>
                <w:color w:val="000000"/>
                <w:kern w:val="0"/>
                <w:sz w:val="18"/>
                <w:szCs w:val="18"/>
                <w:lang w:eastAsia="zh-CN" w:bidi="ar-SA"/>
                <w14:ligatures w14:val="none"/>
              </w:rPr>
            </w:pPr>
          </w:p>
          <w:p w14:paraId="0E2558D1">
            <w:pPr>
              <w:spacing w:after="0" w:line="360" w:lineRule="auto"/>
              <w:rPr>
                <w:rFonts w:ascii="Arial" w:hAnsi="Arial" w:eastAsia="Times New Roman" w:cs="Arial"/>
                <w:color w:val="000000"/>
                <w:kern w:val="0"/>
                <w:sz w:val="18"/>
                <w:szCs w:val="18"/>
                <w:lang w:eastAsia="zh-CN" w:bidi="ar-SA"/>
                <w14:ligatures w14:val="none"/>
              </w:rPr>
            </w:pPr>
          </w:p>
          <w:p w14:paraId="49CD03F5">
            <w:pPr>
              <w:spacing w:after="0" w:line="360" w:lineRule="auto"/>
              <w:rPr>
                <w:rFonts w:ascii="Arial" w:hAnsi="Arial" w:eastAsia="Times New Roman" w:cs="Arial"/>
                <w:color w:val="000000"/>
                <w:kern w:val="0"/>
                <w:sz w:val="18"/>
                <w:szCs w:val="18"/>
                <w:lang w:eastAsia="zh-CN" w:bidi="ar-SA"/>
                <w14:ligatures w14:val="none"/>
              </w:rPr>
            </w:pPr>
          </w:p>
          <w:p w14:paraId="591DAEC6">
            <w:pPr>
              <w:spacing w:after="0" w:line="360" w:lineRule="auto"/>
              <w:rPr>
                <w:rFonts w:ascii="Arial" w:hAnsi="Arial" w:eastAsia="Times New Roman" w:cs="Arial"/>
                <w:color w:val="000000"/>
                <w:kern w:val="0"/>
                <w:sz w:val="18"/>
                <w:szCs w:val="18"/>
                <w:lang w:eastAsia="zh-CN" w:bidi="ar-SA"/>
                <w14:ligatures w14:val="none"/>
              </w:rPr>
            </w:pPr>
          </w:p>
          <w:p w14:paraId="62C6BF24">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nil"/>
              <w:left w:val="nil"/>
              <w:bottom w:val="single" w:color="auto" w:sz="4" w:space="0"/>
              <w:right w:val="single" w:color="auto" w:sz="4" w:space="0"/>
            </w:tcBorders>
            <w:shd w:val="clear" w:color="auto" w:fill="auto"/>
            <w:noWrap/>
            <w:vAlign w:val="bottom"/>
          </w:tcPr>
          <w:p w14:paraId="6FDA08A0">
            <w:pPr>
              <w:spacing w:after="0" w:line="360" w:lineRule="auto"/>
              <w:rPr>
                <w:rFonts w:ascii="Arial" w:hAnsi="Arial" w:eastAsia="Times New Roman" w:cs="Arial"/>
                <w:color w:val="000000"/>
                <w:kern w:val="0"/>
                <w:sz w:val="18"/>
                <w:szCs w:val="18"/>
                <w:lang w:eastAsia="zh-CN" w:bidi="ar-SA"/>
                <w14:ligatures w14:val="none"/>
              </w:rPr>
            </w:pPr>
          </w:p>
          <w:p w14:paraId="1A89E7BA">
            <w:pPr>
              <w:spacing w:after="0" w:line="360" w:lineRule="auto"/>
              <w:rPr>
                <w:rFonts w:ascii="Arial" w:hAnsi="Arial" w:eastAsia="Times New Roman" w:cs="Arial"/>
                <w:color w:val="000000"/>
                <w:kern w:val="0"/>
                <w:sz w:val="18"/>
                <w:szCs w:val="18"/>
                <w:lang w:eastAsia="zh-CN" w:bidi="ar-SA"/>
                <w14:ligatures w14:val="none"/>
              </w:rPr>
            </w:pPr>
          </w:p>
          <w:p w14:paraId="378B78F4">
            <w:pPr>
              <w:spacing w:after="0" w:line="360" w:lineRule="auto"/>
              <w:rPr>
                <w:rFonts w:ascii="Arial" w:hAnsi="Arial" w:eastAsia="Times New Roman" w:cs="Arial"/>
                <w:color w:val="000000"/>
                <w:kern w:val="0"/>
                <w:sz w:val="18"/>
                <w:szCs w:val="18"/>
                <w:lang w:eastAsia="zh-CN" w:bidi="ar-SA"/>
                <w14:ligatures w14:val="none"/>
              </w:rPr>
            </w:pPr>
          </w:p>
          <w:p w14:paraId="7CABECD2">
            <w:pPr>
              <w:spacing w:after="0" w:line="360" w:lineRule="auto"/>
              <w:rPr>
                <w:rFonts w:ascii="Arial" w:hAnsi="Arial" w:eastAsia="Times New Roman" w:cs="Arial"/>
                <w:color w:val="000000"/>
                <w:kern w:val="0"/>
                <w:sz w:val="18"/>
                <w:szCs w:val="18"/>
                <w:lang w:eastAsia="zh-CN" w:bidi="ar-SA"/>
                <w14:ligatures w14:val="none"/>
              </w:rPr>
            </w:pPr>
          </w:p>
          <w:p w14:paraId="6AA93FBA">
            <w:pPr>
              <w:spacing w:after="0" w:line="360" w:lineRule="auto"/>
              <w:rPr>
                <w:rFonts w:ascii="Arial" w:hAnsi="Arial" w:eastAsia="Times New Roman" w:cs="Arial"/>
                <w:color w:val="000000"/>
                <w:kern w:val="0"/>
                <w:sz w:val="18"/>
                <w:szCs w:val="18"/>
                <w:lang w:eastAsia="zh-CN" w:bidi="ar-SA"/>
                <w14:ligatures w14:val="none"/>
              </w:rPr>
            </w:pPr>
          </w:p>
          <w:p w14:paraId="79FEC41E">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01 Juni 2025 s/d </w:t>
            </w:r>
          </w:p>
          <w:p w14:paraId="3DB6B546">
            <w:pPr>
              <w:pStyle w:val="39"/>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20 Juni 2025</w:t>
            </w:r>
          </w:p>
          <w:p w14:paraId="25551A5E">
            <w:pPr>
              <w:pStyle w:val="39"/>
              <w:spacing w:after="0" w:line="360" w:lineRule="auto"/>
              <w:ind w:left="31"/>
              <w:rPr>
                <w:rFonts w:ascii="Arial" w:hAnsi="Arial" w:eastAsia="Times New Roman" w:cs="Arial"/>
                <w:color w:val="000000"/>
                <w:kern w:val="0"/>
                <w:sz w:val="18"/>
                <w:szCs w:val="18"/>
                <w:lang w:eastAsia="zh-CN" w:bidi="ar-SA"/>
                <w14:ligatures w14:val="none"/>
              </w:rPr>
            </w:pPr>
          </w:p>
          <w:p w14:paraId="4CE15D1E">
            <w:pPr>
              <w:pStyle w:val="39"/>
              <w:spacing w:after="0" w:line="360" w:lineRule="auto"/>
              <w:ind w:left="31"/>
              <w:rPr>
                <w:rFonts w:ascii="Arial" w:hAnsi="Arial" w:eastAsia="Times New Roman" w:cs="Arial"/>
                <w:color w:val="000000"/>
                <w:kern w:val="0"/>
                <w:sz w:val="18"/>
                <w:szCs w:val="18"/>
                <w:lang w:eastAsia="zh-CN" w:bidi="ar-SA"/>
                <w14:ligatures w14:val="none"/>
              </w:rPr>
            </w:pPr>
          </w:p>
          <w:p w14:paraId="7CBE20FC">
            <w:pPr>
              <w:pStyle w:val="39"/>
              <w:spacing w:after="0" w:line="360" w:lineRule="auto"/>
              <w:ind w:left="31"/>
              <w:rPr>
                <w:rFonts w:ascii="Arial" w:hAnsi="Arial" w:eastAsia="Times New Roman" w:cs="Arial"/>
                <w:color w:val="000000"/>
                <w:kern w:val="0"/>
                <w:sz w:val="18"/>
                <w:szCs w:val="18"/>
                <w:lang w:eastAsia="zh-CN" w:bidi="ar-SA"/>
                <w14:ligatures w14:val="none"/>
              </w:rPr>
            </w:pPr>
          </w:p>
          <w:p w14:paraId="250462A1">
            <w:pPr>
              <w:spacing w:after="0" w:line="360" w:lineRule="auto"/>
              <w:rPr>
                <w:rFonts w:ascii="Arial" w:hAnsi="Arial" w:eastAsia="Times New Roman" w:cs="Arial"/>
                <w:color w:val="000000"/>
                <w:kern w:val="0"/>
                <w:sz w:val="18"/>
                <w:szCs w:val="18"/>
                <w:lang w:eastAsia="zh-CN" w:bidi="ar-SA"/>
                <w14:ligatures w14:val="none"/>
              </w:rPr>
            </w:pPr>
          </w:p>
          <w:p w14:paraId="3448705D">
            <w:pPr>
              <w:spacing w:after="0" w:line="360" w:lineRule="auto"/>
              <w:rPr>
                <w:rFonts w:ascii="Arial" w:hAnsi="Arial" w:eastAsia="Times New Roman" w:cs="Arial"/>
                <w:color w:val="000000"/>
                <w:kern w:val="0"/>
                <w:sz w:val="18"/>
                <w:szCs w:val="18"/>
                <w:lang w:eastAsia="zh-CN" w:bidi="ar-SA"/>
                <w14:ligatures w14:val="none"/>
              </w:rPr>
            </w:pPr>
          </w:p>
          <w:p w14:paraId="5A0B6A43">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10 Juni 2025</w:t>
            </w:r>
          </w:p>
          <w:p w14:paraId="02F87B50">
            <w:pPr>
              <w:spacing w:after="0" w:line="360" w:lineRule="auto"/>
              <w:rPr>
                <w:rFonts w:ascii="Arial" w:hAnsi="Arial" w:eastAsia="Times New Roman" w:cs="Arial"/>
                <w:color w:val="000000"/>
                <w:kern w:val="0"/>
                <w:sz w:val="18"/>
                <w:szCs w:val="18"/>
                <w:lang w:eastAsia="zh-CN" w:bidi="ar-SA"/>
                <w14:ligatures w14:val="none"/>
              </w:rPr>
            </w:pPr>
          </w:p>
          <w:p w14:paraId="119F5FEB">
            <w:pPr>
              <w:spacing w:after="0" w:line="360" w:lineRule="auto"/>
              <w:rPr>
                <w:rFonts w:ascii="Arial" w:hAnsi="Arial" w:eastAsia="Times New Roman" w:cs="Arial"/>
                <w:color w:val="000000"/>
                <w:kern w:val="0"/>
                <w:sz w:val="18"/>
                <w:szCs w:val="18"/>
                <w:lang w:eastAsia="zh-CN" w:bidi="ar-SA"/>
                <w14:ligatures w14:val="none"/>
              </w:rPr>
            </w:pPr>
          </w:p>
          <w:p w14:paraId="2A2F6229">
            <w:pPr>
              <w:spacing w:after="0" w:line="360" w:lineRule="auto"/>
              <w:rPr>
                <w:rFonts w:ascii="Arial" w:hAnsi="Arial" w:eastAsia="Times New Roman" w:cs="Arial"/>
                <w:color w:val="000000"/>
                <w:kern w:val="0"/>
                <w:sz w:val="18"/>
                <w:szCs w:val="18"/>
                <w:lang w:eastAsia="zh-CN" w:bidi="ar-SA"/>
                <w14:ligatures w14:val="none"/>
              </w:rPr>
            </w:pPr>
          </w:p>
          <w:p w14:paraId="76D59AAE">
            <w:pPr>
              <w:spacing w:after="0" w:line="360" w:lineRule="auto"/>
              <w:rPr>
                <w:rFonts w:ascii="Arial" w:hAnsi="Arial" w:eastAsia="Times New Roman" w:cs="Arial"/>
                <w:color w:val="000000"/>
                <w:kern w:val="0"/>
                <w:sz w:val="18"/>
                <w:szCs w:val="18"/>
                <w:lang w:eastAsia="zh-CN" w:bidi="ar-SA"/>
                <w14:ligatures w14:val="none"/>
              </w:rPr>
            </w:pPr>
          </w:p>
          <w:p w14:paraId="7B9BF29A">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nil"/>
              <w:left w:val="nil"/>
              <w:bottom w:val="single" w:color="auto" w:sz="4" w:space="0"/>
              <w:right w:val="single" w:color="auto" w:sz="4" w:space="0"/>
            </w:tcBorders>
            <w:shd w:val="clear" w:color="auto" w:fill="auto"/>
            <w:noWrap/>
            <w:vAlign w:val="bottom"/>
          </w:tcPr>
          <w:p w14:paraId="28B705A4">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 dan Tepat Waktu</w:t>
            </w:r>
          </w:p>
          <w:p w14:paraId="10603C9F">
            <w:pPr>
              <w:spacing w:after="0" w:line="360" w:lineRule="auto"/>
              <w:rPr>
                <w:rFonts w:ascii="Arial" w:hAnsi="Arial" w:eastAsia="Times New Roman" w:cs="Arial"/>
                <w:color w:val="000000"/>
                <w:kern w:val="0"/>
                <w:sz w:val="18"/>
                <w:szCs w:val="18"/>
                <w:lang w:eastAsia="zh-CN" w:bidi="ar-SA"/>
                <w14:ligatures w14:val="none"/>
              </w:rPr>
            </w:pPr>
          </w:p>
          <w:p w14:paraId="570263A5">
            <w:pPr>
              <w:spacing w:after="0" w:line="360" w:lineRule="auto"/>
              <w:rPr>
                <w:rFonts w:ascii="Arial" w:hAnsi="Arial" w:eastAsia="Times New Roman" w:cs="Arial"/>
                <w:color w:val="000000"/>
                <w:kern w:val="0"/>
                <w:sz w:val="18"/>
                <w:szCs w:val="18"/>
                <w:lang w:eastAsia="zh-CN" w:bidi="ar-SA"/>
                <w14:ligatures w14:val="none"/>
              </w:rPr>
            </w:pPr>
          </w:p>
          <w:p w14:paraId="11B5A083">
            <w:pPr>
              <w:spacing w:after="0" w:line="360" w:lineRule="auto"/>
              <w:rPr>
                <w:rFonts w:ascii="Arial" w:hAnsi="Arial" w:eastAsia="Times New Roman" w:cs="Arial"/>
                <w:color w:val="000000"/>
                <w:kern w:val="0"/>
                <w:sz w:val="18"/>
                <w:szCs w:val="18"/>
                <w:lang w:eastAsia="zh-CN" w:bidi="ar-SA"/>
                <w14:ligatures w14:val="none"/>
              </w:rPr>
            </w:pPr>
          </w:p>
          <w:p w14:paraId="7FDB86D2">
            <w:pPr>
              <w:spacing w:after="0" w:line="360" w:lineRule="auto"/>
              <w:rPr>
                <w:rFonts w:ascii="Arial" w:hAnsi="Arial" w:eastAsia="Times New Roman" w:cs="Arial"/>
                <w:color w:val="000000"/>
                <w:kern w:val="0"/>
                <w:sz w:val="18"/>
                <w:szCs w:val="18"/>
                <w:lang w:eastAsia="zh-CN" w:bidi="ar-SA"/>
                <w14:ligatures w14:val="none"/>
              </w:rPr>
            </w:pPr>
          </w:p>
          <w:p w14:paraId="23D02033">
            <w:pPr>
              <w:spacing w:after="0" w:line="360" w:lineRule="auto"/>
              <w:rPr>
                <w:rFonts w:ascii="Arial" w:hAnsi="Arial" w:eastAsia="Times New Roman" w:cs="Arial"/>
                <w:color w:val="000000"/>
                <w:kern w:val="0"/>
                <w:sz w:val="18"/>
                <w:szCs w:val="18"/>
                <w:lang w:eastAsia="zh-CN" w:bidi="ar-SA"/>
                <w14:ligatures w14:val="none"/>
              </w:rPr>
            </w:pPr>
          </w:p>
          <w:p w14:paraId="02700C63">
            <w:pPr>
              <w:spacing w:after="0" w:line="360" w:lineRule="auto"/>
              <w:rPr>
                <w:rFonts w:ascii="Arial" w:hAnsi="Arial" w:eastAsia="Times New Roman" w:cs="Arial"/>
                <w:color w:val="000000"/>
                <w:kern w:val="0"/>
                <w:sz w:val="18"/>
                <w:szCs w:val="18"/>
                <w:lang w:eastAsia="zh-CN" w:bidi="ar-SA"/>
                <w14:ligatures w14:val="none"/>
              </w:rPr>
            </w:pPr>
          </w:p>
          <w:p w14:paraId="1F97ECDC">
            <w:pPr>
              <w:spacing w:after="0" w:line="360" w:lineRule="auto"/>
              <w:rPr>
                <w:rFonts w:ascii="Arial" w:hAnsi="Arial" w:eastAsia="Times New Roman" w:cs="Arial"/>
                <w:color w:val="000000"/>
                <w:kern w:val="0"/>
                <w:sz w:val="18"/>
                <w:szCs w:val="18"/>
                <w:lang w:eastAsia="zh-CN" w:bidi="ar-SA"/>
                <w14:ligatures w14:val="none"/>
              </w:rPr>
            </w:pPr>
          </w:p>
          <w:p w14:paraId="226684ED">
            <w:pPr>
              <w:spacing w:after="0" w:line="360" w:lineRule="auto"/>
              <w:rPr>
                <w:rFonts w:ascii="Arial" w:hAnsi="Arial" w:eastAsia="Times New Roman" w:cs="Arial"/>
                <w:color w:val="000000"/>
                <w:kern w:val="0"/>
                <w:sz w:val="18"/>
                <w:szCs w:val="18"/>
                <w:lang w:eastAsia="zh-CN" w:bidi="ar-SA"/>
                <w14:ligatures w14:val="none"/>
              </w:rPr>
            </w:pPr>
          </w:p>
          <w:p w14:paraId="520629C6">
            <w:pPr>
              <w:spacing w:after="0" w:line="360" w:lineRule="auto"/>
              <w:rPr>
                <w:rFonts w:ascii="Arial" w:hAnsi="Arial" w:eastAsia="Times New Roman" w:cs="Arial"/>
                <w:color w:val="000000"/>
                <w:kern w:val="0"/>
                <w:sz w:val="18"/>
                <w:szCs w:val="18"/>
                <w:lang w:eastAsia="zh-CN" w:bidi="ar-SA"/>
                <w14:ligatures w14:val="none"/>
              </w:rPr>
            </w:pPr>
          </w:p>
        </w:tc>
      </w:tr>
      <w:tr w14:paraId="4AC0F9B1">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55EB5CEA">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9</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4158689B">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Kerjasama / Komunikasi</w:t>
            </w:r>
          </w:p>
          <w:p w14:paraId="77B1D5DA">
            <w:pPr>
              <w:spacing w:after="0" w:line="360" w:lineRule="auto"/>
              <w:jc w:val="center"/>
              <w:rPr>
                <w:rFonts w:ascii="Arial" w:hAnsi="Arial" w:eastAsia="Times New Roman" w:cs="Arial"/>
                <w:color w:val="000000"/>
                <w:kern w:val="0"/>
                <w:sz w:val="18"/>
                <w:szCs w:val="18"/>
                <w:lang w:eastAsia="zh-CN" w:bidi="ar-SA"/>
                <w14:ligatures w14:val="none"/>
              </w:rPr>
            </w:pPr>
          </w:p>
          <w:p w14:paraId="02F6ED0E">
            <w:pPr>
              <w:spacing w:after="0" w:line="360" w:lineRule="auto"/>
              <w:jc w:val="center"/>
              <w:rPr>
                <w:rFonts w:ascii="Arial" w:hAnsi="Arial" w:eastAsia="Times New Roman" w:cs="Arial"/>
                <w:color w:val="000000"/>
                <w:kern w:val="0"/>
                <w:sz w:val="18"/>
                <w:szCs w:val="18"/>
                <w:lang w:eastAsia="zh-CN" w:bidi="ar-SA"/>
                <w14:ligatures w14:val="none"/>
              </w:rPr>
            </w:pPr>
          </w:p>
          <w:p w14:paraId="1419C8B5">
            <w:pPr>
              <w:spacing w:after="0" w:line="360" w:lineRule="auto"/>
              <w:jc w:val="center"/>
              <w:rPr>
                <w:rFonts w:ascii="Arial" w:hAnsi="Arial" w:eastAsia="Times New Roman" w:cs="Arial"/>
                <w:color w:val="000000"/>
                <w:kern w:val="0"/>
                <w:sz w:val="18"/>
                <w:szCs w:val="18"/>
                <w:lang w:eastAsia="zh-CN" w:bidi="ar-SA"/>
                <w14:ligatures w14:val="none"/>
              </w:rPr>
            </w:pPr>
          </w:p>
          <w:p w14:paraId="6C85C3EE">
            <w:pPr>
              <w:spacing w:after="0" w:line="360" w:lineRule="auto"/>
              <w:jc w:val="center"/>
              <w:rPr>
                <w:rFonts w:ascii="Arial" w:hAnsi="Arial" w:eastAsia="Times New Roman" w:cs="Arial"/>
                <w:color w:val="000000"/>
                <w:kern w:val="0"/>
                <w:sz w:val="18"/>
                <w:szCs w:val="18"/>
                <w:lang w:eastAsia="zh-CN" w:bidi="ar-SA"/>
                <w14:ligatures w14:val="none"/>
              </w:rPr>
            </w:pPr>
          </w:p>
          <w:p w14:paraId="23A09B76">
            <w:pPr>
              <w:spacing w:after="0" w:line="360" w:lineRule="auto"/>
              <w:jc w:val="center"/>
              <w:rPr>
                <w:rFonts w:ascii="Arial" w:hAnsi="Arial" w:eastAsia="Times New Roman" w:cs="Arial"/>
                <w:color w:val="000000"/>
                <w:kern w:val="0"/>
                <w:sz w:val="18"/>
                <w:szCs w:val="18"/>
                <w:lang w:eastAsia="zh-CN" w:bidi="ar-SA"/>
                <w14:ligatures w14:val="none"/>
              </w:rPr>
            </w:pPr>
          </w:p>
          <w:p w14:paraId="125A40ED">
            <w:pPr>
              <w:spacing w:after="0" w:line="360" w:lineRule="auto"/>
              <w:rPr>
                <w:rFonts w:ascii="Arial" w:hAnsi="Arial" w:eastAsia="Times New Roman" w:cs="Arial"/>
                <w:color w:val="000000"/>
                <w:kern w:val="0"/>
                <w:sz w:val="18"/>
                <w:szCs w:val="18"/>
                <w:lang w:eastAsia="zh-CN" w:bidi="ar-SA"/>
                <w14:ligatures w14:val="none"/>
              </w:rPr>
            </w:pPr>
          </w:p>
          <w:p w14:paraId="70291A56">
            <w:pPr>
              <w:spacing w:after="0" w:line="360" w:lineRule="auto"/>
              <w:rPr>
                <w:rFonts w:ascii="Arial" w:hAnsi="Arial" w:eastAsia="Times New Roman" w:cs="Arial"/>
                <w:color w:val="000000"/>
                <w:kern w:val="0"/>
                <w:sz w:val="18"/>
                <w:szCs w:val="18"/>
                <w:lang w:eastAsia="zh-CN" w:bidi="ar-SA"/>
                <w14:ligatures w14:val="none"/>
              </w:rPr>
            </w:pPr>
          </w:p>
          <w:p w14:paraId="7C65FA56">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60822A61">
            <w:pPr>
              <w:spacing w:after="0" w:line="360" w:lineRule="auto"/>
              <w:rPr>
                <w:rFonts w:ascii="Arial" w:hAnsi="Arial" w:eastAsia="Times New Roman" w:cs="Arial"/>
                <w:color w:val="000000"/>
                <w:kern w:val="0"/>
                <w:sz w:val="18"/>
                <w:szCs w:val="18"/>
                <w:lang w:eastAsia="zh-CN" w:bidi="ar-SA"/>
                <w14:ligatures w14:val="none"/>
              </w:rPr>
            </w:pPr>
          </w:p>
          <w:p w14:paraId="3B56D184">
            <w:pPr>
              <w:spacing w:after="0" w:line="360" w:lineRule="auto"/>
              <w:rPr>
                <w:rFonts w:ascii="Arial" w:hAnsi="Arial" w:eastAsia="Times New Roman" w:cs="Arial"/>
                <w:color w:val="000000"/>
                <w:kern w:val="0"/>
                <w:sz w:val="18"/>
                <w:szCs w:val="18"/>
                <w:lang w:eastAsia="zh-CN" w:bidi="ar-SA"/>
                <w14:ligatures w14:val="none"/>
              </w:rPr>
            </w:pPr>
          </w:p>
          <w:p w14:paraId="68A2BE9C">
            <w:pPr>
              <w:spacing w:after="0" w:line="360" w:lineRule="auto"/>
              <w:rPr>
                <w:rFonts w:ascii="Arial" w:hAnsi="Arial" w:eastAsia="Times New Roman" w:cs="Arial"/>
                <w:color w:val="000000"/>
                <w:kern w:val="0"/>
                <w:sz w:val="18"/>
                <w:szCs w:val="18"/>
                <w:lang w:eastAsia="zh-CN" w:bidi="ar-SA"/>
                <w14:ligatures w14:val="none"/>
              </w:rPr>
            </w:pPr>
          </w:p>
          <w:p w14:paraId="6CEEF9D7">
            <w:pPr>
              <w:spacing w:after="0" w:line="360" w:lineRule="auto"/>
              <w:rPr>
                <w:rFonts w:ascii="Arial" w:hAnsi="Arial" w:eastAsia="Times New Roman" w:cs="Arial"/>
                <w:color w:val="000000"/>
                <w:kern w:val="0"/>
                <w:sz w:val="18"/>
                <w:szCs w:val="18"/>
                <w:lang w:eastAsia="zh-CN" w:bidi="ar-SA"/>
                <w14:ligatures w14:val="none"/>
              </w:rPr>
            </w:pPr>
          </w:p>
          <w:p w14:paraId="693BF042">
            <w:pPr>
              <w:spacing w:after="0" w:line="360" w:lineRule="auto"/>
              <w:rPr>
                <w:rFonts w:ascii="Arial" w:hAnsi="Arial" w:eastAsia="Times New Roman" w:cs="Arial"/>
                <w:color w:val="000000"/>
                <w:kern w:val="0"/>
                <w:sz w:val="18"/>
                <w:szCs w:val="18"/>
                <w:lang w:eastAsia="zh-CN" w:bidi="ar-SA"/>
                <w14:ligatures w14:val="none"/>
              </w:rPr>
            </w:pPr>
          </w:p>
          <w:p w14:paraId="6F41B60B">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sosialisasi</w:t>
            </w:r>
          </w:p>
          <w:p w14:paraId="46F1A720">
            <w:pPr>
              <w:spacing w:after="0" w:line="360" w:lineRule="auto"/>
              <w:rPr>
                <w:rFonts w:ascii="Arial" w:hAnsi="Arial" w:eastAsia="Times New Roman" w:cs="Arial"/>
                <w:color w:val="000000"/>
                <w:kern w:val="0"/>
                <w:sz w:val="18"/>
                <w:szCs w:val="18"/>
                <w:lang w:eastAsia="zh-CN" w:bidi="ar-SA"/>
                <w14:ligatures w14:val="none"/>
              </w:rPr>
            </w:pPr>
          </w:p>
          <w:p w14:paraId="48CF56A2">
            <w:pPr>
              <w:spacing w:after="0" w:line="360" w:lineRule="auto"/>
              <w:rPr>
                <w:rFonts w:ascii="Arial" w:hAnsi="Arial" w:eastAsia="Times New Roman" w:cs="Arial"/>
                <w:color w:val="000000"/>
                <w:kern w:val="0"/>
                <w:sz w:val="18"/>
                <w:szCs w:val="18"/>
                <w:lang w:eastAsia="zh-CN" w:bidi="ar-SA"/>
                <w14:ligatures w14:val="none"/>
              </w:rPr>
            </w:pPr>
          </w:p>
          <w:p w14:paraId="60F1A661">
            <w:pPr>
              <w:spacing w:after="0" w:line="360" w:lineRule="auto"/>
              <w:rPr>
                <w:rFonts w:ascii="Arial" w:hAnsi="Arial" w:eastAsia="Times New Roman" w:cs="Arial"/>
                <w:color w:val="000000"/>
                <w:kern w:val="0"/>
                <w:sz w:val="18"/>
                <w:szCs w:val="18"/>
                <w:lang w:eastAsia="zh-CN" w:bidi="ar-SA"/>
                <w14:ligatures w14:val="none"/>
              </w:rPr>
            </w:pPr>
          </w:p>
          <w:p w14:paraId="63D2FFE0">
            <w:pPr>
              <w:spacing w:after="0" w:line="360" w:lineRule="auto"/>
              <w:rPr>
                <w:rFonts w:ascii="Arial" w:hAnsi="Arial" w:eastAsia="Times New Roman" w:cs="Arial"/>
                <w:color w:val="000000"/>
                <w:kern w:val="0"/>
                <w:sz w:val="18"/>
                <w:szCs w:val="18"/>
                <w:lang w:eastAsia="zh-CN" w:bidi="ar-SA"/>
                <w14:ligatures w14:val="none"/>
              </w:rPr>
            </w:pPr>
          </w:p>
          <w:p w14:paraId="4A339DF3">
            <w:pPr>
              <w:spacing w:after="0" w:line="360" w:lineRule="auto"/>
              <w:rPr>
                <w:rFonts w:ascii="Arial" w:hAnsi="Arial" w:eastAsia="Times New Roman" w:cs="Arial"/>
                <w:color w:val="000000"/>
                <w:kern w:val="0"/>
                <w:sz w:val="18"/>
                <w:szCs w:val="18"/>
                <w:lang w:eastAsia="zh-CN" w:bidi="ar-SA"/>
                <w14:ligatures w14:val="none"/>
              </w:rPr>
            </w:pPr>
          </w:p>
          <w:p w14:paraId="4C8CA8EC">
            <w:pPr>
              <w:spacing w:after="0" w:line="360" w:lineRule="auto"/>
              <w:rPr>
                <w:rFonts w:ascii="Arial" w:hAnsi="Arial" w:eastAsia="Times New Roman" w:cs="Arial"/>
                <w:color w:val="000000"/>
                <w:kern w:val="0"/>
                <w:sz w:val="18"/>
                <w:szCs w:val="18"/>
                <w:lang w:eastAsia="zh-CN" w:bidi="ar-SA"/>
                <w14:ligatures w14:val="none"/>
              </w:rPr>
            </w:pPr>
          </w:p>
          <w:p w14:paraId="70E0BE32">
            <w:pPr>
              <w:spacing w:after="0" w:line="360" w:lineRule="auto"/>
              <w:rPr>
                <w:rFonts w:ascii="Arial" w:hAnsi="Arial" w:eastAsia="Times New Roman" w:cs="Arial"/>
                <w:color w:val="000000"/>
                <w:kern w:val="0"/>
                <w:sz w:val="18"/>
                <w:szCs w:val="18"/>
                <w:lang w:eastAsia="zh-CN" w:bidi="ar-SA"/>
                <w14:ligatures w14:val="none"/>
              </w:rPr>
            </w:pPr>
          </w:p>
          <w:p w14:paraId="3FA55C74">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45D8A236">
            <w:pPr>
              <w:pStyle w:val="39"/>
              <w:numPr>
                <w:ilvl w:val="0"/>
                <w:numId w:val="50"/>
              </w:numPr>
              <w:spacing w:after="0" w:line="360" w:lineRule="auto"/>
              <w:ind w:left="0" w:hanging="106"/>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sosialisasi rencana aksi perubahan kepada tim Efektif</w:t>
            </w:r>
          </w:p>
          <w:p w14:paraId="22D3C3D1">
            <w:pPr>
              <w:pStyle w:val="39"/>
              <w:numPr>
                <w:ilvl w:val="0"/>
                <w:numId w:val="50"/>
              </w:numPr>
              <w:spacing w:after="0" w:line="360" w:lineRule="auto"/>
              <w:ind w:left="0" w:hanging="106"/>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sosialisasi RUANG ARSIP</w:t>
            </w:r>
          </w:p>
          <w:p w14:paraId="488C56EC">
            <w:pPr>
              <w:pStyle w:val="39"/>
              <w:numPr>
                <w:ilvl w:val="0"/>
                <w:numId w:val="50"/>
              </w:numPr>
              <w:spacing w:after="0" w:line="360" w:lineRule="auto"/>
              <w:ind w:left="0" w:hanging="106"/>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sosialisasi tentang RUANG ARSIP kepada RT,RW,LPMK Serta Stakeholder internal</w:t>
            </w:r>
          </w:p>
          <w:p w14:paraId="310BE65E">
            <w:pPr>
              <w:pStyle w:val="39"/>
              <w:spacing w:after="0" w:line="360" w:lineRule="auto"/>
              <w:ind w:left="0"/>
              <w:rPr>
                <w:rFonts w:ascii="Arial" w:hAnsi="Arial" w:eastAsia="Times New Roman" w:cs="Arial"/>
                <w:color w:val="000000"/>
                <w:kern w:val="0"/>
                <w:sz w:val="18"/>
                <w:szCs w:val="18"/>
                <w:lang w:eastAsia="zh-CN" w:bidi="ar-SA"/>
                <w14:ligatures w14:val="none"/>
              </w:rPr>
            </w:pP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799F7A41">
            <w:pPr>
              <w:pStyle w:val="39"/>
              <w:numPr>
                <w:ilvl w:val="0"/>
                <w:numId w:val="50"/>
              </w:numPr>
              <w:spacing w:after="0" w:line="360" w:lineRule="auto"/>
              <w:ind w:left="31"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21 Mei 2025</w:t>
            </w:r>
          </w:p>
          <w:p w14:paraId="584AA834">
            <w:pPr>
              <w:spacing w:after="0" w:line="360" w:lineRule="auto"/>
              <w:rPr>
                <w:rFonts w:ascii="Arial" w:hAnsi="Arial" w:eastAsia="Times New Roman" w:cs="Arial"/>
                <w:color w:val="000000"/>
                <w:kern w:val="0"/>
                <w:sz w:val="18"/>
                <w:szCs w:val="18"/>
                <w:lang w:eastAsia="zh-CN" w:bidi="ar-SA"/>
                <w14:ligatures w14:val="none"/>
              </w:rPr>
            </w:pPr>
          </w:p>
          <w:p w14:paraId="4323AC94">
            <w:pPr>
              <w:spacing w:after="0" w:line="360" w:lineRule="auto"/>
              <w:rPr>
                <w:rFonts w:ascii="Arial" w:hAnsi="Arial" w:eastAsia="Times New Roman" w:cs="Arial"/>
                <w:color w:val="000000"/>
                <w:kern w:val="0"/>
                <w:sz w:val="18"/>
                <w:szCs w:val="18"/>
                <w:lang w:eastAsia="zh-CN" w:bidi="ar-SA"/>
                <w14:ligatures w14:val="none"/>
              </w:rPr>
            </w:pPr>
          </w:p>
          <w:p w14:paraId="4AA093DD">
            <w:pPr>
              <w:spacing w:after="0" w:line="360" w:lineRule="auto"/>
              <w:rPr>
                <w:rFonts w:ascii="Arial" w:hAnsi="Arial" w:eastAsia="Times New Roman" w:cs="Arial"/>
                <w:color w:val="000000"/>
                <w:kern w:val="0"/>
                <w:sz w:val="18"/>
                <w:szCs w:val="18"/>
                <w:lang w:eastAsia="zh-CN" w:bidi="ar-SA"/>
                <w14:ligatures w14:val="none"/>
              </w:rPr>
            </w:pPr>
          </w:p>
          <w:p w14:paraId="0D5566EC">
            <w:pPr>
              <w:spacing w:after="0" w:line="360" w:lineRule="auto"/>
              <w:rPr>
                <w:rFonts w:ascii="Arial" w:hAnsi="Arial" w:eastAsia="Times New Roman" w:cs="Arial"/>
                <w:color w:val="000000"/>
                <w:kern w:val="0"/>
                <w:sz w:val="18"/>
                <w:szCs w:val="18"/>
                <w:lang w:eastAsia="zh-CN" w:bidi="ar-SA"/>
                <w14:ligatures w14:val="none"/>
              </w:rPr>
            </w:pPr>
          </w:p>
          <w:p w14:paraId="205A12D9">
            <w:pPr>
              <w:pStyle w:val="39"/>
              <w:numPr>
                <w:ilvl w:val="0"/>
                <w:numId w:val="50"/>
              </w:numPr>
              <w:spacing w:after="0" w:line="360" w:lineRule="auto"/>
              <w:ind w:left="31"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13 Juni 2025</w:t>
            </w:r>
          </w:p>
          <w:p w14:paraId="3A91E1A1">
            <w:pPr>
              <w:spacing w:after="0" w:line="360" w:lineRule="auto"/>
              <w:rPr>
                <w:rFonts w:ascii="Arial" w:hAnsi="Arial" w:eastAsia="Times New Roman" w:cs="Arial"/>
                <w:color w:val="000000"/>
                <w:kern w:val="0"/>
                <w:sz w:val="18"/>
                <w:szCs w:val="18"/>
                <w:lang w:eastAsia="zh-CN" w:bidi="ar-SA"/>
                <w14:ligatures w14:val="none"/>
              </w:rPr>
            </w:pPr>
          </w:p>
          <w:p w14:paraId="4BFBB04F">
            <w:pPr>
              <w:pStyle w:val="39"/>
              <w:numPr>
                <w:ilvl w:val="0"/>
                <w:numId w:val="50"/>
              </w:numPr>
              <w:spacing w:after="0" w:line="360" w:lineRule="auto"/>
              <w:ind w:left="31"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12 Juni 2025</w:t>
            </w:r>
          </w:p>
          <w:p w14:paraId="11A7B107">
            <w:pPr>
              <w:pStyle w:val="39"/>
              <w:rPr>
                <w:rFonts w:ascii="Arial" w:hAnsi="Arial" w:eastAsia="Times New Roman" w:cs="Arial"/>
                <w:color w:val="000000"/>
                <w:kern w:val="0"/>
                <w:sz w:val="18"/>
                <w:szCs w:val="18"/>
                <w:lang w:eastAsia="zh-CN" w:bidi="ar-SA"/>
                <w14:ligatures w14:val="none"/>
              </w:rPr>
            </w:pPr>
          </w:p>
          <w:p w14:paraId="063FCC43">
            <w:pPr>
              <w:spacing w:after="0" w:line="360" w:lineRule="auto"/>
              <w:rPr>
                <w:rFonts w:ascii="Arial" w:hAnsi="Arial" w:eastAsia="Times New Roman" w:cs="Arial"/>
                <w:color w:val="000000"/>
                <w:kern w:val="0"/>
                <w:sz w:val="18"/>
                <w:szCs w:val="18"/>
                <w:lang w:eastAsia="zh-CN" w:bidi="ar-SA"/>
                <w14:ligatures w14:val="none"/>
              </w:rPr>
            </w:pPr>
          </w:p>
          <w:p w14:paraId="062D6FC0">
            <w:pPr>
              <w:spacing w:after="0" w:line="360" w:lineRule="auto"/>
              <w:rPr>
                <w:rFonts w:ascii="Arial" w:hAnsi="Arial" w:eastAsia="Times New Roman" w:cs="Arial"/>
                <w:color w:val="000000"/>
                <w:kern w:val="0"/>
                <w:sz w:val="18"/>
                <w:szCs w:val="18"/>
                <w:lang w:eastAsia="zh-CN" w:bidi="ar-SA"/>
                <w14:ligatures w14:val="none"/>
              </w:rPr>
            </w:pPr>
          </w:p>
          <w:p w14:paraId="0989AC51">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01A45634">
            <w:pPr>
              <w:pStyle w:val="39"/>
              <w:numPr>
                <w:ilvl w:val="0"/>
                <w:numId w:val="50"/>
              </w:numPr>
              <w:spacing w:after="0" w:line="360" w:lineRule="auto"/>
              <w:ind w:left="31"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21 Mei 2025</w:t>
            </w:r>
          </w:p>
          <w:p w14:paraId="188BB3E7">
            <w:pPr>
              <w:spacing w:after="0" w:line="360" w:lineRule="auto"/>
              <w:rPr>
                <w:rFonts w:ascii="Arial" w:hAnsi="Arial" w:eastAsia="Times New Roman" w:cs="Arial"/>
                <w:color w:val="000000"/>
                <w:kern w:val="0"/>
                <w:sz w:val="18"/>
                <w:szCs w:val="18"/>
                <w:lang w:eastAsia="zh-CN" w:bidi="ar-SA"/>
                <w14:ligatures w14:val="none"/>
              </w:rPr>
            </w:pPr>
          </w:p>
          <w:p w14:paraId="4281626F">
            <w:pPr>
              <w:spacing w:after="0" w:line="360" w:lineRule="auto"/>
              <w:rPr>
                <w:rFonts w:ascii="Arial" w:hAnsi="Arial" w:eastAsia="Times New Roman" w:cs="Arial"/>
                <w:color w:val="000000"/>
                <w:kern w:val="0"/>
                <w:sz w:val="18"/>
                <w:szCs w:val="18"/>
                <w:lang w:eastAsia="zh-CN" w:bidi="ar-SA"/>
                <w14:ligatures w14:val="none"/>
              </w:rPr>
            </w:pPr>
          </w:p>
          <w:p w14:paraId="78AA2688">
            <w:pPr>
              <w:spacing w:after="0" w:line="360" w:lineRule="auto"/>
              <w:rPr>
                <w:rFonts w:ascii="Arial" w:hAnsi="Arial" w:eastAsia="Times New Roman" w:cs="Arial"/>
                <w:color w:val="000000"/>
                <w:kern w:val="0"/>
                <w:sz w:val="18"/>
                <w:szCs w:val="18"/>
                <w:lang w:eastAsia="zh-CN" w:bidi="ar-SA"/>
                <w14:ligatures w14:val="none"/>
              </w:rPr>
            </w:pPr>
          </w:p>
          <w:p w14:paraId="117B310F">
            <w:pPr>
              <w:spacing w:after="0" w:line="360" w:lineRule="auto"/>
              <w:rPr>
                <w:rFonts w:ascii="Arial" w:hAnsi="Arial" w:eastAsia="Times New Roman" w:cs="Arial"/>
                <w:color w:val="000000"/>
                <w:kern w:val="0"/>
                <w:sz w:val="18"/>
                <w:szCs w:val="18"/>
                <w:lang w:eastAsia="zh-CN" w:bidi="ar-SA"/>
                <w14:ligatures w14:val="none"/>
              </w:rPr>
            </w:pPr>
          </w:p>
          <w:p w14:paraId="32952EA3">
            <w:pPr>
              <w:spacing w:after="0" w:line="360" w:lineRule="auto"/>
              <w:rPr>
                <w:rFonts w:ascii="Arial" w:hAnsi="Arial" w:eastAsia="Times New Roman" w:cs="Arial"/>
                <w:color w:val="000000"/>
                <w:kern w:val="0"/>
                <w:sz w:val="18"/>
                <w:szCs w:val="18"/>
                <w:lang w:eastAsia="zh-CN" w:bidi="ar-SA"/>
                <w14:ligatures w14:val="none"/>
              </w:rPr>
            </w:pPr>
          </w:p>
          <w:p w14:paraId="202AE72D">
            <w:pPr>
              <w:pStyle w:val="39"/>
              <w:numPr>
                <w:ilvl w:val="0"/>
                <w:numId w:val="50"/>
              </w:numPr>
              <w:spacing w:after="0" w:line="360" w:lineRule="auto"/>
              <w:ind w:left="31"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13 Juni 2025</w:t>
            </w:r>
          </w:p>
          <w:p w14:paraId="28F37986">
            <w:pPr>
              <w:spacing w:after="0" w:line="360" w:lineRule="auto"/>
              <w:rPr>
                <w:rFonts w:ascii="Arial" w:hAnsi="Arial" w:eastAsia="Times New Roman" w:cs="Arial"/>
                <w:color w:val="000000"/>
                <w:kern w:val="0"/>
                <w:sz w:val="18"/>
                <w:szCs w:val="18"/>
                <w:lang w:eastAsia="zh-CN" w:bidi="ar-SA"/>
                <w14:ligatures w14:val="none"/>
              </w:rPr>
            </w:pPr>
          </w:p>
          <w:p w14:paraId="02BC05D6">
            <w:pPr>
              <w:spacing w:after="0" w:line="360" w:lineRule="auto"/>
              <w:rPr>
                <w:rFonts w:ascii="Arial" w:hAnsi="Arial" w:eastAsia="Times New Roman" w:cs="Arial"/>
                <w:color w:val="000000"/>
                <w:kern w:val="0"/>
                <w:sz w:val="18"/>
                <w:szCs w:val="18"/>
                <w:lang w:eastAsia="zh-CN" w:bidi="ar-SA"/>
                <w14:ligatures w14:val="none"/>
              </w:rPr>
            </w:pPr>
          </w:p>
          <w:p w14:paraId="4FA2B71F">
            <w:pPr>
              <w:spacing w:after="0" w:line="360" w:lineRule="auto"/>
              <w:rPr>
                <w:rFonts w:ascii="Arial" w:hAnsi="Arial" w:eastAsia="Times New Roman" w:cs="Arial"/>
                <w:color w:val="000000"/>
                <w:kern w:val="0"/>
                <w:sz w:val="18"/>
                <w:szCs w:val="18"/>
                <w:lang w:eastAsia="zh-CN" w:bidi="ar-SA"/>
                <w14:ligatures w14:val="none"/>
              </w:rPr>
            </w:pPr>
          </w:p>
          <w:p w14:paraId="1F89CACB">
            <w:pPr>
              <w:pStyle w:val="39"/>
              <w:numPr>
                <w:ilvl w:val="0"/>
                <w:numId w:val="50"/>
              </w:numPr>
              <w:spacing w:after="0" w:line="360" w:lineRule="auto"/>
              <w:ind w:left="31" w:hanging="142"/>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12 Juni 2025</w:t>
            </w:r>
          </w:p>
          <w:p w14:paraId="0435A1AB">
            <w:pPr>
              <w:spacing w:after="0" w:line="360" w:lineRule="auto"/>
              <w:rPr>
                <w:rFonts w:ascii="Arial" w:hAnsi="Arial" w:eastAsia="Times New Roman" w:cs="Arial"/>
                <w:color w:val="000000"/>
                <w:kern w:val="0"/>
                <w:sz w:val="18"/>
                <w:szCs w:val="18"/>
                <w:lang w:eastAsia="zh-CN" w:bidi="ar-SA"/>
                <w14:ligatures w14:val="none"/>
              </w:rPr>
            </w:pPr>
          </w:p>
          <w:p w14:paraId="1887E162">
            <w:pPr>
              <w:spacing w:after="0" w:line="360" w:lineRule="auto"/>
              <w:rPr>
                <w:rFonts w:ascii="Arial" w:hAnsi="Arial" w:eastAsia="Times New Roman" w:cs="Arial"/>
                <w:color w:val="000000"/>
                <w:kern w:val="0"/>
                <w:sz w:val="18"/>
                <w:szCs w:val="18"/>
                <w:lang w:eastAsia="zh-CN" w:bidi="ar-SA"/>
                <w14:ligatures w14:val="none"/>
              </w:rPr>
            </w:pPr>
          </w:p>
          <w:p w14:paraId="22C6CEA1">
            <w:pPr>
              <w:spacing w:after="0" w:line="360" w:lineRule="auto"/>
              <w:rPr>
                <w:rFonts w:ascii="Arial" w:hAnsi="Arial" w:eastAsia="Times New Roman" w:cs="Arial"/>
                <w:color w:val="000000"/>
                <w:kern w:val="0"/>
                <w:sz w:val="18"/>
                <w:szCs w:val="18"/>
                <w:lang w:eastAsia="zh-CN" w:bidi="ar-SA"/>
                <w14:ligatures w14:val="none"/>
              </w:rPr>
            </w:pPr>
          </w:p>
          <w:p w14:paraId="7A3BF182">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68AD040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 dan Tepat Waktu</w:t>
            </w:r>
          </w:p>
          <w:p w14:paraId="507F9D43">
            <w:pPr>
              <w:spacing w:after="0" w:line="360" w:lineRule="auto"/>
              <w:rPr>
                <w:rFonts w:ascii="Arial" w:hAnsi="Arial" w:eastAsia="Times New Roman" w:cs="Arial"/>
                <w:color w:val="000000"/>
                <w:kern w:val="0"/>
                <w:sz w:val="18"/>
                <w:szCs w:val="18"/>
                <w:lang w:eastAsia="zh-CN" w:bidi="ar-SA"/>
                <w14:ligatures w14:val="none"/>
              </w:rPr>
            </w:pPr>
          </w:p>
        </w:tc>
      </w:tr>
      <w:tr w14:paraId="2F2B1761">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6837D9C9">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10</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41AACFBB">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Kerjasama/Flesibilitas</w:t>
            </w:r>
          </w:p>
          <w:p w14:paraId="50F01F5C">
            <w:pPr>
              <w:spacing w:after="0" w:line="360" w:lineRule="auto"/>
              <w:jc w:val="center"/>
              <w:rPr>
                <w:rFonts w:ascii="Arial" w:hAnsi="Arial" w:eastAsia="Times New Roman" w:cs="Arial"/>
                <w:color w:val="000000"/>
                <w:kern w:val="0"/>
                <w:sz w:val="18"/>
                <w:szCs w:val="18"/>
                <w:lang w:eastAsia="zh-CN" w:bidi="ar-SA"/>
                <w14:ligatures w14:val="none"/>
              </w:rPr>
            </w:pPr>
          </w:p>
          <w:p w14:paraId="26EFF1E0">
            <w:pPr>
              <w:spacing w:after="0" w:line="360" w:lineRule="auto"/>
              <w:jc w:val="center"/>
              <w:rPr>
                <w:rFonts w:ascii="Arial" w:hAnsi="Arial" w:eastAsia="Times New Roman" w:cs="Arial"/>
                <w:color w:val="000000"/>
                <w:kern w:val="0"/>
                <w:sz w:val="18"/>
                <w:szCs w:val="18"/>
                <w:lang w:eastAsia="zh-CN" w:bidi="ar-SA"/>
                <w14:ligatures w14:val="none"/>
              </w:rPr>
            </w:pPr>
          </w:p>
          <w:p w14:paraId="5E1EF5F7">
            <w:pPr>
              <w:spacing w:after="0" w:line="360" w:lineRule="auto"/>
              <w:jc w:val="center"/>
              <w:rPr>
                <w:rFonts w:ascii="Arial" w:hAnsi="Arial" w:eastAsia="Times New Roman" w:cs="Arial"/>
                <w:color w:val="000000"/>
                <w:kern w:val="0"/>
                <w:sz w:val="18"/>
                <w:szCs w:val="18"/>
                <w:lang w:eastAsia="zh-CN" w:bidi="ar-SA"/>
                <w14:ligatures w14:val="none"/>
              </w:rPr>
            </w:pPr>
          </w:p>
          <w:p w14:paraId="64CEEB88">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712EA25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Melakukan dan membantu setiap pekerjaan yang sulit</w:t>
            </w:r>
          </w:p>
          <w:p w14:paraId="2516A698">
            <w:pPr>
              <w:spacing w:after="0" w:line="360" w:lineRule="auto"/>
              <w:rPr>
                <w:rFonts w:ascii="Arial" w:hAnsi="Arial" w:eastAsia="Times New Roman" w:cs="Arial"/>
                <w:color w:val="000000"/>
                <w:kern w:val="0"/>
                <w:sz w:val="18"/>
                <w:szCs w:val="18"/>
                <w:lang w:eastAsia="zh-CN" w:bidi="ar-SA"/>
                <w14:ligatures w14:val="none"/>
              </w:rPr>
            </w:pPr>
          </w:p>
          <w:p w14:paraId="7101D7AD">
            <w:pPr>
              <w:spacing w:after="0" w:line="360" w:lineRule="auto"/>
              <w:rPr>
                <w:rFonts w:ascii="Arial" w:hAnsi="Arial" w:eastAsia="Times New Roman" w:cs="Arial"/>
                <w:color w:val="000000"/>
                <w:kern w:val="0"/>
                <w:sz w:val="18"/>
                <w:szCs w:val="18"/>
                <w:lang w:eastAsia="zh-CN" w:bidi="ar-SA"/>
                <w14:ligatures w14:val="none"/>
              </w:rPr>
            </w:pPr>
          </w:p>
          <w:p w14:paraId="6EBC0C78">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3F3744E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Berkoordinasi dan menyampaikan ide RUANG ARSIP kepada RT dan RW Siringagung agar dapat membantu mensosialisasikan </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465B9F72">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12 Juni 2025</w:t>
            </w:r>
          </w:p>
          <w:p w14:paraId="4400BB78">
            <w:pPr>
              <w:spacing w:after="0" w:line="360" w:lineRule="auto"/>
              <w:rPr>
                <w:rFonts w:ascii="Arial" w:hAnsi="Arial" w:eastAsia="Times New Roman" w:cs="Arial"/>
                <w:color w:val="000000"/>
                <w:kern w:val="0"/>
                <w:sz w:val="18"/>
                <w:szCs w:val="18"/>
                <w:lang w:eastAsia="zh-CN" w:bidi="ar-SA"/>
                <w14:ligatures w14:val="none"/>
              </w:rPr>
            </w:pPr>
          </w:p>
          <w:p w14:paraId="6B24C960">
            <w:pPr>
              <w:spacing w:after="0" w:line="360" w:lineRule="auto"/>
              <w:rPr>
                <w:rFonts w:ascii="Arial" w:hAnsi="Arial" w:eastAsia="Times New Roman" w:cs="Arial"/>
                <w:color w:val="000000"/>
                <w:kern w:val="0"/>
                <w:sz w:val="18"/>
                <w:szCs w:val="18"/>
                <w:lang w:eastAsia="zh-CN" w:bidi="ar-SA"/>
                <w14:ligatures w14:val="none"/>
              </w:rPr>
            </w:pPr>
          </w:p>
          <w:p w14:paraId="7D4E5F75">
            <w:pPr>
              <w:spacing w:after="0" w:line="360" w:lineRule="auto"/>
              <w:rPr>
                <w:rFonts w:ascii="Arial" w:hAnsi="Arial" w:eastAsia="Times New Roman" w:cs="Arial"/>
                <w:color w:val="000000"/>
                <w:kern w:val="0"/>
                <w:sz w:val="18"/>
                <w:szCs w:val="18"/>
                <w:lang w:eastAsia="zh-CN" w:bidi="ar-SA"/>
                <w14:ligatures w14:val="none"/>
              </w:rPr>
            </w:pPr>
          </w:p>
          <w:p w14:paraId="42B107CF">
            <w:pPr>
              <w:spacing w:after="0" w:line="360" w:lineRule="auto"/>
              <w:rPr>
                <w:rFonts w:ascii="Arial" w:hAnsi="Arial" w:eastAsia="Times New Roman" w:cs="Arial"/>
                <w:color w:val="000000"/>
                <w:kern w:val="0"/>
                <w:sz w:val="18"/>
                <w:szCs w:val="18"/>
                <w:lang w:eastAsia="zh-CN" w:bidi="ar-SA"/>
                <w14:ligatures w14:val="none"/>
              </w:rPr>
            </w:pPr>
          </w:p>
          <w:p w14:paraId="1C85773A">
            <w:pPr>
              <w:spacing w:after="0" w:line="360" w:lineRule="auto"/>
              <w:rPr>
                <w:rFonts w:ascii="Arial" w:hAnsi="Arial" w:eastAsia="Times New Roman" w:cs="Arial"/>
                <w:color w:val="000000"/>
                <w:kern w:val="0"/>
                <w:sz w:val="18"/>
                <w:szCs w:val="18"/>
                <w:lang w:eastAsia="zh-CN" w:bidi="ar-SA"/>
                <w14:ligatures w14:val="none"/>
              </w:rPr>
            </w:pPr>
          </w:p>
          <w:p w14:paraId="473BBC8B">
            <w:pPr>
              <w:spacing w:after="0" w:line="360" w:lineRule="auto"/>
              <w:rPr>
                <w:rFonts w:ascii="Arial" w:hAnsi="Arial" w:eastAsia="Times New Roman" w:cs="Arial"/>
                <w:color w:val="000000"/>
                <w:kern w:val="0"/>
                <w:sz w:val="18"/>
                <w:szCs w:val="18"/>
                <w:lang w:eastAsia="zh-CN" w:bidi="ar-SA"/>
                <w14:ligatures w14:val="none"/>
              </w:rPr>
            </w:pPr>
          </w:p>
          <w:p w14:paraId="59BCFD7B">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4255417C">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12 Juni 2025</w:t>
            </w:r>
          </w:p>
          <w:p w14:paraId="5BBDF7CE">
            <w:pPr>
              <w:spacing w:after="0" w:line="360" w:lineRule="auto"/>
              <w:rPr>
                <w:rFonts w:ascii="Arial" w:hAnsi="Arial" w:eastAsia="Times New Roman" w:cs="Arial"/>
                <w:color w:val="000000"/>
                <w:kern w:val="0"/>
                <w:sz w:val="18"/>
                <w:szCs w:val="18"/>
                <w:lang w:eastAsia="zh-CN" w:bidi="ar-SA"/>
                <w14:ligatures w14:val="none"/>
              </w:rPr>
            </w:pPr>
          </w:p>
          <w:p w14:paraId="21D877CC">
            <w:pPr>
              <w:spacing w:after="0" w:line="360" w:lineRule="auto"/>
              <w:rPr>
                <w:rFonts w:ascii="Arial" w:hAnsi="Arial" w:eastAsia="Times New Roman" w:cs="Arial"/>
                <w:color w:val="000000"/>
                <w:kern w:val="0"/>
                <w:sz w:val="18"/>
                <w:szCs w:val="18"/>
                <w:lang w:eastAsia="zh-CN" w:bidi="ar-SA"/>
                <w14:ligatures w14:val="none"/>
              </w:rPr>
            </w:pPr>
          </w:p>
          <w:p w14:paraId="08789E69">
            <w:pPr>
              <w:spacing w:after="0" w:line="360" w:lineRule="auto"/>
              <w:rPr>
                <w:rFonts w:ascii="Arial" w:hAnsi="Arial" w:eastAsia="Times New Roman" w:cs="Arial"/>
                <w:color w:val="000000"/>
                <w:kern w:val="0"/>
                <w:sz w:val="18"/>
                <w:szCs w:val="18"/>
                <w:lang w:eastAsia="zh-CN" w:bidi="ar-SA"/>
                <w14:ligatures w14:val="none"/>
              </w:rPr>
            </w:pPr>
          </w:p>
          <w:p w14:paraId="1661D8B2">
            <w:pPr>
              <w:spacing w:after="0" w:line="360" w:lineRule="auto"/>
              <w:rPr>
                <w:rFonts w:ascii="Arial" w:hAnsi="Arial" w:eastAsia="Times New Roman" w:cs="Arial"/>
                <w:color w:val="000000"/>
                <w:kern w:val="0"/>
                <w:sz w:val="18"/>
                <w:szCs w:val="18"/>
                <w:lang w:eastAsia="zh-CN" w:bidi="ar-SA"/>
                <w14:ligatures w14:val="none"/>
              </w:rPr>
            </w:pPr>
          </w:p>
          <w:p w14:paraId="42C2E122">
            <w:pPr>
              <w:spacing w:after="0" w:line="360" w:lineRule="auto"/>
              <w:rPr>
                <w:rFonts w:ascii="Arial" w:hAnsi="Arial" w:eastAsia="Times New Roman" w:cs="Arial"/>
                <w:color w:val="000000"/>
                <w:kern w:val="0"/>
                <w:sz w:val="18"/>
                <w:szCs w:val="18"/>
                <w:lang w:eastAsia="zh-CN" w:bidi="ar-SA"/>
                <w14:ligatures w14:val="none"/>
              </w:rPr>
            </w:pPr>
          </w:p>
          <w:p w14:paraId="49439F3B">
            <w:pPr>
              <w:spacing w:after="0" w:line="360" w:lineRule="auto"/>
              <w:rPr>
                <w:rFonts w:ascii="Arial" w:hAnsi="Arial" w:eastAsia="Times New Roman" w:cs="Arial"/>
                <w:color w:val="000000"/>
                <w:kern w:val="0"/>
                <w:sz w:val="18"/>
                <w:szCs w:val="18"/>
                <w:lang w:eastAsia="zh-CN" w:bidi="ar-SA"/>
                <w14:ligatures w14:val="none"/>
              </w:rPr>
            </w:pPr>
          </w:p>
          <w:p w14:paraId="42407805">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3E492CA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 dan Tepat Waktu</w:t>
            </w:r>
          </w:p>
          <w:p w14:paraId="1842345F">
            <w:pPr>
              <w:spacing w:after="0" w:line="360" w:lineRule="auto"/>
              <w:rPr>
                <w:rFonts w:ascii="Arial" w:hAnsi="Arial" w:eastAsia="Times New Roman" w:cs="Arial"/>
                <w:color w:val="000000"/>
                <w:kern w:val="0"/>
                <w:sz w:val="18"/>
                <w:szCs w:val="18"/>
                <w:lang w:eastAsia="zh-CN" w:bidi="ar-SA"/>
                <w14:ligatures w14:val="none"/>
              </w:rPr>
            </w:pPr>
          </w:p>
          <w:p w14:paraId="3EDFDB1B">
            <w:pPr>
              <w:spacing w:after="0" w:line="360" w:lineRule="auto"/>
              <w:rPr>
                <w:rFonts w:ascii="Arial" w:hAnsi="Arial" w:eastAsia="Times New Roman" w:cs="Arial"/>
                <w:color w:val="000000"/>
                <w:kern w:val="0"/>
                <w:sz w:val="18"/>
                <w:szCs w:val="18"/>
                <w:lang w:eastAsia="zh-CN" w:bidi="ar-SA"/>
                <w14:ligatures w14:val="none"/>
              </w:rPr>
            </w:pPr>
          </w:p>
          <w:p w14:paraId="2CE5764C">
            <w:pPr>
              <w:spacing w:after="0" w:line="360" w:lineRule="auto"/>
              <w:rPr>
                <w:rFonts w:ascii="Arial" w:hAnsi="Arial" w:eastAsia="Times New Roman" w:cs="Arial"/>
                <w:color w:val="000000"/>
                <w:kern w:val="0"/>
                <w:sz w:val="18"/>
                <w:szCs w:val="18"/>
                <w:lang w:eastAsia="zh-CN" w:bidi="ar-SA"/>
                <w14:ligatures w14:val="none"/>
              </w:rPr>
            </w:pPr>
          </w:p>
          <w:p w14:paraId="79F81321">
            <w:pPr>
              <w:spacing w:after="0" w:line="360" w:lineRule="auto"/>
              <w:rPr>
                <w:rFonts w:ascii="Arial" w:hAnsi="Arial" w:eastAsia="Times New Roman" w:cs="Arial"/>
                <w:color w:val="000000"/>
                <w:kern w:val="0"/>
                <w:sz w:val="18"/>
                <w:szCs w:val="18"/>
                <w:lang w:eastAsia="zh-CN" w:bidi="ar-SA"/>
                <w14:ligatures w14:val="none"/>
              </w:rPr>
            </w:pPr>
          </w:p>
          <w:p w14:paraId="3D02CACE">
            <w:pPr>
              <w:spacing w:after="0" w:line="360" w:lineRule="auto"/>
              <w:rPr>
                <w:rFonts w:ascii="Arial" w:hAnsi="Arial" w:eastAsia="Times New Roman" w:cs="Arial"/>
                <w:color w:val="000000"/>
                <w:kern w:val="0"/>
                <w:sz w:val="18"/>
                <w:szCs w:val="18"/>
                <w:lang w:eastAsia="zh-CN" w:bidi="ar-SA"/>
                <w14:ligatures w14:val="none"/>
              </w:rPr>
            </w:pPr>
          </w:p>
        </w:tc>
      </w:tr>
      <w:tr w14:paraId="6D211A07">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232CB636">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11</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05570485">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Kerjasama/Komitmen dalam tim</w:t>
            </w: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7655200E">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Membuat tahapan pelaksanaan</w:t>
            </w: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3ABBACB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Sebagai pertahapan dalam rencana aksi perubahan</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4CDD335B">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 Mei 2025</w:t>
            </w:r>
          </w:p>
          <w:p w14:paraId="5D080C37">
            <w:pPr>
              <w:spacing w:after="0" w:line="360" w:lineRule="auto"/>
              <w:rPr>
                <w:rFonts w:ascii="Arial" w:hAnsi="Arial" w:eastAsia="Times New Roman" w:cs="Arial"/>
                <w:color w:val="000000"/>
                <w:kern w:val="0"/>
                <w:sz w:val="18"/>
                <w:szCs w:val="18"/>
                <w:lang w:eastAsia="zh-CN" w:bidi="ar-SA"/>
                <w14:ligatures w14:val="none"/>
              </w:rPr>
            </w:pPr>
          </w:p>
          <w:p w14:paraId="18C971E0">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03225454">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 Mei 2025</w:t>
            </w:r>
          </w:p>
          <w:p w14:paraId="5709C599">
            <w:pPr>
              <w:spacing w:after="0" w:line="360" w:lineRule="auto"/>
              <w:rPr>
                <w:rFonts w:ascii="Arial" w:hAnsi="Arial" w:eastAsia="Times New Roman" w:cs="Arial"/>
                <w:color w:val="000000"/>
                <w:kern w:val="0"/>
                <w:sz w:val="18"/>
                <w:szCs w:val="18"/>
                <w:lang w:eastAsia="zh-CN" w:bidi="ar-SA"/>
                <w14:ligatures w14:val="none"/>
              </w:rPr>
            </w:pPr>
          </w:p>
          <w:p w14:paraId="2CEE696F">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514F928D">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74B61325">
            <w:pPr>
              <w:spacing w:after="0" w:line="360" w:lineRule="auto"/>
              <w:rPr>
                <w:rFonts w:ascii="Arial" w:hAnsi="Arial" w:eastAsia="Times New Roman" w:cs="Arial"/>
                <w:color w:val="000000"/>
                <w:kern w:val="0"/>
                <w:sz w:val="18"/>
                <w:szCs w:val="18"/>
                <w:lang w:eastAsia="zh-CN" w:bidi="ar-SA"/>
                <w14:ligatures w14:val="none"/>
              </w:rPr>
            </w:pPr>
          </w:p>
          <w:p w14:paraId="0809702D">
            <w:pPr>
              <w:spacing w:after="0" w:line="360" w:lineRule="auto"/>
              <w:rPr>
                <w:rFonts w:ascii="Arial" w:hAnsi="Arial" w:eastAsia="Times New Roman" w:cs="Arial"/>
                <w:color w:val="000000"/>
                <w:kern w:val="0"/>
                <w:sz w:val="18"/>
                <w:szCs w:val="18"/>
                <w:lang w:eastAsia="zh-CN" w:bidi="ar-SA"/>
                <w14:ligatures w14:val="none"/>
              </w:rPr>
            </w:pPr>
          </w:p>
        </w:tc>
      </w:tr>
      <w:tr w14:paraId="2498EC25">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29F07AC7">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12</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09A2DE11">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Mengelola perubahan/ Orientasi pelayanan</w:t>
            </w: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482DE760">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Menerapkan hasil studi lapangan dalam aksi perubahan</w:t>
            </w: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2412265E">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Menerapkan hasil studi lapangan dalam aksi perubahan</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6756AB7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02FD6488">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4E065686">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64323775">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7586801B">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43ED8EA2">
            <w:pPr>
              <w:spacing w:after="0" w:line="360" w:lineRule="auto"/>
              <w:rPr>
                <w:rFonts w:ascii="Arial" w:hAnsi="Arial" w:eastAsia="Times New Roman" w:cs="Arial"/>
                <w:color w:val="000000"/>
                <w:kern w:val="0"/>
                <w:sz w:val="18"/>
                <w:szCs w:val="18"/>
                <w:lang w:eastAsia="zh-CN" w:bidi="ar-SA"/>
                <w14:ligatures w14:val="none"/>
              </w:rPr>
            </w:pPr>
          </w:p>
          <w:p w14:paraId="0B85BC63">
            <w:pPr>
              <w:spacing w:after="0" w:line="360" w:lineRule="auto"/>
              <w:rPr>
                <w:rFonts w:ascii="Arial" w:hAnsi="Arial" w:eastAsia="Times New Roman" w:cs="Arial"/>
                <w:color w:val="000000"/>
                <w:kern w:val="0"/>
                <w:sz w:val="18"/>
                <w:szCs w:val="18"/>
                <w:lang w:eastAsia="zh-CN" w:bidi="ar-SA"/>
                <w14:ligatures w14:val="none"/>
              </w:rPr>
            </w:pPr>
          </w:p>
        </w:tc>
      </w:tr>
      <w:tr w14:paraId="64FF4C15">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19A81A8A">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13</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610EE477">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Mengelola Perubahan/ Pengembangan diri dan orang lain</w:t>
            </w:r>
          </w:p>
          <w:p w14:paraId="135F9C40">
            <w:pPr>
              <w:spacing w:after="0" w:line="360" w:lineRule="auto"/>
              <w:jc w:val="center"/>
              <w:rPr>
                <w:rFonts w:ascii="Arial" w:hAnsi="Arial" w:eastAsia="Times New Roman" w:cs="Arial"/>
                <w:color w:val="000000"/>
                <w:kern w:val="0"/>
                <w:sz w:val="18"/>
                <w:szCs w:val="18"/>
                <w:lang w:eastAsia="zh-CN" w:bidi="ar-SA"/>
                <w14:ligatures w14:val="none"/>
              </w:rPr>
            </w:pPr>
          </w:p>
          <w:p w14:paraId="55F9EFC2">
            <w:pPr>
              <w:spacing w:after="0" w:line="360" w:lineRule="auto"/>
              <w:jc w:val="center"/>
              <w:rPr>
                <w:rFonts w:ascii="Arial" w:hAnsi="Arial" w:eastAsia="Times New Roman" w:cs="Arial"/>
                <w:color w:val="000000"/>
                <w:kern w:val="0"/>
                <w:sz w:val="18"/>
                <w:szCs w:val="18"/>
                <w:lang w:eastAsia="zh-CN" w:bidi="ar-SA"/>
                <w14:ligatures w14:val="none"/>
              </w:rPr>
            </w:pPr>
          </w:p>
          <w:p w14:paraId="706FBB44">
            <w:pPr>
              <w:spacing w:after="0" w:line="360" w:lineRule="auto"/>
              <w:jc w:val="center"/>
              <w:rPr>
                <w:rFonts w:ascii="Arial" w:hAnsi="Arial" w:eastAsia="Times New Roman" w:cs="Arial"/>
                <w:color w:val="000000"/>
                <w:kern w:val="0"/>
                <w:sz w:val="18"/>
                <w:szCs w:val="18"/>
                <w:lang w:eastAsia="zh-CN" w:bidi="ar-SA"/>
                <w14:ligatures w14:val="none"/>
              </w:rPr>
            </w:pPr>
          </w:p>
          <w:p w14:paraId="09701F16">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2D653A61">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Memberikan tugas pada tim efektif dengan penugasan personal sesuai kemampuanya</w:t>
            </w:r>
          </w:p>
          <w:p w14:paraId="1F7D553C">
            <w:pPr>
              <w:spacing w:after="0" w:line="360" w:lineRule="auto"/>
              <w:rPr>
                <w:rFonts w:ascii="Arial" w:hAnsi="Arial" w:eastAsia="Times New Roman" w:cs="Arial"/>
                <w:color w:val="000000"/>
                <w:kern w:val="0"/>
                <w:sz w:val="18"/>
                <w:szCs w:val="18"/>
                <w:lang w:eastAsia="zh-CN" w:bidi="ar-SA"/>
                <w14:ligatures w14:val="none"/>
              </w:rPr>
            </w:pPr>
          </w:p>
          <w:p w14:paraId="263BA8E7">
            <w:pPr>
              <w:spacing w:after="0" w:line="360" w:lineRule="auto"/>
              <w:rPr>
                <w:rFonts w:ascii="Arial" w:hAnsi="Arial" w:eastAsia="Times New Roman" w:cs="Arial"/>
                <w:color w:val="000000"/>
                <w:kern w:val="0"/>
                <w:sz w:val="18"/>
                <w:szCs w:val="18"/>
                <w:lang w:eastAsia="zh-CN" w:bidi="ar-SA"/>
                <w14:ligatures w14:val="none"/>
              </w:rPr>
            </w:pPr>
          </w:p>
          <w:p w14:paraId="59CB720B">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6CE2FED0">
            <w:pPr>
              <w:pStyle w:val="39"/>
              <w:numPr>
                <w:ilvl w:val="0"/>
                <w:numId w:val="50"/>
              </w:numPr>
              <w:spacing w:after="0" w:line="360" w:lineRule="auto"/>
              <w:ind w:left="36"/>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Pembuatan SK Tim Efektif</w:t>
            </w:r>
          </w:p>
          <w:p w14:paraId="5B566434">
            <w:pPr>
              <w:pStyle w:val="39"/>
              <w:numPr>
                <w:ilvl w:val="0"/>
                <w:numId w:val="50"/>
              </w:numPr>
              <w:spacing w:after="0" w:line="360" w:lineRule="auto"/>
              <w:ind w:left="36"/>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Membimmbing Tim Efektif dalam melaksanakan tugas dan Upaya pengembangan diri personal tim efektif agar dapat melaksanakan aksi perubahan</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1C4EF56F">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 Mei 2025</w:t>
            </w:r>
          </w:p>
          <w:p w14:paraId="1C2A754C">
            <w:pPr>
              <w:pStyle w:val="39"/>
              <w:spacing w:after="0" w:line="360" w:lineRule="auto"/>
              <w:ind w:left="31"/>
              <w:rPr>
                <w:rFonts w:ascii="Arial" w:hAnsi="Arial" w:eastAsia="Times New Roman" w:cs="Arial"/>
                <w:color w:val="000000"/>
                <w:kern w:val="0"/>
                <w:sz w:val="18"/>
                <w:szCs w:val="18"/>
                <w:lang w:eastAsia="zh-CN" w:bidi="ar-SA"/>
                <w14:ligatures w14:val="none"/>
              </w:rPr>
            </w:pPr>
          </w:p>
          <w:p w14:paraId="23E2B383">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22 Mei 2025</w:t>
            </w:r>
          </w:p>
          <w:p w14:paraId="4B0D6655">
            <w:pPr>
              <w:pStyle w:val="39"/>
              <w:rPr>
                <w:rFonts w:ascii="Arial" w:hAnsi="Arial" w:eastAsia="Times New Roman" w:cs="Arial"/>
                <w:color w:val="000000"/>
                <w:kern w:val="0"/>
                <w:sz w:val="18"/>
                <w:szCs w:val="18"/>
                <w:lang w:eastAsia="zh-CN" w:bidi="ar-SA"/>
                <w14:ligatures w14:val="none"/>
              </w:rPr>
            </w:pPr>
          </w:p>
          <w:p w14:paraId="5C1B9821">
            <w:pPr>
              <w:spacing w:after="0" w:line="360" w:lineRule="auto"/>
              <w:rPr>
                <w:rFonts w:ascii="Arial" w:hAnsi="Arial" w:eastAsia="Times New Roman" w:cs="Arial"/>
                <w:color w:val="000000"/>
                <w:kern w:val="0"/>
                <w:sz w:val="18"/>
                <w:szCs w:val="18"/>
                <w:lang w:eastAsia="zh-CN" w:bidi="ar-SA"/>
                <w14:ligatures w14:val="none"/>
              </w:rPr>
            </w:pPr>
          </w:p>
          <w:p w14:paraId="29A80E3E">
            <w:pPr>
              <w:spacing w:after="0" w:line="360" w:lineRule="auto"/>
              <w:rPr>
                <w:rFonts w:ascii="Arial" w:hAnsi="Arial" w:eastAsia="Times New Roman" w:cs="Arial"/>
                <w:color w:val="000000"/>
                <w:kern w:val="0"/>
                <w:sz w:val="18"/>
                <w:szCs w:val="18"/>
                <w:lang w:eastAsia="zh-CN" w:bidi="ar-SA"/>
                <w14:ligatures w14:val="none"/>
              </w:rPr>
            </w:pPr>
          </w:p>
          <w:p w14:paraId="2F373BB6">
            <w:pPr>
              <w:spacing w:after="0" w:line="360" w:lineRule="auto"/>
              <w:rPr>
                <w:rFonts w:ascii="Arial" w:hAnsi="Arial" w:eastAsia="Times New Roman" w:cs="Arial"/>
                <w:color w:val="000000"/>
                <w:kern w:val="0"/>
                <w:sz w:val="18"/>
                <w:szCs w:val="18"/>
                <w:lang w:eastAsia="zh-CN" w:bidi="ar-SA"/>
                <w14:ligatures w14:val="none"/>
              </w:rPr>
            </w:pPr>
          </w:p>
          <w:p w14:paraId="74FA9120">
            <w:pPr>
              <w:spacing w:after="0" w:line="360" w:lineRule="auto"/>
              <w:rPr>
                <w:rFonts w:ascii="Arial" w:hAnsi="Arial" w:eastAsia="Times New Roman" w:cs="Arial"/>
                <w:color w:val="000000"/>
                <w:kern w:val="0"/>
                <w:sz w:val="18"/>
                <w:szCs w:val="18"/>
                <w:lang w:eastAsia="zh-CN" w:bidi="ar-SA"/>
                <w14:ligatures w14:val="none"/>
              </w:rPr>
            </w:pPr>
          </w:p>
          <w:p w14:paraId="4B9E7AED">
            <w:pPr>
              <w:spacing w:after="0" w:line="360" w:lineRule="auto"/>
              <w:rPr>
                <w:rFonts w:ascii="Arial" w:hAnsi="Arial" w:eastAsia="Times New Roman" w:cs="Arial"/>
                <w:color w:val="000000"/>
                <w:kern w:val="0"/>
                <w:sz w:val="18"/>
                <w:szCs w:val="18"/>
                <w:lang w:eastAsia="zh-CN" w:bidi="ar-SA"/>
                <w14:ligatures w14:val="none"/>
              </w:rPr>
            </w:pPr>
          </w:p>
          <w:p w14:paraId="19DEAB25">
            <w:pPr>
              <w:spacing w:after="0" w:line="360" w:lineRule="auto"/>
              <w:rPr>
                <w:rFonts w:ascii="Arial" w:hAnsi="Arial" w:eastAsia="Times New Roman" w:cs="Arial"/>
                <w:color w:val="000000"/>
                <w:kern w:val="0"/>
                <w:sz w:val="18"/>
                <w:szCs w:val="18"/>
                <w:lang w:eastAsia="zh-CN" w:bidi="ar-SA"/>
                <w14:ligatures w14:val="none"/>
              </w:rPr>
            </w:pPr>
          </w:p>
          <w:p w14:paraId="0E586424">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7006674E">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 Mei 2025</w:t>
            </w:r>
          </w:p>
          <w:p w14:paraId="40B61E50">
            <w:pPr>
              <w:pStyle w:val="39"/>
              <w:spacing w:after="0" w:line="360" w:lineRule="auto"/>
              <w:ind w:left="31"/>
              <w:rPr>
                <w:rFonts w:ascii="Arial" w:hAnsi="Arial" w:eastAsia="Times New Roman" w:cs="Arial"/>
                <w:color w:val="000000"/>
                <w:kern w:val="0"/>
                <w:sz w:val="18"/>
                <w:szCs w:val="18"/>
                <w:lang w:eastAsia="zh-CN" w:bidi="ar-SA"/>
                <w14:ligatures w14:val="none"/>
              </w:rPr>
            </w:pPr>
          </w:p>
          <w:p w14:paraId="25B5AA06">
            <w:pPr>
              <w:pStyle w:val="39"/>
              <w:numPr>
                <w:ilvl w:val="0"/>
                <w:numId w:val="50"/>
              </w:numPr>
              <w:spacing w:after="0" w:line="360" w:lineRule="auto"/>
              <w:ind w:left="31"/>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22 Mei 2025</w:t>
            </w:r>
          </w:p>
          <w:p w14:paraId="45485C2E">
            <w:pPr>
              <w:spacing w:after="0" w:line="360" w:lineRule="auto"/>
              <w:rPr>
                <w:rFonts w:ascii="Arial" w:hAnsi="Arial" w:eastAsia="Times New Roman" w:cs="Arial"/>
                <w:color w:val="000000"/>
                <w:kern w:val="0"/>
                <w:sz w:val="18"/>
                <w:szCs w:val="18"/>
                <w:lang w:eastAsia="zh-CN" w:bidi="ar-SA"/>
                <w14:ligatures w14:val="none"/>
              </w:rPr>
            </w:pPr>
          </w:p>
          <w:p w14:paraId="04052CCD">
            <w:pPr>
              <w:spacing w:after="0" w:line="360" w:lineRule="auto"/>
              <w:rPr>
                <w:rFonts w:ascii="Arial" w:hAnsi="Arial" w:eastAsia="Times New Roman" w:cs="Arial"/>
                <w:color w:val="000000"/>
                <w:kern w:val="0"/>
                <w:sz w:val="18"/>
                <w:szCs w:val="18"/>
                <w:lang w:eastAsia="zh-CN" w:bidi="ar-SA"/>
                <w14:ligatures w14:val="none"/>
              </w:rPr>
            </w:pPr>
          </w:p>
          <w:p w14:paraId="55947104">
            <w:pPr>
              <w:spacing w:after="0" w:line="360" w:lineRule="auto"/>
              <w:rPr>
                <w:rFonts w:ascii="Arial" w:hAnsi="Arial" w:eastAsia="Times New Roman" w:cs="Arial"/>
                <w:color w:val="000000"/>
                <w:kern w:val="0"/>
                <w:sz w:val="18"/>
                <w:szCs w:val="18"/>
                <w:lang w:eastAsia="zh-CN" w:bidi="ar-SA"/>
                <w14:ligatures w14:val="none"/>
              </w:rPr>
            </w:pPr>
          </w:p>
          <w:p w14:paraId="3AC0774D">
            <w:pPr>
              <w:spacing w:after="0" w:line="360" w:lineRule="auto"/>
              <w:rPr>
                <w:rFonts w:ascii="Arial" w:hAnsi="Arial" w:eastAsia="Times New Roman" w:cs="Arial"/>
                <w:color w:val="000000"/>
                <w:kern w:val="0"/>
                <w:sz w:val="18"/>
                <w:szCs w:val="18"/>
                <w:lang w:eastAsia="zh-CN" w:bidi="ar-SA"/>
                <w14:ligatures w14:val="none"/>
              </w:rPr>
            </w:pPr>
          </w:p>
          <w:p w14:paraId="04AD9E71">
            <w:pPr>
              <w:spacing w:after="0" w:line="360" w:lineRule="auto"/>
              <w:rPr>
                <w:rFonts w:ascii="Arial" w:hAnsi="Arial" w:eastAsia="Times New Roman" w:cs="Arial"/>
                <w:color w:val="000000"/>
                <w:kern w:val="0"/>
                <w:sz w:val="18"/>
                <w:szCs w:val="18"/>
                <w:lang w:eastAsia="zh-CN" w:bidi="ar-SA"/>
                <w14:ligatures w14:val="none"/>
              </w:rPr>
            </w:pPr>
          </w:p>
          <w:p w14:paraId="13A403E2">
            <w:pPr>
              <w:spacing w:after="0" w:line="360" w:lineRule="auto"/>
              <w:rPr>
                <w:rFonts w:ascii="Arial" w:hAnsi="Arial" w:eastAsia="Times New Roman" w:cs="Arial"/>
                <w:color w:val="000000"/>
                <w:kern w:val="0"/>
                <w:sz w:val="18"/>
                <w:szCs w:val="18"/>
                <w:lang w:eastAsia="zh-CN" w:bidi="ar-SA"/>
                <w14:ligatures w14:val="none"/>
              </w:rPr>
            </w:pPr>
          </w:p>
          <w:p w14:paraId="1635BCBC">
            <w:pPr>
              <w:spacing w:after="0" w:line="360" w:lineRule="auto"/>
              <w:rPr>
                <w:rFonts w:ascii="Arial" w:hAnsi="Arial" w:eastAsia="Times New Roman" w:cs="Arial"/>
                <w:color w:val="000000"/>
                <w:kern w:val="0"/>
                <w:sz w:val="18"/>
                <w:szCs w:val="18"/>
                <w:lang w:eastAsia="zh-CN" w:bidi="ar-SA"/>
                <w14:ligatures w14:val="none"/>
              </w:rPr>
            </w:pPr>
          </w:p>
          <w:p w14:paraId="269644A7">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6DD471A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 dan Tepat Waktu</w:t>
            </w:r>
          </w:p>
          <w:p w14:paraId="0A196D0A">
            <w:pPr>
              <w:spacing w:after="0" w:line="360" w:lineRule="auto"/>
              <w:rPr>
                <w:rFonts w:ascii="Arial" w:hAnsi="Arial" w:eastAsia="Times New Roman" w:cs="Arial"/>
                <w:color w:val="000000"/>
                <w:kern w:val="0"/>
                <w:sz w:val="18"/>
                <w:szCs w:val="18"/>
                <w:lang w:eastAsia="zh-CN" w:bidi="ar-SA"/>
                <w14:ligatures w14:val="none"/>
              </w:rPr>
            </w:pPr>
          </w:p>
          <w:p w14:paraId="0C78C9DD">
            <w:pPr>
              <w:spacing w:after="0" w:line="360" w:lineRule="auto"/>
              <w:rPr>
                <w:rFonts w:ascii="Arial" w:hAnsi="Arial" w:eastAsia="Times New Roman" w:cs="Arial"/>
                <w:color w:val="000000"/>
                <w:kern w:val="0"/>
                <w:sz w:val="18"/>
                <w:szCs w:val="18"/>
                <w:lang w:eastAsia="zh-CN" w:bidi="ar-SA"/>
                <w14:ligatures w14:val="none"/>
              </w:rPr>
            </w:pPr>
          </w:p>
          <w:p w14:paraId="10E4E3BA">
            <w:pPr>
              <w:spacing w:after="0" w:line="360" w:lineRule="auto"/>
              <w:rPr>
                <w:rFonts w:ascii="Arial" w:hAnsi="Arial" w:eastAsia="Times New Roman" w:cs="Arial"/>
                <w:color w:val="000000"/>
                <w:kern w:val="0"/>
                <w:sz w:val="18"/>
                <w:szCs w:val="18"/>
                <w:lang w:eastAsia="zh-CN" w:bidi="ar-SA"/>
                <w14:ligatures w14:val="none"/>
              </w:rPr>
            </w:pPr>
          </w:p>
          <w:p w14:paraId="38011224">
            <w:pPr>
              <w:spacing w:after="0" w:line="360" w:lineRule="auto"/>
              <w:rPr>
                <w:rFonts w:ascii="Arial" w:hAnsi="Arial" w:eastAsia="Times New Roman" w:cs="Arial"/>
                <w:color w:val="000000"/>
                <w:kern w:val="0"/>
                <w:sz w:val="18"/>
                <w:szCs w:val="18"/>
                <w:lang w:eastAsia="zh-CN" w:bidi="ar-SA"/>
                <w14:ligatures w14:val="none"/>
              </w:rPr>
            </w:pPr>
          </w:p>
          <w:p w14:paraId="1C21B211">
            <w:pPr>
              <w:spacing w:after="0" w:line="360" w:lineRule="auto"/>
              <w:rPr>
                <w:rFonts w:ascii="Arial" w:hAnsi="Arial" w:eastAsia="Times New Roman" w:cs="Arial"/>
                <w:color w:val="000000"/>
                <w:kern w:val="0"/>
                <w:sz w:val="18"/>
                <w:szCs w:val="18"/>
                <w:lang w:eastAsia="zh-CN" w:bidi="ar-SA"/>
                <w14:ligatures w14:val="none"/>
              </w:rPr>
            </w:pPr>
          </w:p>
          <w:p w14:paraId="53B8F87D">
            <w:pPr>
              <w:spacing w:after="0" w:line="360" w:lineRule="auto"/>
              <w:rPr>
                <w:rFonts w:ascii="Arial" w:hAnsi="Arial" w:eastAsia="Times New Roman" w:cs="Arial"/>
                <w:color w:val="000000"/>
                <w:kern w:val="0"/>
                <w:sz w:val="18"/>
                <w:szCs w:val="18"/>
                <w:lang w:eastAsia="zh-CN" w:bidi="ar-SA"/>
                <w14:ligatures w14:val="none"/>
              </w:rPr>
            </w:pPr>
          </w:p>
          <w:p w14:paraId="7A21A3BB">
            <w:pPr>
              <w:spacing w:after="0" w:line="360" w:lineRule="auto"/>
              <w:rPr>
                <w:rFonts w:ascii="Arial" w:hAnsi="Arial" w:eastAsia="Times New Roman" w:cs="Arial"/>
                <w:color w:val="000000"/>
                <w:kern w:val="0"/>
                <w:sz w:val="18"/>
                <w:szCs w:val="18"/>
                <w:lang w:eastAsia="zh-CN" w:bidi="ar-SA"/>
                <w14:ligatures w14:val="none"/>
              </w:rPr>
            </w:pPr>
          </w:p>
          <w:p w14:paraId="77933258">
            <w:pPr>
              <w:spacing w:after="0" w:line="360" w:lineRule="auto"/>
              <w:rPr>
                <w:rFonts w:ascii="Arial" w:hAnsi="Arial" w:eastAsia="Times New Roman" w:cs="Arial"/>
                <w:color w:val="000000"/>
                <w:kern w:val="0"/>
                <w:sz w:val="18"/>
                <w:szCs w:val="18"/>
                <w:lang w:eastAsia="zh-CN" w:bidi="ar-SA"/>
                <w14:ligatures w14:val="none"/>
              </w:rPr>
            </w:pPr>
          </w:p>
        </w:tc>
      </w:tr>
      <w:tr w14:paraId="2DF3AA24">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3116B40C">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14</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4F05F1D9">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Mengelola perubahan/ orientasi pada hasil</w:t>
            </w:r>
          </w:p>
          <w:p w14:paraId="321BE23B">
            <w:pPr>
              <w:spacing w:after="0" w:line="360" w:lineRule="auto"/>
              <w:jc w:val="center"/>
              <w:rPr>
                <w:rFonts w:ascii="Arial" w:hAnsi="Arial" w:eastAsia="Times New Roman" w:cs="Arial"/>
                <w:color w:val="000000"/>
                <w:kern w:val="0"/>
                <w:sz w:val="18"/>
                <w:szCs w:val="18"/>
                <w:lang w:eastAsia="zh-CN" w:bidi="ar-SA"/>
                <w14:ligatures w14:val="none"/>
              </w:rPr>
            </w:pPr>
          </w:p>
          <w:p w14:paraId="72C2C773">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356A74B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Menjadi Action Leader</w:t>
            </w:r>
          </w:p>
          <w:p w14:paraId="500BBC7C">
            <w:pPr>
              <w:spacing w:after="0" w:line="360" w:lineRule="auto"/>
              <w:rPr>
                <w:rFonts w:ascii="Arial" w:hAnsi="Arial" w:eastAsia="Times New Roman" w:cs="Arial"/>
                <w:color w:val="000000"/>
                <w:kern w:val="0"/>
                <w:sz w:val="18"/>
                <w:szCs w:val="18"/>
                <w:lang w:eastAsia="zh-CN" w:bidi="ar-SA"/>
                <w14:ligatures w14:val="none"/>
              </w:rPr>
            </w:pPr>
          </w:p>
          <w:p w14:paraId="6D4AC97F">
            <w:pPr>
              <w:spacing w:after="0" w:line="360" w:lineRule="auto"/>
              <w:rPr>
                <w:rFonts w:ascii="Arial" w:hAnsi="Arial" w:eastAsia="Times New Roman" w:cs="Arial"/>
                <w:color w:val="000000"/>
                <w:kern w:val="0"/>
                <w:sz w:val="18"/>
                <w:szCs w:val="18"/>
                <w:lang w:eastAsia="zh-CN" w:bidi="ar-SA"/>
                <w14:ligatures w14:val="none"/>
              </w:rPr>
            </w:pPr>
          </w:p>
          <w:p w14:paraId="6920EEEA">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2F7A88DC">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Memantau laporan harian dan mendokumentasikan semua kegiatan aksi perubahan di RUANG ARSIP</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0AE13173">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7C32ADDD">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3F44F41E">
            <w:pPr>
              <w:spacing w:after="0" w:line="360" w:lineRule="auto"/>
              <w:rPr>
                <w:rFonts w:ascii="Arial" w:hAnsi="Arial" w:eastAsia="Times New Roman" w:cs="Arial"/>
                <w:color w:val="000000"/>
                <w:kern w:val="0"/>
                <w:sz w:val="18"/>
                <w:szCs w:val="18"/>
                <w:lang w:eastAsia="zh-CN" w:bidi="ar-SA"/>
                <w14:ligatures w14:val="none"/>
              </w:rPr>
            </w:pPr>
          </w:p>
          <w:p w14:paraId="5355EE0D">
            <w:pPr>
              <w:spacing w:after="0" w:line="360" w:lineRule="auto"/>
              <w:rPr>
                <w:rFonts w:ascii="Arial" w:hAnsi="Arial" w:eastAsia="Times New Roman" w:cs="Arial"/>
                <w:color w:val="000000"/>
                <w:kern w:val="0"/>
                <w:sz w:val="18"/>
                <w:szCs w:val="18"/>
                <w:lang w:eastAsia="zh-CN" w:bidi="ar-SA"/>
                <w14:ligatures w14:val="none"/>
              </w:rPr>
            </w:pPr>
          </w:p>
          <w:p w14:paraId="229A49AF">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140973B4">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49A86B8D">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5D32CBAD">
            <w:pPr>
              <w:spacing w:after="0" w:line="360" w:lineRule="auto"/>
              <w:rPr>
                <w:rFonts w:ascii="Arial" w:hAnsi="Arial" w:eastAsia="Times New Roman" w:cs="Arial"/>
                <w:color w:val="000000"/>
                <w:kern w:val="0"/>
                <w:sz w:val="18"/>
                <w:szCs w:val="18"/>
                <w:lang w:eastAsia="zh-CN" w:bidi="ar-SA"/>
                <w14:ligatures w14:val="none"/>
              </w:rPr>
            </w:pPr>
          </w:p>
          <w:p w14:paraId="00BC8252">
            <w:pPr>
              <w:spacing w:after="0" w:line="360" w:lineRule="auto"/>
              <w:rPr>
                <w:rFonts w:ascii="Arial" w:hAnsi="Arial" w:eastAsia="Times New Roman" w:cs="Arial"/>
                <w:color w:val="000000"/>
                <w:kern w:val="0"/>
                <w:sz w:val="18"/>
                <w:szCs w:val="18"/>
                <w:lang w:eastAsia="zh-CN" w:bidi="ar-SA"/>
                <w14:ligatures w14:val="none"/>
              </w:rPr>
            </w:pPr>
          </w:p>
          <w:p w14:paraId="5AE0286D">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647BD6FB">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7DF34A60">
            <w:pPr>
              <w:spacing w:after="0" w:line="360" w:lineRule="auto"/>
              <w:rPr>
                <w:rFonts w:ascii="Arial" w:hAnsi="Arial" w:eastAsia="Times New Roman" w:cs="Arial"/>
                <w:color w:val="000000"/>
                <w:kern w:val="0"/>
                <w:sz w:val="18"/>
                <w:szCs w:val="18"/>
                <w:lang w:eastAsia="zh-CN" w:bidi="ar-SA"/>
                <w14:ligatures w14:val="none"/>
              </w:rPr>
            </w:pPr>
          </w:p>
          <w:p w14:paraId="797933FE">
            <w:pPr>
              <w:spacing w:after="0" w:line="360" w:lineRule="auto"/>
              <w:rPr>
                <w:rFonts w:ascii="Arial" w:hAnsi="Arial" w:eastAsia="Times New Roman" w:cs="Arial"/>
                <w:color w:val="000000"/>
                <w:kern w:val="0"/>
                <w:sz w:val="18"/>
                <w:szCs w:val="18"/>
                <w:lang w:eastAsia="zh-CN" w:bidi="ar-SA"/>
                <w14:ligatures w14:val="none"/>
              </w:rPr>
            </w:pPr>
          </w:p>
          <w:p w14:paraId="39CC7F80">
            <w:pPr>
              <w:spacing w:after="0" w:line="360" w:lineRule="auto"/>
              <w:rPr>
                <w:rFonts w:ascii="Arial" w:hAnsi="Arial" w:eastAsia="Times New Roman" w:cs="Arial"/>
                <w:color w:val="000000"/>
                <w:kern w:val="0"/>
                <w:sz w:val="18"/>
                <w:szCs w:val="18"/>
                <w:lang w:eastAsia="zh-CN" w:bidi="ar-SA"/>
                <w14:ligatures w14:val="none"/>
              </w:rPr>
            </w:pPr>
          </w:p>
          <w:p w14:paraId="75441E73">
            <w:pPr>
              <w:spacing w:after="0" w:line="360" w:lineRule="auto"/>
              <w:rPr>
                <w:rFonts w:ascii="Arial" w:hAnsi="Arial" w:eastAsia="Times New Roman" w:cs="Arial"/>
                <w:color w:val="000000"/>
                <w:kern w:val="0"/>
                <w:sz w:val="18"/>
                <w:szCs w:val="18"/>
                <w:lang w:eastAsia="zh-CN" w:bidi="ar-SA"/>
                <w14:ligatures w14:val="none"/>
              </w:rPr>
            </w:pPr>
          </w:p>
          <w:p w14:paraId="51511085">
            <w:pPr>
              <w:spacing w:after="0" w:line="360" w:lineRule="auto"/>
              <w:rPr>
                <w:rFonts w:ascii="Arial" w:hAnsi="Arial" w:eastAsia="Times New Roman" w:cs="Arial"/>
                <w:color w:val="000000"/>
                <w:kern w:val="0"/>
                <w:sz w:val="18"/>
                <w:szCs w:val="18"/>
                <w:lang w:eastAsia="zh-CN" w:bidi="ar-SA"/>
                <w14:ligatures w14:val="none"/>
              </w:rPr>
            </w:pPr>
          </w:p>
        </w:tc>
      </w:tr>
      <w:tr w14:paraId="070FF5EF">
        <w:tblPrEx>
          <w:tblCellMar>
            <w:top w:w="0" w:type="dxa"/>
            <w:left w:w="108" w:type="dxa"/>
            <w:bottom w:w="0" w:type="dxa"/>
            <w:right w:w="108" w:type="dxa"/>
          </w:tblCellMar>
        </w:tblPrEx>
        <w:trPr>
          <w:trHeight w:val="300" w:hRule="atLeast"/>
        </w:trPr>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14:paraId="77D2E929">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15</w:t>
            </w:r>
          </w:p>
        </w:tc>
        <w:tc>
          <w:tcPr>
            <w:tcW w:w="2577" w:type="dxa"/>
            <w:tcBorders>
              <w:top w:val="single" w:color="auto" w:sz="4" w:space="0"/>
              <w:left w:val="nil"/>
              <w:bottom w:val="single" w:color="auto" w:sz="4" w:space="0"/>
              <w:right w:val="single" w:color="auto" w:sz="4" w:space="0"/>
            </w:tcBorders>
            <w:shd w:val="clear" w:color="auto" w:fill="auto"/>
            <w:noWrap/>
            <w:vAlign w:val="bottom"/>
          </w:tcPr>
          <w:p w14:paraId="7147D209">
            <w:pPr>
              <w:spacing w:after="0" w:line="360" w:lineRule="auto"/>
              <w:jc w:val="center"/>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Mengelola Perubahan/ Inisiatif</w:t>
            </w:r>
          </w:p>
          <w:p w14:paraId="6B51A51E">
            <w:pPr>
              <w:spacing w:after="0" w:line="360" w:lineRule="auto"/>
              <w:jc w:val="center"/>
              <w:rPr>
                <w:rFonts w:ascii="Arial" w:hAnsi="Arial" w:eastAsia="Times New Roman" w:cs="Arial"/>
                <w:color w:val="000000"/>
                <w:kern w:val="0"/>
                <w:sz w:val="18"/>
                <w:szCs w:val="18"/>
                <w:lang w:eastAsia="zh-CN" w:bidi="ar-SA"/>
                <w14:ligatures w14:val="none"/>
              </w:rPr>
            </w:pPr>
          </w:p>
        </w:tc>
        <w:tc>
          <w:tcPr>
            <w:tcW w:w="2454" w:type="dxa"/>
            <w:tcBorders>
              <w:top w:val="single" w:color="auto" w:sz="4" w:space="0"/>
              <w:left w:val="nil"/>
              <w:bottom w:val="single" w:color="auto" w:sz="4" w:space="0"/>
              <w:right w:val="single" w:color="auto" w:sz="4" w:space="0"/>
            </w:tcBorders>
            <w:shd w:val="clear" w:color="auto" w:fill="auto"/>
            <w:noWrap/>
            <w:vAlign w:val="bottom"/>
          </w:tcPr>
          <w:p w14:paraId="363867DC">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Memimpin Aksi Perubahan</w:t>
            </w:r>
          </w:p>
          <w:p w14:paraId="2CF5356B">
            <w:pPr>
              <w:spacing w:after="0" w:line="360" w:lineRule="auto"/>
              <w:rPr>
                <w:rFonts w:ascii="Arial" w:hAnsi="Arial" w:eastAsia="Times New Roman" w:cs="Arial"/>
                <w:color w:val="000000"/>
                <w:kern w:val="0"/>
                <w:sz w:val="18"/>
                <w:szCs w:val="18"/>
                <w:lang w:eastAsia="zh-CN" w:bidi="ar-SA"/>
                <w14:ligatures w14:val="none"/>
              </w:rPr>
            </w:pPr>
          </w:p>
          <w:p w14:paraId="560F232F">
            <w:pPr>
              <w:spacing w:after="0" w:line="360" w:lineRule="auto"/>
              <w:rPr>
                <w:rFonts w:ascii="Arial" w:hAnsi="Arial" w:eastAsia="Times New Roman" w:cs="Arial"/>
                <w:color w:val="000000"/>
                <w:kern w:val="0"/>
                <w:sz w:val="18"/>
                <w:szCs w:val="18"/>
                <w:lang w:eastAsia="zh-CN" w:bidi="ar-SA"/>
                <w14:ligatures w14:val="none"/>
              </w:rPr>
            </w:pPr>
          </w:p>
        </w:tc>
        <w:tc>
          <w:tcPr>
            <w:tcW w:w="2126" w:type="dxa"/>
            <w:tcBorders>
              <w:top w:val="single" w:color="auto" w:sz="4" w:space="0"/>
              <w:left w:val="nil"/>
              <w:bottom w:val="single" w:color="auto" w:sz="4" w:space="0"/>
              <w:right w:val="single" w:color="auto" w:sz="4" w:space="0"/>
            </w:tcBorders>
            <w:shd w:val="clear" w:color="auto" w:fill="auto"/>
            <w:noWrap/>
            <w:vAlign w:val="bottom"/>
          </w:tcPr>
          <w:p w14:paraId="1DC5AFB2">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Menjadi Action Leader untuk rencana aksi perubahan RUANG ARSIP</w:t>
            </w:r>
          </w:p>
        </w:tc>
        <w:tc>
          <w:tcPr>
            <w:tcW w:w="1418" w:type="dxa"/>
            <w:tcBorders>
              <w:top w:val="single" w:color="auto" w:sz="4" w:space="0"/>
              <w:left w:val="nil"/>
              <w:bottom w:val="single" w:color="auto" w:sz="4" w:space="0"/>
              <w:right w:val="single" w:color="auto" w:sz="4" w:space="0"/>
            </w:tcBorders>
            <w:shd w:val="clear" w:color="auto" w:fill="auto"/>
            <w:noWrap/>
            <w:vAlign w:val="bottom"/>
          </w:tcPr>
          <w:p w14:paraId="43F20F8A">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384AECBC">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2D68CCB4">
            <w:pPr>
              <w:spacing w:after="0" w:line="360" w:lineRule="auto"/>
              <w:rPr>
                <w:rFonts w:ascii="Arial" w:hAnsi="Arial" w:eastAsia="Times New Roman" w:cs="Arial"/>
                <w:color w:val="000000"/>
                <w:kern w:val="0"/>
                <w:sz w:val="18"/>
                <w:szCs w:val="18"/>
                <w:lang w:eastAsia="zh-CN" w:bidi="ar-SA"/>
                <w14:ligatures w14:val="none"/>
              </w:rPr>
            </w:pPr>
          </w:p>
        </w:tc>
        <w:tc>
          <w:tcPr>
            <w:tcW w:w="1417" w:type="dxa"/>
            <w:tcBorders>
              <w:top w:val="single" w:color="auto" w:sz="4" w:space="0"/>
              <w:left w:val="nil"/>
              <w:bottom w:val="single" w:color="auto" w:sz="4" w:space="0"/>
              <w:right w:val="single" w:color="auto" w:sz="4" w:space="0"/>
            </w:tcBorders>
            <w:shd w:val="clear" w:color="auto" w:fill="auto"/>
            <w:noWrap/>
            <w:vAlign w:val="bottom"/>
          </w:tcPr>
          <w:p w14:paraId="2881D827">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 xml:space="preserve">09-05-2025 s.d </w:t>
            </w:r>
          </w:p>
          <w:p w14:paraId="184E23F1">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07-07-2025</w:t>
            </w:r>
          </w:p>
          <w:p w14:paraId="08C58AE1">
            <w:pPr>
              <w:spacing w:after="0" w:line="360" w:lineRule="auto"/>
              <w:rPr>
                <w:rFonts w:ascii="Arial" w:hAnsi="Arial" w:eastAsia="Times New Roman" w:cs="Arial"/>
                <w:color w:val="000000"/>
                <w:kern w:val="0"/>
                <w:sz w:val="18"/>
                <w:szCs w:val="18"/>
                <w:lang w:eastAsia="zh-CN" w:bidi="ar-SA"/>
                <w14:ligatures w14:val="none"/>
              </w:rPr>
            </w:pPr>
          </w:p>
        </w:tc>
        <w:tc>
          <w:tcPr>
            <w:tcW w:w="1107" w:type="dxa"/>
            <w:tcBorders>
              <w:top w:val="single" w:color="auto" w:sz="4" w:space="0"/>
              <w:left w:val="nil"/>
              <w:bottom w:val="single" w:color="auto" w:sz="4" w:space="0"/>
              <w:right w:val="single" w:color="auto" w:sz="4" w:space="0"/>
            </w:tcBorders>
            <w:shd w:val="clear" w:color="auto" w:fill="auto"/>
            <w:noWrap/>
            <w:vAlign w:val="bottom"/>
          </w:tcPr>
          <w:p w14:paraId="1D6D814E">
            <w:pPr>
              <w:spacing w:after="0" w:line="360" w:lineRule="auto"/>
              <w:rPr>
                <w:rFonts w:ascii="Arial" w:hAnsi="Arial" w:eastAsia="Times New Roman" w:cs="Arial"/>
                <w:color w:val="000000"/>
                <w:kern w:val="0"/>
                <w:sz w:val="18"/>
                <w:szCs w:val="18"/>
                <w:lang w:eastAsia="zh-CN" w:bidi="ar-SA"/>
                <w14:ligatures w14:val="none"/>
              </w:rPr>
            </w:pPr>
            <w:r>
              <w:rPr>
                <w:rFonts w:ascii="Arial" w:hAnsi="Arial" w:eastAsia="Times New Roman" w:cs="Arial"/>
                <w:color w:val="000000"/>
                <w:kern w:val="0"/>
                <w:sz w:val="18"/>
                <w:szCs w:val="18"/>
                <w:lang w:eastAsia="zh-CN" w:bidi="ar-SA"/>
                <w14:ligatures w14:val="none"/>
              </w:rPr>
              <w:t>Terlaksana</w:t>
            </w:r>
          </w:p>
          <w:p w14:paraId="0D063D38">
            <w:pPr>
              <w:spacing w:after="0" w:line="360" w:lineRule="auto"/>
              <w:rPr>
                <w:rFonts w:ascii="Arial" w:hAnsi="Arial" w:eastAsia="Times New Roman" w:cs="Arial"/>
                <w:color w:val="000000"/>
                <w:kern w:val="0"/>
                <w:sz w:val="18"/>
                <w:szCs w:val="18"/>
                <w:lang w:eastAsia="zh-CN" w:bidi="ar-SA"/>
                <w14:ligatures w14:val="none"/>
              </w:rPr>
            </w:pPr>
          </w:p>
          <w:p w14:paraId="43674371">
            <w:pPr>
              <w:spacing w:after="0" w:line="360" w:lineRule="auto"/>
              <w:rPr>
                <w:rFonts w:ascii="Arial" w:hAnsi="Arial" w:eastAsia="Times New Roman" w:cs="Arial"/>
                <w:color w:val="000000"/>
                <w:kern w:val="0"/>
                <w:sz w:val="18"/>
                <w:szCs w:val="18"/>
                <w:lang w:eastAsia="zh-CN" w:bidi="ar-SA"/>
                <w14:ligatures w14:val="none"/>
              </w:rPr>
            </w:pPr>
          </w:p>
          <w:p w14:paraId="6B93256F">
            <w:pPr>
              <w:spacing w:after="0" w:line="360" w:lineRule="auto"/>
              <w:rPr>
                <w:rFonts w:ascii="Arial" w:hAnsi="Arial" w:eastAsia="Times New Roman" w:cs="Arial"/>
                <w:color w:val="000000"/>
                <w:kern w:val="0"/>
                <w:sz w:val="18"/>
                <w:szCs w:val="18"/>
                <w:lang w:eastAsia="zh-CN" w:bidi="ar-SA"/>
                <w14:ligatures w14:val="none"/>
              </w:rPr>
            </w:pPr>
          </w:p>
        </w:tc>
      </w:tr>
    </w:tbl>
    <w:p w14:paraId="6D38C96F">
      <w:pPr>
        <w:pStyle w:val="13"/>
        <w:spacing w:line="360" w:lineRule="auto"/>
        <w:ind w:right="357"/>
        <w:jc w:val="center"/>
        <w:rPr>
          <w:rFonts w:ascii="Arial" w:hAnsi="Arial" w:cs="Arial"/>
        </w:rPr>
      </w:pPr>
    </w:p>
    <w:p w14:paraId="19940D90">
      <w:pPr>
        <w:pStyle w:val="13"/>
        <w:spacing w:line="360" w:lineRule="auto"/>
        <w:ind w:right="357"/>
        <w:rPr>
          <w:rFonts w:ascii="Arial" w:hAnsi="Arial" w:cs="Arial"/>
        </w:rPr>
      </w:pPr>
    </w:p>
    <w:p w14:paraId="301997D0">
      <w:pPr>
        <w:pStyle w:val="13"/>
        <w:spacing w:line="360" w:lineRule="auto"/>
        <w:ind w:right="357"/>
        <w:jc w:val="center"/>
        <w:rPr>
          <w:rFonts w:ascii="Arial" w:hAnsi="Arial" w:cs="Arial"/>
        </w:rPr>
      </w:pPr>
    </w:p>
    <w:p w14:paraId="7440F1E1">
      <w:pPr>
        <w:pStyle w:val="13"/>
        <w:spacing w:line="360" w:lineRule="auto"/>
        <w:ind w:right="357"/>
        <w:jc w:val="center"/>
        <w:rPr>
          <w:rFonts w:ascii="Arial" w:hAnsi="Arial" w:cs="Arial"/>
        </w:rPr>
      </w:pPr>
    </w:p>
    <w:p w14:paraId="6F2CE6AD">
      <w:pPr>
        <w:pStyle w:val="13"/>
        <w:spacing w:line="360" w:lineRule="auto"/>
        <w:ind w:right="357"/>
        <w:jc w:val="center"/>
        <w:rPr>
          <w:rFonts w:ascii="Arial" w:hAnsi="Arial" w:cs="Arial"/>
        </w:rPr>
      </w:pPr>
    </w:p>
    <w:p w14:paraId="479808AE">
      <w:pPr>
        <w:pStyle w:val="13"/>
        <w:spacing w:line="360" w:lineRule="auto"/>
        <w:ind w:right="357"/>
        <w:jc w:val="center"/>
        <w:rPr>
          <w:rFonts w:ascii="Arial" w:hAnsi="Arial" w:cs="Arial"/>
        </w:rPr>
      </w:pPr>
    </w:p>
    <w:p w14:paraId="2A6DD37E">
      <w:pPr>
        <w:pStyle w:val="13"/>
        <w:spacing w:line="360" w:lineRule="auto"/>
        <w:ind w:right="357"/>
        <w:jc w:val="center"/>
        <w:rPr>
          <w:rFonts w:ascii="Arial" w:hAnsi="Arial" w:cs="Arial"/>
        </w:rPr>
      </w:pPr>
    </w:p>
    <w:p w14:paraId="7BB166C0">
      <w:pPr>
        <w:pStyle w:val="13"/>
        <w:spacing w:line="360" w:lineRule="auto"/>
        <w:ind w:right="357"/>
        <w:jc w:val="center"/>
        <w:rPr>
          <w:rFonts w:ascii="Arial" w:hAnsi="Arial" w:cs="Arial"/>
        </w:rPr>
      </w:pPr>
    </w:p>
    <w:p w14:paraId="5B1F4163">
      <w:pPr>
        <w:pStyle w:val="13"/>
        <w:spacing w:line="360" w:lineRule="auto"/>
        <w:ind w:right="357"/>
        <w:jc w:val="center"/>
        <w:rPr>
          <w:rFonts w:ascii="Arial" w:hAnsi="Arial" w:cs="Arial"/>
        </w:rPr>
      </w:pPr>
    </w:p>
    <w:p w14:paraId="2F05DDA3">
      <w:pPr>
        <w:pStyle w:val="13"/>
        <w:spacing w:line="360" w:lineRule="auto"/>
        <w:ind w:right="357"/>
        <w:jc w:val="center"/>
        <w:rPr>
          <w:rFonts w:ascii="Arial" w:hAnsi="Arial" w:cs="Arial"/>
        </w:rPr>
      </w:pPr>
    </w:p>
    <w:p w14:paraId="20CDB2F2">
      <w:pPr>
        <w:pStyle w:val="13"/>
        <w:spacing w:line="360" w:lineRule="auto"/>
        <w:ind w:right="357"/>
        <w:jc w:val="center"/>
        <w:rPr>
          <w:rFonts w:ascii="Arial" w:hAnsi="Arial" w:cs="Arial"/>
        </w:rPr>
      </w:pPr>
    </w:p>
    <w:p w14:paraId="2CEA65F5">
      <w:pPr>
        <w:pStyle w:val="13"/>
        <w:spacing w:line="360" w:lineRule="auto"/>
        <w:ind w:right="357"/>
        <w:jc w:val="center"/>
        <w:rPr>
          <w:rFonts w:ascii="Arial" w:hAnsi="Arial" w:cs="Arial"/>
        </w:rPr>
      </w:pPr>
    </w:p>
    <w:p w14:paraId="0200BA77">
      <w:pPr>
        <w:pStyle w:val="13"/>
        <w:spacing w:line="360" w:lineRule="auto"/>
        <w:ind w:right="357"/>
        <w:jc w:val="center"/>
        <w:rPr>
          <w:rFonts w:ascii="Arial" w:hAnsi="Arial" w:cs="Arial"/>
        </w:rPr>
      </w:pPr>
    </w:p>
    <w:p w14:paraId="5FA0FFEF">
      <w:pPr>
        <w:pStyle w:val="13"/>
        <w:spacing w:line="360" w:lineRule="auto"/>
        <w:ind w:right="357"/>
        <w:jc w:val="center"/>
        <w:rPr>
          <w:rFonts w:ascii="Arial" w:hAnsi="Arial" w:cs="Arial"/>
        </w:rPr>
      </w:pPr>
    </w:p>
    <w:p w14:paraId="6BAF16E8">
      <w:pPr>
        <w:pStyle w:val="13"/>
        <w:spacing w:line="360" w:lineRule="auto"/>
        <w:ind w:right="357"/>
        <w:jc w:val="center"/>
        <w:rPr>
          <w:rFonts w:ascii="Arial" w:hAnsi="Arial" w:cs="Arial"/>
        </w:rPr>
      </w:pPr>
    </w:p>
    <w:p w14:paraId="478AD75E">
      <w:pPr>
        <w:pStyle w:val="13"/>
        <w:spacing w:line="360" w:lineRule="auto"/>
        <w:ind w:right="357"/>
        <w:jc w:val="center"/>
        <w:rPr>
          <w:rFonts w:ascii="Arial" w:hAnsi="Arial" w:cs="Arial"/>
        </w:rPr>
      </w:pPr>
    </w:p>
    <w:p w14:paraId="0C161C59">
      <w:pPr>
        <w:pStyle w:val="13"/>
        <w:spacing w:line="360" w:lineRule="auto"/>
        <w:ind w:right="357"/>
        <w:jc w:val="center"/>
        <w:rPr>
          <w:rFonts w:ascii="Arial" w:hAnsi="Arial" w:cs="Arial"/>
        </w:rPr>
      </w:pPr>
    </w:p>
    <w:p w14:paraId="072F9EA8">
      <w:pPr>
        <w:pStyle w:val="13"/>
        <w:spacing w:line="360" w:lineRule="auto"/>
        <w:ind w:right="357"/>
        <w:jc w:val="center"/>
        <w:rPr>
          <w:rFonts w:ascii="Arial" w:hAnsi="Arial" w:cs="Arial"/>
        </w:rPr>
      </w:pPr>
    </w:p>
    <w:p w14:paraId="4568182F">
      <w:pPr>
        <w:pStyle w:val="13"/>
        <w:spacing w:line="360" w:lineRule="auto"/>
        <w:ind w:right="357"/>
        <w:jc w:val="center"/>
        <w:rPr>
          <w:rFonts w:ascii="Arial" w:hAnsi="Arial" w:cs="Arial"/>
        </w:rPr>
      </w:pPr>
    </w:p>
    <w:p w14:paraId="242AC066">
      <w:pPr>
        <w:pStyle w:val="13"/>
        <w:spacing w:line="360" w:lineRule="auto"/>
        <w:ind w:right="357"/>
        <w:jc w:val="center"/>
        <w:rPr>
          <w:rFonts w:ascii="Arial" w:hAnsi="Arial" w:cs="Arial"/>
        </w:rPr>
      </w:pPr>
    </w:p>
    <w:p w14:paraId="55123064">
      <w:pPr>
        <w:pStyle w:val="13"/>
        <w:spacing w:line="360" w:lineRule="auto"/>
        <w:ind w:right="357"/>
        <w:jc w:val="center"/>
        <w:rPr>
          <w:rFonts w:ascii="Arial" w:hAnsi="Arial" w:cs="Arial"/>
        </w:rPr>
      </w:pPr>
    </w:p>
    <w:p w14:paraId="1FDF4375">
      <w:pPr>
        <w:pStyle w:val="13"/>
        <w:spacing w:line="360" w:lineRule="auto"/>
        <w:ind w:right="357"/>
        <w:jc w:val="center"/>
        <w:rPr>
          <w:rFonts w:ascii="Arial" w:hAnsi="Arial" w:cs="Arial"/>
        </w:rPr>
      </w:pPr>
    </w:p>
    <w:p w14:paraId="4C89B823">
      <w:pPr>
        <w:pStyle w:val="13"/>
        <w:spacing w:line="360" w:lineRule="auto"/>
        <w:ind w:right="357"/>
        <w:jc w:val="center"/>
        <w:rPr>
          <w:rFonts w:ascii="Arial" w:hAnsi="Arial" w:cs="Arial"/>
        </w:rPr>
      </w:pPr>
    </w:p>
    <w:p w14:paraId="2C2775CE">
      <w:pPr>
        <w:pStyle w:val="13"/>
        <w:spacing w:line="360" w:lineRule="auto"/>
        <w:ind w:right="357"/>
        <w:jc w:val="center"/>
        <w:rPr>
          <w:rFonts w:ascii="Arial" w:hAnsi="Arial" w:cs="Arial"/>
        </w:rPr>
      </w:pPr>
    </w:p>
    <w:p w14:paraId="0B4D7AB5">
      <w:pPr>
        <w:pStyle w:val="13"/>
        <w:spacing w:line="360" w:lineRule="auto"/>
        <w:ind w:right="357"/>
        <w:jc w:val="center"/>
        <w:rPr>
          <w:rFonts w:ascii="Arial" w:hAnsi="Arial" w:cs="Arial"/>
        </w:rPr>
      </w:pPr>
    </w:p>
    <w:p w14:paraId="7DDCA20A">
      <w:pPr>
        <w:pStyle w:val="13"/>
        <w:spacing w:line="360" w:lineRule="auto"/>
        <w:ind w:right="357"/>
        <w:jc w:val="center"/>
        <w:rPr>
          <w:rFonts w:ascii="Arial" w:hAnsi="Arial" w:cs="Arial"/>
        </w:rPr>
      </w:pPr>
    </w:p>
    <w:p w14:paraId="292623AB">
      <w:pPr>
        <w:pStyle w:val="13"/>
        <w:spacing w:line="360" w:lineRule="auto"/>
        <w:ind w:right="357"/>
        <w:jc w:val="center"/>
        <w:rPr>
          <w:rFonts w:ascii="Arial" w:hAnsi="Arial" w:cs="Arial"/>
        </w:rPr>
      </w:pPr>
    </w:p>
    <w:p w14:paraId="3E15EB24">
      <w:pPr>
        <w:pStyle w:val="13"/>
        <w:spacing w:line="360" w:lineRule="auto"/>
        <w:ind w:right="357"/>
        <w:jc w:val="center"/>
        <w:rPr>
          <w:rFonts w:ascii="Arial" w:hAnsi="Arial" w:cs="Arial"/>
        </w:rPr>
      </w:pPr>
    </w:p>
    <w:p w14:paraId="66888B42">
      <w:pPr>
        <w:pStyle w:val="13"/>
        <w:spacing w:line="360" w:lineRule="auto"/>
        <w:ind w:right="357"/>
        <w:jc w:val="center"/>
        <w:rPr>
          <w:rFonts w:ascii="Arial" w:hAnsi="Arial" w:cs="Arial"/>
        </w:rPr>
      </w:pPr>
    </w:p>
    <w:p w14:paraId="5CB1D1A6">
      <w:pPr>
        <w:pStyle w:val="13"/>
        <w:spacing w:line="360" w:lineRule="auto"/>
        <w:ind w:right="357"/>
        <w:jc w:val="center"/>
        <w:rPr>
          <w:rFonts w:ascii="Arial" w:hAnsi="Arial" w:cs="Arial"/>
        </w:rPr>
      </w:pPr>
    </w:p>
    <w:p w14:paraId="125DC4CF">
      <w:pPr>
        <w:pStyle w:val="13"/>
        <w:spacing w:line="360" w:lineRule="auto"/>
        <w:ind w:right="357"/>
        <w:jc w:val="center"/>
        <w:rPr>
          <w:rFonts w:ascii="Arial" w:hAnsi="Arial" w:cs="Arial"/>
        </w:rPr>
      </w:pPr>
    </w:p>
    <w:p w14:paraId="4B0BB462">
      <w:pPr>
        <w:pStyle w:val="13"/>
        <w:spacing w:line="360" w:lineRule="auto"/>
        <w:ind w:right="357"/>
        <w:jc w:val="center"/>
        <w:rPr>
          <w:rFonts w:ascii="Arial" w:hAnsi="Arial" w:cs="Arial"/>
          <w:b/>
          <w:bCs/>
        </w:rPr>
      </w:pPr>
      <w:r>
        <w:rPr>
          <w:rFonts w:ascii="Arial" w:hAnsi="Arial" w:cs="Arial"/>
          <w:b/>
          <w:bCs/>
        </w:rPr>
        <w:t>BAB VIII</w:t>
      </w:r>
    </w:p>
    <w:p w14:paraId="1B1401E6">
      <w:pPr>
        <w:pStyle w:val="13"/>
        <w:spacing w:line="360" w:lineRule="auto"/>
        <w:ind w:right="357"/>
        <w:jc w:val="center"/>
        <w:rPr>
          <w:rFonts w:ascii="Arial" w:hAnsi="Arial" w:cs="Arial"/>
          <w:b/>
          <w:bCs/>
        </w:rPr>
      </w:pPr>
      <w:r>
        <w:rPr>
          <w:rFonts w:ascii="Arial" w:hAnsi="Arial" w:cs="Arial"/>
          <w:b/>
          <w:bCs/>
        </w:rPr>
        <w:t>PENUTUP</w:t>
      </w:r>
    </w:p>
    <w:p w14:paraId="6999966A">
      <w:pPr>
        <w:pStyle w:val="13"/>
        <w:spacing w:line="360" w:lineRule="auto"/>
        <w:ind w:right="357"/>
        <w:jc w:val="center"/>
        <w:rPr>
          <w:rFonts w:ascii="Arial" w:hAnsi="Arial" w:cs="Arial"/>
          <w:b/>
          <w:bCs/>
        </w:rPr>
      </w:pPr>
    </w:p>
    <w:p w14:paraId="442C53BF">
      <w:pPr>
        <w:pStyle w:val="13"/>
        <w:numPr>
          <w:ilvl w:val="0"/>
          <w:numId w:val="51"/>
        </w:numPr>
        <w:spacing w:line="360" w:lineRule="auto"/>
        <w:ind w:right="357"/>
        <w:jc w:val="both"/>
        <w:rPr>
          <w:rFonts w:ascii="Arial" w:hAnsi="Arial" w:cs="Arial"/>
          <w:b/>
          <w:bCs/>
        </w:rPr>
      </w:pPr>
      <w:r>
        <w:rPr>
          <w:rFonts w:ascii="Arial" w:hAnsi="Arial" w:cs="Arial"/>
          <w:b/>
          <w:bCs/>
        </w:rPr>
        <w:t>KESIMPULAN</w:t>
      </w:r>
    </w:p>
    <w:p w14:paraId="7395AE29">
      <w:pPr>
        <w:pStyle w:val="13"/>
        <w:spacing w:line="360" w:lineRule="auto"/>
        <w:ind w:left="720" w:right="357"/>
        <w:jc w:val="both"/>
        <w:rPr>
          <w:rFonts w:ascii="Arial" w:hAnsi="Arial" w:cs="Arial"/>
        </w:rPr>
      </w:pPr>
      <w:r>
        <w:rPr>
          <w:rFonts w:ascii="Arial" w:hAnsi="Arial" w:cs="Arial"/>
        </w:rPr>
        <w:tab/>
      </w:r>
      <w:r>
        <w:rPr>
          <w:rFonts w:ascii="Arial" w:hAnsi="Arial" w:cs="Arial"/>
        </w:rPr>
        <w:t>Pelaksanaan Aksi Perubahan dengan Judul “ Peningkatan Kualitas Layanan Administrasi Pemerintah Dengan Penyediaan Ruang Arsip di Kelurahan Siringagung Kecamatan Ilir Barat Satu Kota Palembang “ Telah berhasil dilaksanakan dan memberikan dampak positif terhadap peningkatan kualitas pelayanan dilingkungan kelurahan Siringagung.</w:t>
      </w:r>
    </w:p>
    <w:p w14:paraId="50474AB0">
      <w:pPr>
        <w:pStyle w:val="13"/>
        <w:spacing w:line="360" w:lineRule="auto"/>
        <w:ind w:left="720" w:right="357"/>
        <w:jc w:val="both"/>
        <w:rPr>
          <w:rFonts w:ascii="Arial" w:hAnsi="Arial" w:cs="Arial"/>
        </w:rPr>
      </w:pPr>
      <w:r>
        <w:rPr>
          <w:rFonts w:ascii="Arial" w:hAnsi="Arial" w:cs="Arial"/>
        </w:rPr>
        <w:tab/>
      </w:r>
      <w:r>
        <w:rPr>
          <w:rFonts w:ascii="Arial" w:hAnsi="Arial" w:cs="Arial"/>
        </w:rPr>
        <w:t>Inovasi ini terbukti meningkatkan pengetahuan masyarakat dan memberikan kenyamanan dan privacy kepada masyarakat dan kecepatan respon petugas dalam memberikan pelayanan publik dikelurahan siringagung. Dengan adanya ruang arsipi ini secara otomatis dapat dimanfaatkan sebagai bahan evaluasi dan perbaikan kinerja yang lebih efektif dan efisien.</w:t>
      </w:r>
    </w:p>
    <w:p w14:paraId="5A091C13">
      <w:pPr>
        <w:pStyle w:val="13"/>
        <w:spacing w:line="360" w:lineRule="auto"/>
        <w:ind w:left="720" w:right="357"/>
        <w:jc w:val="both"/>
        <w:rPr>
          <w:rFonts w:ascii="Arial" w:hAnsi="Arial" w:cs="Arial"/>
        </w:rPr>
      </w:pPr>
      <w:r>
        <w:rPr>
          <w:rFonts w:ascii="Arial" w:hAnsi="Arial" w:cs="Arial"/>
        </w:rPr>
        <w:tab/>
      </w:r>
      <w:r>
        <w:rPr>
          <w:rFonts w:ascii="Arial" w:hAnsi="Arial" w:cs="Arial"/>
        </w:rPr>
        <w:t>Dengan demikian Implementasi Aksi Perubahan ini turut mendorong terwujudnya budaya pelayanan yang Adaptif, Responsif, dan Berorientasi pada kepuasan masyarakat, serta mendukung pelaksanan dan peningkatan indeks pelayanan publik di Kelurahan Siringagung Kecamatan Ilir Barat Satu Kota Palembang dan mendukung asta cita presiden Presiden Prabowo Subianto.</w:t>
      </w:r>
    </w:p>
    <w:p w14:paraId="2A86F273">
      <w:pPr>
        <w:pStyle w:val="13"/>
        <w:spacing w:line="360" w:lineRule="auto"/>
        <w:ind w:left="720" w:right="357"/>
        <w:jc w:val="both"/>
        <w:rPr>
          <w:rFonts w:ascii="Arial" w:hAnsi="Arial" w:cs="Arial"/>
          <w:b/>
          <w:bCs/>
        </w:rPr>
      </w:pPr>
      <w:r>
        <w:rPr>
          <w:rFonts w:ascii="Arial" w:hAnsi="Arial" w:cs="Arial"/>
          <w:b/>
          <w:bCs/>
        </w:rPr>
        <w:tab/>
      </w:r>
    </w:p>
    <w:p w14:paraId="160FEEAF">
      <w:pPr>
        <w:pStyle w:val="13"/>
        <w:numPr>
          <w:ilvl w:val="0"/>
          <w:numId w:val="51"/>
        </w:numPr>
        <w:spacing w:line="360" w:lineRule="auto"/>
        <w:ind w:right="357"/>
        <w:jc w:val="both"/>
        <w:rPr>
          <w:rFonts w:ascii="Arial" w:hAnsi="Arial" w:cs="Arial"/>
          <w:b/>
          <w:bCs/>
        </w:rPr>
      </w:pPr>
      <w:r>
        <w:rPr>
          <w:rFonts w:ascii="Arial" w:hAnsi="Arial" w:cs="Arial"/>
          <w:b/>
          <w:bCs/>
        </w:rPr>
        <w:t>SARAN/REKOMENDASI</w:t>
      </w:r>
    </w:p>
    <w:p w14:paraId="7C447F4B">
      <w:pPr>
        <w:pStyle w:val="13"/>
        <w:spacing w:line="360" w:lineRule="auto"/>
        <w:ind w:left="720" w:right="357"/>
        <w:jc w:val="both"/>
        <w:rPr>
          <w:rFonts w:ascii="Arial" w:hAnsi="Arial" w:cs="Arial"/>
        </w:rPr>
      </w:pPr>
      <w:r>
        <w:rPr>
          <w:rFonts w:ascii="Arial" w:hAnsi="Arial" w:cs="Arial"/>
          <w:b/>
          <w:bCs/>
        </w:rPr>
        <w:tab/>
      </w:r>
      <w:r>
        <w:rPr>
          <w:rFonts w:ascii="Arial" w:hAnsi="Arial" w:cs="Arial"/>
        </w:rPr>
        <w:t>Diharapkan Implementasi Aksi Perubahan ini dapat terus berjalan dan lebih dikembangkan lagi menjadi sistem digitalisasi agar dapat meningkatkan manajemen mutu pelayanan pelatihan. Selain itu pentingnya evaluasi berkala terhadap efektifitas ruang konsultasi dan informasi administrasi dan monitoring setiap keluhan masyarakat  dengan cepat,tepat dan memberikan dampak positifterhadap peningkatan mutu pelatihan sebagaimana sesuai dengan asta cita Presiden Prabowo Subianto. Oleh karena itu inovasi ini merupakan bentuk nyata dari komitmen kelurahan Siringagung Kecamatan Ilir Barat Satu Kota Palembang.</w:t>
      </w:r>
    </w:p>
    <w:p w14:paraId="323CD0FE">
      <w:pPr>
        <w:pStyle w:val="13"/>
        <w:spacing w:line="360" w:lineRule="auto"/>
        <w:ind w:left="720" w:right="357"/>
        <w:jc w:val="both"/>
        <w:rPr>
          <w:rFonts w:ascii="Arial" w:hAnsi="Arial" w:cs="Arial"/>
        </w:rPr>
      </w:pPr>
    </w:p>
    <w:p w14:paraId="0F14E4D2">
      <w:pPr>
        <w:pStyle w:val="13"/>
        <w:spacing w:line="360" w:lineRule="auto"/>
        <w:ind w:left="720" w:right="357"/>
        <w:jc w:val="both"/>
        <w:rPr>
          <w:rFonts w:ascii="Arial" w:hAnsi="Arial" w:cs="Arial"/>
        </w:rPr>
      </w:pPr>
    </w:p>
    <w:p w14:paraId="66B4E67F">
      <w:pPr>
        <w:pStyle w:val="13"/>
        <w:spacing w:line="360" w:lineRule="auto"/>
        <w:ind w:left="720" w:right="357"/>
        <w:jc w:val="both"/>
        <w:rPr>
          <w:rFonts w:ascii="Arial" w:hAnsi="Arial" w:cs="Arial"/>
        </w:rPr>
      </w:pPr>
    </w:p>
    <w:p w14:paraId="755E0828">
      <w:pPr>
        <w:pStyle w:val="13"/>
        <w:spacing w:line="360" w:lineRule="auto"/>
        <w:ind w:left="720" w:right="357"/>
        <w:jc w:val="both"/>
        <w:rPr>
          <w:rFonts w:ascii="Arial" w:hAnsi="Arial" w:cs="Arial"/>
        </w:rPr>
      </w:pPr>
    </w:p>
    <w:p w14:paraId="494C7C69">
      <w:pPr>
        <w:pStyle w:val="13"/>
        <w:spacing w:line="360" w:lineRule="auto"/>
        <w:ind w:left="720" w:right="357"/>
        <w:jc w:val="both"/>
        <w:rPr>
          <w:rFonts w:ascii="Arial" w:hAnsi="Arial" w:cs="Arial"/>
        </w:rPr>
      </w:pPr>
    </w:p>
    <w:p w14:paraId="64FC505A">
      <w:pPr>
        <w:tabs>
          <w:tab w:val="left" w:pos="4992"/>
        </w:tabs>
        <w:jc w:val="center"/>
        <w:rPr>
          <w:lang w:val="id" w:bidi="ar-SA"/>
        </w:rPr>
      </w:pPr>
    </w:p>
    <w:p w14:paraId="2232A7D1">
      <w:pPr>
        <w:spacing w:line="240" w:lineRule="auto"/>
        <w:jc w:val="center"/>
        <w:rPr>
          <w:rFonts w:ascii="Arial" w:hAnsi="Arial" w:cs="Arial"/>
          <w:b/>
          <w:bCs/>
          <w:sz w:val="32"/>
          <w:szCs w:val="32"/>
          <w:lang w:bidi="ar-SA"/>
        </w:rPr>
      </w:pPr>
      <w:r>
        <w:rPr>
          <w:rFonts w:ascii="Arial" w:hAnsi="Arial" w:cs="Arial"/>
          <w:b/>
          <w:bCs/>
          <w:sz w:val="32"/>
          <w:szCs w:val="32"/>
          <w:lang w:bidi="ar-SA"/>
        </w:rPr>
        <w:t>DAFTAR PUSTAKA</w:t>
      </w:r>
    </w:p>
    <w:p w14:paraId="0C5CD2DF">
      <w:pPr>
        <w:spacing w:line="240" w:lineRule="auto"/>
        <w:jc w:val="both"/>
        <w:rPr>
          <w:rFonts w:ascii="Arial" w:hAnsi="Arial" w:cs="Arial"/>
          <w:szCs w:val="22"/>
          <w:lang w:bidi="ar-SA"/>
        </w:rPr>
      </w:pPr>
    </w:p>
    <w:p w14:paraId="60127599">
      <w:pPr>
        <w:spacing w:line="360" w:lineRule="auto"/>
        <w:jc w:val="both"/>
        <w:rPr>
          <w:rFonts w:ascii="Arial" w:hAnsi="Arial" w:cs="Arial"/>
          <w:sz w:val="24"/>
          <w:szCs w:val="24"/>
          <w:lang w:bidi="ar-SA"/>
        </w:rPr>
      </w:pPr>
      <w:r>
        <w:rPr>
          <w:rFonts w:ascii="Arial" w:hAnsi="Arial" w:cs="Arial"/>
          <w:sz w:val="24"/>
          <w:szCs w:val="24"/>
          <w:lang w:bidi="ar-SA"/>
        </w:rPr>
        <w:t>Amsyah, Zulkifli. 1996. Manajemen Kearsipan. Jakarta : Gramedia Pustaka Utama.</w:t>
      </w:r>
    </w:p>
    <w:p w14:paraId="3F365E73">
      <w:pPr>
        <w:spacing w:line="360" w:lineRule="auto"/>
        <w:jc w:val="both"/>
        <w:rPr>
          <w:rFonts w:ascii="Arial" w:hAnsi="Arial" w:cs="Arial"/>
          <w:sz w:val="24"/>
          <w:szCs w:val="24"/>
          <w:lang w:bidi="ar-SA"/>
        </w:rPr>
      </w:pPr>
      <w:r>
        <w:rPr>
          <w:rFonts w:ascii="Arial" w:hAnsi="Arial" w:cs="Arial"/>
          <w:sz w:val="24"/>
          <w:szCs w:val="24"/>
          <w:lang w:bidi="ar-SA"/>
        </w:rPr>
        <w:t>Arikunto, Suharsimi. 2006. Prosedur Penelitian Suatu Pendekatan Praktik. Jakarta : Rineka Cipta.</w:t>
      </w:r>
    </w:p>
    <w:p w14:paraId="23D242E3">
      <w:pPr>
        <w:spacing w:line="360" w:lineRule="auto"/>
        <w:jc w:val="both"/>
        <w:rPr>
          <w:rFonts w:ascii="Arial" w:hAnsi="Arial" w:cs="Arial"/>
          <w:sz w:val="24"/>
          <w:szCs w:val="24"/>
          <w:lang w:bidi="ar-SA"/>
        </w:rPr>
      </w:pPr>
      <w:r>
        <w:rPr>
          <w:rFonts w:ascii="Arial" w:hAnsi="Arial" w:cs="Arial"/>
          <w:sz w:val="24"/>
          <w:szCs w:val="24"/>
          <w:lang w:bidi="ar-SA"/>
        </w:rPr>
        <w:t>Keraf, Gorys. 2001. Komposisi. Jakarta : Nusa Indah.</w:t>
      </w:r>
    </w:p>
    <w:p w14:paraId="545CC186">
      <w:pPr>
        <w:spacing w:line="360" w:lineRule="auto"/>
        <w:jc w:val="both"/>
        <w:rPr>
          <w:rFonts w:ascii="Arial" w:hAnsi="Arial" w:cs="Arial"/>
          <w:sz w:val="24"/>
          <w:szCs w:val="24"/>
          <w:lang w:bidi="ar-SA"/>
        </w:rPr>
      </w:pPr>
      <w:r>
        <w:rPr>
          <w:rFonts w:ascii="Arial" w:hAnsi="Arial" w:cs="Arial"/>
          <w:sz w:val="24"/>
          <w:szCs w:val="24"/>
          <w:lang w:bidi="ar-SA"/>
        </w:rPr>
        <w:t>Martono, Boedi Drs. 1992. Penataan Berkas Dalam Manajemen Kearsipan. Jakarta : Pustaka Sinar.</w:t>
      </w:r>
    </w:p>
    <w:p w14:paraId="05792154">
      <w:pPr>
        <w:spacing w:line="360" w:lineRule="auto"/>
        <w:jc w:val="both"/>
        <w:rPr>
          <w:rFonts w:ascii="Arial" w:hAnsi="Arial" w:cs="Arial"/>
          <w:sz w:val="24"/>
          <w:szCs w:val="24"/>
          <w:lang w:bidi="ar-SA"/>
        </w:rPr>
      </w:pPr>
      <w:r>
        <w:rPr>
          <w:rFonts w:ascii="Arial" w:hAnsi="Arial" w:cs="Arial"/>
          <w:sz w:val="24"/>
          <w:szCs w:val="24"/>
          <w:lang w:bidi="ar-SA"/>
        </w:rPr>
        <w:t>Marzuki. 1997. Metode Riset. Yogyakarta : BPP UII.</w:t>
      </w:r>
    </w:p>
    <w:p w14:paraId="1300395C">
      <w:pPr>
        <w:spacing w:line="360" w:lineRule="auto"/>
        <w:jc w:val="both"/>
        <w:rPr>
          <w:rFonts w:ascii="Arial" w:hAnsi="Arial" w:cs="Arial"/>
          <w:sz w:val="24"/>
          <w:szCs w:val="24"/>
          <w:lang w:bidi="ar-SA"/>
        </w:rPr>
      </w:pPr>
      <w:r>
        <w:rPr>
          <w:rFonts w:ascii="Arial" w:hAnsi="Arial" w:cs="Arial"/>
          <w:sz w:val="24"/>
          <w:szCs w:val="24"/>
          <w:lang w:bidi="ar-SA"/>
        </w:rPr>
        <w:t>Maulana, M. N. 1996. Administrasi Kearsipan. Jakarta : Bhratara.</w:t>
      </w:r>
    </w:p>
    <w:p w14:paraId="0AA5277C">
      <w:pPr>
        <w:spacing w:line="360" w:lineRule="auto"/>
        <w:jc w:val="both"/>
        <w:rPr>
          <w:rFonts w:ascii="Arial" w:hAnsi="Arial" w:cs="Arial"/>
          <w:sz w:val="24"/>
          <w:szCs w:val="24"/>
          <w:lang w:bidi="ar-SA"/>
        </w:rPr>
      </w:pPr>
      <w:r>
        <w:rPr>
          <w:rFonts w:ascii="Arial" w:hAnsi="Arial" w:cs="Arial"/>
          <w:sz w:val="24"/>
          <w:szCs w:val="24"/>
          <w:lang w:bidi="ar-SA"/>
        </w:rPr>
        <w:t>Mulyadi. 2001. Sistem Akuntansi. Jakarta: Salemba Empat.</w:t>
      </w:r>
    </w:p>
    <w:p w14:paraId="7CE88833">
      <w:pPr>
        <w:spacing w:line="360" w:lineRule="auto"/>
        <w:jc w:val="both"/>
        <w:rPr>
          <w:rFonts w:ascii="Arial" w:hAnsi="Arial" w:cs="Arial"/>
          <w:sz w:val="24"/>
          <w:szCs w:val="24"/>
          <w:lang w:bidi="ar-SA"/>
        </w:rPr>
      </w:pPr>
      <w:r>
        <w:rPr>
          <w:rFonts w:ascii="Arial" w:hAnsi="Arial" w:cs="Arial"/>
          <w:sz w:val="24"/>
          <w:szCs w:val="24"/>
          <w:lang w:bidi="ar-SA"/>
        </w:rPr>
        <w:t>Mulyono, Sularso Drs. 2003. Dasar-dasar Kearsipan. Yogyakarta : Liberty.</w:t>
      </w:r>
    </w:p>
    <w:p w14:paraId="7FBE09A7">
      <w:pPr>
        <w:spacing w:line="360" w:lineRule="auto"/>
        <w:jc w:val="both"/>
        <w:rPr>
          <w:rFonts w:ascii="Arial" w:hAnsi="Arial" w:cs="Arial"/>
          <w:sz w:val="24"/>
          <w:szCs w:val="24"/>
          <w:lang w:bidi="ar-SA"/>
        </w:rPr>
      </w:pPr>
      <w:r>
        <w:rPr>
          <w:rFonts w:ascii="Arial" w:hAnsi="Arial" w:cs="Arial"/>
          <w:sz w:val="24"/>
          <w:szCs w:val="24"/>
          <w:lang w:bidi="ar-SA"/>
        </w:rPr>
        <w:t>P Joko Subagyo. 1997. Metode Penelitian Dalam Teori dan Praktek. Jakarta :Rhineka Cipta.</w:t>
      </w:r>
    </w:p>
    <w:p w14:paraId="3885590F">
      <w:pPr>
        <w:spacing w:line="360" w:lineRule="auto"/>
        <w:jc w:val="both"/>
        <w:rPr>
          <w:rFonts w:ascii="Arial" w:hAnsi="Arial" w:cs="Arial"/>
          <w:sz w:val="24"/>
          <w:szCs w:val="24"/>
          <w:lang w:bidi="ar-SA"/>
        </w:rPr>
      </w:pPr>
      <w:r>
        <w:rPr>
          <w:rFonts w:ascii="Arial" w:hAnsi="Arial" w:cs="Arial"/>
          <w:sz w:val="24"/>
          <w:szCs w:val="24"/>
          <w:lang w:bidi="ar-SA"/>
        </w:rPr>
        <w:t>The Liang Gie. 1989. Administrasi Perkantoran Modern. Yogyakarta : Nur Cahaya.</w:t>
      </w:r>
    </w:p>
    <w:p w14:paraId="6EB664FF">
      <w:pPr>
        <w:spacing w:line="360" w:lineRule="auto"/>
        <w:jc w:val="both"/>
        <w:rPr>
          <w:rFonts w:ascii="Arial" w:hAnsi="Arial" w:cs="Arial"/>
          <w:sz w:val="24"/>
          <w:szCs w:val="24"/>
          <w:lang w:bidi="ar-SA"/>
        </w:rPr>
      </w:pPr>
      <w:r>
        <w:rPr>
          <w:rFonts w:ascii="Arial" w:hAnsi="Arial" w:cs="Arial"/>
          <w:sz w:val="24"/>
          <w:szCs w:val="24"/>
          <w:lang w:bidi="ar-SA"/>
        </w:rPr>
        <w:t>Widjaja, Drs. A.W. 1990. Administrasi Kearsipan Suatu Pengantar. Jakarta : Rajawali Pers.</w:t>
      </w:r>
    </w:p>
    <w:p w14:paraId="664D6E97">
      <w:pPr>
        <w:spacing w:line="360" w:lineRule="auto"/>
        <w:jc w:val="both"/>
        <w:rPr>
          <w:rFonts w:ascii="Arial" w:hAnsi="Arial" w:cs="Arial"/>
          <w:sz w:val="24"/>
          <w:szCs w:val="24"/>
          <w:lang w:bidi="ar-SA"/>
        </w:rPr>
      </w:pPr>
      <w:r>
        <w:rPr>
          <w:rFonts w:ascii="Arial" w:hAnsi="Arial" w:cs="Arial"/>
          <w:sz w:val="24"/>
          <w:szCs w:val="24"/>
          <w:lang w:bidi="ar-SA"/>
        </w:rPr>
        <w:t>Wursanto, Ignatius. 1991, Kearsipan 1, Yogyakarta : Kanisius.</w:t>
      </w:r>
    </w:p>
    <w:p w14:paraId="43987CAF">
      <w:pPr>
        <w:spacing w:line="360" w:lineRule="auto"/>
        <w:jc w:val="both"/>
        <w:rPr>
          <w:rFonts w:ascii="Arial" w:hAnsi="Arial" w:cs="Arial"/>
          <w:sz w:val="24"/>
          <w:szCs w:val="24"/>
          <w:lang w:bidi="ar-SA"/>
        </w:rPr>
      </w:pPr>
      <w:r>
        <w:fldChar w:fldCharType="begin"/>
      </w:r>
      <w:r>
        <w:instrText xml:space="preserve"> HYPERLINK "https://kelbumiayu.malangkota.go.id/tupoksi-sekretaris-kelurahan" </w:instrText>
      </w:r>
      <w:r>
        <w:fldChar w:fldCharType="separate"/>
      </w:r>
      <w:r>
        <w:rPr>
          <w:rFonts w:ascii="Arial" w:hAnsi="Arial" w:cs="Arial"/>
          <w:sz w:val="24"/>
          <w:szCs w:val="24"/>
          <w:u w:val="single"/>
          <w:lang w:bidi="ar-SA"/>
        </w:rPr>
        <w:t>https://kelbumiayu.malangkota.go.id/tupoksi-sekretaris-kelurahan</w:t>
      </w:r>
      <w:r>
        <w:rPr>
          <w:rFonts w:ascii="Arial" w:hAnsi="Arial" w:cs="Arial"/>
          <w:sz w:val="24"/>
          <w:szCs w:val="24"/>
          <w:u w:val="single"/>
          <w:lang w:bidi="ar-SA"/>
        </w:rPr>
        <w:fldChar w:fldCharType="end"/>
      </w:r>
    </w:p>
    <w:p w14:paraId="4BF419A5">
      <w:pPr>
        <w:spacing w:line="360" w:lineRule="auto"/>
        <w:jc w:val="both"/>
        <w:rPr>
          <w:rFonts w:ascii="Arial" w:hAnsi="Arial" w:cs="Arial"/>
          <w:sz w:val="24"/>
          <w:szCs w:val="24"/>
          <w:lang w:bidi="ar-SA"/>
        </w:rPr>
      </w:pPr>
      <w:r>
        <w:fldChar w:fldCharType="begin"/>
      </w:r>
      <w:r>
        <w:instrText xml:space="preserve"> HYPERLINK "https://lib.unnes.ac.id/2981/1/6345.pdf" </w:instrText>
      </w:r>
      <w:r>
        <w:fldChar w:fldCharType="separate"/>
      </w:r>
      <w:r>
        <w:rPr>
          <w:rFonts w:ascii="Arial" w:hAnsi="Arial" w:cs="Arial"/>
          <w:sz w:val="24"/>
          <w:szCs w:val="24"/>
          <w:u w:val="single"/>
          <w:lang w:bidi="ar-SA"/>
        </w:rPr>
        <w:t>https://lib.unnes.ac.id/2981/1/6345.pdf</w:t>
      </w:r>
      <w:r>
        <w:rPr>
          <w:rFonts w:ascii="Arial" w:hAnsi="Arial" w:cs="Arial"/>
          <w:sz w:val="24"/>
          <w:szCs w:val="24"/>
          <w:u w:val="single"/>
          <w:lang w:bidi="ar-SA"/>
        </w:rPr>
        <w:fldChar w:fldCharType="end"/>
      </w:r>
    </w:p>
    <w:p w14:paraId="1E567F4C">
      <w:pPr>
        <w:tabs>
          <w:tab w:val="left" w:pos="4992"/>
        </w:tabs>
        <w:rPr>
          <w:lang w:val="id" w:bidi="ar-SA"/>
        </w:rPr>
      </w:pPr>
    </w:p>
    <w:sectPr>
      <w:headerReference r:id="rId6" w:type="default"/>
      <w:pgSz w:w="11906" w:h="16838"/>
      <w:pgMar w:top="1701" w:right="1418" w:bottom="1418"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rdia New">
    <w:altName w:val="Microsoft Sans Serif"/>
    <w:panose1 w:val="020B0304020202020204"/>
    <w:charset w:val="DE"/>
    <w:family w:val="swiss"/>
    <w:pitch w:val="default"/>
    <w:sig w:usb0="00000000" w:usb1="00000000" w:usb2="00000000" w:usb3="00000000" w:csb0="00010001" w:csb1="00000000"/>
  </w:font>
  <w:font w:name="Cordia New">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Angsana New">
    <w:altName w:val="Microsoft Sans Serif"/>
    <w:panose1 w:val="02020603050405020304"/>
    <w:charset w:val="DE"/>
    <w:family w:val="roman"/>
    <w:pitch w:val="default"/>
    <w:sig w:usb0="00000000" w:usb1="00000000" w:usb2="00000000" w:usb3="00000000" w:csb0="00010001" w:csb1="00000000"/>
  </w:font>
  <w:font w:name="Arial MT">
    <w:altName w:val="Arial"/>
    <w:panose1 w:val="00000000000000000000"/>
    <w:charset w:val="00"/>
    <w:family w:val="auto"/>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DengXian">
    <w:altName w:val="SimSun"/>
    <w:panose1 w:val="02010600030101010101"/>
    <w:charset w:val="86"/>
    <w:family w:val="auto"/>
    <w:pitch w:val="default"/>
    <w:sig w:usb0="00000000" w:usb1="00000000" w:usb2="00000016" w:usb3="00000000" w:csb0="0004000F" w:csb1="00000000"/>
  </w:font>
  <w:font w:name="Symbol">
    <w:panose1 w:val="05050102010706020507"/>
    <w:charset w:val="02"/>
    <w:family w:val="roman"/>
    <w:pitch w:val="default"/>
    <w:sig w:usb0="00000000" w:usb1="00000000" w:usb2="00000000" w:usb3="00000000" w:csb0="80000000" w:csb1="00000000"/>
  </w:font>
  <w:font w:name="Kozuka Mincho Pro EL">
    <w:altName w:val="Yu Gothic"/>
    <w:panose1 w:val="00000000000000000000"/>
    <w:charset w:val="80"/>
    <w:family w:val="roman"/>
    <w:pitch w:val="default"/>
    <w:sig w:usb0="00000000" w:usb1="00000000" w:usb2="00000010" w:usb3="00000000" w:csb0="0002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72F1">
    <w:pPr>
      <w:pStyle w:val="16"/>
      <w:rPr>
        <w:rFonts w:ascii="Arial" w:hAnsi="Arial" w:cs="Arial"/>
        <w:lang w:val="id"/>
      </w:rPr>
    </w:pPr>
    <w:bookmarkStart w:id="34" w:name="_Hlk200312794"/>
    <w:bookmarkStart w:id="35" w:name="_Hlk200312795"/>
    <w:bookmarkStart w:id="36" w:name="_Hlk200312793"/>
    <w:bookmarkStart w:id="37" w:name="_Hlk200312798"/>
    <w:bookmarkStart w:id="38" w:name="_Hlk200312796"/>
    <w:bookmarkStart w:id="39" w:name="_Hlk200312799"/>
    <w:r>
      <w:rPr>
        <w:rFonts w:ascii="Arial" w:hAnsi="Arial" w:cs="Arial"/>
        <w:lang w:val="id"/>
      </w:rPr>
      <mc:AlternateContent>
        <mc:Choice Requires="wps">
          <w:drawing>
            <wp:anchor distT="0" distB="0" distL="0" distR="0" simplePos="0" relativeHeight="251663360" behindDoc="1" locked="0" layoutInCell="1" allowOverlap="1">
              <wp:simplePos x="0" y="0"/>
              <wp:positionH relativeFrom="page">
                <wp:posOffset>1136650</wp:posOffset>
              </wp:positionH>
              <wp:positionV relativeFrom="page">
                <wp:posOffset>469265</wp:posOffset>
              </wp:positionV>
              <wp:extent cx="2294255" cy="436880"/>
              <wp:effectExtent l="0" t="0" r="0" b="0"/>
              <wp:wrapNone/>
              <wp:docPr id="827877921" name="Textbox 8"/>
              <wp:cNvGraphicFramePr/>
              <a:graphic xmlns:a="http://schemas.openxmlformats.org/drawingml/2006/main">
                <a:graphicData uri="http://schemas.microsoft.com/office/word/2010/wordprocessingShape">
                  <wps:wsp>
                    <wps:cNvSpPr txBox="1"/>
                    <wps:spPr>
                      <a:xfrm>
                        <a:off x="0" y="0"/>
                        <a:ext cx="2294255" cy="436605"/>
                      </a:xfrm>
                      <a:prstGeom prst="rect">
                        <a:avLst/>
                      </a:prstGeom>
                    </wps:spPr>
                    <wps:txbx>
                      <w:txbxContent>
                        <w:p w14:paraId="32FF891B">
                          <w:pPr>
                            <w:spacing w:line="182" w:lineRule="exact"/>
                            <w:ind w:left="20"/>
                            <w:rPr>
                              <w:rFonts w:ascii="Calibri"/>
                              <w:sz w:val="16"/>
                            </w:rPr>
                          </w:pPr>
                          <w:r>
                            <w:rPr>
                              <w:rFonts w:ascii="Calibri"/>
                              <w:sz w:val="16"/>
                            </w:rPr>
                            <w:t>PELATIHAN</w:t>
                          </w:r>
                          <w:r>
                            <w:rPr>
                              <w:rFonts w:ascii="Calibri"/>
                              <w:spacing w:val="-7"/>
                              <w:sz w:val="16"/>
                            </w:rPr>
                            <w:t xml:space="preserve"> </w:t>
                          </w:r>
                          <w:r>
                            <w:rPr>
                              <w:rFonts w:ascii="Calibri"/>
                              <w:sz w:val="16"/>
                            </w:rPr>
                            <w:t>KEPEMIMPINAN</w:t>
                          </w:r>
                          <w:r>
                            <w:rPr>
                              <w:rFonts w:ascii="Calibri"/>
                              <w:spacing w:val="-4"/>
                              <w:sz w:val="16"/>
                            </w:rPr>
                            <w:t xml:space="preserve"> </w:t>
                          </w:r>
                          <w:r>
                            <w:rPr>
                              <w:rFonts w:ascii="Calibri"/>
                              <w:sz w:val="16"/>
                            </w:rPr>
                            <w:t>PENGAWAS</w:t>
                          </w:r>
                          <w:r>
                            <w:rPr>
                              <w:rFonts w:ascii="Calibri"/>
                              <w:spacing w:val="-4"/>
                              <w:sz w:val="16"/>
                            </w:rPr>
                            <w:t xml:space="preserve"> </w:t>
                          </w:r>
                          <w:r>
                            <w:rPr>
                              <w:rFonts w:ascii="Calibri"/>
                              <w:sz w:val="16"/>
                            </w:rPr>
                            <w:t>ANGKATAN</w:t>
                          </w:r>
                          <w:r>
                            <w:rPr>
                              <w:rFonts w:ascii="Calibri"/>
                              <w:spacing w:val="-7"/>
                              <w:sz w:val="16"/>
                            </w:rPr>
                            <w:t xml:space="preserve"> </w:t>
                          </w:r>
                          <w:r>
                            <w:rPr>
                              <w:rFonts w:ascii="Calibri"/>
                              <w:spacing w:val="-5"/>
                              <w:sz w:val="16"/>
                            </w:rPr>
                            <w:t>II</w:t>
                          </w:r>
                        </w:p>
                        <w:p w14:paraId="103BAB40">
                          <w:pPr>
                            <w:spacing w:before="25"/>
                            <w:ind w:left="20"/>
                            <w:rPr>
                              <w:rFonts w:ascii="Calibri"/>
                              <w:sz w:val="16"/>
                            </w:rPr>
                          </w:pPr>
                          <w:r>
                            <w:rPr>
                              <w:rFonts w:ascii="Calibri"/>
                              <w:sz w:val="16"/>
                            </w:rPr>
                            <w:t>BPSDMD</w:t>
                          </w:r>
                          <w:r>
                            <w:rPr>
                              <w:rFonts w:ascii="Calibri"/>
                              <w:spacing w:val="-4"/>
                              <w:sz w:val="16"/>
                            </w:rPr>
                            <w:t xml:space="preserve"> </w:t>
                          </w:r>
                          <w:r>
                            <w:rPr>
                              <w:rFonts w:ascii="Calibri"/>
                              <w:sz w:val="16"/>
                            </w:rPr>
                            <w:t>PROVINSI</w:t>
                          </w:r>
                          <w:r>
                            <w:rPr>
                              <w:rFonts w:ascii="Calibri"/>
                              <w:spacing w:val="-8"/>
                              <w:sz w:val="16"/>
                            </w:rPr>
                            <w:t xml:space="preserve"> </w:t>
                          </w:r>
                          <w:r>
                            <w:rPr>
                              <w:rFonts w:ascii="Calibri"/>
                              <w:sz w:val="16"/>
                            </w:rPr>
                            <w:t>SUMSEL</w:t>
                          </w:r>
                          <w:r>
                            <w:rPr>
                              <w:rFonts w:ascii="Calibri"/>
                              <w:spacing w:val="-2"/>
                              <w:sz w:val="16"/>
                            </w:rPr>
                            <w:t xml:space="preserve"> </w:t>
                          </w:r>
                          <w:r>
                            <w:rPr>
                              <w:rFonts w:ascii="Calibri"/>
                              <w:sz w:val="16"/>
                            </w:rPr>
                            <w:t>TAHUN</w:t>
                          </w:r>
                          <w:r>
                            <w:rPr>
                              <w:rFonts w:ascii="Calibri"/>
                              <w:spacing w:val="-9"/>
                              <w:sz w:val="16"/>
                            </w:rPr>
                            <w:t xml:space="preserve"> </w:t>
                          </w:r>
                          <w:r>
                            <w:rPr>
                              <w:rFonts w:ascii="Calibri"/>
                              <w:spacing w:val="-4"/>
                              <w:sz w:val="16"/>
                            </w:rPr>
                            <w:t>2025</w:t>
                          </w:r>
                        </w:p>
                      </w:txbxContent>
                    </wps:txbx>
                    <wps:bodyPr wrap="square" lIns="0" tIns="0" rIns="0" bIns="0" rtlCol="0">
                      <a:noAutofit/>
                    </wps:bodyPr>
                  </wps:wsp>
                </a:graphicData>
              </a:graphic>
            </wp:anchor>
          </w:drawing>
        </mc:Choice>
        <mc:Fallback>
          <w:pict>
            <v:shape id="Textbox 8" o:spid="_x0000_s1026" o:spt="202" type="#_x0000_t202" style="position:absolute;left:0pt;margin-left:89.5pt;margin-top:36.95pt;height:34.4pt;width:180.65pt;mso-position-horizontal-relative:page;mso-position-vertical-relative:page;z-index:-251653120;mso-width-relative:page;mso-height-relative:page;" filled="f" stroked="f" coordsize="21600,21600" o:gfxdata="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sFketkAAAAKAQAADwAAAAAAAAABACAAAAAiAAAAZHJzL2Rvd25yZXYueG1sUEsB&#10;AhQAFAAAAAgAh07iQMbPFBG7AQAAfAMAAA4AAAAAAAAAAQAgAAAAKAEAAGRycy9lMm9Eb2MueG1s&#10;UEsFBgAAAAAGAAYAWQEAAFUFAAAAAA==&#10;">
              <v:fill on="f" focussize="0,0"/>
              <v:stroke on="f"/>
              <v:imagedata o:title=""/>
              <o:lock v:ext="edit" aspectratio="f"/>
              <v:textbox inset="0mm,0mm,0mm,0mm">
                <w:txbxContent>
                  <w:p w14:paraId="32FF891B">
                    <w:pPr>
                      <w:spacing w:line="182" w:lineRule="exact"/>
                      <w:ind w:left="20"/>
                      <w:rPr>
                        <w:rFonts w:ascii="Calibri"/>
                        <w:sz w:val="16"/>
                      </w:rPr>
                    </w:pPr>
                    <w:r>
                      <w:rPr>
                        <w:rFonts w:ascii="Calibri"/>
                        <w:sz w:val="16"/>
                      </w:rPr>
                      <w:t>PELATIHAN</w:t>
                    </w:r>
                    <w:r>
                      <w:rPr>
                        <w:rFonts w:ascii="Calibri"/>
                        <w:spacing w:val="-7"/>
                        <w:sz w:val="16"/>
                      </w:rPr>
                      <w:t xml:space="preserve"> </w:t>
                    </w:r>
                    <w:r>
                      <w:rPr>
                        <w:rFonts w:ascii="Calibri"/>
                        <w:sz w:val="16"/>
                      </w:rPr>
                      <w:t>KEPEMIMPINAN</w:t>
                    </w:r>
                    <w:r>
                      <w:rPr>
                        <w:rFonts w:ascii="Calibri"/>
                        <w:spacing w:val="-4"/>
                        <w:sz w:val="16"/>
                      </w:rPr>
                      <w:t xml:space="preserve"> </w:t>
                    </w:r>
                    <w:r>
                      <w:rPr>
                        <w:rFonts w:ascii="Calibri"/>
                        <w:sz w:val="16"/>
                      </w:rPr>
                      <w:t>PENGAWAS</w:t>
                    </w:r>
                    <w:r>
                      <w:rPr>
                        <w:rFonts w:ascii="Calibri"/>
                        <w:spacing w:val="-4"/>
                        <w:sz w:val="16"/>
                      </w:rPr>
                      <w:t xml:space="preserve"> </w:t>
                    </w:r>
                    <w:r>
                      <w:rPr>
                        <w:rFonts w:ascii="Calibri"/>
                        <w:sz w:val="16"/>
                      </w:rPr>
                      <w:t>ANGKATAN</w:t>
                    </w:r>
                    <w:r>
                      <w:rPr>
                        <w:rFonts w:ascii="Calibri"/>
                        <w:spacing w:val="-7"/>
                        <w:sz w:val="16"/>
                      </w:rPr>
                      <w:t xml:space="preserve"> </w:t>
                    </w:r>
                    <w:r>
                      <w:rPr>
                        <w:rFonts w:ascii="Calibri"/>
                        <w:spacing w:val="-5"/>
                        <w:sz w:val="16"/>
                      </w:rPr>
                      <w:t>II</w:t>
                    </w:r>
                  </w:p>
                  <w:p w14:paraId="103BAB40">
                    <w:pPr>
                      <w:spacing w:before="25"/>
                      <w:ind w:left="20"/>
                      <w:rPr>
                        <w:rFonts w:ascii="Calibri"/>
                        <w:sz w:val="16"/>
                      </w:rPr>
                    </w:pPr>
                    <w:r>
                      <w:rPr>
                        <w:rFonts w:ascii="Calibri"/>
                        <w:sz w:val="16"/>
                      </w:rPr>
                      <w:t>BPSDMD</w:t>
                    </w:r>
                    <w:r>
                      <w:rPr>
                        <w:rFonts w:ascii="Calibri"/>
                        <w:spacing w:val="-4"/>
                        <w:sz w:val="16"/>
                      </w:rPr>
                      <w:t xml:space="preserve"> </w:t>
                    </w:r>
                    <w:r>
                      <w:rPr>
                        <w:rFonts w:ascii="Calibri"/>
                        <w:sz w:val="16"/>
                      </w:rPr>
                      <w:t>PROVINSI</w:t>
                    </w:r>
                    <w:r>
                      <w:rPr>
                        <w:rFonts w:ascii="Calibri"/>
                        <w:spacing w:val="-8"/>
                        <w:sz w:val="16"/>
                      </w:rPr>
                      <w:t xml:space="preserve"> </w:t>
                    </w:r>
                    <w:r>
                      <w:rPr>
                        <w:rFonts w:ascii="Calibri"/>
                        <w:sz w:val="16"/>
                      </w:rPr>
                      <w:t>SUMSEL</w:t>
                    </w:r>
                    <w:r>
                      <w:rPr>
                        <w:rFonts w:ascii="Calibri"/>
                        <w:spacing w:val="-2"/>
                        <w:sz w:val="16"/>
                      </w:rPr>
                      <w:t xml:space="preserve"> </w:t>
                    </w:r>
                    <w:r>
                      <w:rPr>
                        <w:rFonts w:ascii="Calibri"/>
                        <w:sz w:val="16"/>
                      </w:rPr>
                      <w:t>TAHUN</w:t>
                    </w:r>
                    <w:r>
                      <w:rPr>
                        <w:rFonts w:ascii="Calibri"/>
                        <w:spacing w:val="-9"/>
                        <w:sz w:val="16"/>
                      </w:rPr>
                      <w:t xml:space="preserve"> </w:t>
                    </w:r>
                    <w:r>
                      <w:rPr>
                        <w:rFonts w:ascii="Calibri"/>
                        <w:spacing w:val="-4"/>
                        <w:sz w:val="16"/>
                      </w:rPr>
                      <w:t>2025</w:t>
                    </w:r>
                  </w:p>
                </w:txbxContent>
              </v:textbox>
            </v:shape>
          </w:pict>
        </mc:Fallback>
      </mc:AlternateContent>
    </w:r>
    <w:r>
      <w:rPr>
        <w:rFonts w:ascii="Arial" w:hAnsi="Arial" w:cs="Arial"/>
        <w:lang w:val="id"/>
      </w:rPr>
      <mc:AlternateContent>
        <mc:Choice Requires="wpg">
          <w:drawing>
            <wp:anchor distT="0" distB="0" distL="0" distR="0" simplePos="0" relativeHeight="251660288" behindDoc="1" locked="0" layoutInCell="1" allowOverlap="1">
              <wp:simplePos x="0" y="0"/>
              <wp:positionH relativeFrom="page">
                <wp:posOffset>5027295</wp:posOffset>
              </wp:positionH>
              <wp:positionV relativeFrom="page">
                <wp:posOffset>456565</wp:posOffset>
              </wp:positionV>
              <wp:extent cx="1294130" cy="320675"/>
              <wp:effectExtent l="0" t="0" r="0" b="0"/>
              <wp:wrapNone/>
              <wp:docPr id="1732920946" name="Group 1732920946"/>
              <wp:cNvGraphicFramePr/>
              <a:graphic xmlns:a="http://schemas.openxmlformats.org/drawingml/2006/main">
                <a:graphicData uri="http://schemas.microsoft.com/office/word/2010/wordprocessingGroup">
                  <wpg:wgp>
                    <wpg:cNvGrpSpPr/>
                    <wpg:grpSpPr>
                      <a:xfrm>
                        <a:off x="0" y="0"/>
                        <a:ext cx="1294130" cy="320675"/>
                        <a:chOff x="0" y="0"/>
                        <a:chExt cx="1294130" cy="320675"/>
                      </a:xfrm>
                    </wpg:grpSpPr>
                    <pic:pic xmlns:pic="http://schemas.openxmlformats.org/drawingml/2006/picture">
                      <pic:nvPicPr>
                        <pic:cNvPr id="1264536871" name="Image 4"/>
                        <pic:cNvPicPr/>
                      </pic:nvPicPr>
                      <pic:blipFill>
                        <a:blip r:embed="rId1" cstate="print"/>
                        <a:stretch>
                          <a:fillRect/>
                        </a:stretch>
                      </pic:blipFill>
                      <pic:spPr>
                        <a:xfrm>
                          <a:off x="0" y="0"/>
                          <a:ext cx="659129" cy="300269"/>
                        </a:xfrm>
                        <a:prstGeom prst="rect">
                          <a:avLst/>
                        </a:prstGeom>
                      </pic:spPr>
                    </pic:pic>
                    <pic:pic xmlns:pic="http://schemas.openxmlformats.org/drawingml/2006/picture">
                      <pic:nvPicPr>
                        <pic:cNvPr id="582495628" name="Image 5"/>
                        <pic:cNvPicPr/>
                      </pic:nvPicPr>
                      <pic:blipFill>
                        <a:blip r:embed="rId2" cstate="print"/>
                        <a:stretch>
                          <a:fillRect/>
                        </a:stretch>
                      </pic:blipFill>
                      <pic:spPr>
                        <a:xfrm>
                          <a:off x="666750" y="76200"/>
                          <a:ext cx="627379" cy="244475"/>
                        </a:xfrm>
                        <a:prstGeom prst="rect">
                          <a:avLst/>
                        </a:prstGeom>
                      </pic:spPr>
                    </pic:pic>
                  </wpg:wgp>
                </a:graphicData>
              </a:graphic>
            </wp:anchor>
          </w:drawing>
        </mc:Choice>
        <mc:Fallback>
          <w:pict>
            <v:group id="_x0000_s1026" o:spid="_x0000_s1026" o:spt="203" style="position:absolute;left:0pt;margin-left:395.85pt;margin-top:35.95pt;height:25.25pt;width:101.9pt;mso-position-horizontal-relative:page;mso-position-vertical-relative:page;z-index:-251656192;mso-width-relative:page;mso-height-relative:page;" coordsize="1294130,320675" o:gfxdata="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">
              <o:lock v:ext="edit" aspectratio="f"/>
              <v:shape id="Image 4" o:spid="_x0000_s1026" o:spt="75" type="#_x0000_t75" style="position:absolute;left:0;top:0;height:300269;width:659129;" filled="f" o:preferrelative="t" stroked="f" coordsize="21600,21600" o:gfxdata="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w&#10;XjjCAAAA4wAAAA8AAAAAAAAAAQAgAAAAIgAAAGRycy9kb3ducmV2LnhtbFBLAQIUABQAAAAIAIdO&#10;4kAzLwWeOwAAADkAAAAQAAAAAAAAAAEAIAAAABEBAABkcnMvc2hhcGV4bWwueG1sUEsFBgAAAAAG&#10;AAYAWwEAALsDAAAAAA==&#10;">
                <v:fill on="f" focussize="0,0"/>
                <v:stroke on="f"/>
                <v:imagedata r:id="rId1" o:title=""/>
                <o:lock v:ext="edit" aspectratio="f"/>
              </v:shape>
              <v:shape id="Image 5" o:spid="_x0000_s1026" o:spt="75" type="#_x0000_t75" style="position:absolute;left:666750;top:76200;height:244475;width:627379;" filled="f" o:preferrelative="t" stroked="f" coordsize="21600,21600" o:gfxdata="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RO&#10;iMEAAADiAAAADwAAAAAAAAABACAAAAAiAAAAZHJzL2Rvd25yZXYueG1sUEsBAhQAFAAAAAgAh07i&#10;QDMvBZ47AAAAOQAAABAAAAAAAAAAAQAgAAAAEAEAAGRycy9zaGFwZXhtbC54bWxQSwUGAAAAAAYA&#10;BgBbAQAAugMAAAAA&#10;">
                <v:fill on="f" focussize="0,0"/>
                <v:stroke on="f"/>
                <v:imagedata r:id="rId2" o:title=""/>
                <o:lock v:ext="edit" aspectratio="f"/>
              </v:shape>
            </v:group>
          </w:pict>
        </mc:Fallback>
      </mc:AlternateContent>
    </w:r>
    <w:r>
      <w:rPr>
        <w:rFonts w:ascii="Arial" w:hAnsi="Arial" w:cs="Arial"/>
        <w:lang w:val="id"/>
      </w:rPr>
      <w:drawing>
        <wp:anchor distT="0" distB="0" distL="0" distR="0" simplePos="0" relativeHeight="251661312" behindDoc="1" locked="0" layoutInCell="1" allowOverlap="1">
          <wp:simplePos x="0" y="0"/>
          <wp:positionH relativeFrom="page">
            <wp:posOffset>3959225</wp:posOffset>
          </wp:positionH>
          <wp:positionV relativeFrom="page">
            <wp:posOffset>466090</wp:posOffset>
          </wp:positionV>
          <wp:extent cx="240030" cy="285115"/>
          <wp:effectExtent l="0" t="0" r="0" b="0"/>
          <wp:wrapNone/>
          <wp:docPr id="1053207457" name="Image 6"/>
          <wp:cNvGraphicFramePr/>
          <a:graphic xmlns:a="http://schemas.openxmlformats.org/drawingml/2006/main">
            <a:graphicData uri="http://schemas.openxmlformats.org/drawingml/2006/picture">
              <pic:pic xmlns:pic="http://schemas.openxmlformats.org/drawingml/2006/picture">
                <pic:nvPicPr>
                  <pic:cNvPr id="1053207457" name="Image 6"/>
                  <pic:cNvPicPr/>
                </pic:nvPicPr>
                <pic:blipFill>
                  <a:blip r:embed="rId3" cstate="print"/>
                  <a:stretch>
                    <a:fillRect/>
                  </a:stretch>
                </pic:blipFill>
                <pic:spPr>
                  <a:xfrm>
                    <a:off x="0" y="0"/>
                    <a:ext cx="240029" cy="285115"/>
                  </a:xfrm>
                  <a:prstGeom prst="rect">
                    <a:avLst/>
                  </a:prstGeom>
                </pic:spPr>
              </pic:pic>
            </a:graphicData>
          </a:graphic>
        </wp:anchor>
      </w:drawing>
    </w:r>
    <w:r>
      <w:rPr>
        <w:rFonts w:ascii="Arial" w:hAnsi="Arial" w:cs="Arial"/>
        <w:lang w:val="id"/>
      </w:rPr>
      <w:drawing>
        <wp:anchor distT="0" distB="0" distL="0" distR="0" simplePos="0" relativeHeight="251662336" behindDoc="1" locked="0" layoutInCell="1" allowOverlap="1">
          <wp:simplePos x="0" y="0"/>
          <wp:positionH relativeFrom="page">
            <wp:posOffset>4364355</wp:posOffset>
          </wp:positionH>
          <wp:positionV relativeFrom="page">
            <wp:posOffset>477520</wp:posOffset>
          </wp:positionV>
          <wp:extent cx="487045" cy="231775"/>
          <wp:effectExtent l="0" t="0" r="0" b="0"/>
          <wp:wrapNone/>
          <wp:docPr id="341116435" name="Image 7"/>
          <wp:cNvGraphicFramePr/>
          <a:graphic xmlns:a="http://schemas.openxmlformats.org/drawingml/2006/main">
            <a:graphicData uri="http://schemas.openxmlformats.org/drawingml/2006/picture">
              <pic:pic xmlns:pic="http://schemas.openxmlformats.org/drawingml/2006/picture">
                <pic:nvPicPr>
                  <pic:cNvPr id="341116435" name="Image 7"/>
                  <pic:cNvPicPr/>
                </pic:nvPicPr>
                <pic:blipFill>
                  <a:blip r:embed="rId4" cstate="print"/>
                  <a:stretch>
                    <a:fillRect/>
                  </a:stretch>
                </pic:blipFill>
                <pic:spPr>
                  <a:xfrm>
                    <a:off x="0" y="0"/>
                    <a:ext cx="487278" cy="231675"/>
                  </a:xfrm>
                  <a:prstGeom prst="rect">
                    <a:avLst/>
                  </a:prstGeom>
                </pic:spPr>
              </pic:pic>
            </a:graphicData>
          </a:graphic>
        </wp:anchor>
      </w:drawing>
    </w:r>
    <w:bookmarkEnd w:id="34"/>
    <w:bookmarkEnd w:id="35"/>
    <w:bookmarkEnd w:id="36"/>
    <w:bookmarkEnd w:id="37"/>
    <w:bookmarkEnd w:id="38"/>
    <w:bookmarkEnd w:id="39"/>
  </w:p>
  <w:p w14:paraId="62971ADE">
    <w:pPr>
      <w:pStyle w:val="16"/>
      <w:rPr>
        <w:rFonts w:ascii="Arial" w:hAnsi="Arial" w:cs="Arial"/>
      </w:rPr>
    </w:pPr>
  </w:p>
  <w:p w14:paraId="43926998">
    <w:pPr>
      <w:pStyle w:val="16"/>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97190">
    <w:pPr>
      <w:pStyle w:val="16"/>
    </w:pPr>
    <w:r>
      <w:drawing>
        <wp:inline distT="0" distB="0" distL="0" distR="0">
          <wp:extent cx="5579745" cy="449580"/>
          <wp:effectExtent l="0" t="0" r="0" b="0"/>
          <wp:docPr id="62019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9921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79745" cy="4495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7481A"/>
    <w:multiLevelType w:val="multilevel"/>
    <w:tmpl w:val="0007481A"/>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
    <w:nsid w:val="02C01F1B"/>
    <w:multiLevelType w:val="multilevel"/>
    <w:tmpl w:val="02C01F1B"/>
    <w:lvl w:ilvl="0" w:tentative="0">
      <w:start w:val="1"/>
      <w:numFmt w:val="decimal"/>
      <w:lvlText w:val="%1."/>
      <w:lvlJc w:val="left"/>
      <w:pPr>
        <w:ind w:left="360" w:hanging="360"/>
      </w:pPr>
      <w:rPr>
        <w:rFonts w:hint="default"/>
        <w:b/>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2">
    <w:nsid w:val="02E23555"/>
    <w:multiLevelType w:val="multilevel"/>
    <w:tmpl w:val="02E235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720458"/>
    <w:multiLevelType w:val="multilevel"/>
    <w:tmpl w:val="05720458"/>
    <w:lvl w:ilvl="0" w:tentative="0">
      <w:start w:val="1"/>
      <w:numFmt w:val="decimal"/>
      <w:lvlText w:val="%1."/>
      <w:lvlJc w:val="left"/>
      <w:pPr>
        <w:ind w:left="475" w:hanging="360"/>
      </w:pPr>
      <w:rPr>
        <w:rFonts w:hint="default"/>
      </w:rPr>
    </w:lvl>
    <w:lvl w:ilvl="1" w:tentative="0">
      <w:start w:val="1"/>
      <w:numFmt w:val="lowerLetter"/>
      <w:lvlText w:val="%2."/>
      <w:lvlJc w:val="left"/>
      <w:pPr>
        <w:ind w:left="1195" w:hanging="360"/>
      </w:pPr>
    </w:lvl>
    <w:lvl w:ilvl="2" w:tentative="0">
      <w:start w:val="1"/>
      <w:numFmt w:val="lowerRoman"/>
      <w:lvlText w:val="%3."/>
      <w:lvlJc w:val="right"/>
      <w:pPr>
        <w:ind w:left="1915" w:hanging="180"/>
      </w:pPr>
    </w:lvl>
    <w:lvl w:ilvl="3" w:tentative="0">
      <w:start w:val="1"/>
      <w:numFmt w:val="decimal"/>
      <w:lvlText w:val="%4."/>
      <w:lvlJc w:val="left"/>
      <w:pPr>
        <w:ind w:left="2635" w:hanging="360"/>
      </w:pPr>
    </w:lvl>
    <w:lvl w:ilvl="4" w:tentative="0">
      <w:start w:val="1"/>
      <w:numFmt w:val="lowerLetter"/>
      <w:lvlText w:val="%5."/>
      <w:lvlJc w:val="left"/>
      <w:pPr>
        <w:ind w:left="3355" w:hanging="360"/>
      </w:pPr>
    </w:lvl>
    <w:lvl w:ilvl="5" w:tentative="0">
      <w:start w:val="1"/>
      <w:numFmt w:val="lowerRoman"/>
      <w:lvlText w:val="%6."/>
      <w:lvlJc w:val="right"/>
      <w:pPr>
        <w:ind w:left="4075" w:hanging="180"/>
      </w:pPr>
    </w:lvl>
    <w:lvl w:ilvl="6" w:tentative="0">
      <w:start w:val="1"/>
      <w:numFmt w:val="decimal"/>
      <w:lvlText w:val="%7."/>
      <w:lvlJc w:val="left"/>
      <w:pPr>
        <w:ind w:left="4795" w:hanging="360"/>
      </w:pPr>
    </w:lvl>
    <w:lvl w:ilvl="7" w:tentative="0">
      <w:start w:val="1"/>
      <w:numFmt w:val="lowerLetter"/>
      <w:lvlText w:val="%8."/>
      <w:lvlJc w:val="left"/>
      <w:pPr>
        <w:ind w:left="5515" w:hanging="360"/>
      </w:pPr>
    </w:lvl>
    <w:lvl w:ilvl="8" w:tentative="0">
      <w:start w:val="1"/>
      <w:numFmt w:val="lowerRoman"/>
      <w:lvlText w:val="%9."/>
      <w:lvlJc w:val="right"/>
      <w:pPr>
        <w:ind w:left="6235" w:hanging="180"/>
      </w:pPr>
    </w:lvl>
  </w:abstractNum>
  <w:abstractNum w:abstractNumId="4">
    <w:nsid w:val="0B6C6CC9"/>
    <w:multiLevelType w:val="multilevel"/>
    <w:tmpl w:val="0B6C6CC9"/>
    <w:lvl w:ilvl="0" w:tentative="0">
      <w:start w:val="1"/>
      <w:numFmt w:val="lowerLetter"/>
      <w:lvlText w:val="%1)"/>
      <w:lvlJc w:val="left"/>
      <w:pPr>
        <w:ind w:left="2850" w:hanging="360"/>
      </w:pPr>
      <w:rPr>
        <w:rFonts w:hint="default"/>
      </w:rPr>
    </w:lvl>
    <w:lvl w:ilvl="1" w:tentative="0">
      <w:start w:val="1"/>
      <w:numFmt w:val="lowerLetter"/>
      <w:lvlText w:val="%2."/>
      <w:lvlJc w:val="left"/>
      <w:pPr>
        <w:ind w:left="3570" w:hanging="360"/>
      </w:pPr>
    </w:lvl>
    <w:lvl w:ilvl="2" w:tentative="0">
      <w:start w:val="1"/>
      <w:numFmt w:val="lowerRoman"/>
      <w:lvlText w:val="%3."/>
      <w:lvlJc w:val="right"/>
      <w:pPr>
        <w:ind w:left="4290" w:hanging="180"/>
      </w:pPr>
    </w:lvl>
    <w:lvl w:ilvl="3" w:tentative="0">
      <w:start w:val="1"/>
      <w:numFmt w:val="decimal"/>
      <w:lvlText w:val="%4."/>
      <w:lvlJc w:val="left"/>
      <w:pPr>
        <w:ind w:left="5010" w:hanging="360"/>
      </w:pPr>
    </w:lvl>
    <w:lvl w:ilvl="4" w:tentative="0">
      <w:start w:val="1"/>
      <w:numFmt w:val="lowerLetter"/>
      <w:lvlText w:val="%5."/>
      <w:lvlJc w:val="left"/>
      <w:pPr>
        <w:ind w:left="5730" w:hanging="360"/>
      </w:pPr>
    </w:lvl>
    <w:lvl w:ilvl="5" w:tentative="0">
      <w:start w:val="1"/>
      <w:numFmt w:val="lowerRoman"/>
      <w:lvlText w:val="%6."/>
      <w:lvlJc w:val="right"/>
      <w:pPr>
        <w:ind w:left="6450" w:hanging="180"/>
      </w:pPr>
    </w:lvl>
    <w:lvl w:ilvl="6" w:tentative="0">
      <w:start w:val="1"/>
      <w:numFmt w:val="decimal"/>
      <w:lvlText w:val="%7."/>
      <w:lvlJc w:val="left"/>
      <w:pPr>
        <w:ind w:left="7170" w:hanging="360"/>
      </w:pPr>
    </w:lvl>
    <w:lvl w:ilvl="7" w:tentative="0">
      <w:start w:val="1"/>
      <w:numFmt w:val="lowerLetter"/>
      <w:lvlText w:val="%8."/>
      <w:lvlJc w:val="left"/>
      <w:pPr>
        <w:ind w:left="7890" w:hanging="360"/>
      </w:pPr>
    </w:lvl>
    <w:lvl w:ilvl="8" w:tentative="0">
      <w:start w:val="1"/>
      <w:numFmt w:val="lowerRoman"/>
      <w:lvlText w:val="%9."/>
      <w:lvlJc w:val="right"/>
      <w:pPr>
        <w:ind w:left="8610" w:hanging="180"/>
      </w:pPr>
    </w:lvl>
  </w:abstractNum>
  <w:abstractNum w:abstractNumId="5">
    <w:nsid w:val="0E5B6132"/>
    <w:multiLevelType w:val="multilevel"/>
    <w:tmpl w:val="0E5B613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1D82CA8"/>
    <w:multiLevelType w:val="multilevel"/>
    <w:tmpl w:val="11D82CA8"/>
    <w:lvl w:ilvl="0" w:tentative="0">
      <w:start w:val="1"/>
      <w:numFmt w:val="decimal"/>
      <w:lvlText w:val="%1."/>
      <w:lvlJc w:val="left"/>
      <w:pPr>
        <w:ind w:left="502" w:hanging="360"/>
      </w:pPr>
      <w:rPr>
        <w:rFonts w:hint="default"/>
        <w:b w:val="0"/>
        <w:bCs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
    <w:nsid w:val="14290AFA"/>
    <w:multiLevelType w:val="multilevel"/>
    <w:tmpl w:val="14290AFA"/>
    <w:lvl w:ilvl="0" w:tentative="0">
      <w:start w:val="0"/>
      <w:numFmt w:val="bullet"/>
      <w:lvlText w:val="-"/>
      <w:lvlJc w:val="left"/>
      <w:pPr>
        <w:ind w:left="254" w:hanging="147"/>
      </w:pPr>
      <w:rPr>
        <w:rFonts w:hint="default" w:ascii="Arial MT" w:hAnsi="Arial MT" w:eastAsia="Arial MT" w:cs="Arial MT"/>
        <w:b w:val="0"/>
        <w:bCs w:val="0"/>
        <w:i w:val="0"/>
        <w:iCs w:val="0"/>
        <w:spacing w:val="0"/>
        <w:w w:val="99"/>
        <w:sz w:val="24"/>
        <w:szCs w:val="24"/>
        <w:lang w:val="id" w:eastAsia="en-US" w:bidi="ar-SA"/>
      </w:rPr>
    </w:lvl>
    <w:lvl w:ilvl="1" w:tentative="0">
      <w:start w:val="0"/>
      <w:numFmt w:val="bullet"/>
      <w:lvlText w:val="•"/>
      <w:lvlJc w:val="left"/>
      <w:pPr>
        <w:ind w:left="934" w:hanging="147"/>
      </w:pPr>
      <w:rPr>
        <w:rFonts w:hint="default"/>
        <w:lang w:val="id" w:eastAsia="en-US" w:bidi="ar-SA"/>
      </w:rPr>
    </w:lvl>
    <w:lvl w:ilvl="2" w:tentative="0">
      <w:start w:val="0"/>
      <w:numFmt w:val="bullet"/>
      <w:lvlText w:val="•"/>
      <w:lvlJc w:val="left"/>
      <w:pPr>
        <w:ind w:left="1609" w:hanging="147"/>
      </w:pPr>
      <w:rPr>
        <w:rFonts w:hint="default"/>
        <w:lang w:val="id" w:eastAsia="en-US" w:bidi="ar-SA"/>
      </w:rPr>
    </w:lvl>
    <w:lvl w:ilvl="3" w:tentative="0">
      <w:start w:val="0"/>
      <w:numFmt w:val="bullet"/>
      <w:lvlText w:val="•"/>
      <w:lvlJc w:val="left"/>
      <w:pPr>
        <w:ind w:left="2283" w:hanging="147"/>
      </w:pPr>
      <w:rPr>
        <w:rFonts w:hint="default"/>
        <w:lang w:val="id" w:eastAsia="en-US" w:bidi="ar-SA"/>
      </w:rPr>
    </w:lvl>
    <w:lvl w:ilvl="4" w:tentative="0">
      <w:start w:val="0"/>
      <w:numFmt w:val="bullet"/>
      <w:lvlText w:val="•"/>
      <w:lvlJc w:val="left"/>
      <w:pPr>
        <w:ind w:left="2958" w:hanging="147"/>
      </w:pPr>
      <w:rPr>
        <w:rFonts w:hint="default"/>
        <w:lang w:val="id" w:eastAsia="en-US" w:bidi="ar-SA"/>
      </w:rPr>
    </w:lvl>
    <w:lvl w:ilvl="5" w:tentative="0">
      <w:start w:val="0"/>
      <w:numFmt w:val="bullet"/>
      <w:lvlText w:val="•"/>
      <w:lvlJc w:val="left"/>
      <w:pPr>
        <w:ind w:left="3633" w:hanging="147"/>
      </w:pPr>
      <w:rPr>
        <w:rFonts w:hint="default"/>
        <w:lang w:val="id" w:eastAsia="en-US" w:bidi="ar-SA"/>
      </w:rPr>
    </w:lvl>
    <w:lvl w:ilvl="6" w:tentative="0">
      <w:start w:val="0"/>
      <w:numFmt w:val="bullet"/>
      <w:lvlText w:val="•"/>
      <w:lvlJc w:val="left"/>
      <w:pPr>
        <w:ind w:left="4307" w:hanging="147"/>
      </w:pPr>
      <w:rPr>
        <w:rFonts w:hint="default"/>
        <w:lang w:val="id" w:eastAsia="en-US" w:bidi="ar-SA"/>
      </w:rPr>
    </w:lvl>
    <w:lvl w:ilvl="7" w:tentative="0">
      <w:start w:val="0"/>
      <w:numFmt w:val="bullet"/>
      <w:lvlText w:val="•"/>
      <w:lvlJc w:val="left"/>
      <w:pPr>
        <w:ind w:left="4982" w:hanging="147"/>
      </w:pPr>
      <w:rPr>
        <w:rFonts w:hint="default"/>
        <w:lang w:val="id" w:eastAsia="en-US" w:bidi="ar-SA"/>
      </w:rPr>
    </w:lvl>
    <w:lvl w:ilvl="8" w:tentative="0">
      <w:start w:val="0"/>
      <w:numFmt w:val="bullet"/>
      <w:lvlText w:val="•"/>
      <w:lvlJc w:val="left"/>
      <w:pPr>
        <w:ind w:left="5656" w:hanging="147"/>
      </w:pPr>
      <w:rPr>
        <w:rFonts w:hint="default"/>
        <w:lang w:val="id" w:eastAsia="en-US" w:bidi="ar-SA"/>
      </w:rPr>
    </w:lvl>
  </w:abstractNum>
  <w:abstractNum w:abstractNumId="8">
    <w:nsid w:val="16A141D9"/>
    <w:multiLevelType w:val="multilevel"/>
    <w:tmpl w:val="16A141D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D656470"/>
    <w:multiLevelType w:val="multilevel"/>
    <w:tmpl w:val="1D656470"/>
    <w:lvl w:ilvl="0" w:tentative="0">
      <w:start w:val="1"/>
      <w:numFmt w:val="decimal"/>
      <w:lvlText w:val="%1."/>
      <w:lvlJc w:val="left"/>
      <w:pPr>
        <w:ind w:left="568" w:hanging="428"/>
      </w:pPr>
      <w:rPr>
        <w:rFonts w:hint="default" w:ascii="Microsoft Sans Serif" w:hAnsi="Microsoft Sans Serif" w:eastAsia="Microsoft Sans Serif" w:cs="Microsoft Sans Serif"/>
        <w:b w:val="0"/>
        <w:bCs w:val="0"/>
        <w:i w:val="0"/>
        <w:iCs w:val="0"/>
        <w:spacing w:val="0"/>
        <w:w w:val="100"/>
        <w:sz w:val="22"/>
        <w:szCs w:val="22"/>
        <w:lang w:val="id" w:eastAsia="en-US" w:bidi="ar-SA"/>
      </w:rPr>
    </w:lvl>
    <w:lvl w:ilvl="1" w:tentative="0">
      <w:start w:val="1"/>
      <w:numFmt w:val="upperLetter"/>
      <w:lvlText w:val="%2."/>
      <w:lvlJc w:val="left"/>
      <w:pPr>
        <w:ind w:left="855" w:hanging="274"/>
      </w:pPr>
      <w:rPr>
        <w:rFonts w:hint="default" w:ascii="Microsoft Sans Serif" w:hAnsi="Microsoft Sans Serif" w:eastAsia="Microsoft Sans Serif" w:cs="Microsoft Sans Serif"/>
        <w:b w:val="0"/>
        <w:bCs w:val="0"/>
        <w:i w:val="0"/>
        <w:iCs w:val="0"/>
        <w:spacing w:val="0"/>
        <w:w w:val="100"/>
        <w:sz w:val="22"/>
        <w:szCs w:val="22"/>
        <w:lang w:val="id" w:eastAsia="en-US" w:bidi="ar-SA"/>
      </w:rPr>
    </w:lvl>
    <w:lvl w:ilvl="2" w:tentative="0">
      <w:start w:val="0"/>
      <w:numFmt w:val="bullet"/>
      <w:lvlText w:val="•"/>
      <w:lvlJc w:val="left"/>
      <w:pPr>
        <w:ind w:left="1914" w:hanging="274"/>
      </w:pPr>
      <w:rPr>
        <w:rFonts w:hint="default"/>
        <w:lang w:val="id" w:eastAsia="en-US" w:bidi="ar-SA"/>
      </w:rPr>
    </w:lvl>
    <w:lvl w:ilvl="3" w:tentative="0">
      <w:start w:val="0"/>
      <w:numFmt w:val="bullet"/>
      <w:lvlText w:val="•"/>
      <w:lvlJc w:val="left"/>
      <w:pPr>
        <w:ind w:left="2968" w:hanging="274"/>
      </w:pPr>
      <w:rPr>
        <w:rFonts w:hint="default"/>
        <w:lang w:val="id" w:eastAsia="en-US" w:bidi="ar-SA"/>
      </w:rPr>
    </w:lvl>
    <w:lvl w:ilvl="4" w:tentative="0">
      <w:start w:val="0"/>
      <w:numFmt w:val="bullet"/>
      <w:lvlText w:val="•"/>
      <w:lvlJc w:val="left"/>
      <w:pPr>
        <w:ind w:left="4023" w:hanging="274"/>
      </w:pPr>
      <w:rPr>
        <w:rFonts w:hint="default"/>
        <w:lang w:val="id" w:eastAsia="en-US" w:bidi="ar-SA"/>
      </w:rPr>
    </w:lvl>
    <w:lvl w:ilvl="5" w:tentative="0">
      <w:start w:val="0"/>
      <w:numFmt w:val="bullet"/>
      <w:lvlText w:val="•"/>
      <w:lvlJc w:val="left"/>
      <w:pPr>
        <w:ind w:left="5077" w:hanging="274"/>
      </w:pPr>
      <w:rPr>
        <w:rFonts w:hint="default"/>
        <w:lang w:val="id" w:eastAsia="en-US" w:bidi="ar-SA"/>
      </w:rPr>
    </w:lvl>
    <w:lvl w:ilvl="6" w:tentative="0">
      <w:start w:val="0"/>
      <w:numFmt w:val="bullet"/>
      <w:lvlText w:val="•"/>
      <w:lvlJc w:val="left"/>
      <w:pPr>
        <w:ind w:left="6132" w:hanging="274"/>
      </w:pPr>
      <w:rPr>
        <w:rFonts w:hint="default"/>
        <w:lang w:val="id" w:eastAsia="en-US" w:bidi="ar-SA"/>
      </w:rPr>
    </w:lvl>
    <w:lvl w:ilvl="7" w:tentative="0">
      <w:start w:val="0"/>
      <w:numFmt w:val="bullet"/>
      <w:lvlText w:val="•"/>
      <w:lvlJc w:val="left"/>
      <w:pPr>
        <w:ind w:left="7186" w:hanging="274"/>
      </w:pPr>
      <w:rPr>
        <w:rFonts w:hint="default"/>
        <w:lang w:val="id" w:eastAsia="en-US" w:bidi="ar-SA"/>
      </w:rPr>
    </w:lvl>
    <w:lvl w:ilvl="8" w:tentative="0">
      <w:start w:val="0"/>
      <w:numFmt w:val="bullet"/>
      <w:lvlText w:val="•"/>
      <w:lvlJc w:val="left"/>
      <w:pPr>
        <w:ind w:left="8240" w:hanging="274"/>
      </w:pPr>
      <w:rPr>
        <w:rFonts w:hint="default"/>
        <w:lang w:val="id" w:eastAsia="en-US" w:bidi="ar-SA"/>
      </w:rPr>
    </w:lvl>
  </w:abstractNum>
  <w:abstractNum w:abstractNumId="10">
    <w:nsid w:val="218224B3"/>
    <w:multiLevelType w:val="multilevel"/>
    <w:tmpl w:val="218224B3"/>
    <w:lvl w:ilvl="0" w:tentative="0">
      <w:start w:val="1"/>
      <w:numFmt w:val="upperLetter"/>
      <w:lvlText w:val="%1."/>
      <w:lvlJc w:val="left"/>
      <w:pPr>
        <w:ind w:left="720" w:hanging="360"/>
      </w:pPr>
      <w:rPr>
        <w:rFonts w:hint="default" w:ascii="Arial" w:hAnsi="Arial" w:cs="Arial"/>
        <w:color w:val="000000" w:themeColor="text1"/>
        <w:sz w:val="22"/>
        <w:szCs w:val="22"/>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4580A15"/>
    <w:multiLevelType w:val="multilevel"/>
    <w:tmpl w:val="24580A15"/>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2">
    <w:nsid w:val="25C95982"/>
    <w:multiLevelType w:val="multilevel"/>
    <w:tmpl w:val="25C95982"/>
    <w:lvl w:ilvl="0" w:tentative="0">
      <w:start w:val="1"/>
      <w:numFmt w:val="decimal"/>
      <w:lvlText w:val="%1."/>
      <w:lvlJc w:val="left"/>
      <w:pPr>
        <w:ind w:left="480" w:hanging="360"/>
      </w:pPr>
      <w:rPr>
        <w:rFonts w:hint="default"/>
        <w:color w:val="auto"/>
      </w:rPr>
    </w:lvl>
    <w:lvl w:ilvl="1" w:tentative="0">
      <w:start w:val="1"/>
      <w:numFmt w:val="lowerLetter"/>
      <w:lvlText w:val="%2."/>
      <w:lvlJc w:val="left"/>
      <w:pPr>
        <w:ind w:left="1200" w:hanging="360"/>
      </w:pPr>
    </w:lvl>
    <w:lvl w:ilvl="2" w:tentative="0">
      <w:start w:val="1"/>
      <w:numFmt w:val="lowerRoman"/>
      <w:lvlText w:val="%3."/>
      <w:lvlJc w:val="right"/>
      <w:pPr>
        <w:ind w:left="1920" w:hanging="180"/>
      </w:pPr>
    </w:lvl>
    <w:lvl w:ilvl="3" w:tentative="0">
      <w:start w:val="1"/>
      <w:numFmt w:val="decimal"/>
      <w:lvlText w:val="%4."/>
      <w:lvlJc w:val="left"/>
      <w:pPr>
        <w:ind w:left="2640" w:hanging="360"/>
      </w:pPr>
    </w:lvl>
    <w:lvl w:ilvl="4" w:tentative="0">
      <w:start w:val="1"/>
      <w:numFmt w:val="lowerLetter"/>
      <w:lvlText w:val="%5."/>
      <w:lvlJc w:val="left"/>
      <w:pPr>
        <w:ind w:left="3360" w:hanging="360"/>
      </w:pPr>
    </w:lvl>
    <w:lvl w:ilvl="5" w:tentative="0">
      <w:start w:val="1"/>
      <w:numFmt w:val="lowerRoman"/>
      <w:lvlText w:val="%6."/>
      <w:lvlJc w:val="right"/>
      <w:pPr>
        <w:ind w:left="4080" w:hanging="180"/>
      </w:pPr>
    </w:lvl>
    <w:lvl w:ilvl="6" w:tentative="0">
      <w:start w:val="1"/>
      <w:numFmt w:val="decimal"/>
      <w:lvlText w:val="%7."/>
      <w:lvlJc w:val="left"/>
      <w:pPr>
        <w:ind w:left="4800" w:hanging="360"/>
      </w:pPr>
    </w:lvl>
    <w:lvl w:ilvl="7" w:tentative="0">
      <w:start w:val="1"/>
      <w:numFmt w:val="lowerLetter"/>
      <w:lvlText w:val="%8."/>
      <w:lvlJc w:val="left"/>
      <w:pPr>
        <w:ind w:left="5520" w:hanging="360"/>
      </w:pPr>
    </w:lvl>
    <w:lvl w:ilvl="8" w:tentative="0">
      <w:start w:val="1"/>
      <w:numFmt w:val="lowerRoman"/>
      <w:lvlText w:val="%9."/>
      <w:lvlJc w:val="right"/>
      <w:pPr>
        <w:ind w:left="6240" w:hanging="180"/>
      </w:pPr>
    </w:lvl>
  </w:abstractNum>
  <w:abstractNum w:abstractNumId="13">
    <w:nsid w:val="26D2744B"/>
    <w:multiLevelType w:val="multilevel"/>
    <w:tmpl w:val="26D2744B"/>
    <w:lvl w:ilvl="0" w:tentative="0">
      <w:start w:val="1"/>
      <w:numFmt w:val="upperLetter"/>
      <w:lvlText w:val="%1."/>
      <w:lvlJc w:val="left"/>
      <w:pPr>
        <w:tabs>
          <w:tab w:val="left" w:pos="720"/>
        </w:tabs>
        <w:ind w:left="720" w:hanging="360"/>
      </w:pPr>
    </w:lvl>
    <w:lvl w:ilvl="1" w:tentative="0">
      <w:start w:val="1"/>
      <w:numFmt w:val="decimal"/>
      <w:lvlText w:val="%2."/>
      <w:lvlJc w:val="left"/>
      <w:pPr>
        <w:ind w:left="1440" w:hanging="360"/>
      </w:pPr>
      <w:rPr>
        <w:rFonts w:hint="default"/>
      </w:rPr>
    </w:lvl>
    <w:lvl w:ilvl="2" w:tentative="0">
      <w:start w:val="1"/>
      <w:numFmt w:val="upperLetter"/>
      <w:lvlText w:val="%3."/>
      <w:lvlJc w:val="left"/>
      <w:pPr>
        <w:tabs>
          <w:tab w:val="left" w:pos="2160"/>
        </w:tabs>
        <w:ind w:left="2160" w:hanging="360"/>
      </w:pPr>
    </w:lvl>
    <w:lvl w:ilvl="3" w:tentative="0">
      <w:start w:val="1"/>
      <w:numFmt w:val="upperLetter"/>
      <w:lvlText w:val="%4."/>
      <w:lvlJc w:val="left"/>
      <w:pPr>
        <w:tabs>
          <w:tab w:val="left" w:pos="2880"/>
        </w:tabs>
        <w:ind w:left="2880" w:hanging="360"/>
      </w:pPr>
    </w:lvl>
    <w:lvl w:ilvl="4" w:tentative="0">
      <w:start w:val="1"/>
      <w:numFmt w:val="lowerLetter"/>
      <w:lvlText w:val="%5."/>
      <w:lvlJc w:val="left"/>
      <w:pPr>
        <w:ind w:left="3600" w:hanging="360"/>
      </w:pPr>
      <w:rPr>
        <w:rFonts w:hint="default"/>
      </w:rPr>
    </w:lvl>
    <w:lvl w:ilvl="5" w:tentative="0">
      <w:start w:val="1"/>
      <w:numFmt w:val="upperLetter"/>
      <w:lvlText w:val="%6."/>
      <w:lvlJc w:val="left"/>
      <w:pPr>
        <w:tabs>
          <w:tab w:val="left" w:pos="4320"/>
        </w:tabs>
        <w:ind w:left="4320" w:hanging="360"/>
      </w:pPr>
    </w:lvl>
    <w:lvl w:ilvl="6" w:tentative="0">
      <w:start w:val="1"/>
      <w:numFmt w:val="upperLetter"/>
      <w:lvlText w:val="%7."/>
      <w:lvlJc w:val="left"/>
      <w:pPr>
        <w:tabs>
          <w:tab w:val="left" w:pos="5040"/>
        </w:tabs>
        <w:ind w:left="5040" w:hanging="360"/>
      </w:pPr>
    </w:lvl>
    <w:lvl w:ilvl="7" w:tentative="0">
      <w:start w:val="1"/>
      <w:numFmt w:val="upperLetter"/>
      <w:lvlText w:val="%8."/>
      <w:lvlJc w:val="left"/>
      <w:pPr>
        <w:tabs>
          <w:tab w:val="left" w:pos="5760"/>
        </w:tabs>
        <w:ind w:left="5760" w:hanging="360"/>
      </w:pPr>
    </w:lvl>
    <w:lvl w:ilvl="8" w:tentative="0">
      <w:start w:val="1"/>
      <w:numFmt w:val="upperLetter"/>
      <w:lvlText w:val="%9."/>
      <w:lvlJc w:val="left"/>
      <w:pPr>
        <w:tabs>
          <w:tab w:val="left" w:pos="6480"/>
        </w:tabs>
        <w:ind w:left="6480" w:hanging="360"/>
      </w:pPr>
    </w:lvl>
  </w:abstractNum>
  <w:abstractNum w:abstractNumId="14">
    <w:nsid w:val="26F24448"/>
    <w:multiLevelType w:val="multilevel"/>
    <w:tmpl w:val="26F24448"/>
    <w:lvl w:ilvl="0" w:tentative="0">
      <w:start w:val="1"/>
      <w:numFmt w:val="decimal"/>
      <w:lvlText w:val="%1)"/>
      <w:lvlJc w:val="left"/>
      <w:pPr>
        <w:ind w:left="644" w:hanging="360"/>
      </w:p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5">
    <w:nsid w:val="27ED5D8B"/>
    <w:multiLevelType w:val="multilevel"/>
    <w:tmpl w:val="27ED5D8B"/>
    <w:lvl w:ilvl="0" w:tentative="0">
      <w:start w:val="1"/>
      <w:numFmt w:val="decimal"/>
      <w:lvlText w:val="%1."/>
      <w:lvlJc w:val="left"/>
      <w:pPr>
        <w:ind w:left="1869" w:hanging="360"/>
      </w:pPr>
      <w:rPr>
        <w:rFonts w:hint="default"/>
      </w:rPr>
    </w:lvl>
    <w:lvl w:ilvl="1" w:tentative="0">
      <w:start w:val="1"/>
      <w:numFmt w:val="lowerLetter"/>
      <w:lvlText w:val="%2."/>
      <w:lvlJc w:val="left"/>
      <w:pPr>
        <w:ind w:left="2589" w:hanging="360"/>
      </w:pPr>
    </w:lvl>
    <w:lvl w:ilvl="2" w:tentative="0">
      <w:start w:val="1"/>
      <w:numFmt w:val="lowerLetter"/>
      <w:lvlText w:val="%3."/>
      <w:lvlJc w:val="right"/>
      <w:pPr>
        <w:ind w:left="3309" w:hanging="180"/>
      </w:pPr>
      <w:rPr>
        <w:rFonts w:ascii="Arial MT" w:hAnsi="Arial MT" w:eastAsia="Arial MT" w:cs="Arial MT"/>
      </w:rPr>
    </w:lvl>
    <w:lvl w:ilvl="3" w:tentative="0">
      <w:start w:val="1"/>
      <w:numFmt w:val="decimal"/>
      <w:lvlText w:val="%4."/>
      <w:lvlJc w:val="left"/>
      <w:pPr>
        <w:ind w:left="4029" w:hanging="360"/>
      </w:pPr>
    </w:lvl>
    <w:lvl w:ilvl="4" w:tentative="0">
      <w:start w:val="1"/>
      <w:numFmt w:val="upperLetter"/>
      <w:lvlText w:val="%5."/>
      <w:lvlJc w:val="left"/>
      <w:pPr>
        <w:ind w:left="644" w:hanging="360"/>
      </w:pPr>
      <w:rPr>
        <w:rFonts w:hint="default"/>
      </w:rPr>
    </w:lvl>
    <w:lvl w:ilvl="5" w:tentative="0">
      <w:start w:val="1"/>
      <w:numFmt w:val="lowerRoman"/>
      <w:lvlText w:val="%6."/>
      <w:lvlJc w:val="right"/>
      <w:pPr>
        <w:ind w:left="5469" w:hanging="180"/>
      </w:pPr>
    </w:lvl>
    <w:lvl w:ilvl="6" w:tentative="0">
      <w:start w:val="1"/>
      <w:numFmt w:val="decimal"/>
      <w:lvlText w:val="%7."/>
      <w:lvlJc w:val="left"/>
      <w:pPr>
        <w:ind w:left="6189" w:hanging="360"/>
      </w:pPr>
    </w:lvl>
    <w:lvl w:ilvl="7" w:tentative="0">
      <w:start w:val="1"/>
      <w:numFmt w:val="lowerLetter"/>
      <w:lvlText w:val="%8."/>
      <w:lvlJc w:val="left"/>
      <w:pPr>
        <w:ind w:left="6909" w:hanging="360"/>
      </w:pPr>
    </w:lvl>
    <w:lvl w:ilvl="8" w:tentative="0">
      <w:start w:val="1"/>
      <w:numFmt w:val="lowerRoman"/>
      <w:lvlText w:val="%9."/>
      <w:lvlJc w:val="right"/>
      <w:pPr>
        <w:ind w:left="7629" w:hanging="180"/>
      </w:pPr>
    </w:lvl>
  </w:abstractNum>
  <w:abstractNum w:abstractNumId="16">
    <w:nsid w:val="2BE65AAE"/>
    <w:multiLevelType w:val="multilevel"/>
    <w:tmpl w:val="2BE65AAE"/>
    <w:lvl w:ilvl="0" w:tentative="0">
      <w:start w:val="0"/>
      <w:numFmt w:val="bullet"/>
      <w:lvlText w:val="-"/>
      <w:lvlJc w:val="left"/>
      <w:pPr>
        <w:ind w:left="928" w:hanging="360"/>
      </w:pPr>
      <w:rPr>
        <w:rFonts w:hint="default" w:ascii="Arial MT" w:hAnsi="Arial MT" w:eastAsia="Arial MT" w:cs="Arial MT"/>
        <w:b w:val="0"/>
        <w:bCs w:val="0"/>
        <w:i w:val="0"/>
        <w:iCs w:val="0"/>
        <w:spacing w:val="0"/>
        <w:w w:val="99"/>
        <w:sz w:val="24"/>
        <w:szCs w:val="24"/>
        <w:lang w:val="id"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CB0265C"/>
    <w:multiLevelType w:val="multilevel"/>
    <w:tmpl w:val="2CB0265C"/>
    <w:lvl w:ilvl="0" w:tentative="0">
      <w:start w:val="0"/>
      <w:numFmt w:val="bullet"/>
      <w:lvlText w:val="-"/>
      <w:lvlJc w:val="left"/>
      <w:pPr>
        <w:ind w:left="720" w:hanging="360"/>
      </w:pPr>
      <w:rPr>
        <w:rFonts w:hint="default" w:ascii="Arial MT" w:hAnsi="Arial MT" w:eastAsia="Arial MT" w:cs="Arial MT"/>
        <w:b w:val="0"/>
        <w:bCs w:val="0"/>
        <w:i w:val="0"/>
        <w:iCs w:val="0"/>
        <w:spacing w:val="0"/>
        <w:w w:val="99"/>
        <w:sz w:val="24"/>
        <w:szCs w:val="24"/>
        <w:lang w:val="id"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110672E"/>
    <w:multiLevelType w:val="multilevel"/>
    <w:tmpl w:val="3110672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326334B9"/>
    <w:multiLevelType w:val="multilevel"/>
    <w:tmpl w:val="326334B9"/>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2F51A6D"/>
    <w:multiLevelType w:val="multilevel"/>
    <w:tmpl w:val="32F51A6D"/>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34BF4FBC"/>
    <w:multiLevelType w:val="multilevel"/>
    <w:tmpl w:val="34BF4FBC"/>
    <w:lvl w:ilvl="0" w:tentative="0">
      <w:start w:val="1"/>
      <w:numFmt w:val="decimal"/>
      <w:lvlText w:val="%1."/>
      <w:lvlJc w:val="left"/>
      <w:pPr>
        <w:ind w:left="5322"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1764" w:hanging="360"/>
      </w:pPr>
      <w:rPr>
        <w:rFonts w:hint="default"/>
        <w:lang w:val="id" w:eastAsia="en-US" w:bidi="ar-SA"/>
      </w:rPr>
    </w:lvl>
    <w:lvl w:ilvl="2" w:tentative="0">
      <w:start w:val="0"/>
      <w:numFmt w:val="bullet"/>
      <w:lvlText w:val="•"/>
      <w:lvlJc w:val="left"/>
      <w:pPr>
        <w:ind w:left="2688" w:hanging="360"/>
      </w:pPr>
      <w:rPr>
        <w:rFonts w:hint="default"/>
        <w:lang w:val="id" w:eastAsia="en-US" w:bidi="ar-SA"/>
      </w:rPr>
    </w:lvl>
    <w:lvl w:ilvl="3" w:tentative="0">
      <w:start w:val="0"/>
      <w:numFmt w:val="bullet"/>
      <w:lvlText w:val="•"/>
      <w:lvlJc w:val="left"/>
      <w:pPr>
        <w:ind w:left="3612" w:hanging="360"/>
      </w:pPr>
      <w:rPr>
        <w:rFonts w:hint="default"/>
        <w:lang w:val="id" w:eastAsia="en-US" w:bidi="ar-SA"/>
      </w:rPr>
    </w:lvl>
    <w:lvl w:ilvl="4" w:tentative="0">
      <w:start w:val="0"/>
      <w:numFmt w:val="bullet"/>
      <w:lvlText w:val="•"/>
      <w:lvlJc w:val="left"/>
      <w:pPr>
        <w:ind w:left="4536" w:hanging="360"/>
      </w:pPr>
      <w:rPr>
        <w:rFonts w:hint="default"/>
        <w:lang w:val="id" w:eastAsia="en-US" w:bidi="ar-SA"/>
      </w:rPr>
    </w:lvl>
    <w:lvl w:ilvl="5" w:tentative="0">
      <w:start w:val="0"/>
      <w:numFmt w:val="bullet"/>
      <w:lvlText w:val="•"/>
      <w:lvlJc w:val="left"/>
      <w:pPr>
        <w:ind w:left="5460" w:hanging="360"/>
      </w:pPr>
      <w:rPr>
        <w:rFonts w:hint="default"/>
        <w:lang w:val="id" w:eastAsia="en-US" w:bidi="ar-SA"/>
      </w:rPr>
    </w:lvl>
    <w:lvl w:ilvl="6" w:tentative="0">
      <w:start w:val="0"/>
      <w:numFmt w:val="bullet"/>
      <w:lvlText w:val="•"/>
      <w:lvlJc w:val="left"/>
      <w:pPr>
        <w:ind w:left="6384" w:hanging="360"/>
      </w:pPr>
      <w:rPr>
        <w:rFonts w:hint="default"/>
        <w:lang w:val="id" w:eastAsia="en-US" w:bidi="ar-SA"/>
      </w:rPr>
    </w:lvl>
    <w:lvl w:ilvl="7" w:tentative="0">
      <w:start w:val="0"/>
      <w:numFmt w:val="bullet"/>
      <w:lvlText w:val="•"/>
      <w:lvlJc w:val="left"/>
      <w:pPr>
        <w:ind w:left="7308" w:hanging="360"/>
      </w:pPr>
      <w:rPr>
        <w:rFonts w:hint="default"/>
        <w:lang w:val="id" w:eastAsia="en-US" w:bidi="ar-SA"/>
      </w:rPr>
    </w:lvl>
    <w:lvl w:ilvl="8" w:tentative="0">
      <w:start w:val="0"/>
      <w:numFmt w:val="bullet"/>
      <w:lvlText w:val="•"/>
      <w:lvlJc w:val="left"/>
      <w:pPr>
        <w:ind w:left="8232" w:hanging="360"/>
      </w:pPr>
      <w:rPr>
        <w:rFonts w:hint="default"/>
        <w:lang w:val="id" w:eastAsia="en-US" w:bidi="ar-SA"/>
      </w:rPr>
    </w:lvl>
  </w:abstractNum>
  <w:abstractNum w:abstractNumId="22">
    <w:nsid w:val="36F05A01"/>
    <w:multiLevelType w:val="multilevel"/>
    <w:tmpl w:val="36F05A01"/>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3DCF640B"/>
    <w:multiLevelType w:val="multilevel"/>
    <w:tmpl w:val="3DCF640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02517F7"/>
    <w:multiLevelType w:val="multilevel"/>
    <w:tmpl w:val="402517F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42E62CBF"/>
    <w:multiLevelType w:val="multilevel"/>
    <w:tmpl w:val="42E62CB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65D24FE"/>
    <w:multiLevelType w:val="multilevel"/>
    <w:tmpl w:val="465D24FE"/>
    <w:lvl w:ilvl="0" w:tentative="0">
      <w:start w:val="2"/>
      <w:numFmt w:val="bullet"/>
      <w:lvlText w:val="-"/>
      <w:lvlJc w:val="left"/>
      <w:pPr>
        <w:ind w:left="360" w:hanging="360"/>
      </w:pPr>
      <w:rPr>
        <w:rFonts w:hint="default" w:ascii="Arial" w:hAnsi="Arial" w:eastAsia="Calibri" w:cs="Arial"/>
      </w:rPr>
    </w:lvl>
    <w:lvl w:ilvl="1" w:tentative="0">
      <w:start w:val="1"/>
      <w:numFmt w:val="bullet"/>
      <w:lvlText w:val="o"/>
      <w:lvlJc w:val="left"/>
      <w:pPr>
        <w:ind w:left="2357" w:hanging="360"/>
      </w:pPr>
      <w:rPr>
        <w:rFonts w:hint="default" w:ascii="Courier New" w:hAnsi="Courier New" w:cs="Courier New"/>
      </w:rPr>
    </w:lvl>
    <w:lvl w:ilvl="2" w:tentative="0">
      <w:start w:val="1"/>
      <w:numFmt w:val="bullet"/>
      <w:lvlText w:val=""/>
      <w:lvlJc w:val="left"/>
      <w:pPr>
        <w:ind w:left="3077" w:hanging="360"/>
      </w:pPr>
      <w:rPr>
        <w:rFonts w:hint="default" w:ascii="Wingdings" w:hAnsi="Wingdings"/>
      </w:rPr>
    </w:lvl>
    <w:lvl w:ilvl="3" w:tentative="0">
      <w:start w:val="1"/>
      <w:numFmt w:val="bullet"/>
      <w:lvlText w:val=""/>
      <w:lvlJc w:val="left"/>
      <w:pPr>
        <w:ind w:left="3797" w:hanging="360"/>
      </w:pPr>
      <w:rPr>
        <w:rFonts w:hint="default" w:ascii="Symbol" w:hAnsi="Symbol"/>
      </w:rPr>
    </w:lvl>
    <w:lvl w:ilvl="4" w:tentative="0">
      <w:start w:val="1"/>
      <w:numFmt w:val="bullet"/>
      <w:lvlText w:val="o"/>
      <w:lvlJc w:val="left"/>
      <w:pPr>
        <w:ind w:left="4517" w:hanging="360"/>
      </w:pPr>
      <w:rPr>
        <w:rFonts w:hint="default" w:ascii="Courier New" w:hAnsi="Courier New" w:cs="Courier New"/>
      </w:rPr>
    </w:lvl>
    <w:lvl w:ilvl="5" w:tentative="0">
      <w:start w:val="1"/>
      <w:numFmt w:val="bullet"/>
      <w:lvlText w:val=""/>
      <w:lvlJc w:val="left"/>
      <w:pPr>
        <w:ind w:left="5237" w:hanging="360"/>
      </w:pPr>
      <w:rPr>
        <w:rFonts w:hint="default" w:ascii="Wingdings" w:hAnsi="Wingdings"/>
      </w:rPr>
    </w:lvl>
    <w:lvl w:ilvl="6" w:tentative="0">
      <w:start w:val="1"/>
      <w:numFmt w:val="bullet"/>
      <w:lvlText w:val=""/>
      <w:lvlJc w:val="left"/>
      <w:pPr>
        <w:ind w:left="5957" w:hanging="360"/>
      </w:pPr>
      <w:rPr>
        <w:rFonts w:hint="default" w:ascii="Symbol" w:hAnsi="Symbol"/>
      </w:rPr>
    </w:lvl>
    <w:lvl w:ilvl="7" w:tentative="0">
      <w:start w:val="1"/>
      <w:numFmt w:val="bullet"/>
      <w:lvlText w:val="o"/>
      <w:lvlJc w:val="left"/>
      <w:pPr>
        <w:ind w:left="6677" w:hanging="360"/>
      </w:pPr>
      <w:rPr>
        <w:rFonts w:hint="default" w:ascii="Courier New" w:hAnsi="Courier New" w:cs="Courier New"/>
      </w:rPr>
    </w:lvl>
    <w:lvl w:ilvl="8" w:tentative="0">
      <w:start w:val="1"/>
      <w:numFmt w:val="bullet"/>
      <w:lvlText w:val=""/>
      <w:lvlJc w:val="left"/>
      <w:pPr>
        <w:ind w:left="7397" w:hanging="360"/>
      </w:pPr>
      <w:rPr>
        <w:rFonts w:hint="default" w:ascii="Wingdings" w:hAnsi="Wingdings"/>
      </w:rPr>
    </w:lvl>
  </w:abstractNum>
  <w:abstractNum w:abstractNumId="27">
    <w:nsid w:val="471E17BD"/>
    <w:multiLevelType w:val="multilevel"/>
    <w:tmpl w:val="471E17BD"/>
    <w:lvl w:ilvl="0" w:tentative="0">
      <w:start w:val="1"/>
      <w:numFmt w:val="decimal"/>
      <w:lvlText w:val="%1."/>
      <w:lvlJc w:val="left"/>
      <w:pPr>
        <w:ind w:left="1702" w:hanging="428"/>
      </w:pPr>
      <w:rPr>
        <w:rFonts w:hint="default" w:ascii="Microsoft Sans Serif" w:hAnsi="Microsoft Sans Serif" w:eastAsia="Microsoft Sans Serif" w:cs="Microsoft Sans Serif"/>
        <w:b w:val="0"/>
        <w:bCs w:val="0"/>
        <w:i w:val="0"/>
        <w:iCs w:val="0"/>
        <w:spacing w:val="0"/>
        <w:w w:val="100"/>
        <w:sz w:val="24"/>
        <w:szCs w:val="24"/>
        <w:lang w:val="id" w:eastAsia="en-US" w:bidi="ar-SA"/>
      </w:rPr>
    </w:lvl>
    <w:lvl w:ilvl="1" w:tentative="0">
      <w:start w:val="1"/>
      <w:numFmt w:val="lowerLetter"/>
      <w:lvlText w:val="%2)"/>
      <w:lvlJc w:val="left"/>
      <w:pPr>
        <w:ind w:left="720" w:hanging="360"/>
      </w:pPr>
    </w:lvl>
    <w:lvl w:ilvl="2" w:tentative="0">
      <w:start w:val="0"/>
      <w:numFmt w:val="bullet"/>
      <w:lvlText w:val="•"/>
      <w:lvlJc w:val="left"/>
      <w:pPr>
        <w:ind w:left="3627" w:hanging="428"/>
      </w:pPr>
      <w:rPr>
        <w:rFonts w:hint="default"/>
        <w:lang w:val="id" w:eastAsia="en-US" w:bidi="ar-SA"/>
      </w:rPr>
    </w:lvl>
    <w:lvl w:ilvl="3" w:tentative="0">
      <w:start w:val="0"/>
      <w:numFmt w:val="bullet"/>
      <w:lvlText w:val="•"/>
      <w:lvlJc w:val="left"/>
      <w:pPr>
        <w:ind w:left="4591" w:hanging="428"/>
      </w:pPr>
      <w:rPr>
        <w:rFonts w:hint="default"/>
        <w:lang w:val="id" w:eastAsia="en-US" w:bidi="ar-SA"/>
      </w:rPr>
    </w:lvl>
    <w:lvl w:ilvl="4" w:tentative="0">
      <w:start w:val="0"/>
      <w:numFmt w:val="bullet"/>
      <w:lvlText w:val="•"/>
      <w:lvlJc w:val="left"/>
      <w:pPr>
        <w:ind w:left="5555" w:hanging="428"/>
      </w:pPr>
      <w:rPr>
        <w:rFonts w:hint="default"/>
        <w:lang w:val="id" w:eastAsia="en-US" w:bidi="ar-SA"/>
      </w:rPr>
    </w:lvl>
    <w:lvl w:ilvl="5" w:tentative="0">
      <w:start w:val="0"/>
      <w:numFmt w:val="bullet"/>
      <w:lvlText w:val="•"/>
      <w:lvlJc w:val="left"/>
      <w:pPr>
        <w:ind w:left="6519" w:hanging="428"/>
      </w:pPr>
      <w:rPr>
        <w:rFonts w:hint="default"/>
        <w:lang w:val="id" w:eastAsia="en-US" w:bidi="ar-SA"/>
      </w:rPr>
    </w:lvl>
    <w:lvl w:ilvl="6" w:tentative="0">
      <w:start w:val="0"/>
      <w:numFmt w:val="bullet"/>
      <w:lvlText w:val="•"/>
      <w:lvlJc w:val="left"/>
      <w:pPr>
        <w:ind w:left="7482" w:hanging="428"/>
      </w:pPr>
      <w:rPr>
        <w:rFonts w:hint="default"/>
        <w:lang w:val="id" w:eastAsia="en-US" w:bidi="ar-SA"/>
      </w:rPr>
    </w:lvl>
    <w:lvl w:ilvl="7" w:tentative="0">
      <w:start w:val="0"/>
      <w:numFmt w:val="bullet"/>
      <w:lvlText w:val="•"/>
      <w:lvlJc w:val="left"/>
      <w:pPr>
        <w:ind w:left="8446" w:hanging="428"/>
      </w:pPr>
      <w:rPr>
        <w:rFonts w:hint="default"/>
        <w:lang w:val="id" w:eastAsia="en-US" w:bidi="ar-SA"/>
      </w:rPr>
    </w:lvl>
    <w:lvl w:ilvl="8" w:tentative="0">
      <w:start w:val="0"/>
      <w:numFmt w:val="bullet"/>
      <w:lvlText w:val="•"/>
      <w:lvlJc w:val="left"/>
      <w:pPr>
        <w:ind w:left="9410" w:hanging="428"/>
      </w:pPr>
      <w:rPr>
        <w:rFonts w:hint="default"/>
        <w:lang w:val="id" w:eastAsia="en-US" w:bidi="ar-SA"/>
      </w:rPr>
    </w:lvl>
  </w:abstractNum>
  <w:abstractNum w:abstractNumId="28">
    <w:nsid w:val="479974CC"/>
    <w:multiLevelType w:val="multilevel"/>
    <w:tmpl w:val="479974CC"/>
    <w:lvl w:ilvl="0" w:tentative="0">
      <w:start w:val="1"/>
      <w:numFmt w:val="bullet"/>
      <w:lvlText w:val=""/>
      <w:lvlJc w:val="left"/>
      <w:pPr>
        <w:ind w:left="1353"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9">
    <w:nsid w:val="49643968"/>
    <w:multiLevelType w:val="multilevel"/>
    <w:tmpl w:val="49643968"/>
    <w:lvl w:ilvl="0" w:tentative="0">
      <w:start w:val="1"/>
      <w:numFmt w:val="lowerLetter"/>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4E1824C9"/>
    <w:multiLevelType w:val="multilevel"/>
    <w:tmpl w:val="4E1824C9"/>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1">
    <w:nsid w:val="4E8925BB"/>
    <w:multiLevelType w:val="multilevel"/>
    <w:tmpl w:val="4E8925BB"/>
    <w:lvl w:ilvl="0" w:tentative="0">
      <w:start w:val="1"/>
      <w:numFmt w:val="lowerLetter"/>
      <w:lvlText w:val="%1."/>
      <w:lvlJc w:val="left"/>
      <w:pPr>
        <w:ind w:left="502" w:hanging="360"/>
      </w:pPr>
      <w:rPr>
        <w:rFonts w:hint="default"/>
        <w:b/>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360"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32">
    <w:nsid w:val="52BF3597"/>
    <w:multiLevelType w:val="multilevel"/>
    <w:tmpl w:val="52BF359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3">
    <w:nsid w:val="531C3321"/>
    <w:multiLevelType w:val="multilevel"/>
    <w:tmpl w:val="531C3321"/>
    <w:lvl w:ilvl="0" w:tentative="0">
      <w:start w:val="1"/>
      <w:numFmt w:val="decimal"/>
      <w:lvlText w:val="%1."/>
      <w:lvlJc w:val="left"/>
      <w:pPr>
        <w:ind w:left="644" w:hanging="360"/>
      </w:p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4">
    <w:nsid w:val="57E2357F"/>
    <w:multiLevelType w:val="multilevel"/>
    <w:tmpl w:val="57E2357F"/>
    <w:lvl w:ilvl="0" w:tentative="0">
      <w:start w:val="1"/>
      <w:numFmt w:val="decimal"/>
      <w:lvlText w:val="%1."/>
      <w:lvlJc w:val="left"/>
      <w:pPr>
        <w:ind w:left="1634" w:hanging="360"/>
      </w:pPr>
    </w:lvl>
    <w:lvl w:ilvl="1" w:tentative="0">
      <w:start w:val="1"/>
      <w:numFmt w:val="lowerLetter"/>
      <w:lvlText w:val="%2."/>
      <w:lvlJc w:val="left"/>
      <w:pPr>
        <w:ind w:left="2354" w:hanging="360"/>
      </w:pPr>
    </w:lvl>
    <w:lvl w:ilvl="2" w:tentative="0">
      <w:start w:val="1"/>
      <w:numFmt w:val="lowerRoman"/>
      <w:lvlText w:val="%3."/>
      <w:lvlJc w:val="right"/>
      <w:pPr>
        <w:ind w:left="3074" w:hanging="180"/>
      </w:pPr>
    </w:lvl>
    <w:lvl w:ilvl="3" w:tentative="0">
      <w:start w:val="1"/>
      <w:numFmt w:val="decimal"/>
      <w:lvlText w:val="%4."/>
      <w:lvlJc w:val="left"/>
      <w:pPr>
        <w:ind w:left="3794" w:hanging="360"/>
      </w:pPr>
    </w:lvl>
    <w:lvl w:ilvl="4" w:tentative="0">
      <w:start w:val="1"/>
      <w:numFmt w:val="lowerLetter"/>
      <w:lvlText w:val="%5."/>
      <w:lvlJc w:val="left"/>
      <w:pPr>
        <w:ind w:left="4514" w:hanging="360"/>
      </w:pPr>
    </w:lvl>
    <w:lvl w:ilvl="5" w:tentative="0">
      <w:start w:val="1"/>
      <w:numFmt w:val="lowerRoman"/>
      <w:lvlText w:val="%6."/>
      <w:lvlJc w:val="right"/>
      <w:pPr>
        <w:ind w:left="5234" w:hanging="180"/>
      </w:pPr>
    </w:lvl>
    <w:lvl w:ilvl="6" w:tentative="0">
      <w:start w:val="1"/>
      <w:numFmt w:val="decimal"/>
      <w:lvlText w:val="%7."/>
      <w:lvlJc w:val="left"/>
      <w:pPr>
        <w:ind w:left="5954" w:hanging="360"/>
      </w:pPr>
    </w:lvl>
    <w:lvl w:ilvl="7" w:tentative="0">
      <w:start w:val="1"/>
      <w:numFmt w:val="lowerLetter"/>
      <w:lvlText w:val="%8."/>
      <w:lvlJc w:val="left"/>
      <w:pPr>
        <w:ind w:left="6674" w:hanging="360"/>
      </w:pPr>
    </w:lvl>
    <w:lvl w:ilvl="8" w:tentative="0">
      <w:start w:val="1"/>
      <w:numFmt w:val="lowerRoman"/>
      <w:lvlText w:val="%9."/>
      <w:lvlJc w:val="right"/>
      <w:pPr>
        <w:ind w:left="7394" w:hanging="180"/>
      </w:pPr>
    </w:lvl>
  </w:abstractNum>
  <w:abstractNum w:abstractNumId="35">
    <w:nsid w:val="584F1961"/>
    <w:multiLevelType w:val="multilevel"/>
    <w:tmpl w:val="584F196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5C57522E"/>
    <w:multiLevelType w:val="multilevel"/>
    <w:tmpl w:val="5C57522E"/>
    <w:lvl w:ilvl="0" w:tentative="0">
      <w:start w:val="1"/>
      <w:numFmt w:val="decimal"/>
      <w:lvlText w:val="%1."/>
      <w:lvlJc w:val="left"/>
      <w:pPr>
        <w:ind w:left="502" w:hanging="360"/>
      </w:pPr>
      <w:rPr>
        <w:rFonts w:hint="default"/>
        <w:b w:val="0"/>
        <w:bCs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7">
    <w:nsid w:val="5C641FCA"/>
    <w:multiLevelType w:val="multilevel"/>
    <w:tmpl w:val="5C641FCA"/>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8">
    <w:nsid w:val="5C9A47ED"/>
    <w:multiLevelType w:val="multilevel"/>
    <w:tmpl w:val="5C9A47E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609A4F3E"/>
    <w:multiLevelType w:val="multilevel"/>
    <w:tmpl w:val="609A4F3E"/>
    <w:lvl w:ilvl="0" w:tentative="0">
      <w:start w:val="1"/>
      <w:numFmt w:val="decimal"/>
      <w:lvlText w:val="%1."/>
      <w:lvlJc w:val="left"/>
      <w:pPr>
        <w:ind w:left="502" w:hanging="360"/>
      </w:pPr>
    </w:lvl>
    <w:lvl w:ilvl="1" w:tentative="0">
      <w:start w:val="1"/>
      <w:numFmt w:val="lowerLetter"/>
      <w:lvlText w:val="%2."/>
      <w:lvlJc w:val="left"/>
      <w:pPr>
        <w:ind w:left="2354" w:hanging="360"/>
      </w:pPr>
    </w:lvl>
    <w:lvl w:ilvl="2" w:tentative="0">
      <w:start w:val="1"/>
      <w:numFmt w:val="lowerRoman"/>
      <w:lvlText w:val="%3."/>
      <w:lvlJc w:val="right"/>
      <w:pPr>
        <w:ind w:left="3074" w:hanging="180"/>
      </w:pPr>
    </w:lvl>
    <w:lvl w:ilvl="3" w:tentative="0">
      <w:start w:val="1"/>
      <w:numFmt w:val="decimal"/>
      <w:lvlText w:val="%4."/>
      <w:lvlJc w:val="left"/>
      <w:pPr>
        <w:ind w:left="3794" w:hanging="360"/>
      </w:pPr>
    </w:lvl>
    <w:lvl w:ilvl="4" w:tentative="0">
      <w:start w:val="1"/>
      <w:numFmt w:val="lowerLetter"/>
      <w:lvlText w:val="%5."/>
      <w:lvlJc w:val="left"/>
      <w:pPr>
        <w:ind w:left="4514" w:hanging="360"/>
      </w:pPr>
    </w:lvl>
    <w:lvl w:ilvl="5" w:tentative="0">
      <w:start w:val="1"/>
      <w:numFmt w:val="lowerRoman"/>
      <w:lvlText w:val="%6."/>
      <w:lvlJc w:val="right"/>
      <w:pPr>
        <w:ind w:left="5234" w:hanging="180"/>
      </w:pPr>
    </w:lvl>
    <w:lvl w:ilvl="6" w:tentative="0">
      <w:start w:val="1"/>
      <w:numFmt w:val="decimal"/>
      <w:lvlText w:val="%7."/>
      <w:lvlJc w:val="left"/>
      <w:pPr>
        <w:ind w:left="5954" w:hanging="360"/>
      </w:pPr>
    </w:lvl>
    <w:lvl w:ilvl="7" w:tentative="0">
      <w:start w:val="1"/>
      <w:numFmt w:val="lowerLetter"/>
      <w:lvlText w:val="%8."/>
      <w:lvlJc w:val="left"/>
      <w:pPr>
        <w:ind w:left="6674" w:hanging="360"/>
      </w:pPr>
    </w:lvl>
    <w:lvl w:ilvl="8" w:tentative="0">
      <w:start w:val="1"/>
      <w:numFmt w:val="lowerRoman"/>
      <w:lvlText w:val="%9."/>
      <w:lvlJc w:val="right"/>
      <w:pPr>
        <w:ind w:left="7394" w:hanging="180"/>
      </w:pPr>
    </w:lvl>
  </w:abstractNum>
  <w:abstractNum w:abstractNumId="40">
    <w:nsid w:val="61997E84"/>
    <w:multiLevelType w:val="multilevel"/>
    <w:tmpl w:val="61997E84"/>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1">
    <w:nsid w:val="63C37D66"/>
    <w:multiLevelType w:val="multilevel"/>
    <w:tmpl w:val="63C37D66"/>
    <w:lvl w:ilvl="0" w:tentative="0">
      <w:start w:val="6"/>
      <w:numFmt w:val="bullet"/>
      <w:lvlText w:val="-"/>
      <w:lvlJc w:val="left"/>
      <w:pPr>
        <w:ind w:left="1080" w:hanging="360"/>
      </w:pPr>
      <w:rPr>
        <w:rFonts w:hint="default" w:ascii="Arial" w:hAnsi="Arial" w:cs="Arial" w:eastAsiaTheme="minorHAnsi"/>
        <w:b w:val="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2">
    <w:nsid w:val="67B00DEB"/>
    <w:multiLevelType w:val="multilevel"/>
    <w:tmpl w:val="67B00DE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3">
    <w:nsid w:val="68084DB4"/>
    <w:multiLevelType w:val="multilevel"/>
    <w:tmpl w:val="68084DB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6FBC5FC1"/>
    <w:multiLevelType w:val="multilevel"/>
    <w:tmpl w:val="6FBC5FC1"/>
    <w:lvl w:ilvl="0" w:tentative="0">
      <w:start w:val="4"/>
      <w:numFmt w:val="upperLetter"/>
      <w:lvlText w:val="%1."/>
      <w:lvlJc w:val="left"/>
      <w:pPr>
        <w:ind w:left="360" w:hanging="360"/>
      </w:pPr>
      <w:rPr>
        <w:rFonts w:hint="default"/>
        <w:b/>
        <w:sz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6FBD0291"/>
    <w:multiLevelType w:val="multilevel"/>
    <w:tmpl w:val="6FBD0291"/>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714C359D"/>
    <w:multiLevelType w:val="multilevel"/>
    <w:tmpl w:val="714C359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7">
    <w:nsid w:val="750476D1"/>
    <w:multiLevelType w:val="multilevel"/>
    <w:tmpl w:val="750476D1"/>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48">
    <w:nsid w:val="7522728F"/>
    <w:multiLevelType w:val="multilevel"/>
    <w:tmpl w:val="7522728F"/>
    <w:lvl w:ilvl="0" w:tentative="0">
      <w:start w:val="1"/>
      <w:numFmt w:val="lowerLetter"/>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79504F2D"/>
    <w:multiLevelType w:val="multilevel"/>
    <w:tmpl w:val="79504F2D"/>
    <w:lvl w:ilvl="0" w:tentative="0">
      <w:start w:val="1"/>
      <w:numFmt w:val="decimal"/>
      <w:lvlText w:val="%1."/>
      <w:lvlJc w:val="left"/>
      <w:pPr>
        <w:ind w:left="475" w:hanging="360"/>
      </w:pPr>
      <w:rPr>
        <w:rFonts w:hint="default"/>
      </w:rPr>
    </w:lvl>
    <w:lvl w:ilvl="1" w:tentative="0">
      <w:start w:val="1"/>
      <w:numFmt w:val="lowerLetter"/>
      <w:lvlText w:val="%2."/>
      <w:lvlJc w:val="left"/>
      <w:pPr>
        <w:ind w:left="1195" w:hanging="360"/>
      </w:pPr>
    </w:lvl>
    <w:lvl w:ilvl="2" w:tentative="0">
      <w:start w:val="1"/>
      <w:numFmt w:val="lowerRoman"/>
      <w:lvlText w:val="%3."/>
      <w:lvlJc w:val="right"/>
      <w:pPr>
        <w:ind w:left="1915" w:hanging="180"/>
      </w:pPr>
    </w:lvl>
    <w:lvl w:ilvl="3" w:tentative="0">
      <w:start w:val="1"/>
      <w:numFmt w:val="decimal"/>
      <w:lvlText w:val="%4."/>
      <w:lvlJc w:val="left"/>
      <w:pPr>
        <w:ind w:left="2635" w:hanging="360"/>
      </w:pPr>
    </w:lvl>
    <w:lvl w:ilvl="4" w:tentative="0">
      <w:start w:val="1"/>
      <w:numFmt w:val="lowerLetter"/>
      <w:lvlText w:val="%5."/>
      <w:lvlJc w:val="left"/>
      <w:pPr>
        <w:ind w:left="3355" w:hanging="360"/>
      </w:pPr>
    </w:lvl>
    <w:lvl w:ilvl="5" w:tentative="0">
      <w:start w:val="1"/>
      <w:numFmt w:val="lowerRoman"/>
      <w:lvlText w:val="%6."/>
      <w:lvlJc w:val="right"/>
      <w:pPr>
        <w:ind w:left="4075" w:hanging="180"/>
      </w:pPr>
    </w:lvl>
    <w:lvl w:ilvl="6" w:tentative="0">
      <w:start w:val="1"/>
      <w:numFmt w:val="decimal"/>
      <w:lvlText w:val="%7."/>
      <w:lvlJc w:val="left"/>
      <w:pPr>
        <w:ind w:left="4795" w:hanging="360"/>
      </w:pPr>
    </w:lvl>
    <w:lvl w:ilvl="7" w:tentative="0">
      <w:start w:val="1"/>
      <w:numFmt w:val="lowerLetter"/>
      <w:lvlText w:val="%8."/>
      <w:lvlJc w:val="left"/>
      <w:pPr>
        <w:ind w:left="5515" w:hanging="360"/>
      </w:pPr>
    </w:lvl>
    <w:lvl w:ilvl="8" w:tentative="0">
      <w:start w:val="1"/>
      <w:numFmt w:val="lowerRoman"/>
      <w:lvlText w:val="%9."/>
      <w:lvlJc w:val="right"/>
      <w:pPr>
        <w:ind w:left="6235" w:hanging="180"/>
      </w:pPr>
    </w:lvl>
  </w:abstractNum>
  <w:abstractNum w:abstractNumId="50">
    <w:nsid w:val="7C2D1031"/>
    <w:multiLevelType w:val="multilevel"/>
    <w:tmpl w:val="7C2D103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13"/>
  </w:num>
  <w:num w:numId="3">
    <w:abstractNumId w:val="45"/>
  </w:num>
  <w:num w:numId="4">
    <w:abstractNumId w:val="25"/>
  </w:num>
  <w:num w:numId="5">
    <w:abstractNumId w:val="41"/>
  </w:num>
  <w:num w:numId="6">
    <w:abstractNumId w:val="8"/>
  </w:num>
  <w:num w:numId="7">
    <w:abstractNumId w:val="17"/>
  </w:num>
  <w:num w:numId="8">
    <w:abstractNumId w:val="16"/>
  </w:num>
  <w:num w:numId="9">
    <w:abstractNumId w:val="6"/>
  </w:num>
  <w:num w:numId="10">
    <w:abstractNumId w:val="33"/>
  </w:num>
  <w:num w:numId="11">
    <w:abstractNumId w:val="34"/>
  </w:num>
  <w:num w:numId="12">
    <w:abstractNumId w:val="18"/>
  </w:num>
  <w:num w:numId="13">
    <w:abstractNumId w:val="4"/>
  </w:num>
  <w:num w:numId="14">
    <w:abstractNumId w:val="36"/>
  </w:num>
  <w:num w:numId="15">
    <w:abstractNumId w:val="23"/>
  </w:num>
  <w:num w:numId="16">
    <w:abstractNumId w:val="35"/>
  </w:num>
  <w:num w:numId="17">
    <w:abstractNumId w:val="39"/>
  </w:num>
  <w:num w:numId="18">
    <w:abstractNumId w:val="40"/>
  </w:num>
  <w:num w:numId="19">
    <w:abstractNumId w:val="48"/>
  </w:num>
  <w:num w:numId="20">
    <w:abstractNumId w:val="20"/>
  </w:num>
  <w:num w:numId="21">
    <w:abstractNumId w:val="29"/>
  </w:num>
  <w:num w:numId="22">
    <w:abstractNumId w:val="38"/>
  </w:num>
  <w:num w:numId="23">
    <w:abstractNumId w:val="19"/>
  </w:num>
  <w:num w:numId="24">
    <w:abstractNumId w:val="5"/>
  </w:num>
  <w:num w:numId="25">
    <w:abstractNumId w:val="0"/>
  </w:num>
  <w:num w:numId="26">
    <w:abstractNumId w:val="49"/>
  </w:num>
  <w:num w:numId="27">
    <w:abstractNumId w:val="3"/>
  </w:num>
  <w:num w:numId="28">
    <w:abstractNumId w:val="1"/>
  </w:num>
  <w:num w:numId="29">
    <w:abstractNumId w:val="28"/>
  </w:num>
  <w:num w:numId="30">
    <w:abstractNumId w:val="26"/>
  </w:num>
  <w:num w:numId="31">
    <w:abstractNumId w:val="32"/>
  </w:num>
  <w:num w:numId="32">
    <w:abstractNumId w:val="46"/>
  </w:num>
  <w:num w:numId="33">
    <w:abstractNumId w:val="44"/>
  </w:num>
  <w:num w:numId="34">
    <w:abstractNumId w:val="10"/>
  </w:num>
  <w:num w:numId="35">
    <w:abstractNumId w:val="14"/>
  </w:num>
  <w:num w:numId="36">
    <w:abstractNumId w:val="27"/>
  </w:num>
  <w:num w:numId="37">
    <w:abstractNumId w:val="30"/>
  </w:num>
  <w:num w:numId="38">
    <w:abstractNumId w:val="42"/>
  </w:num>
  <w:num w:numId="39">
    <w:abstractNumId w:val="11"/>
  </w:num>
  <w:num w:numId="40">
    <w:abstractNumId w:val="47"/>
  </w:num>
  <w:num w:numId="41">
    <w:abstractNumId w:val="37"/>
  </w:num>
  <w:num w:numId="42">
    <w:abstractNumId w:val="22"/>
  </w:num>
  <w:num w:numId="43">
    <w:abstractNumId w:val="15"/>
  </w:num>
  <w:num w:numId="44">
    <w:abstractNumId w:val="24"/>
  </w:num>
  <w:num w:numId="45">
    <w:abstractNumId w:val="2"/>
  </w:num>
  <w:num w:numId="46">
    <w:abstractNumId w:val="21"/>
  </w:num>
  <w:num w:numId="47">
    <w:abstractNumId w:val="12"/>
  </w:num>
  <w:num w:numId="48">
    <w:abstractNumId w:val="43"/>
  </w:num>
  <w:num w:numId="49">
    <w:abstractNumId w:val="31"/>
  </w:num>
  <w:num w:numId="50">
    <w:abstractNumId w:val="7"/>
  </w:num>
  <w:num w:numId="5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AB"/>
    <w:rsid w:val="00001528"/>
    <w:rsid w:val="000143AF"/>
    <w:rsid w:val="00024A8C"/>
    <w:rsid w:val="00025782"/>
    <w:rsid w:val="00030DB7"/>
    <w:rsid w:val="00046E32"/>
    <w:rsid w:val="0005088A"/>
    <w:rsid w:val="00052C4A"/>
    <w:rsid w:val="0005363D"/>
    <w:rsid w:val="0007164E"/>
    <w:rsid w:val="00074AF2"/>
    <w:rsid w:val="00075FC7"/>
    <w:rsid w:val="000774E8"/>
    <w:rsid w:val="000961A3"/>
    <w:rsid w:val="000962DF"/>
    <w:rsid w:val="000A0CFD"/>
    <w:rsid w:val="000A634A"/>
    <w:rsid w:val="000B6EF0"/>
    <w:rsid w:val="000B7B82"/>
    <w:rsid w:val="000C2744"/>
    <w:rsid w:val="000C3892"/>
    <w:rsid w:val="000C48B4"/>
    <w:rsid w:val="000D433F"/>
    <w:rsid w:val="000D7E1C"/>
    <w:rsid w:val="000E61C4"/>
    <w:rsid w:val="000E7971"/>
    <w:rsid w:val="000F48F2"/>
    <w:rsid w:val="000F5063"/>
    <w:rsid w:val="000F5D5A"/>
    <w:rsid w:val="00103B5A"/>
    <w:rsid w:val="001040A9"/>
    <w:rsid w:val="00110102"/>
    <w:rsid w:val="00122BE7"/>
    <w:rsid w:val="0012544C"/>
    <w:rsid w:val="00125716"/>
    <w:rsid w:val="00131976"/>
    <w:rsid w:val="00137C4D"/>
    <w:rsid w:val="00142DD5"/>
    <w:rsid w:val="00143733"/>
    <w:rsid w:val="001467AE"/>
    <w:rsid w:val="0014702C"/>
    <w:rsid w:val="00147B9B"/>
    <w:rsid w:val="001505D0"/>
    <w:rsid w:val="0015724D"/>
    <w:rsid w:val="00160D07"/>
    <w:rsid w:val="00164A28"/>
    <w:rsid w:val="00171C1F"/>
    <w:rsid w:val="001746D6"/>
    <w:rsid w:val="00176ADA"/>
    <w:rsid w:val="00183C49"/>
    <w:rsid w:val="0018667B"/>
    <w:rsid w:val="0019307A"/>
    <w:rsid w:val="00196075"/>
    <w:rsid w:val="001A085D"/>
    <w:rsid w:val="001A0942"/>
    <w:rsid w:val="001B0857"/>
    <w:rsid w:val="001B5993"/>
    <w:rsid w:val="001D23D5"/>
    <w:rsid w:val="001D2C0F"/>
    <w:rsid w:val="001E0918"/>
    <w:rsid w:val="001E6304"/>
    <w:rsid w:val="001F07DC"/>
    <w:rsid w:val="001F160C"/>
    <w:rsid w:val="001F2558"/>
    <w:rsid w:val="001F482B"/>
    <w:rsid w:val="0020073F"/>
    <w:rsid w:val="00201AC1"/>
    <w:rsid w:val="0021236A"/>
    <w:rsid w:val="002126BE"/>
    <w:rsid w:val="00213193"/>
    <w:rsid w:val="00221BF4"/>
    <w:rsid w:val="002278E9"/>
    <w:rsid w:val="0023397C"/>
    <w:rsid w:val="00240FDC"/>
    <w:rsid w:val="00243BA0"/>
    <w:rsid w:val="00243DAB"/>
    <w:rsid w:val="00244703"/>
    <w:rsid w:val="002513D5"/>
    <w:rsid w:val="002560AF"/>
    <w:rsid w:val="00264B45"/>
    <w:rsid w:val="0027525C"/>
    <w:rsid w:val="002763E7"/>
    <w:rsid w:val="0028124B"/>
    <w:rsid w:val="002903EA"/>
    <w:rsid w:val="002951FE"/>
    <w:rsid w:val="002A5E09"/>
    <w:rsid w:val="002A7D65"/>
    <w:rsid w:val="002B5F61"/>
    <w:rsid w:val="002D70F9"/>
    <w:rsid w:val="002D7B87"/>
    <w:rsid w:val="002E5E85"/>
    <w:rsid w:val="002F0439"/>
    <w:rsid w:val="002F13E4"/>
    <w:rsid w:val="002F14E7"/>
    <w:rsid w:val="002F1A8F"/>
    <w:rsid w:val="002F2A8F"/>
    <w:rsid w:val="002F5CCD"/>
    <w:rsid w:val="0030162E"/>
    <w:rsid w:val="0032246C"/>
    <w:rsid w:val="003234C3"/>
    <w:rsid w:val="00331961"/>
    <w:rsid w:val="0033664C"/>
    <w:rsid w:val="0033725D"/>
    <w:rsid w:val="003378C0"/>
    <w:rsid w:val="00343F2B"/>
    <w:rsid w:val="00352A1D"/>
    <w:rsid w:val="00360E3E"/>
    <w:rsid w:val="00362949"/>
    <w:rsid w:val="00365D0C"/>
    <w:rsid w:val="00366C03"/>
    <w:rsid w:val="00373852"/>
    <w:rsid w:val="00376E88"/>
    <w:rsid w:val="003A2216"/>
    <w:rsid w:val="003A6C80"/>
    <w:rsid w:val="003B6AFD"/>
    <w:rsid w:val="003C7B2E"/>
    <w:rsid w:val="003D0957"/>
    <w:rsid w:val="003D25E9"/>
    <w:rsid w:val="003E3BC6"/>
    <w:rsid w:val="003F0E7C"/>
    <w:rsid w:val="004067B2"/>
    <w:rsid w:val="00410F0C"/>
    <w:rsid w:val="00411AB7"/>
    <w:rsid w:val="00412C87"/>
    <w:rsid w:val="0041706F"/>
    <w:rsid w:val="00422023"/>
    <w:rsid w:val="00437D73"/>
    <w:rsid w:val="00446162"/>
    <w:rsid w:val="0044790B"/>
    <w:rsid w:val="00453D3C"/>
    <w:rsid w:val="004A467D"/>
    <w:rsid w:val="004A5F4D"/>
    <w:rsid w:val="004D068E"/>
    <w:rsid w:val="004D27CA"/>
    <w:rsid w:val="004D5536"/>
    <w:rsid w:val="004D6871"/>
    <w:rsid w:val="004E003A"/>
    <w:rsid w:val="004E1564"/>
    <w:rsid w:val="004E79B7"/>
    <w:rsid w:val="004F164C"/>
    <w:rsid w:val="004F775B"/>
    <w:rsid w:val="0050689B"/>
    <w:rsid w:val="00512474"/>
    <w:rsid w:val="00526B01"/>
    <w:rsid w:val="00526BC0"/>
    <w:rsid w:val="00530D36"/>
    <w:rsid w:val="00537F2C"/>
    <w:rsid w:val="00540955"/>
    <w:rsid w:val="00543888"/>
    <w:rsid w:val="00557E6B"/>
    <w:rsid w:val="005607A7"/>
    <w:rsid w:val="00580C64"/>
    <w:rsid w:val="005B64B9"/>
    <w:rsid w:val="005E03B0"/>
    <w:rsid w:val="005E63D1"/>
    <w:rsid w:val="00607365"/>
    <w:rsid w:val="006114B4"/>
    <w:rsid w:val="0062101F"/>
    <w:rsid w:val="006330AE"/>
    <w:rsid w:val="00634F07"/>
    <w:rsid w:val="0064345F"/>
    <w:rsid w:val="00645E0E"/>
    <w:rsid w:val="0065499F"/>
    <w:rsid w:val="00655232"/>
    <w:rsid w:val="00656CAF"/>
    <w:rsid w:val="006609E7"/>
    <w:rsid w:val="00666489"/>
    <w:rsid w:val="00666937"/>
    <w:rsid w:val="00672A30"/>
    <w:rsid w:val="0068229B"/>
    <w:rsid w:val="006838B5"/>
    <w:rsid w:val="00687681"/>
    <w:rsid w:val="00691C77"/>
    <w:rsid w:val="006A1D2D"/>
    <w:rsid w:val="006A4D54"/>
    <w:rsid w:val="006A702B"/>
    <w:rsid w:val="006B0960"/>
    <w:rsid w:val="006B3C20"/>
    <w:rsid w:val="006B7B8C"/>
    <w:rsid w:val="006D1768"/>
    <w:rsid w:val="006D187D"/>
    <w:rsid w:val="006D4D83"/>
    <w:rsid w:val="006D7C81"/>
    <w:rsid w:val="006E0DBC"/>
    <w:rsid w:val="006E345F"/>
    <w:rsid w:val="006E4FF4"/>
    <w:rsid w:val="006F5C09"/>
    <w:rsid w:val="00701D00"/>
    <w:rsid w:val="007273D8"/>
    <w:rsid w:val="00743A8A"/>
    <w:rsid w:val="007444C1"/>
    <w:rsid w:val="00747EE7"/>
    <w:rsid w:val="0075266B"/>
    <w:rsid w:val="00754DBF"/>
    <w:rsid w:val="0076441C"/>
    <w:rsid w:val="00765275"/>
    <w:rsid w:val="0077098D"/>
    <w:rsid w:val="00783161"/>
    <w:rsid w:val="007953B8"/>
    <w:rsid w:val="007A32CD"/>
    <w:rsid w:val="007B0BC9"/>
    <w:rsid w:val="007B53E1"/>
    <w:rsid w:val="007C3EA9"/>
    <w:rsid w:val="007C685A"/>
    <w:rsid w:val="007D4D9B"/>
    <w:rsid w:val="007E4E7D"/>
    <w:rsid w:val="007F31FC"/>
    <w:rsid w:val="00803324"/>
    <w:rsid w:val="00821BAC"/>
    <w:rsid w:val="00831884"/>
    <w:rsid w:val="0083394D"/>
    <w:rsid w:val="00841F9E"/>
    <w:rsid w:val="00854C13"/>
    <w:rsid w:val="00857787"/>
    <w:rsid w:val="00860F0A"/>
    <w:rsid w:val="00870874"/>
    <w:rsid w:val="008829D1"/>
    <w:rsid w:val="00886252"/>
    <w:rsid w:val="008871E0"/>
    <w:rsid w:val="00890473"/>
    <w:rsid w:val="008A3195"/>
    <w:rsid w:val="008B43FA"/>
    <w:rsid w:val="008C2259"/>
    <w:rsid w:val="008C45D1"/>
    <w:rsid w:val="008C7A4D"/>
    <w:rsid w:val="008D4994"/>
    <w:rsid w:val="008E1118"/>
    <w:rsid w:val="008E4ED6"/>
    <w:rsid w:val="008F2AFE"/>
    <w:rsid w:val="008F7547"/>
    <w:rsid w:val="008F7D12"/>
    <w:rsid w:val="0090029D"/>
    <w:rsid w:val="00902FFC"/>
    <w:rsid w:val="00906C36"/>
    <w:rsid w:val="009203B6"/>
    <w:rsid w:val="009213D1"/>
    <w:rsid w:val="0093426F"/>
    <w:rsid w:val="00935AD8"/>
    <w:rsid w:val="0095264F"/>
    <w:rsid w:val="00952CF5"/>
    <w:rsid w:val="009576B1"/>
    <w:rsid w:val="009663D1"/>
    <w:rsid w:val="00970F63"/>
    <w:rsid w:val="00971EFC"/>
    <w:rsid w:val="00973476"/>
    <w:rsid w:val="00986942"/>
    <w:rsid w:val="009928A5"/>
    <w:rsid w:val="0099382D"/>
    <w:rsid w:val="009971E2"/>
    <w:rsid w:val="009A18AF"/>
    <w:rsid w:val="009C212C"/>
    <w:rsid w:val="009C59C5"/>
    <w:rsid w:val="009C6040"/>
    <w:rsid w:val="009D2186"/>
    <w:rsid w:val="009D2B7E"/>
    <w:rsid w:val="009D5BC5"/>
    <w:rsid w:val="009E613A"/>
    <w:rsid w:val="009F1B85"/>
    <w:rsid w:val="009F449D"/>
    <w:rsid w:val="009F6A0F"/>
    <w:rsid w:val="009F75E1"/>
    <w:rsid w:val="00A04AF5"/>
    <w:rsid w:val="00A14ABF"/>
    <w:rsid w:val="00A34262"/>
    <w:rsid w:val="00A40907"/>
    <w:rsid w:val="00A43825"/>
    <w:rsid w:val="00A46DC2"/>
    <w:rsid w:val="00A53BBC"/>
    <w:rsid w:val="00A63823"/>
    <w:rsid w:val="00A67EB7"/>
    <w:rsid w:val="00A77E84"/>
    <w:rsid w:val="00A81ADE"/>
    <w:rsid w:val="00A85EBA"/>
    <w:rsid w:val="00AA22FF"/>
    <w:rsid w:val="00AC075A"/>
    <w:rsid w:val="00AC4EA0"/>
    <w:rsid w:val="00AD2758"/>
    <w:rsid w:val="00AD46F5"/>
    <w:rsid w:val="00AE10B2"/>
    <w:rsid w:val="00AE363D"/>
    <w:rsid w:val="00B01D68"/>
    <w:rsid w:val="00B05298"/>
    <w:rsid w:val="00B12B28"/>
    <w:rsid w:val="00B143A1"/>
    <w:rsid w:val="00B20A78"/>
    <w:rsid w:val="00B2402F"/>
    <w:rsid w:val="00B25583"/>
    <w:rsid w:val="00B350FF"/>
    <w:rsid w:val="00B37DA1"/>
    <w:rsid w:val="00B44205"/>
    <w:rsid w:val="00B449B2"/>
    <w:rsid w:val="00B525CF"/>
    <w:rsid w:val="00B612AA"/>
    <w:rsid w:val="00B66BD8"/>
    <w:rsid w:val="00B6748A"/>
    <w:rsid w:val="00B80C76"/>
    <w:rsid w:val="00B84E1B"/>
    <w:rsid w:val="00B9233F"/>
    <w:rsid w:val="00B97358"/>
    <w:rsid w:val="00B97CF6"/>
    <w:rsid w:val="00BA09AD"/>
    <w:rsid w:val="00BA26FF"/>
    <w:rsid w:val="00BA4475"/>
    <w:rsid w:val="00BC00F8"/>
    <w:rsid w:val="00BC5FDE"/>
    <w:rsid w:val="00BC62A0"/>
    <w:rsid w:val="00BC7F92"/>
    <w:rsid w:val="00BF00FB"/>
    <w:rsid w:val="00BF6A30"/>
    <w:rsid w:val="00C01356"/>
    <w:rsid w:val="00C10093"/>
    <w:rsid w:val="00C270AD"/>
    <w:rsid w:val="00C31E4D"/>
    <w:rsid w:val="00C41F8D"/>
    <w:rsid w:val="00C479A3"/>
    <w:rsid w:val="00C65029"/>
    <w:rsid w:val="00C7206E"/>
    <w:rsid w:val="00C8084E"/>
    <w:rsid w:val="00C8749B"/>
    <w:rsid w:val="00C946BA"/>
    <w:rsid w:val="00C94AAD"/>
    <w:rsid w:val="00C94B31"/>
    <w:rsid w:val="00CA070D"/>
    <w:rsid w:val="00CD1C9C"/>
    <w:rsid w:val="00CE03ED"/>
    <w:rsid w:val="00CE5336"/>
    <w:rsid w:val="00CF06E0"/>
    <w:rsid w:val="00CF23E3"/>
    <w:rsid w:val="00CF35C1"/>
    <w:rsid w:val="00CF6EAA"/>
    <w:rsid w:val="00CF772B"/>
    <w:rsid w:val="00D03904"/>
    <w:rsid w:val="00D11439"/>
    <w:rsid w:val="00D152EA"/>
    <w:rsid w:val="00D2326B"/>
    <w:rsid w:val="00D32425"/>
    <w:rsid w:val="00D35280"/>
    <w:rsid w:val="00D375E1"/>
    <w:rsid w:val="00D44090"/>
    <w:rsid w:val="00D4410A"/>
    <w:rsid w:val="00D46551"/>
    <w:rsid w:val="00D54277"/>
    <w:rsid w:val="00D70ABF"/>
    <w:rsid w:val="00D80E85"/>
    <w:rsid w:val="00D81A77"/>
    <w:rsid w:val="00D81BD3"/>
    <w:rsid w:val="00D83F37"/>
    <w:rsid w:val="00D95532"/>
    <w:rsid w:val="00DA75EB"/>
    <w:rsid w:val="00DA7C1E"/>
    <w:rsid w:val="00DB4EA0"/>
    <w:rsid w:val="00DC1213"/>
    <w:rsid w:val="00DC3DC9"/>
    <w:rsid w:val="00DC4200"/>
    <w:rsid w:val="00DD12AB"/>
    <w:rsid w:val="00DD7222"/>
    <w:rsid w:val="00DF6787"/>
    <w:rsid w:val="00E029C5"/>
    <w:rsid w:val="00E03EE1"/>
    <w:rsid w:val="00E30D1C"/>
    <w:rsid w:val="00E44980"/>
    <w:rsid w:val="00E50194"/>
    <w:rsid w:val="00E50F20"/>
    <w:rsid w:val="00E54729"/>
    <w:rsid w:val="00E656B7"/>
    <w:rsid w:val="00E85991"/>
    <w:rsid w:val="00E9313F"/>
    <w:rsid w:val="00E93196"/>
    <w:rsid w:val="00E93C84"/>
    <w:rsid w:val="00E949C0"/>
    <w:rsid w:val="00E95491"/>
    <w:rsid w:val="00EA3D90"/>
    <w:rsid w:val="00EA4837"/>
    <w:rsid w:val="00EB1760"/>
    <w:rsid w:val="00EB5481"/>
    <w:rsid w:val="00EC3F76"/>
    <w:rsid w:val="00ED64B6"/>
    <w:rsid w:val="00EF7CE3"/>
    <w:rsid w:val="00F174F4"/>
    <w:rsid w:val="00F2467A"/>
    <w:rsid w:val="00F25F7C"/>
    <w:rsid w:val="00F261C0"/>
    <w:rsid w:val="00F262FC"/>
    <w:rsid w:val="00F272DA"/>
    <w:rsid w:val="00F30C76"/>
    <w:rsid w:val="00F30F75"/>
    <w:rsid w:val="00F317F2"/>
    <w:rsid w:val="00F36CDB"/>
    <w:rsid w:val="00F422D5"/>
    <w:rsid w:val="00F6370E"/>
    <w:rsid w:val="00F63A9E"/>
    <w:rsid w:val="00F6528A"/>
    <w:rsid w:val="00F735D9"/>
    <w:rsid w:val="00F809D8"/>
    <w:rsid w:val="00FA32B1"/>
    <w:rsid w:val="00FB2FD2"/>
    <w:rsid w:val="00FB439C"/>
    <w:rsid w:val="00FC0CE2"/>
    <w:rsid w:val="00FC4C02"/>
    <w:rsid w:val="00FD203C"/>
    <w:rsid w:val="00FE208B"/>
    <w:rsid w:val="00FE6AD2"/>
    <w:rsid w:val="00FF2AE4"/>
    <w:rsid w:val="00FF53BD"/>
    <w:rsid w:val="74715498"/>
  </w:rsids>
  <m:mathPr>
    <m:mathFont m:val="Cambria Math"/>
    <m:brkBin m:val="before"/>
    <m:brkBinSub m:val="--"/>
    <m:smallFrac m:val="0"/>
    <m:dispDef/>
    <m:lMargin m:val="0"/>
    <m:rMargin m:val="0"/>
    <m:defJc m:val="centerGroup"/>
    <m:wrapIndent m:val="1440"/>
    <m:intLim m:val="subSup"/>
    <m:naryLim m:val="undOvr"/>
  </m:mathPr>
  <w:themeFontLang w:val="zh-CN"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8"/>
      <w:lang w:val="zh-CN" w:eastAsia="en-US" w:bidi="th-TH"/>
      <w14:ligatures w14:val="standardContextual"/>
    </w:rPr>
  </w:style>
  <w:style w:type="paragraph" w:styleId="2">
    <w:name w:val="heading 1"/>
    <w:basedOn w:val="1"/>
    <w:next w:val="1"/>
    <w:link w:val="26"/>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50"/>
    </w:rPr>
  </w:style>
  <w:style w:type="paragraph" w:styleId="3">
    <w:name w:val="heading 2"/>
    <w:basedOn w:val="1"/>
    <w:next w:val="1"/>
    <w:link w:val="27"/>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40"/>
    </w:rPr>
  </w:style>
  <w:style w:type="paragraph" w:styleId="4">
    <w:name w:val="heading 3"/>
    <w:basedOn w:val="1"/>
    <w:next w:val="1"/>
    <w:link w:val="28"/>
    <w:unhideWhenUsed/>
    <w:qFormat/>
    <w:uiPriority w:val="9"/>
    <w:pPr>
      <w:keepNext/>
      <w:keepLines/>
      <w:spacing w:before="160" w:after="80"/>
      <w:outlineLvl w:val="2"/>
    </w:pPr>
    <w:rPr>
      <w:rFonts w:eastAsiaTheme="majorEastAsia" w:cstheme="majorBidi"/>
      <w:color w:val="2F5597" w:themeColor="accent1" w:themeShade="BF"/>
      <w:sz w:val="28"/>
      <w:szCs w:val="35"/>
    </w:rPr>
  </w:style>
  <w:style w:type="paragraph" w:styleId="5">
    <w:name w:val="heading 4"/>
    <w:basedOn w:val="1"/>
    <w:next w:val="1"/>
    <w:link w:val="29"/>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30"/>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3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47"/>
    <w:qFormat/>
    <w:uiPriority w:val="1"/>
    <w:pPr>
      <w:widowControl w:val="0"/>
      <w:autoSpaceDE w:val="0"/>
      <w:autoSpaceDN w:val="0"/>
      <w:spacing w:after="0" w:line="240" w:lineRule="auto"/>
    </w:pPr>
    <w:rPr>
      <w:rFonts w:ascii="Arial MT" w:hAnsi="Arial MT" w:eastAsia="Arial MT" w:cs="Arial MT"/>
      <w:kern w:val="0"/>
      <w:szCs w:val="22"/>
      <w:lang w:val="id" w:bidi="ar-SA"/>
      <w14:ligatures w14:val="none"/>
    </w:rPr>
  </w:style>
  <w:style w:type="character" w:styleId="14">
    <w:name w:val="Emphasis"/>
    <w:basedOn w:val="11"/>
    <w:qFormat/>
    <w:uiPriority w:val="20"/>
    <w:rPr>
      <w:i/>
      <w:iCs/>
    </w:rPr>
  </w:style>
  <w:style w:type="paragraph" w:styleId="15">
    <w:name w:val="footer"/>
    <w:basedOn w:val="1"/>
    <w:link w:val="45"/>
    <w:unhideWhenUsed/>
    <w:uiPriority w:val="99"/>
    <w:pPr>
      <w:tabs>
        <w:tab w:val="center" w:pos="4513"/>
        <w:tab w:val="right" w:pos="9026"/>
      </w:tabs>
      <w:spacing w:after="0" w:line="240" w:lineRule="auto"/>
    </w:pPr>
  </w:style>
  <w:style w:type="paragraph" w:styleId="16">
    <w:name w:val="header"/>
    <w:basedOn w:val="1"/>
    <w:link w:val="44"/>
    <w:unhideWhenUsed/>
    <w:uiPriority w:val="99"/>
    <w:pPr>
      <w:tabs>
        <w:tab w:val="center" w:pos="4513"/>
        <w:tab w:val="right" w:pos="9026"/>
      </w:tabs>
      <w:spacing w:after="0" w:line="240" w:lineRule="auto"/>
    </w:pPr>
  </w:style>
  <w:style w:type="character" w:styleId="17">
    <w:name w:val="Hyperlink"/>
    <w:basedOn w:val="11"/>
    <w:unhideWhenUsed/>
    <w:uiPriority w:val="99"/>
    <w:rPr>
      <w:color w:val="0563C1" w:themeColor="hyperlink"/>
      <w:u w:val="single"/>
      <w14:textFill>
        <w14:solidFill>
          <w14:schemeClr w14:val="hlink"/>
        </w14:solidFill>
      </w14:textFill>
    </w:rPr>
  </w:style>
  <w:style w:type="paragraph" w:styleId="18">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eastAsia="zh-CN" w:bidi="ar-SA"/>
      <w14:ligatures w14:val="none"/>
    </w:rPr>
  </w:style>
  <w:style w:type="character" w:styleId="19">
    <w:name w:val="Strong"/>
    <w:basedOn w:val="11"/>
    <w:qFormat/>
    <w:uiPriority w:val="0"/>
    <w:rPr>
      <w:b/>
      <w:bCs/>
    </w:rPr>
  </w:style>
  <w:style w:type="paragraph" w:styleId="20">
    <w:name w:val="Subtitle"/>
    <w:basedOn w:val="1"/>
    <w:next w:val="1"/>
    <w:link w:val="36"/>
    <w:qFormat/>
    <w:uiPriority w:val="11"/>
    <w:rPr>
      <w:rFonts w:eastAsiaTheme="majorEastAsia" w:cstheme="majorBidi"/>
      <w:color w:val="595959" w:themeColor="text1" w:themeTint="A6"/>
      <w:spacing w:val="15"/>
      <w:sz w:val="28"/>
      <w:szCs w:val="35"/>
      <w14:textFill>
        <w14:solidFill>
          <w14:schemeClr w14:val="tx1">
            <w14:lumMod w14:val="65000"/>
            <w14:lumOff w14:val="35000"/>
          </w14:schemeClr>
        </w14:solidFill>
      </w14:textFill>
    </w:rPr>
  </w:style>
  <w:style w:type="table" w:styleId="21">
    <w:name w:val="Table Grid"/>
    <w:basedOn w:val="12"/>
    <w:qFormat/>
    <w:uiPriority w:val="59"/>
    <w:pPr>
      <w:widowControl w:val="0"/>
      <w:autoSpaceDE w:val="0"/>
      <w:autoSpaceDN w:val="0"/>
      <w:spacing w:after="0" w:line="240" w:lineRule="auto"/>
    </w:pPr>
    <w:rPr>
      <w:kern w:val="0"/>
      <w:szCs w:val="22"/>
      <w:lang w:val="en-US" w:bidi="ar-SA"/>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35"/>
    <w:qFormat/>
    <w:uiPriority w:val="10"/>
    <w:pPr>
      <w:spacing w:after="80" w:line="240" w:lineRule="auto"/>
      <w:contextualSpacing/>
    </w:pPr>
    <w:rPr>
      <w:rFonts w:asciiTheme="majorHAnsi" w:hAnsiTheme="majorHAnsi" w:eastAsiaTheme="majorEastAsia" w:cstheme="majorBidi"/>
      <w:spacing w:val="-10"/>
      <w:kern w:val="28"/>
      <w:sz w:val="56"/>
      <w:szCs w:val="71"/>
    </w:rPr>
  </w:style>
  <w:style w:type="paragraph" w:styleId="23">
    <w:name w:val="toc 1"/>
    <w:basedOn w:val="1"/>
    <w:next w:val="1"/>
    <w:autoRedefine/>
    <w:unhideWhenUsed/>
    <w:uiPriority w:val="39"/>
    <w:pPr>
      <w:spacing w:after="100"/>
    </w:pPr>
  </w:style>
  <w:style w:type="paragraph" w:styleId="24">
    <w:name w:val="toc 2"/>
    <w:basedOn w:val="1"/>
    <w:next w:val="1"/>
    <w:autoRedefine/>
    <w:unhideWhenUsed/>
    <w:uiPriority w:val="39"/>
    <w:pPr>
      <w:spacing w:after="100"/>
      <w:ind w:left="220"/>
    </w:pPr>
  </w:style>
  <w:style w:type="table" w:styleId="25">
    <w:name w:val="Light List Accent 3"/>
    <w:basedOn w:val="12"/>
    <w:uiPriority w:val="61"/>
    <w:pPr>
      <w:spacing w:after="0" w:line="240" w:lineRule="auto"/>
    </w:pPr>
    <w:rPr>
      <w:kern w:val="0"/>
      <w:szCs w:val="22"/>
      <w:lang w:val="en-US" w:bidi="ar-SA"/>
      <w14:ligatures w14:val="none"/>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character" w:customStyle="1" w:styleId="26">
    <w:name w:val="Heading 1 Char"/>
    <w:basedOn w:val="11"/>
    <w:link w:val="2"/>
    <w:qFormat/>
    <w:uiPriority w:val="9"/>
    <w:rPr>
      <w:rFonts w:asciiTheme="majorHAnsi" w:hAnsiTheme="majorHAnsi" w:eastAsiaTheme="majorEastAsia" w:cstheme="majorBidi"/>
      <w:color w:val="2F5597" w:themeColor="accent1" w:themeShade="BF"/>
      <w:sz w:val="40"/>
      <w:szCs w:val="50"/>
    </w:rPr>
  </w:style>
  <w:style w:type="character" w:customStyle="1" w:styleId="27">
    <w:name w:val="Heading 2 Char"/>
    <w:basedOn w:val="11"/>
    <w:link w:val="3"/>
    <w:qFormat/>
    <w:uiPriority w:val="9"/>
    <w:rPr>
      <w:rFonts w:asciiTheme="majorHAnsi" w:hAnsiTheme="majorHAnsi" w:eastAsiaTheme="majorEastAsia" w:cstheme="majorBidi"/>
      <w:color w:val="2F5597" w:themeColor="accent1" w:themeShade="BF"/>
      <w:sz w:val="32"/>
      <w:szCs w:val="40"/>
    </w:rPr>
  </w:style>
  <w:style w:type="character" w:customStyle="1" w:styleId="28">
    <w:name w:val="Heading 3 Char"/>
    <w:basedOn w:val="11"/>
    <w:link w:val="4"/>
    <w:qFormat/>
    <w:uiPriority w:val="9"/>
    <w:rPr>
      <w:rFonts w:eastAsiaTheme="majorEastAsia" w:cstheme="majorBidi"/>
      <w:color w:val="2F5597" w:themeColor="accent1" w:themeShade="BF"/>
      <w:sz w:val="28"/>
      <w:szCs w:val="35"/>
    </w:rPr>
  </w:style>
  <w:style w:type="character" w:customStyle="1" w:styleId="29">
    <w:name w:val="Heading 4 Char"/>
    <w:basedOn w:val="11"/>
    <w:link w:val="5"/>
    <w:semiHidden/>
    <w:qFormat/>
    <w:uiPriority w:val="9"/>
    <w:rPr>
      <w:rFonts w:eastAsiaTheme="majorEastAsia" w:cstheme="majorBidi"/>
      <w:i/>
      <w:iCs/>
      <w:color w:val="2F5597" w:themeColor="accent1" w:themeShade="BF"/>
    </w:rPr>
  </w:style>
  <w:style w:type="character" w:customStyle="1" w:styleId="30">
    <w:name w:val="Heading 5 Char"/>
    <w:basedOn w:val="11"/>
    <w:link w:val="6"/>
    <w:semiHidden/>
    <w:qFormat/>
    <w:uiPriority w:val="9"/>
    <w:rPr>
      <w:rFonts w:eastAsiaTheme="majorEastAsia" w:cstheme="majorBidi"/>
      <w:color w:val="2F5597" w:themeColor="accent1" w:themeShade="BF"/>
    </w:rPr>
  </w:style>
  <w:style w:type="character" w:customStyle="1" w:styleId="3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5">
    <w:name w:val="Title Char"/>
    <w:basedOn w:val="11"/>
    <w:link w:val="22"/>
    <w:qFormat/>
    <w:uiPriority w:val="10"/>
    <w:rPr>
      <w:rFonts w:asciiTheme="majorHAnsi" w:hAnsiTheme="majorHAnsi" w:eastAsiaTheme="majorEastAsia" w:cstheme="majorBidi"/>
      <w:spacing w:val="-10"/>
      <w:kern w:val="28"/>
      <w:sz w:val="56"/>
      <w:szCs w:val="71"/>
    </w:rPr>
  </w:style>
  <w:style w:type="character" w:customStyle="1" w:styleId="36">
    <w:name w:val="Subtitle Char"/>
    <w:basedOn w:val="11"/>
    <w:link w:val="20"/>
    <w:qFormat/>
    <w:uiPriority w:val="11"/>
    <w:rPr>
      <w:rFonts w:eastAsiaTheme="majorEastAsia" w:cstheme="majorBidi"/>
      <w:color w:val="595959" w:themeColor="text1" w:themeTint="A6"/>
      <w:spacing w:val="15"/>
      <w:sz w:val="28"/>
      <w:szCs w:val="35"/>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Quote Char"/>
    <w:basedOn w:val="11"/>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link w:val="48"/>
    <w:qFormat/>
    <w:uiPriority w:val="34"/>
    <w:pPr>
      <w:ind w:left="720"/>
      <w:contextualSpacing/>
    </w:pPr>
  </w:style>
  <w:style w:type="character" w:customStyle="1" w:styleId="40">
    <w:name w:val="Intense Emphasis"/>
    <w:basedOn w:val="11"/>
    <w:qFormat/>
    <w:uiPriority w:val="21"/>
    <w:rPr>
      <w:i/>
      <w:iCs/>
      <w:color w:val="2F5597" w:themeColor="accent1" w:themeShade="BF"/>
    </w:rPr>
  </w:style>
  <w:style w:type="paragraph" w:styleId="41">
    <w:name w:val="Intense Quote"/>
    <w:basedOn w:val="1"/>
    <w:next w:val="1"/>
    <w:link w:val="42"/>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2">
    <w:name w:val="Intense Quote Char"/>
    <w:basedOn w:val="11"/>
    <w:link w:val="41"/>
    <w:qFormat/>
    <w:uiPriority w:val="30"/>
    <w:rPr>
      <w:i/>
      <w:iCs/>
      <w:color w:val="2F5597" w:themeColor="accent1" w:themeShade="BF"/>
    </w:rPr>
  </w:style>
  <w:style w:type="character" w:customStyle="1" w:styleId="43">
    <w:name w:val="Intense Reference"/>
    <w:basedOn w:val="11"/>
    <w:qFormat/>
    <w:uiPriority w:val="32"/>
    <w:rPr>
      <w:b/>
      <w:bCs/>
      <w:smallCaps/>
      <w:color w:val="2F5597" w:themeColor="accent1" w:themeShade="BF"/>
      <w:spacing w:val="5"/>
    </w:rPr>
  </w:style>
  <w:style w:type="character" w:customStyle="1" w:styleId="44">
    <w:name w:val="Header Char"/>
    <w:basedOn w:val="11"/>
    <w:link w:val="16"/>
    <w:uiPriority w:val="99"/>
  </w:style>
  <w:style w:type="character" w:customStyle="1" w:styleId="45">
    <w:name w:val="Footer Char"/>
    <w:basedOn w:val="11"/>
    <w:link w:val="15"/>
    <w:uiPriority w:val="99"/>
  </w:style>
  <w:style w:type="paragraph" w:customStyle="1" w:styleId="46">
    <w:name w:val="TOC Heading"/>
    <w:basedOn w:val="2"/>
    <w:next w:val="1"/>
    <w:unhideWhenUsed/>
    <w:qFormat/>
    <w:uiPriority w:val="39"/>
    <w:pPr>
      <w:spacing w:before="240" w:after="0"/>
      <w:outlineLvl w:val="9"/>
    </w:pPr>
    <w:rPr>
      <w:kern w:val="0"/>
      <w:sz w:val="32"/>
      <w:szCs w:val="32"/>
      <w:lang w:val="en-US" w:bidi="ar-SA"/>
      <w14:ligatures w14:val="none"/>
    </w:rPr>
  </w:style>
  <w:style w:type="character" w:customStyle="1" w:styleId="47">
    <w:name w:val="Body Text Char"/>
    <w:basedOn w:val="11"/>
    <w:link w:val="13"/>
    <w:uiPriority w:val="1"/>
    <w:rPr>
      <w:rFonts w:ascii="Arial MT" w:hAnsi="Arial MT" w:eastAsia="Arial MT" w:cs="Arial MT"/>
      <w:kern w:val="0"/>
      <w:szCs w:val="22"/>
      <w:lang w:val="id" w:bidi="ar-SA"/>
      <w14:ligatures w14:val="none"/>
    </w:rPr>
  </w:style>
  <w:style w:type="character" w:customStyle="1" w:styleId="48">
    <w:name w:val="List Paragraph Char"/>
    <w:link w:val="39"/>
    <w:qFormat/>
    <w:locked/>
    <w:uiPriority w:val="34"/>
  </w:style>
  <w:style w:type="paragraph" w:styleId="49">
    <w:name w:val="No Spacing"/>
    <w:qFormat/>
    <w:uiPriority w:val="1"/>
    <w:pPr>
      <w:spacing w:after="0" w:line="240" w:lineRule="auto"/>
    </w:pPr>
    <w:rPr>
      <w:rFonts w:ascii="Calibri" w:hAnsi="Calibri" w:eastAsia="Calibri" w:cs="Times New Roman"/>
      <w:kern w:val="0"/>
      <w:sz w:val="22"/>
      <w:szCs w:val="22"/>
      <w:lang w:val="en-US" w:eastAsia="en-US" w:bidi="ar-SA"/>
      <w14:ligatures w14:val="none"/>
    </w:rPr>
  </w:style>
  <w:style w:type="paragraph" w:customStyle="1" w:styleId="50">
    <w:name w:val="Table Paragraph"/>
    <w:basedOn w:val="1"/>
    <w:qFormat/>
    <w:uiPriority w:val="1"/>
    <w:pPr>
      <w:widowControl w:val="0"/>
      <w:autoSpaceDE w:val="0"/>
      <w:autoSpaceDN w:val="0"/>
      <w:spacing w:after="0" w:line="240" w:lineRule="auto"/>
    </w:pPr>
    <w:rPr>
      <w:rFonts w:ascii="Times New Roman" w:hAnsi="Times New Roman" w:eastAsia="Times New Roman" w:cs="Times New Roman"/>
      <w:kern w:val="0"/>
      <w:szCs w:val="22"/>
      <w:lang w:val="id" w:bidi="ar-SA"/>
      <w14:ligatures w14:val="none"/>
    </w:rPr>
  </w:style>
  <w:style w:type="character" w:customStyle="1" w:styleId="51">
    <w:name w:val="Unresolved Mention"/>
    <w:basedOn w:val="11"/>
    <w:semiHidden/>
    <w:unhideWhenUsed/>
    <w:uiPriority w:val="99"/>
    <w:rPr>
      <w:color w:val="605E5C"/>
      <w:shd w:val="clear" w:color="auto" w:fill="E1DFDD"/>
    </w:rPr>
  </w:style>
  <w:style w:type="character" w:customStyle="1" w:styleId="52">
    <w:name w:val="oxzekf"/>
    <w:basedOn w:val="11"/>
    <w:uiPriority w:val="0"/>
  </w:style>
  <w:style w:type="table" w:customStyle="1" w:styleId="53">
    <w:name w:val="TableGrid"/>
    <w:uiPriority w:val="0"/>
    <w:pPr>
      <w:spacing w:after="0" w:line="240" w:lineRule="auto"/>
    </w:pPr>
    <w:rPr>
      <w:rFonts w:eastAsiaTheme="minorEastAsia"/>
      <w:sz w:val="24"/>
      <w:szCs w:val="24"/>
      <w:lang w:eastAsia="zh-CN" w:bidi="ar-SA"/>
    </w:rPr>
    <w:tblPr>
      <w:tblCellMar>
        <w:top w:w="0" w:type="dxa"/>
        <w:left w:w="0" w:type="dxa"/>
        <w:bottom w:w="0" w:type="dxa"/>
        <w:right w:w="0" w:type="dxa"/>
      </w:tblCellMar>
    </w:tblPr>
  </w:style>
  <w:style w:type="table" w:customStyle="1" w:styleId="54">
    <w:name w:val="Table Grid1"/>
    <w:basedOn w:val="12"/>
    <w:qFormat/>
    <w:uiPriority w:val="39"/>
    <w:pPr>
      <w:spacing w:after="0" w:line="240" w:lineRule="auto"/>
    </w:pPr>
    <w:rPr>
      <w:rFonts w:eastAsiaTheme="minorEastAsia"/>
      <w:kern w:val="0"/>
      <w:sz w:val="20"/>
      <w:szCs w:val="20"/>
      <w:lang w:eastAsia="zh-CN" w:bidi="ar-SA"/>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theme" Target="theme/theme1.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60.jpeg"/><Relationship Id="rId61" Type="http://schemas.openxmlformats.org/officeDocument/2006/relationships/image" Target="media/image59.jpeg"/><Relationship Id="rId60" Type="http://schemas.openxmlformats.org/officeDocument/2006/relationships/image" Target="media/image58.jpeg"/><Relationship Id="rId6" Type="http://schemas.openxmlformats.org/officeDocument/2006/relationships/header" Target="header2.xml"/><Relationship Id="rId59" Type="http://schemas.openxmlformats.org/officeDocument/2006/relationships/image" Target="media/image57.jpe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jpeg"/><Relationship Id="rId54" Type="http://schemas.openxmlformats.org/officeDocument/2006/relationships/image" Target="media/image52.jpeg"/><Relationship Id="rId53" Type="http://schemas.openxmlformats.org/officeDocument/2006/relationships/image" Target="media/image51.jpe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jpeg"/><Relationship Id="rId5" Type="http://schemas.openxmlformats.org/officeDocument/2006/relationships/header" Target="header1.xml"/><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jpe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jpeg"/><Relationship Id="rId41" Type="http://schemas.openxmlformats.org/officeDocument/2006/relationships/image" Target="media/image39.jpeg"/><Relationship Id="rId40" Type="http://schemas.openxmlformats.org/officeDocument/2006/relationships/image" Target="media/image38.jpeg"/><Relationship Id="rId4" Type="http://schemas.openxmlformats.org/officeDocument/2006/relationships/endnotes" Target="endnotes.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jpeg"/><Relationship Id="rId36" Type="http://schemas.openxmlformats.org/officeDocument/2006/relationships/image" Target="media/image34.jpeg"/><Relationship Id="rId35" Type="http://schemas.openxmlformats.org/officeDocument/2006/relationships/image" Target="media/image33.jpeg"/><Relationship Id="rId34" Type="http://schemas.openxmlformats.org/officeDocument/2006/relationships/image" Target="media/image32.jpeg"/><Relationship Id="rId33" Type="http://schemas.openxmlformats.org/officeDocument/2006/relationships/image" Target="media/image31.jpeg"/><Relationship Id="rId32" Type="http://schemas.openxmlformats.org/officeDocument/2006/relationships/image" Target="media/image30.jpeg"/><Relationship Id="rId31" Type="http://schemas.openxmlformats.org/officeDocument/2006/relationships/image" Target="media/image29.jpeg"/><Relationship Id="rId30" Type="http://schemas.openxmlformats.org/officeDocument/2006/relationships/image" Target="media/image28.jpeg"/><Relationship Id="rId3" Type="http://schemas.openxmlformats.org/officeDocument/2006/relationships/footnotes" Target="footnotes.xml"/><Relationship Id="rId29" Type="http://schemas.openxmlformats.org/officeDocument/2006/relationships/image" Target="media/image27.jpeg"/><Relationship Id="rId28" Type="http://schemas.openxmlformats.org/officeDocument/2006/relationships/image" Target="media/image26.jpeg"/><Relationship Id="rId27" Type="http://schemas.openxmlformats.org/officeDocument/2006/relationships/image" Target="media/image25.jpeg"/><Relationship Id="rId26" Type="http://schemas.openxmlformats.org/officeDocument/2006/relationships/image" Target="media/image24.jpeg"/><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svg"/><Relationship Id="rId11" Type="http://schemas.openxmlformats.org/officeDocument/2006/relationships/image" Target="media/image9.pn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CA6D7F-A34F-493C-908E-5C4B448DFFCD}">
  <ds:schemaRefs/>
</ds:datastoreItem>
</file>

<file path=docProps/app.xml><?xml version="1.0" encoding="utf-8"?>
<Properties xmlns="http://schemas.openxmlformats.org/officeDocument/2006/extended-properties" xmlns:vt="http://schemas.openxmlformats.org/officeDocument/2006/docPropsVTypes">
  <Template>Normal</Template>
  <Pages>78</Pages>
  <Words>11624</Words>
  <Characters>66263</Characters>
  <Lines>552</Lines>
  <Paragraphs>155</Paragraphs>
  <TotalTime>2281</TotalTime>
  <ScaleCrop>false</ScaleCrop>
  <LinksUpToDate>false</LinksUpToDate>
  <CharactersWithSpaces>77732</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2025-06-26T09:10:00Z</dcterms:created>
  <dc:creator>Agung Ramadhan</dc:creator>
  <cp:lastModifiedBy>User</cp:lastModifiedBy>
  <dcterms:modified xsi:type="dcterms:W3CDTF">2025-11-25T04:15:33Z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790898E9051F452BA5B02345532AEB74_13</vt:lpwstr>
  </property>
</Properties>
</file>